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关于开展数字化基础调研工作的通知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主送：公司各部门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目的：统一梳理公司现有数据资源，提升复用效率。</w:t>
        <w:br/>
        <w:t>背景：目前各业务线存在重复采集与口径不一致问题。</w:t>
        <w:br/>
        <w:t>范围：财务、运营、市场、客户支持四个板块。</w:t>
        <w:br/>
        <w:t>要求：</w:t>
        <w:br/>
        <w:t>1. 各部门指定1名数据对接人；</w:t>
        <w:br/>
        <w:t>2. 整理当前持有的核心数据表清单（表名/字段数/更新频率）；</w:t>
        <w:br/>
        <w:t>3. 发现痛点问题（不少于3条）。</w:t>
        <w:br/>
        <w:t>时间节点：对接人名单本周五17:00前反馈；表清单与问题下月底前提交。</w:t>
        <w:br/>
        <w:t>联系人：数据治理组 王晨（email: wangchen@example.com）</w:t>
        <w:br/>
        <w:br/>
        <w:br/>
        <w:t>请相关部门积极配合，按期反馈。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发文单位：AI 办公室</w:t>
      </w:r>
    </w:p>
    <w:p>
      <w:pPr>
        <w:rPr>
          <w:rFonts w:hint="eastAsia"/>
        </w:rPr>
      </w:pPr>
      <w:r>
        <w:t>日期：2025年07月19日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BDB30F"/>
    <w:rsid w:val="DFF7C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2025-07-18T23:55:00Z</dcterms:created>
  <dc:creator>Data</dc:creator>
  <cp:lastModifiedBy>clairewu</cp:lastModifiedBy>
  <dcterms:modified xsi:type="dcterms:W3CDTF">2025-07-19T22:01:36Z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2367E3CC0B63B9A709FE7968A90B1177_42</vt:lpwstr>
  </property>
</Properties>
</file>