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8427352905273" w:lineRule="auto"/>
        <w:ind w:left="730.6379699707031" w:right="938.9825439453125" w:firstLine="15.55908203125"/>
        <w:jc w:val="left"/>
        <w:rPr>
          <w:rFonts w:ascii="EB Garamond" w:cs="EB Garamond" w:eastAsia="EB Garamond" w:hAnsi="EB Garamond"/>
          <w:b w:val="0"/>
          <w:i w:val="0"/>
          <w:smallCaps w:val="0"/>
          <w:strike w:val="0"/>
          <w:color w:val="343434"/>
          <w:sz w:val="25.994998931884766"/>
          <w:szCs w:val="25.994998931884766"/>
          <w:u w:val="none"/>
          <w:shd w:fill="auto" w:val="clear"/>
          <w:vertAlign w:val="baseline"/>
        </w:rPr>
      </w:pPr>
      <w:r w:rsidDel="00000000" w:rsidR="00000000" w:rsidRPr="00000000">
        <w:rPr>
          <w:rFonts w:ascii="Cambria" w:cs="Cambria" w:eastAsia="Cambria" w:hAnsi="Cambria"/>
          <w:b w:val="0"/>
          <w:i w:val="0"/>
          <w:smallCaps w:val="0"/>
          <w:strike w:val="0"/>
          <w:color w:val="17365d"/>
          <w:sz w:val="43.994998931884766"/>
          <w:szCs w:val="43.994998931884766"/>
          <w:u w:val="none"/>
          <w:shd w:fill="auto" w:val="clear"/>
          <w:vertAlign w:val="baseline"/>
          <w:rtl w:val="0"/>
        </w:rPr>
        <w:t xml:space="preserve">Project 1: Image Filtering and Hybrid Images </w:t>
      </w:r>
      <w:r w:rsidDel="00000000" w:rsidR="00000000" w:rsidRPr="00000000">
        <w:rPr>
          <w:rFonts w:ascii="EB Garamond" w:cs="EB Garamond" w:eastAsia="EB Garamond" w:hAnsi="EB Garamond"/>
          <w:b w:val="0"/>
          <w:i w:val="0"/>
          <w:smallCaps w:val="0"/>
          <w:strike w:val="0"/>
          <w:color w:val="343434"/>
          <w:sz w:val="25.994998931884766"/>
          <w:szCs w:val="25.994998931884766"/>
          <w:u w:val="none"/>
          <w:shd w:fill="auto" w:val="clear"/>
          <w:vertAlign w:val="baseline"/>
          <w:rtl w:val="0"/>
        </w:rPr>
        <w:t xml:space="preserve">(Assignment developed by James Hays based on a similar project by Derek Hoiem.)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8427352905273" w:lineRule="auto"/>
        <w:ind w:left="10.637969970703125" w:right="938.9825439453125" w:firstLine="15.55908203125"/>
        <w:jc w:val="left"/>
        <w:rPr>
          <w:rFonts w:ascii="EB Garamond" w:cs="EB Garamond" w:eastAsia="EB Garamond" w:hAnsi="EB Garamond"/>
          <w:color w:val="343434"/>
          <w:sz w:val="25.994998931884766"/>
          <w:szCs w:val="25.9949989318847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771484375" w:line="240" w:lineRule="auto"/>
        <w:ind w:left="10.68008422851562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Overview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37109375" w:line="237.4049949645996" w:lineRule="auto"/>
        <w:ind w:left="4.799957275390625" w:right="0" w:hanging="4.55993652343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will write an image convolution function (image filtering) and use it to create </w:t>
      </w:r>
      <w:hyperlink r:id="rId6">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hybrid images</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technique was invented by Oliva, Torralba, and Schyns in 2006, and published in a</w:t>
      </w:r>
      <w:hyperlink r:id="rId7">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 paper at SIGGRAPH</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High frequency image content tends to dominate perception but, at a distance, only low frequency (smooth) content is perceived. By blending high and low frequency content, we can create a hybrid image that is perceived differently at different distances.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34.79995727539062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1. Image Filtering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37109375" w:line="237.4049949645996" w:lineRule="auto"/>
        <w:ind w:left="4.799957275390625" w:right="373.040771484375" w:firstLine="1.9200134277343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This is a fundamental image processing tool (see Chapter 3.2 of Szeliski and the lecture materials to learn about image filtering, specifically about linear filtering). Python’s scipy, openCV and scikit-image have efficient functions to perform image filtering, but we will write our own from scratch via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convolution</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4.799957275390625" w:right="372.5" w:firstLine="0.24002075195312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Implement convolution in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my_imfilter()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to imitate convolution in any of the python libraries such as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scipy.correlate2d()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function. Your filtering algorithm should: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382.3200988769531"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1. Pad the input image with zeros.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67.9200744628906"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2. Support grayscale and color images.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364.7999572753906" w:right="1797.042236328125" w:firstLine="7.4400329589843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3. Support arbitrary shaped odd-dimension filters (e.g., 7x9 filters, 4x5 filters). 4. Return an error message for even filters, as their output is undefined.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377.5199890136719"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5. Return an identical image with an identity filter.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71.52008056640625"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6. Return a filtered image which is the same resolution as the input image.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7.4049949645996" w:lineRule="auto"/>
        <w:ind w:left="9.120025634765625" w:right="809.5501708984375" w:hanging="8.880004882812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have provided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proj1_test_filtering.py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to help you debug your image filtering algorithm.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7.20001220703125" w:right="242.608642578125" w:hanging="2.8799438476562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Potentially useful: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Numpy broadcasting and b</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asic numpy operations, e.g., addition</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numpy.add() </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(or simply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element-wise multiplication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numpy.multiply() </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(or simply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summation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numpy.sum()</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flipping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numpy.flip</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range clipping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numpy.clip()</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padding</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numpy.pad()</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rotating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numpy.rot90()</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etc.</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17.039947509765625" w:right="431.380615234375" w:hanging="12.4798583984375"/>
        <w:jc w:val="left"/>
        <w:rPr>
          <w:rFonts w:ascii="Courier New" w:cs="Courier New" w:eastAsia="Courier New" w:hAnsi="Courier New"/>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Forbidden functions: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Any function that performs convolution such as scipy.correlate2d(), cv2.imfilter() or any other function from any other library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95361328125" w:line="240" w:lineRule="auto"/>
        <w:ind w:left="21.84005737304687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2. Hybrid Images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06591796875" w:line="237.4049949645996" w:lineRule="auto"/>
        <w:ind w:left="6.00006103515625" w:right="117.919921875" w:hanging="6.0000610351562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A hybrid image is the sum of a low-pass filtered version of a first image and a high-pass filtered version of a second image. We must tune a free parameter for each image pair to control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how much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high frequency to remove from the first image and how much low frequency to leave in the second image. This is called the "cut-off frequency". </w:t>
      </w:r>
      <w:r w:rsidDel="00000000" w:rsidR="00000000" w:rsidRPr="00000000">
        <w:rPr>
          <w:rFonts w:ascii="EB Garamond" w:cs="EB Garamond" w:eastAsia="EB Garamond" w:hAnsi="EB Garamond"/>
          <w:b w:val="0"/>
          <w:i w:val="0"/>
          <w:smallCaps w:val="0"/>
          <w:strike w:val="0"/>
          <w:color w:val="343434"/>
          <w:sz w:val="24"/>
          <w:szCs w:val="24"/>
          <w:highlight w:val="yellow"/>
          <w:u w:val="none"/>
          <w:vertAlign w:val="baseline"/>
          <w:rtl w:val="0"/>
        </w:rPr>
        <w:t xml:space="preserve">The paper suggests using two cut-off frequencies, one tuned for</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highlight w:val="yellow"/>
          <w:u w:val="none"/>
          <w:vertAlign w:val="baseline"/>
          <w:rtl w:val="0"/>
        </w:rPr>
        <w:t xml:space="preserve">each image, and you are free to try this too</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In the starter code, the cut-off frequency is controlled by changing the standard deviation of the Gaussian kernel used to construct a hybrid image.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880096435546875" w:right="203.60107421875" w:firstLine="2.159881591796875"/>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880096435546875" w:right="203.60107421875" w:firstLine="2.1598815917968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Implement hybrid image creation. We provide 4 pairs of aligned images which can be merged reasonably well into hybrid images. The alignment is important because it affects the perceptual grouping (read the paper for details). We encourage you to create additional examples, e.g., change of expression, morph between different objects, change over time, etc. For inspiration, please see the </w:t>
      </w:r>
      <w:hyperlink r:id="rId8">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hybrid images project page</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7.44003295898437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Extra Credit (max 2 pts):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240" w:lineRule="auto"/>
        <w:ind w:left="377.6356506347656"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1 pt: Pad with reflected image content.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77.6356506347656"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2 pts: FFT-based convolution.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29.1200256347656" w:right="687.7618408203125" w:hanging="351.4843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0.5 pt: Your own hybrid image, formed from images not in our code distribution that is admired by at least 50% of the students.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0.24002075195312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Writeup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7607421875" w:line="237.4049949645996" w:lineRule="auto"/>
        <w:ind w:left="6.00006103515625" w:right="92.1630859375" w:firstLine="1.1999511718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Describe your process and algorithm, show your results, describe any extra credit, and tell us any other information you feel is relevant.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2587890625" w:line="240" w:lineRule="auto"/>
        <w:ind w:left="6.36001586914062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Rubric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797607421875" w:line="237.4049949645996" w:lineRule="auto"/>
        <w:ind w:left="377.6356506347656" w:right="116.292724609375" w:firstLine="0"/>
        <w:jc w:val="left"/>
        <w:rPr>
          <w:rFonts w:ascii="EB Garamond" w:cs="EB Garamond" w:eastAsia="EB Garamond" w:hAnsi="EB Garamond"/>
          <w:color w:val="343434"/>
          <w:sz w:val="24"/>
          <w:szCs w:val="24"/>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+4 pts: Working implementation of image convolution in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my_imfilter() function</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377.6356506347656" w:right="116.292724609375"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+4 pts: Working hybrid image generation.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377.6356506347656"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+2 pts: Writeup.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77.6356506347656"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+2 pts: Extra credit (max 2 pts).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40" w:lineRule="auto"/>
        <w:ind w:left="7.08007812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Hybrid Image Example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7607421875" w:line="240" w:lineRule="auto"/>
        <w:ind w:left="6.719970703125"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two original images look like this: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center"/>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Pr>
        <w:drawing>
          <wp:inline distB="19050" distT="19050" distL="19050" distR="19050">
            <wp:extent cx="1857375" cy="1638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57375" cy="1638300"/>
                    </a:xfrm>
                    <a:prstGeom prst="rect"/>
                    <a:ln/>
                  </pic:spPr>
                </pic:pic>
              </a:graphicData>
            </a:graphic>
          </wp:inline>
        </w:drawing>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Pr>
        <w:drawing>
          <wp:inline distB="19050" distT="19050" distL="19050" distR="19050">
            <wp:extent cx="1857375" cy="1638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573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2015380859375"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low-pass (blurred) and high-pass versions of these images look like this: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1981200" cy="17430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81200" cy="174307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1971675" cy="173355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6.800537109375" w:firstLine="6.71997070312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high frequency image is actually zero-mean with negative values so it is visualized by adding 0.5. In the resulting visualization, bright values are positive and dark values are negative. Adding the high and low frequencies together gives you the images shown below. If you're having trouble seeing the multiple interpretations of the image, a useful way to visualize the effect is by progressively down sampling the hybrid image: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52587890625" w:line="204.2039966583252" w:lineRule="auto"/>
        <w:ind w:left="1.439971923828125" w:right="437.38037109375" w:firstLine="28.800048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Pr>
        <w:drawing>
          <wp:inline distB="19050" distT="19050" distL="19050" distR="19050">
            <wp:extent cx="5676900" cy="25146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76900" cy="2514600"/>
                    </a:xfrm>
                    <a:prstGeom prst="rect"/>
                    <a:ln/>
                  </pic:spPr>
                </pic:pic>
              </a:graphicData>
            </a:graphic>
          </wp:inline>
        </w:drawing>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starter code provides a function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vis_hybrid_image.</w:t>
      </w:r>
      <w:r w:rsidDel="00000000" w:rsidR="00000000" w:rsidRPr="00000000">
        <w:rPr>
          <w:rFonts w:ascii="Courier New" w:cs="Courier New" w:eastAsia="Courier New" w:hAnsi="Courier New"/>
          <w:color w:val="343434"/>
          <w:sz w:val="24"/>
          <w:szCs w:val="24"/>
          <w:rtl w:val="0"/>
        </w:rPr>
        <w:t xml:space="preserve">py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to save and display such visualizations. </w:t>
      </w:r>
      <w:r w:rsidDel="00000000" w:rsidR="00000000" w:rsidRPr="00000000">
        <w:rPr>
          <w:rtl w:val="0"/>
        </w:rPr>
      </w:r>
    </w:p>
    <w:sectPr>
      <w:footerReference r:id="rId14" w:type="default"/>
      <w:pgSz w:h="15840" w:w="12240" w:orient="portrait"/>
      <w:pgMar w:bottom="1065" w:top="1420.050048828125" w:left="1439.7599792480469" w:right="1392.61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widowControl w:val="0"/>
      <w:spacing w:before="277.51495361328125" w:line="24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cvcl.mit.edu/publications/OlivaTorralb_Hybrid_Siggraph06.pdf" TargetMode="External"/><Relationship Id="rId7" Type="http://schemas.openxmlformats.org/officeDocument/2006/relationships/hyperlink" Target="http://cvcl.mit.edu/publications/OlivaTorralb_Hybrid_Siggraph06.pdf" TargetMode="External"/><Relationship Id="rId8" Type="http://schemas.openxmlformats.org/officeDocument/2006/relationships/hyperlink" Target="http://cvcl.mit.edu/hybrid_gallery/galle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