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02D1" w14:textId="69C9B238" w:rsidR="00490830" w:rsidRDefault="00E77C0B" w:rsidP="00E77C0B">
      <w:pPr>
        <w:pStyle w:val="Heading1"/>
      </w:pPr>
      <w:r w:rsidRPr="00E77C0B">
        <w:t>Minutiae-based Fingerprint Extraction and Recognition</w:t>
      </w:r>
    </w:p>
    <w:p w14:paraId="1E169888" w14:textId="416137C9" w:rsidR="00FE35D4" w:rsidRPr="00FE35D4" w:rsidRDefault="001952B2" w:rsidP="00E77C0B">
      <w:r>
        <w:t>The minutiae</w:t>
      </w:r>
      <w:r w:rsidR="00D757E2">
        <w:t xml:space="preserve">-based fingerprint extraction and recognition </w:t>
      </w:r>
      <w:r w:rsidR="00F26166">
        <w:t xml:space="preserve">algorithm is a </w:t>
      </w:r>
      <w:r w:rsidR="00F26166" w:rsidRPr="00726A90">
        <w:rPr>
          <w:b/>
          <w:bCs/>
        </w:rPr>
        <w:t>set of techniques</w:t>
      </w:r>
      <w:r w:rsidR="00F26166">
        <w:t xml:space="preserve"> used to extract feature points</w:t>
      </w:r>
      <w:r w:rsidR="00BF2E64">
        <w:t xml:space="preserve"> or descriptors known as </w:t>
      </w:r>
      <w:r w:rsidR="00BF2E64" w:rsidRPr="00726A90">
        <w:rPr>
          <w:b/>
          <w:bCs/>
        </w:rPr>
        <w:t>“minutiae”</w:t>
      </w:r>
      <w:r w:rsidR="0023283A">
        <w:t>. Minutiae refer to certain small plot points on a fingerprint. These</w:t>
      </w:r>
      <w:r w:rsidR="003D1664">
        <w:t xml:space="preserve"> small plot points</w:t>
      </w:r>
      <w:r w:rsidR="0023283A">
        <w:t xml:space="preserve"> include characteristics such as </w:t>
      </w:r>
      <w:r w:rsidR="0023283A" w:rsidRPr="00726A90">
        <w:rPr>
          <w:b/>
          <w:bCs/>
        </w:rPr>
        <w:t>ridge bifurcation</w:t>
      </w:r>
      <w:r w:rsidR="003D1664" w:rsidRPr="00726A90">
        <w:rPr>
          <w:b/>
          <w:bCs/>
        </w:rPr>
        <w:t xml:space="preserve">, </w:t>
      </w:r>
      <w:r w:rsidR="00726A90" w:rsidRPr="00726A90">
        <w:rPr>
          <w:b/>
          <w:bCs/>
        </w:rPr>
        <w:t>the ridge</w:t>
      </w:r>
      <w:r w:rsidR="0023283A" w:rsidRPr="00726A90">
        <w:rPr>
          <w:b/>
          <w:bCs/>
        </w:rPr>
        <w:t xml:space="preserve"> </w:t>
      </w:r>
      <w:r w:rsidR="00BF3967">
        <w:rPr>
          <w:b/>
          <w:bCs/>
        </w:rPr>
        <w:t>ending</w:t>
      </w:r>
      <w:r w:rsidR="003D1664">
        <w:t>, (</w:t>
      </w:r>
      <w:hyperlink r:id="rId5" w:history="1">
        <w:r w:rsidR="0023283A">
          <w:rPr>
            <w:rStyle w:val="Hyperlink"/>
          </w:rPr>
          <w:t>What is Minutiae? | Webopedia</w:t>
        </w:r>
      </w:hyperlink>
      <w:r w:rsidR="0023283A">
        <w:t>)</w:t>
      </w:r>
      <w:r w:rsidR="003D1664">
        <w:t xml:space="preserve"> as well as the orientation defined as the local ridge orientation of the associated ridge.</w:t>
      </w:r>
      <w:r w:rsidR="00FE35D4">
        <w:rPr>
          <w:b/>
          <w:bCs/>
        </w:rPr>
        <w:br/>
      </w:r>
      <w:r w:rsidR="00BF3967" w:rsidRPr="00BF3967">
        <w:rPr>
          <w:b/>
          <w:bCs/>
        </w:rPr>
        <w:t xml:space="preserve">A ridge bifurcation is defined as the point where a ridge diverges into branch ridges. </w:t>
      </w:r>
    </w:p>
    <w:p w14:paraId="45932FF2" w14:textId="14E6CE5D" w:rsidR="007B7D24" w:rsidRPr="00BF3967" w:rsidRDefault="00BF3967" w:rsidP="00E77C0B">
      <w:pPr>
        <w:rPr>
          <w:b/>
          <w:bCs/>
        </w:rPr>
      </w:pPr>
      <w:r w:rsidRPr="00BF3967">
        <w:rPr>
          <w:b/>
          <w:bCs/>
        </w:rPr>
        <w:t>Whereas a ridge ending is the point where a ridge ends abruptly</w:t>
      </w:r>
    </w:p>
    <w:p w14:paraId="09BF7BBC" w14:textId="0961B0A2" w:rsidR="007B7D24" w:rsidRDefault="00726A90" w:rsidP="00E77C0B">
      <w:r>
        <w:t>The number of minutiae points on each fingerprint sample differ from one fingerprint image to another.</w:t>
      </w:r>
      <w:r w:rsidR="007B7D24">
        <w:t xml:space="preserve"> Depending on the resolution of the fingerprint image, one fingerprint can generate up to 100 minutiae features (</w:t>
      </w:r>
      <w:hyperlink r:id="rId6" w:history="1">
        <w:r w:rsidR="007B7D24">
          <w:rPr>
            <w:rStyle w:val="Hyperlink"/>
          </w:rPr>
          <w:t>Minutiae-based Fingerprint Extraction and Recognition | IntechOpen</w:t>
        </w:r>
      </w:hyperlink>
      <w:r w:rsidR="007B7D24">
        <w:t>)</w:t>
      </w:r>
    </w:p>
    <w:p w14:paraId="79C6F897" w14:textId="6374A0A4" w:rsidR="00E77C0B" w:rsidRDefault="003D1664" w:rsidP="00E77C0B">
      <w:r>
        <w:t>These</w:t>
      </w:r>
      <w:r w:rsidR="00726A90">
        <w:t xml:space="preserve"> extracted</w:t>
      </w:r>
      <w:r>
        <w:t xml:space="preserve"> minutiae features </w:t>
      </w:r>
      <w:r w:rsidR="00726A90">
        <w:t xml:space="preserve">are then </w:t>
      </w:r>
      <w:r>
        <w:t>compared to</w:t>
      </w:r>
      <w:r w:rsidR="00726A90">
        <w:t xml:space="preserve"> the feature points of other fingerprint template images for fingerprint recognition and matching. The min</w:t>
      </w:r>
      <w:r w:rsidR="007B7D24">
        <w:t xml:space="preserve">imum number of </w:t>
      </w:r>
      <w:r w:rsidR="000C34FB">
        <w:t xml:space="preserve">matching pairs of minutiae required to declare that two template fingerprints match is at least 12 minutiae </w:t>
      </w:r>
      <w:r w:rsidR="00D344CD">
        <w:t xml:space="preserve">features </w:t>
      </w:r>
      <w:r w:rsidR="000C34FB">
        <w:t>(</w:t>
      </w:r>
      <w:hyperlink r:id="rId7" w:history="1">
        <w:r w:rsidR="000C34FB">
          <w:rPr>
            <w:rStyle w:val="Hyperlink"/>
          </w:rPr>
          <w:t>Fast_Fourier_transform_for_fingerprint_enhancement.pdf</w:t>
        </w:r>
      </w:hyperlink>
      <w:r w:rsidR="000C34FB">
        <w:t>)</w:t>
      </w:r>
    </w:p>
    <w:p w14:paraId="27530078" w14:textId="57CF1220" w:rsidR="00726A90" w:rsidRDefault="000C34FB" w:rsidP="000C34FB">
      <w:pPr>
        <w:pStyle w:val="Heading2"/>
      </w:pPr>
      <w:bookmarkStart w:id="0" w:name="_Toc106202034"/>
      <w:r>
        <w:t>Procedures involved in</w:t>
      </w:r>
      <w:r w:rsidR="00841CF7">
        <w:t xml:space="preserve"> extracting</w:t>
      </w:r>
      <w:bookmarkEnd w:id="0"/>
      <w:r w:rsidR="00D344CD">
        <w:t xml:space="preserve"> </w:t>
      </w:r>
      <w:r>
        <w:t>minutiae features</w:t>
      </w:r>
    </w:p>
    <w:p w14:paraId="6F2141A0" w14:textId="52DAC3ED" w:rsidR="000C34FB" w:rsidRDefault="000C34FB" w:rsidP="000C34FB">
      <w:r>
        <w:t xml:space="preserve">To obtain these minutiae points, </w:t>
      </w:r>
      <w:r w:rsidR="00841CF7">
        <w:t>a series of frameworks are constructed and used</w:t>
      </w:r>
      <w:r w:rsidR="00FE35D4">
        <w:t>.</w:t>
      </w:r>
    </w:p>
    <w:p w14:paraId="0D4A0386" w14:textId="1A15CA26" w:rsidR="00014FD1" w:rsidRDefault="00384985" w:rsidP="00014FD1">
      <w:pPr>
        <w:pStyle w:val="Heading3"/>
      </w:pPr>
      <w:r>
        <w:t>Normalization</w:t>
      </w:r>
    </w:p>
    <w:p w14:paraId="336C6BAE" w14:textId="2D7CD13C" w:rsidR="009D2719" w:rsidRDefault="00132127" w:rsidP="00A80678">
      <w:r>
        <w:t xml:space="preserve">Normalization </w:t>
      </w:r>
      <w:r w:rsidR="00B37E66">
        <w:t xml:space="preserve">also referred to as histogram stretching or contrast stretching </w:t>
      </w:r>
      <w:r>
        <w:t>is a process which involves changing the range of pixel intensity values (</w:t>
      </w:r>
      <w:hyperlink r:id="rId8" w:anchor=":~:text=In%20image%20processing%2C%20normalization%20is,contrast%20stretching%20or%20histogram%20stretching." w:history="1">
        <w:r>
          <w:rPr>
            <w:rStyle w:val="Hyperlink"/>
          </w:rPr>
          <w:t>Normalization (image processing) - Wikipedia</w:t>
        </w:r>
      </w:hyperlink>
      <w:r>
        <w:t>). The end result is</w:t>
      </w:r>
      <w:r w:rsidR="00B37E66">
        <w:t xml:space="preserve"> a</w:t>
      </w:r>
      <w:r w:rsidR="00B43054">
        <w:t xml:space="preserve"> high</w:t>
      </w:r>
      <w:r w:rsidR="00B37E66">
        <w:t xml:space="preserve"> contrast</w:t>
      </w:r>
      <w:r w:rsidR="00B43054">
        <w:t xml:space="preserve"> image with</w:t>
      </w:r>
      <w:r w:rsidR="00B37E66">
        <w:t xml:space="preserve"> much</w:t>
      </w:r>
      <w:r w:rsidR="00010C53">
        <w:t xml:space="preserve"> clearer</w:t>
      </w:r>
      <w:r w:rsidR="00B43054">
        <w:t xml:space="preserve"> details</w:t>
      </w:r>
      <w:r w:rsidR="008414B6" w:rsidRPr="004728B8">
        <w:rPr>
          <w:b/>
          <w:bCs/>
        </w:rPr>
        <w:t>.</w:t>
      </w:r>
      <w:r w:rsidR="00010C53" w:rsidRPr="004728B8">
        <w:rPr>
          <w:b/>
          <w:bCs/>
        </w:rPr>
        <w:t xml:space="preserve"> </w:t>
      </w:r>
      <w:r w:rsidR="008414B6" w:rsidRPr="004728B8">
        <w:rPr>
          <w:b/>
          <w:bCs/>
        </w:rPr>
        <w:t>In</w:t>
      </w:r>
      <w:r w:rsidR="00010C53" w:rsidRPr="004728B8">
        <w:rPr>
          <w:b/>
          <w:bCs/>
        </w:rPr>
        <w:t xml:space="preserve"> the case of fingerprint images, it makes finer details such as ridges much more “refined”</w:t>
      </w:r>
      <w:r w:rsidR="00B37E66" w:rsidRPr="004728B8">
        <w:rPr>
          <w:b/>
          <w:bCs/>
        </w:rPr>
        <w:t>.</w:t>
      </w:r>
      <w:r w:rsidR="004728B8">
        <w:t xml:space="preserve"> </w:t>
      </w:r>
      <w:r w:rsidR="007C131D">
        <w:t xml:space="preserve">In an ideal fingerprint image, lines of ridges flow in a constant direction. However, due to certain conditions such as, cuts and wetness of the skin, incorrect finger pressure when taking a reading or image noise generated as a result of the sensor, </w:t>
      </w:r>
      <w:r w:rsidR="00851916">
        <w:t xml:space="preserve">poor quality images are </w:t>
      </w:r>
      <w:r w:rsidR="00750B56">
        <w:t>generated which</w:t>
      </w:r>
      <w:r w:rsidR="00851916">
        <w:t xml:space="preserve"> may lead to the generation of multiple false minutiae hence the need for</w:t>
      </w:r>
      <w:r w:rsidR="007C131D">
        <w:t xml:space="preserve"> </w:t>
      </w:r>
      <w:r w:rsidR="00851916">
        <w:t>n</w:t>
      </w:r>
      <w:r w:rsidR="004728B8">
        <w:t>ormalization</w:t>
      </w:r>
      <w:r w:rsidR="00851916">
        <w:t xml:space="preserve">. </w:t>
      </w:r>
      <w:r w:rsidR="00750B56">
        <w:t>(</w:t>
      </w:r>
      <w:hyperlink r:id="rId9" w:history="1">
        <w:r w:rsidR="00750B56">
          <w:rPr>
            <w:rStyle w:val="Hyperlink"/>
          </w:rPr>
          <w:t>FULLTEXT01_2.pdf</w:t>
        </w:r>
      </w:hyperlink>
      <w:r w:rsidR="00750B56">
        <w:t>)</w:t>
      </w:r>
      <w:r w:rsidR="00D923F0">
        <w:t>, In minutiae extraction, one of the most popular choices of normalization is the Gabor Filter.</w:t>
      </w:r>
    </w:p>
    <w:p w14:paraId="3352355E" w14:textId="5869F9E0" w:rsidR="00B55483" w:rsidRDefault="002533E8" w:rsidP="009D2719">
      <w:r w:rsidRPr="00A80678">
        <w:rPr>
          <w:b/>
          <w:bCs/>
        </w:rPr>
        <w:t>The Gabor filter</w:t>
      </w:r>
      <w:r>
        <w:t xml:space="preserve"> is a linear filter used </w:t>
      </w:r>
      <w:r w:rsidR="00747BB7">
        <w:t>as a normalization technique, it also functions as a tool for feature</w:t>
      </w:r>
      <w:r>
        <w:t xml:space="preserve"> extraction, edge detection and texture analysis. The Gabor filter amplifies a band of frequencies and rejects the others (</w:t>
      </w:r>
      <w:hyperlink r:id="rId10" w:history="1">
        <w:r>
          <w:rPr>
            <w:rStyle w:val="Hyperlink"/>
          </w:rPr>
          <w:t>Through The Eyes of Gabor Filter. The Gabor filter, named after Dennis… | by Anuj shah (Exploring Neurons) | Medium</w:t>
        </w:r>
      </w:hyperlink>
      <w:r>
        <w:t xml:space="preserve">). </w:t>
      </w:r>
      <w:r w:rsidR="00B55483">
        <w:t>By rejecting some of these color frequencies, the variation between gray values along the ridges are also reduced t</w:t>
      </w:r>
      <w:r w:rsidR="00747BB7">
        <w:t>hereby making it easier to have more contrast in the image.</w:t>
      </w:r>
    </w:p>
    <w:p w14:paraId="74A3F1BF" w14:textId="01659CB8" w:rsidR="00665EBE" w:rsidRPr="004652FE" w:rsidRDefault="00665EBE" w:rsidP="009D2719">
      <w:pPr>
        <w:rPr>
          <w:b/>
          <w:bCs/>
        </w:rPr>
      </w:pPr>
      <w:r w:rsidRPr="00665EBE">
        <w:rPr>
          <w:b/>
          <w:bCs/>
        </w:rPr>
        <w:t>TLDR:</w:t>
      </w:r>
      <w:r>
        <w:rPr>
          <w:b/>
          <w:bCs/>
        </w:rPr>
        <w:t xml:space="preserve"> Normalization involves</w:t>
      </w:r>
      <w:r w:rsidRPr="00665EBE">
        <w:rPr>
          <w:b/>
          <w:bCs/>
        </w:rPr>
        <w:t xml:space="preserve"> creat</w:t>
      </w:r>
      <w:r>
        <w:rPr>
          <w:b/>
          <w:bCs/>
        </w:rPr>
        <w:t>ing</w:t>
      </w:r>
      <w:r w:rsidRPr="00665EBE">
        <w:rPr>
          <w:b/>
          <w:bCs/>
        </w:rPr>
        <w:t xml:space="preserve"> a color histogram with color values from 0 to 255 on x-axis and intensity on y-axis, tune the histogram to ensure all intensities are on the same level</w:t>
      </w:r>
      <w:r w:rsidR="004652FE">
        <w:rPr>
          <w:b/>
          <w:bCs/>
        </w:rPr>
        <w:t xml:space="preserve"> (histogram equalization)</w:t>
      </w:r>
      <w:r>
        <w:rPr>
          <w:b/>
          <w:bCs/>
        </w:rPr>
        <w:t>, some pixels at specific intensities will never balance out so you remove them with a filter like the Gabor Filter</w:t>
      </w:r>
      <w:r w:rsidR="004652FE">
        <w:rPr>
          <w:b/>
          <w:bCs/>
        </w:rPr>
        <w:t xml:space="preserve"> and then refine again.</w:t>
      </w:r>
    </w:p>
    <w:p w14:paraId="1D87CBC3" w14:textId="0DA190C0" w:rsidR="00384985" w:rsidRDefault="00384985" w:rsidP="00384985">
      <w:pPr>
        <w:pStyle w:val="Heading3"/>
      </w:pPr>
      <w:r>
        <w:lastRenderedPageBreak/>
        <w:t>Binarization</w:t>
      </w:r>
      <w:r w:rsidR="00A80678">
        <w:t>/Segmentation</w:t>
      </w:r>
    </w:p>
    <w:p w14:paraId="76C006E0" w14:textId="48D611CD" w:rsidR="00384985" w:rsidRDefault="00140EF0" w:rsidP="00384985">
      <w:r>
        <w:t xml:space="preserve">The next step after normalization is to binarize that image. </w:t>
      </w:r>
      <w:r w:rsidR="00D44E32">
        <w:t xml:space="preserve">Image binarization is the process of taking a normalized grayscale image and converting </w:t>
      </w:r>
      <w:r w:rsidR="004635CC">
        <w:t xml:space="preserve">all its pixels </w:t>
      </w:r>
      <w:r w:rsidR="00D44E32">
        <w:t>it black and white</w:t>
      </w:r>
      <w:r w:rsidR="009A395E">
        <w:t>, essentially reducing the color information from 25</w:t>
      </w:r>
      <w:r w:rsidR="004635CC">
        <w:t>5</w:t>
      </w:r>
      <w:r w:rsidR="009A395E">
        <w:t xml:space="preserve"> shades of gray to two colors, black and white with values of 0 and 255 respectively. </w:t>
      </w:r>
      <w:r w:rsidR="00F66727">
        <w:t>Binarization is done to preserve the characteristics of the ridge structure while removing some of the cohesion between patterns.</w:t>
      </w:r>
      <w:r w:rsidR="009A59D0">
        <w:t xml:space="preserve"> </w:t>
      </w:r>
      <w:r w:rsidR="00A352F3">
        <w:t>(</w:t>
      </w:r>
      <w:hyperlink r:id="rId11" w:history="1">
        <w:r w:rsidR="00A352F3">
          <w:rPr>
            <w:rStyle w:val="Hyperlink"/>
          </w:rPr>
          <w:t>*Erwin_2019_J._Phys.__Conf._Ser._1196_012045.pdf</w:t>
        </w:r>
      </w:hyperlink>
      <w:r w:rsidR="00A352F3">
        <w:t>)</w:t>
      </w:r>
    </w:p>
    <w:p w14:paraId="5F161644" w14:textId="77777777" w:rsidR="00F777BB" w:rsidRDefault="00F66727" w:rsidP="00384985">
      <w:r>
        <w:t>The process of binarization works by finding a threshold value in the color histogram. The threshold value is a value that divides the histogram into two parts. Each representing one of two layers; the background layer and the object itself in this case, the pattern contained in the fingerprint</w:t>
      </w:r>
      <w:r w:rsidR="00BC67C7">
        <w:t>.</w:t>
      </w:r>
    </w:p>
    <w:p w14:paraId="3F243E93" w14:textId="0E949AE6" w:rsidR="00F777BB" w:rsidRPr="00476A71" w:rsidRDefault="00A80678" w:rsidP="00384985">
      <w:pPr>
        <w:rPr>
          <w:rFonts w:eastAsiaTheme="minorEastAsia"/>
        </w:rPr>
      </w:pPr>
      <w:r>
        <w:t>The threshold value</w:t>
      </w:r>
      <w:r w:rsidR="0054516F">
        <w:t xml:space="preserve"> cannot be accurately calculated but a good prediction can be made</w:t>
      </w:r>
      <w:r>
        <w:t xml:space="preserve"> by dividing the image into a </w:t>
      </w:r>
      <m:oMath>
        <m:r>
          <w:rPr>
            <w:rFonts w:ascii="Cambria Math" w:hAnsi="Cambria Math"/>
          </w:rPr>
          <m:t>w×w</m:t>
        </m:r>
      </m:oMath>
      <w:r>
        <w:rPr>
          <w:rFonts w:eastAsiaTheme="minorEastAsia"/>
        </w:rPr>
        <w:t xml:space="preserve"> block and its mean and variance, calculated for each block</w:t>
      </w:r>
      <w:r w:rsidR="00920CDC">
        <w:rPr>
          <w:rFonts w:eastAsiaTheme="minorEastAsia"/>
        </w:rPr>
        <w:t xml:space="preserve">. </w:t>
      </w:r>
      <w:r w:rsidR="0054516F">
        <w:rPr>
          <w:rFonts w:eastAsiaTheme="minorEastAsia"/>
        </w:rPr>
        <w:t>Next</w:t>
      </w:r>
      <w:r w:rsidR="00920CDC">
        <w:rPr>
          <w:rFonts w:eastAsiaTheme="minorEastAsia"/>
        </w:rPr>
        <w:t xml:space="preserve">, the average the mean and variance of all the blocks are calculated. From this average, the relative mean and variance are also calculated. </w:t>
      </w:r>
      <w:r w:rsidR="00442B28">
        <w:rPr>
          <w:rFonts w:eastAsiaTheme="minorEastAsia"/>
        </w:rPr>
        <w:t>The threshold value for foreground, in this case the ridges of the fingerprint will be represented</w:t>
      </w:r>
      <w:r w:rsidR="009A59D0">
        <w:t xml:space="preserve"> </w:t>
      </w:r>
      <w:r w:rsidR="00442B28">
        <w:t xml:space="preserve">as the </w:t>
      </w:r>
      <w:r w:rsidR="0054516F">
        <w:t>average of the variance and the background, the average mean.</w:t>
      </w:r>
      <w:r w:rsidR="00476A71" w:rsidRPr="00476A71">
        <w:t xml:space="preserve"> </w:t>
      </w:r>
      <w:hyperlink r:id="rId12" w:history="1">
        <w:r w:rsidR="00476A71">
          <w:rPr>
            <w:rStyle w:val="Hyperlink"/>
          </w:rPr>
          <w:t>enfingerprint_SSD08.pdf</w:t>
        </w:r>
      </w:hyperlink>
    </w:p>
    <w:p w14:paraId="034306CD" w14:textId="0F61F67D" w:rsidR="00F66727" w:rsidRPr="00384985" w:rsidRDefault="009A59D0" w:rsidP="00384985">
      <w:r>
        <w:t xml:space="preserve">For instance, assume a threshold value of </w:t>
      </w:r>
      <w:r w:rsidRPr="00751A25">
        <w:rPr>
          <w:b/>
          <w:bCs/>
        </w:rPr>
        <w:t>126</w:t>
      </w:r>
      <w:r>
        <w:t xml:space="preserve"> has been </w:t>
      </w:r>
      <w:r w:rsidR="00C94D8D">
        <w:t>chosen</w:t>
      </w:r>
      <w:r w:rsidR="00476A71">
        <w:t xml:space="preserve"> for the foreground</w:t>
      </w:r>
      <w:r>
        <w:t xml:space="preserve">, </w:t>
      </w:r>
      <w:r w:rsidR="00751A25">
        <w:t>pixels with values less than 126 would be set to 0 or black while pixels with values greater than 126 would have their values set to 255 or white.</w:t>
      </w:r>
      <w:r w:rsidR="00A80B98">
        <w:t xml:space="preserve"> (</w:t>
      </w:r>
      <w:hyperlink r:id="rId13" w:history="1">
        <w:r w:rsidR="00A80B98">
          <w:rPr>
            <w:rStyle w:val="Hyperlink"/>
          </w:rPr>
          <w:t>Image binarization (1) : Introduction – The Craft of Coding (wordpress.com)</w:t>
        </w:r>
      </w:hyperlink>
      <w:r w:rsidR="00A80B98">
        <w:t>)</w:t>
      </w:r>
    </w:p>
    <w:p w14:paraId="5834C8B0" w14:textId="0007A7B8" w:rsidR="00724FF5" w:rsidRDefault="00724FF5" w:rsidP="00FF3FBB">
      <w:pPr>
        <w:pStyle w:val="Heading3"/>
      </w:pPr>
      <w:r>
        <w:t>Fast Four</w:t>
      </w:r>
      <w:r w:rsidR="00B16605">
        <w:t>ier</w:t>
      </w:r>
      <w:r w:rsidR="00360D8B">
        <w:t xml:space="preserve"> </w:t>
      </w:r>
      <w:r w:rsidR="00B16605">
        <w:t>Transform</w:t>
      </w:r>
    </w:p>
    <w:p w14:paraId="58A66517" w14:textId="206A9065" w:rsidR="00687F9C" w:rsidRDefault="00CC5831" w:rsidP="008C486E">
      <w:r>
        <w:t>Following the binarization process, some of the ridges may be broken as a result of having their pixel values greater than the threshold value</w:t>
      </w:r>
      <w:r w:rsidR="00773628">
        <w:t xml:space="preserve"> and as such assigned values of 255 or white</w:t>
      </w:r>
      <w:r>
        <w:t>.</w:t>
      </w:r>
      <w:r w:rsidR="00773628">
        <w:t xml:space="preserve"> The Fast Fourier Transform</w:t>
      </w:r>
      <w:r w:rsidR="00CC7AA8">
        <w:t xml:space="preserve"> (FFT)</w:t>
      </w:r>
      <w:r w:rsidR="00773628">
        <w:t xml:space="preserve"> is</w:t>
      </w:r>
      <w:r w:rsidR="00CC7AA8">
        <w:t xml:space="preserve"> then used to </w:t>
      </w:r>
      <w:r w:rsidR="00C94D8D">
        <w:t>re</w:t>
      </w:r>
      <w:r w:rsidR="00CC7AA8">
        <w:t xml:space="preserve">connect these broken ridges. </w:t>
      </w:r>
      <w:r w:rsidR="00926837">
        <w:t>The Fast Fourier Transform</w:t>
      </w:r>
      <w:r w:rsidR="00CC7AA8">
        <w:t xml:space="preserve"> </w:t>
      </w:r>
      <w:r w:rsidR="00926837">
        <w:t xml:space="preserve">is an </w:t>
      </w:r>
      <w:r w:rsidR="004A6A76">
        <w:t xml:space="preserve">image </w:t>
      </w:r>
      <w:r w:rsidR="00926837">
        <w:t>enhancement technique used to transform an image between the spatial and frequency domain</w:t>
      </w:r>
      <w:r w:rsidR="00926837" w:rsidRPr="006518EE">
        <w:rPr>
          <w:b/>
          <w:bCs/>
        </w:rPr>
        <w:t xml:space="preserve">. (Spatial domain deals with image as is, </w:t>
      </w:r>
      <w:r w:rsidR="00573950" w:rsidRPr="006518EE">
        <w:rPr>
          <w:b/>
          <w:bCs/>
        </w:rPr>
        <w:t xml:space="preserve">that is, </w:t>
      </w:r>
      <w:r w:rsidR="00926837" w:rsidRPr="006518EE">
        <w:rPr>
          <w:b/>
          <w:bCs/>
        </w:rPr>
        <w:t>the value of pixels changing with respect to the scene</w:t>
      </w:r>
      <w:r w:rsidR="006518EE" w:rsidRPr="006518EE">
        <w:rPr>
          <w:b/>
          <w:bCs/>
        </w:rPr>
        <w:t xml:space="preserve"> </w:t>
      </w:r>
      <w:r w:rsidR="00926837" w:rsidRPr="006518EE">
        <w:rPr>
          <w:b/>
          <w:bCs/>
        </w:rPr>
        <w:t>BUT frequency domain deals with the rate at which the pixel values are changing in the spatial domain)</w:t>
      </w:r>
      <w:r w:rsidR="00926837">
        <w:t xml:space="preserve"> </w:t>
      </w:r>
      <w:hyperlink r:id="rId14" w:anchor=":~:text=Difference%20between%20spatial%20domain%20and,are%20changing%20in%20spatial%20domain." w:history="1">
        <w:r w:rsidR="00926837">
          <w:rPr>
            <w:rStyle w:val="Hyperlink"/>
          </w:rPr>
          <w:t>Introduction to Frequency domain (tutorialspoint.com)</w:t>
        </w:r>
      </w:hyperlink>
    </w:p>
    <w:p w14:paraId="327D25A3" w14:textId="77777777" w:rsidR="00687F9C" w:rsidRDefault="00687F9C" w:rsidP="008C486E">
      <w:r>
        <w:t>Any image represented in a frequency domain has two major components.</w:t>
      </w:r>
    </w:p>
    <w:p w14:paraId="76DECEE5" w14:textId="77777777" w:rsidR="00687F9C" w:rsidRDefault="00687F9C" w:rsidP="00687F9C">
      <w:pPr>
        <w:pStyle w:val="ListParagraph"/>
        <w:numPr>
          <w:ilvl w:val="0"/>
          <w:numId w:val="1"/>
        </w:numPr>
      </w:pPr>
      <w:r>
        <w:t>High Frequency components which correspond to the edges in the image</w:t>
      </w:r>
    </w:p>
    <w:p w14:paraId="096E06C5" w14:textId="4A212392" w:rsidR="00260667" w:rsidRDefault="00687F9C" w:rsidP="00687F9C">
      <w:pPr>
        <w:pStyle w:val="ListParagraph"/>
        <w:numPr>
          <w:ilvl w:val="0"/>
          <w:numId w:val="1"/>
        </w:numPr>
      </w:pPr>
      <w:r>
        <w:t xml:space="preserve">Low Frequency components which correspond to the smooth regions of the image </w:t>
      </w:r>
    </w:p>
    <w:p w14:paraId="35EB8679" w14:textId="40560BB6" w:rsidR="00260667" w:rsidRDefault="004A6A76" w:rsidP="008C486E">
      <w:r>
        <w:t>Fast Fourier transformation decomposes</w:t>
      </w:r>
      <w:r w:rsidR="00260667">
        <w:t xml:space="preserve"> the source image into its</w:t>
      </w:r>
      <w:r w:rsidR="00756A18">
        <w:t xml:space="preserve"> spectral information. For instance, its </w:t>
      </w:r>
      <w:r w:rsidR="00756A18" w:rsidRPr="00756A18">
        <w:rPr>
          <w:b/>
          <w:bCs/>
        </w:rPr>
        <w:t>directional information</w:t>
      </w:r>
      <w:r w:rsidR="00756A18">
        <w:t xml:space="preserve"> which includes</w:t>
      </w:r>
      <w:r w:rsidR="00260667">
        <w:t xml:space="preserve"> respective sines and cosines which reveal a repeating pattern within the image. This orientation data allows</w:t>
      </w:r>
      <w:r w:rsidR="00CC7AA8">
        <w:t xml:space="preserve"> the reconnection of </w:t>
      </w:r>
      <w:r w:rsidR="00260667">
        <w:t>broken ridges.</w:t>
      </w:r>
    </w:p>
    <w:p w14:paraId="69690216" w14:textId="77777777" w:rsidR="00C94D8D" w:rsidRDefault="00260667" w:rsidP="008C486E">
      <w:pPr>
        <w:rPr>
          <w:b/>
          <w:bCs/>
        </w:rPr>
      </w:pPr>
      <w:r>
        <w:t>B</w:t>
      </w:r>
      <w:r w:rsidR="00AB37A0">
        <w:t xml:space="preserve">y </w:t>
      </w:r>
      <w:r w:rsidR="004A6A76">
        <w:t xml:space="preserve">transforming the source image into the frequency domain, the FFT preserves all original data. </w:t>
      </w:r>
      <w:r>
        <w:t xml:space="preserve"> </w:t>
      </w:r>
      <w:hyperlink r:id="rId15" w:history="1">
        <w:r w:rsidR="005E5ACB">
          <w:rPr>
            <w:rStyle w:val="Hyperlink"/>
          </w:rPr>
          <w:t>Fast_Fourier_transform_for_fingerprint_enhancement.pdf</w:t>
        </w:r>
      </w:hyperlink>
      <w:r w:rsidR="00C94D8D">
        <w:t xml:space="preserve"> in addition to further removing noise that may exist in the image</w:t>
      </w:r>
    </w:p>
    <w:p w14:paraId="3E17A852" w14:textId="5B7ACCBD" w:rsidR="00AA311B" w:rsidRDefault="00AA311B" w:rsidP="008C486E">
      <w:pPr>
        <w:rPr>
          <w:b/>
          <w:bCs/>
        </w:rPr>
      </w:pPr>
      <w:r>
        <w:t xml:space="preserve">FFT is performed on fingerprint images by extracting a set of pixels from a small region of the source image, the image is subsequently divided into overlapping blocks with powers of 2 (two). </w:t>
      </w:r>
      <w:r w:rsidR="00DB747E" w:rsidRPr="00541CEF">
        <w:rPr>
          <w:b/>
          <w:bCs/>
        </w:rPr>
        <w:t>The directional information</w:t>
      </w:r>
      <w:r w:rsidR="00541CEF">
        <w:rPr>
          <w:b/>
          <w:bCs/>
        </w:rPr>
        <w:t xml:space="preserve"> </w:t>
      </w:r>
      <w:r w:rsidR="00541CEF">
        <w:t xml:space="preserve">of that specific </w:t>
      </w:r>
      <w:r w:rsidR="00541CEF" w:rsidRPr="005E5ACB">
        <w:rPr>
          <w:b/>
          <w:bCs/>
        </w:rPr>
        <w:t>block</w:t>
      </w:r>
      <w:r w:rsidR="00541CEF">
        <w:t xml:space="preserve"> is </w:t>
      </w:r>
      <w:r w:rsidR="00C94D8D">
        <w:t>calculated</w:t>
      </w:r>
      <w:r w:rsidR="00541CEF">
        <w:t xml:space="preserve">. </w:t>
      </w:r>
      <w:r w:rsidR="00541CEF" w:rsidRPr="002F4550">
        <w:rPr>
          <w:b/>
          <w:bCs/>
        </w:rPr>
        <w:t xml:space="preserve">Should a block contain </w:t>
      </w:r>
      <w:r w:rsidR="002F4550" w:rsidRPr="002F4550">
        <w:rPr>
          <w:b/>
          <w:bCs/>
        </w:rPr>
        <w:t xml:space="preserve">two or more parallel edges, then </w:t>
      </w:r>
      <w:r w:rsidR="002F4550" w:rsidRPr="002F4550">
        <w:rPr>
          <w:b/>
          <w:bCs/>
        </w:rPr>
        <w:lastRenderedPageBreak/>
        <w:t xml:space="preserve">the dominant frequencies of that block correspond to the ridges in that </w:t>
      </w:r>
      <w:r w:rsidR="00BA3150" w:rsidRPr="002F4550">
        <w:rPr>
          <w:b/>
          <w:bCs/>
        </w:rPr>
        <w:t>block</w:t>
      </w:r>
      <w:r w:rsidR="00BA3150">
        <w:rPr>
          <w:b/>
          <w:bCs/>
        </w:rPr>
        <w:t>. (</w:t>
      </w:r>
      <w:r w:rsidR="006518EE" w:rsidRPr="006518EE">
        <w:t xml:space="preserve"> </w:t>
      </w:r>
      <w:hyperlink r:id="rId16" w:history="1">
        <w:r w:rsidR="006518EE">
          <w:rPr>
            <w:rStyle w:val="Hyperlink"/>
          </w:rPr>
          <w:t>*1-s2.0-S1877050915001477-main_2.pdf</w:t>
        </w:r>
      </w:hyperlink>
      <w:r w:rsidR="006518EE">
        <w:rPr>
          <w:b/>
          <w:bCs/>
        </w:rPr>
        <w:t>)</w:t>
      </w:r>
      <w:r w:rsidR="005E5ACB">
        <w:rPr>
          <w:b/>
          <w:bCs/>
        </w:rPr>
        <w:t>.</w:t>
      </w:r>
    </w:p>
    <w:p w14:paraId="39D46B5E" w14:textId="638DBF1B" w:rsidR="005E5ACB" w:rsidRPr="00BA3150" w:rsidRDefault="005E5ACB" w:rsidP="008C486E">
      <w:r w:rsidRPr="00BA3150">
        <w:t>Dominant frequencies refer to a sinusoid which consists of the following:</w:t>
      </w:r>
    </w:p>
    <w:p w14:paraId="2923756D" w14:textId="405A6DEC" w:rsidR="005E5ACB" w:rsidRPr="00BA3150" w:rsidRDefault="005E5ACB" w:rsidP="005E5ACB">
      <w:pPr>
        <w:pStyle w:val="ListParagraph"/>
        <w:numPr>
          <w:ilvl w:val="0"/>
          <w:numId w:val="1"/>
        </w:numPr>
      </w:pPr>
      <w:r w:rsidRPr="00BA3150">
        <w:t xml:space="preserve">Spatial Frequency – Deals with brightness of the image </w:t>
      </w:r>
    </w:p>
    <w:p w14:paraId="7A473084" w14:textId="4BD75D08" w:rsidR="005E5ACB" w:rsidRPr="00BA3150" w:rsidRDefault="005E5ACB" w:rsidP="005E5ACB">
      <w:pPr>
        <w:pStyle w:val="ListParagraph"/>
        <w:numPr>
          <w:ilvl w:val="0"/>
          <w:numId w:val="1"/>
        </w:numPr>
      </w:pPr>
      <w:r w:rsidRPr="00BA3150">
        <w:t>Magnitude – Deals with contrast</w:t>
      </w:r>
    </w:p>
    <w:p w14:paraId="4FB89C5F" w14:textId="44B694E8" w:rsidR="005E5ACB" w:rsidRPr="00BA3150" w:rsidRDefault="005E5ACB" w:rsidP="005E5ACB">
      <w:pPr>
        <w:pStyle w:val="ListParagraph"/>
        <w:numPr>
          <w:ilvl w:val="0"/>
          <w:numId w:val="1"/>
        </w:numPr>
      </w:pPr>
      <w:r w:rsidRPr="00BA3150">
        <w:t>Phase – Refers to color information</w:t>
      </w:r>
    </w:p>
    <w:p w14:paraId="14E45CF8" w14:textId="5A501917" w:rsidR="002F4550" w:rsidRPr="002D0203" w:rsidRDefault="005E5ACB" w:rsidP="008C486E">
      <w:pPr>
        <w:rPr>
          <w:b/>
          <w:bCs/>
        </w:rPr>
      </w:pPr>
      <w:r>
        <w:t>In order to enhance a specific block by its dominant frequencies,</w:t>
      </w:r>
      <w:r w:rsidR="00756A18">
        <w:t xml:space="preserve"> it is possible to multiple the FFT of the block by its mag</w:t>
      </w:r>
      <w:r w:rsidR="00E835DA">
        <w:t>nitude a set number of times making the parallel ridges finely separated and thick.</w:t>
      </w:r>
      <w:r w:rsidR="007A59D6">
        <w:t xml:space="preserve"> It is also possible to square or cube the magnitude of the FFT as this leads to better results, however, this technique obscures the minutiae.</w:t>
      </w:r>
      <w:r w:rsidR="007A59D6" w:rsidRPr="007A59D6">
        <w:t xml:space="preserve"> </w:t>
      </w:r>
      <w:hyperlink r:id="rId17" w:history="1">
        <w:r w:rsidR="007A59D6">
          <w:rPr>
            <w:rStyle w:val="Hyperlink"/>
          </w:rPr>
          <w:t>1-s2.0-S1877050915001477-main_2.pdf</w:t>
        </w:r>
      </w:hyperlink>
      <w:r w:rsidR="007A59D6">
        <w:t xml:space="preserve">. </w:t>
      </w:r>
      <w:r w:rsidR="007A59D6" w:rsidRPr="007F365A">
        <w:rPr>
          <w:b/>
          <w:bCs/>
        </w:rPr>
        <w:t xml:space="preserve">Rather than multiplying by whole factors, a fraction of the value of the magnitude </w:t>
      </w:r>
      <w:r w:rsidR="007F365A" w:rsidRPr="007F365A">
        <w:rPr>
          <w:b/>
          <w:bCs/>
        </w:rPr>
        <w:t>is</w:t>
      </w:r>
      <w:r w:rsidR="007A59D6" w:rsidRPr="007F365A">
        <w:rPr>
          <w:b/>
          <w:bCs/>
        </w:rPr>
        <w:t xml:space="preserve"> used.</w:t>
      </w:r>
      <w:r w:rsidR="007F365A">
        <w:rPr>
          <w:b/>
          <w:bCs/>
        </w:rPr>
        <w:t xml:space="preserve"> (MAYBE REMOVE THIS LINE AND USE AS OBSERVATION)</w:t>
      </w:r>
    </w:p>
    <w:p w14:paraId="59E59B83" w14:textId="346BC92E" w:rsidR="00260667" w:rsidRDefault="00C561A2" w:rsidP="00C561A2">
      <w:pPr>
        <w:pStyle w:val="Heading3"/>
      </w:pPr>
      <w:r>
        <w:t>Thinning</w:t>
      </w:r>
    </w:p>
    <w:p w14:paraId="2611A714" w14:textId="3060A923" w:rsidR="00C561A2" w:rsidRDefault="002623A4" w:rsidP="00C561A2">
      <w:r>
        <w:t>Thinning</w:t>
      </w:r>
      <w:r w:rsidR="001D27CF">
        <w:t xml:space="preserve"> is an image processing technique that involves reducing the thickness of each line of ridge pattern till the width is shrunk enough to become a single</w:t>
      </w:r>
      <w:r w:rsidR="005A4A5D">
        <w:t xml:space="preserve"> or one (1)</w:t>
      </w:r>
      <w:r w:rsidR="001D27CF">
        <w:t xml:space="preserve"> pixel.</w:t>
      </w:r>
      <w:r w:rsidR="00BD7AE1">
        <w:t xml:space="preserve"> </w:t>
      </w:r>
      <w:r w:rsidR="00E7355D">
        <w:t>This process is done</w:t>
      </w:r>
      <w:r w:rsidR="00330E7B">
        <w:t xml:space="preserve"> to identify the exact pattern of the fingerprint which in turn makes feature/minutiae extraction possible. </w:t>
      </w:r>
      <w:r w:rsidR="007F2683">
        <w:t xml:space="preserve"> </w:t>
      </w:r>
      <w:hyperlink r:id="rId18" w:history="1">
        <w:r w:rsidR="007F2683">
          <w:rPr>
            <w:rStyle w:val="Hyperlink"/>
          </w:rPr>
          <w:t>2013_71.pdf</w:t>
        </w:r>
      </w:hyperlink>
    </w:p>
    <w:p w14:paraId="2E2BB13B" w14:textId="6C55E680" w:rsidR="007F2683" w:rsidRDefault="007F2683" w:rsidP="00C561A2">
      <w:r>
        <w:t xml:space="preserve">The thinning process is carried out by applying </w:t>
      </w:r>
      <w:r w:rsidR="00106DFC">
        <w:t>three</w:t>
      </w:r>
      <w:r>
        <w:t xml:space="preserve"> (</w:t>
      </w:r>
      <w:r w:rsidR="00106DFC">
        <w:t>3</w:t>
      </w:r>
      <w:r>
        <w:t xml:space="preserve">) boxes of </w:t>
      </w:r>
      <w:r w:rsidR="007777BC">
        <w:t>matrices</w:t>
      </w:r>
      <w:r>
        <w:t xml:space="preserve"> where each box contains a 3x3 matrix and one 4x4 </w:t>
      </w:r>
      <w:r w:rsidR="007777BC">
        <w:t>matrices</w:t>
      </w:r>
      <w:r>
        <w:t xml:space="preserve">. </w:t>
      </w:r>
    </w:p>
    <w:p w14:paraId="40F5C68C" w14:textId="4F77A12E" w:rsidR="00B165BF" w:rsidRPr="00B165BF" w:rsidRDefault="007777BC" w:rsidP="00B165BF">
      <w:pPr>
        <w:pStyle w:val="ListParagraph"/>
        <w:numPr>
          <w:ilvl w:val="0"/>
          <w:numId w:val="3"/>
        </w:numPr>
      </w:pPr>
      <w:r>
        <w:t>Diagonal Matrices: This box contains a 3x3 matrices which thin diagonal lines.</w:t>
      </w:r>
      <w:r w:rsidR="00B165BF">
        <w:t xml:space="preserve"> If any two pixels lie adjacent to each other at an angle of </w:t>
      </w:r>
      <m:oMath>
        <m:r>
          <w:rPr>
            <w:rFonts w:ascii="Cambria Math" w:hAnsi="Cambria Math"/>
          </w:rPr>
          <m:t>45°</m:t>
        </m:r>
      </m:oMath>
      <w:r w:rsidR="00B165BF">
        <w:rPr>
          <w:rFonts w:eastAsiaTheme="minorEastAsia"/>
        </w:rPr>
        <w:t xml:space="preserve"> and are connected by a third pixel in a </w:t>
      </w:r>
      <m:oMath>
        <m:r>
          <w:rPr>
            <w:rFonts w:ascii="Cambria Math" w:eastAsiaTheme="minorEastAsia" w:hAnsi="Cambria Math"/>
          </w:rPr>
          <m:t>90°</m:t>
        </m:r>
      </m:oMath>
      <w:r w:rsidR="00B165BF">
        <w:rPr>
          <w:rFonts w:eastAsiaTheme="minorEastAsia"/>
        </w:rPr>
        <w:t xml:space="preserve"> angle, the third pixel is eliminated there by preserving the continuity of the image</w:t>
      </w:r>
    </w:p>
    <w:p w14:paraId="3B6F4943" w14:textId="77777777" w:rsidR="00B165BF" w:rsidRDefault="00B165BF" w:rsidP="00B165BF">
      <w:pPr>
        <w:pStyle w:val="ListParagraph"/>
        <w:ind w:left="1080"/>
      </w:pPr>
    </w:p>
    <w:p w14:paraId="1D8703DB" w14:textId="6E830FA0" w:rsidR="00B165BF" w:rsidRDefault="00B165BF" w:rsidP="00B165BF">
      <w:pPr>
        <w:pStyle w:val="ListParagraph"/>
        <w:numPr>
          <w:ilvl w:val="0"/>
          <w:numId w:val="3"/>
        </w:numPr>
      </w:pPr>
      <w:r>
        <w:t xml:space="preserve">Horizontal Matrices: </w:t>
      </w:r>
      <w:r w:rsidR="00106DFC">
        <w:t xml:space="preserve">This matrix </w:t>
      </w:r>
      <w:r w:rsidR="002D0203">
        <w:t>removes pixels in</w:t>
      </w:r>
      <w:r w:rsidR="00106DFC">
        <w:t xml:space="preserve"> an image from the top and bottom, leaving the center pixel.</w:t>
      </w:r>
    </w:p>
    <w:p w14:paraId="2EFD7AAB" w14:textId="77777777" w:rsidR="008E18E7" w:rsidRDefault="008E18E7" w:rsidP="008E18E7">
      <w:pPr>
        <w:pStyle w:val="ListParagraph"/>
      </w:pPr>
    </w:p>
    <w:p w14:paraId="1F0856EF" w14:textId="3460300D" w:rsidR="008E18E7" w:rsidRDefault="008E18E7" w:rsidP="008E18E7">
      <w:pPr>
        <w:pStyle w:val="ListParagraph"/>
        <w:numPr>
          <w:ilvl w:val="0"/>
          <w:numId w:val="3"/>
        </w:numPr>
      </w:pPr>
      <w:r>
        <w:t>Vertical Matrices</w:t>
      </w:r>
      <w:r w:rsidR="00106DFC">
        <w:t xml:space="preserve">: this matrix </w:t>
      </w:r>
      <w:r w:rsidR="002D0203">
        <w:t>removes the pixels in</w:t>
      </w:r>
      <w:r w:rsidR="00106DFC">
        <w:t xml:space="preserve"> an image from the left and right, also leaving the center pixel</w:t>
      </w:r>
    </w:p>
    <w:p w14:paraId="7CFFAE17" w14:textId="3C48FE8B" w:rsidR="008E18E7" w:rsidRDefault="008E18E7" w:rsidP="008E18E7">
      <w:r>
        <w:t>The horizontal box/matrix is applied first. It is continuously applied till no change occurs from one iteration to another. The same process is repeated using the vertical box/matrix followed by the diagonal box/matrix.</w:t>
      </w:r>
      <w:r w:rsidR="00106DFC" w:rsidRPr="00106DFC">
        <w:t xml:space="preserve"> </w:t>
      </w:r>
      <w:hyperlink r:id="rId19" w:history="1">
        <w:r w:rsidR="00106DFC" w:rsidRPr="00106DFC">
          <w:rPr>
            <w:color w:val="0000FF"/>
            <w:u w:val="single"/>
          </w:rPr>
          <w:t>*A_Novel_Thinning_Algorithm_with_Fingerpr.pdf</w:t>
        </w:r>
      </w:hyperlink>
    </w:p>
    <w:p w14:paraId="0DFAA044" w14:textId="1C6F7892" w:rsidR="00E21216" w:rsidRDefault="007F2683" w:rsidP="007F2683">
      <w:r>
        <w:t xml:space="preserve">For an image to be considered properly thinned, </w:t>
      </w:r>
      <w:r w:rsidR="00396C4B">
        <w:t>e</w:t>
      </w:r>
      <w:r>
        <w:t xml:space="preserve">ach ridge should be thinned to its </w:t>
      </w:r>
      <w:r w:rsidR="00EA684E">
        <w:t>central</w:t>
      </w:r>
      <w:r>
        <w:t xml:space="preserve"> pix</w:t>
      </w:r>
      <w:r w:rsidR="00396C4B">
        <w:t>el</w:t>
      </w:r>
      <w:r w:rsidR="00106DFC">
        <w:t xml:space="preserve">. </w:t>
      </w:r>
      <w:r>
        <w:t>After an image is thinned, further removal of pixels is not possible.</w:t>
      </w:r>
    </w:p>
    <w:p w14:paraId="3A0D2B6B" w14:textId="2C56035D" w:rsidR="00E21216" w:rsidRDefault="00BB3FEC" w:rsidP="007C7B18">
      <w:pPr>
        <w:pStyle w:val="Heading3"/>
      </w:pPr>
      <w:r>
        <w:t>Minutiae</w:t>
      </w:r>
      <w:r w:rsidR="007C7B18">
        <w:t xml:space="preserve"> Extraction</w:t>
      </w:r>
    </w:p>
    <w:p w14:paraId="6F654C11" w14:textId="31A499C3" w:rsidR="007F2683" w:rsidRDefault="00BB3FEC" w:rsidP="007F2683">
      <w:pPr>
        <w:rPr>
          <w:rFonts w:eastAsiaTheme="minorEastAsia"/>
        </w:rPr>
      </w:pPr>
      <w:r>
        <w:t>In this stage, all minutiae feature points, that is, ridge terminations and bifurcations.  Appropriate minutiae feature points are extracted by applying a</w:t>
      </w:r>
      <w:r w:rsidR="00DA0D8B">
        <w:t xml:space="preserve"> filter of a</w:t>
      </w:r>
      <w:r>
        <w:t xml:space="preserve"> </w:t>
      </w:r>
      <m:oMath>
        <m:r>
          <w:rPr>
            <w:rFonts w:ascii="Cambria Math" w:hAnsi="Cambria Math"/>
          </w:rPr>
          <m:t>3×3</m:t>
        </m:r>
      </m:oMath>
      <w:r w:rsidR="00DA0D8B">
        <w:rPr>
          <w:rFonts w:eastAsiaTheme="minorEastAsia"/>
        </w:rPr>
        <w:t xml:space="preserve"> </w:t>
      </w:r>
      <w:r w:rsidR="00B30FC6">
        <w:rPr>
          <w:rFonts w:eastAsiaTheme="minorEastAsia"/>
        </w:rPr>
        <w:t>matrices over</w:t>
      </w:r>
      <w:r>
        <w:rPr>
          <w:rFonts w:eastAsiaTheme="minorEastAsia"/>
        </w:rPr>
        <w:t xml:space="preserve"> the </w:t>
      </w:r>
      <w:r w:rsidR="001E5091">
        <w:rPr>
          <w:rFonts w:eastAsiaTheme="minorEastAsia"/>
        </w:rPr>
        <w:t xml:space="preserve">region of interest (ROI) in the </w:t>
      </w:r>
      <w:r>
        <w:rPr>
          <w:rFonts w:eastAsiaTheme="minorEastAsia"/>
        </w:rPr>
        <w:t>thinned image by following some rules</w:t>
      </w:r>
      <w:r w:rsidR="00EA684E">
        <w:rPr>
          <w:rFonts w:eastAsiaTheme="minorEastAsia"/>
        </w:rPr>
        <w:t>:</w:t>
      </w:r>
    </w:p>
    <w:p w14:paraId="7D06D36A" w14:textId="27BC43CA" w:rsidR="00EA684E" w:rsidRDefault="00EA684E" w:rsidP="00EA684E">
      <w:pPr>
        <w:pStyle w:val="ListParagraph"/>
        <w:numPr>
          <w:ilvl w:val="0"/>
          <w:numId w:val="4"/>
        </w:numPr>
      </w:pPr>
      <w:r>
        <w:t xml:space="preserve">If the central pixel </w:t>
      </w:r>
      <w:r w:rsidR="00FB1333">
        <w:t xml:space="preserve">is </w:t>
      </w:r>
      <w:r>
        <w:t>‘1’ and the sum of pixels inside the block is ‘2’, then that central</w:t>
      </w:r>
      <w:r w:rsidR="00B432FC">
        <w:t xml:space="preserve"> pixel is a ridge termination</w:t>
      </w:r>
    </w:p>
    <w:p w14:paraId="6A442657" w14:textId="25D21A8F" w:rsidR="00B432FC" w:rsidRDefault="001E5091" w:rsidP="00EA684E">
      <w:pPr>
        <w:pStyle w:val="ListParagraph"/>
        <w:numPr>
          <w:ilvl w:val="0"/>
          <w:numId w:val="4"/>
        </w:numPr>
      </w:pPr>
      <w:r>
        <w:lastRenderedPageBreak/>
        <w:t>If the central pixel is ‘1’ and the sum is ‘4’ then the central pixel is a bifurcation</w:t>
      </w:r>
    </w:p>
    <w:p w14:paraId="2EEBB20D" w14:textId="458B721E" w:rsidR="001E5091" w:rsidRDefault="001E5091" w:rsidP="001E5091">
      <w:pPr>
        <w:pStyle w:val="ListParagraph"/>
        <w:numPr>
          <w:ilvl w:val="0"/>
          <w:numId w:val="4"/>
        </w:numPr>
      </w:pPr>
      <w:r>
        <w:t>If the central pixel is some other value than ‘1’, then the central pixel is a regular pixel with no unique point</w:t>
      </w:r>
      <w:r w:rsidR="00DE248E">
        <w:t xml:space="preserve"> </w:t>
      </w:r>
      <w:hyperlink r:id="rId20" w:history="1">
        <w:r w:rsidR="00DE248E">
          <w:rPr>
            <w:rStyle w:val="Hyperlink"/>
          </w:rPr>
          <w:t>enfingerprint_SSD08.pdf</w:t>
        </w:r>
      </w:hyperlink>
    </w:p>
    <w:p w14:paraId="7EA6A8E1" w14:textId="2C499807" w:rsidR="001E5091" w:rsidRDefault="001E5091" w:rsidP="001E5091">
      <w:pPr>
        <w:pStyle w:val="Heading4"/>
      </w:pPr>
      <w:r>
        <w:t>Region of interest (ROI)</w:t>
      </w:r>
    </w:p>
    <w:p w14:paraId="1E59FFD0" w14:textId="2365845C" w:rsidR="001E5091" w:rsidRDefault="001E5091" w:rsidP="001E5091">
      <w:r>
        <w:t xml:space="preserve">Region of interest (ROI) is the area of the thinned image of interest. </w:t>
      </w:r>
      <w:r w:rsidR="00505B03">
        <w:t xml:space="preserve">The region of interest is found by applying some </w:t>
      </w:r>
      <w:r w:rsidR="007750FF">
        <w:t xml:space="preserve">morphological operations such as opening area, filling, erosion or closing. Specifying the ROI allows for minutiae suppression outside the region. </w:t>
      </w:r>
      <w:hyperlink r:id="rId21" w:history="1">
        <w:r w:rsidR="007750FF">
          <w:rPr>
            <w:rStyle w:val="Hyperlink"/>
          </w:rPr>
          <w:t>enfingerprint_SSD08.pdf</w:t>
        </w:r>
      </w:hyperlink>
    </w:p>
    <w:p w14:paraId="75A40E7B" w14:textId="306A5E3A" w:rsidR="007750FF" w:rsidRDefault="007750FF" w:rsidP="007750FF">
      <w:pPr>
        <w:pStyle w:val="Heading4"/>
      </w:pPr>
      <w:r>
        <w:t>Minutiae Orientation</w:t>
      </w:r>
    </w:p>
    <w:p w14:paraId="7BADA418" w14:textId="13B9343B" w:rsidR="007750FF" w:rsidRDefault="00E25D9B" w:rsidP="007750FF">
      <w:r>
        <w:t>Once the minutiae points have been determined, the orientation for both the ridge termination and bifurcation are calculated.</w:t>
      </w:r>
    </w:p>
    <w:p w14:paraId="30986255" w14:textId="6434AA4D" w:rsidR="000D3DCD" w:rsidRDefault="00A92190" w:rsidP="007750FF">
      <w:pPr>
        <w:rPr>
          <w:rFonts w:eastAsiaTheme="minorEastAsia"/>
        </w:rPr>
      </w:pPr>
      <w:r w:rsidRPr="00A92190">
        <w:rPr>
          <w:b/>
          <w:bCs/>
        </w:rPr>
        <w:t>Termination Orientation:</w:t>
      </w:r>
      <w:r>
        <w:rPr>
          <w:b/>
          <w:bCs/>
        </w:rPr>
        <w:t xml:space="preserve"> </w:t>
      </w:r>
      <w:r>
        <w:t xml:space="preserve">This is found by using a table of </w:t>
      </w:r>
      <m:oMath>
        <m:r>
          <w:rPr>
            <w:rFonts w:ascii="Cambria Math" w:hAnsi="Cambria Math"/>
          </w:rPr>
          <m:t>3×3</m:t>
        </m:r>
      </m:oMath>
      <w:r>
        <w:rPr>
          <w:rFonts w:eastAsiaTheme="minorEastAsia"/>
        </w:rPr>
        <w:t xml:space="preserve"> dimensions for different angles of theta. The </w:t>
      </w:r>
      <w:r w:rsidR="000D3DCD">
        <w:rPr>
          <w:rFonts w:eastAsiaTheme="minorEastAsia"/>
        </w:rPr>
        <w:t>positions of pixels connected to the center</w:t>
      </w:r>
      <w:r w:rsidR="00280E3D">
        <w:rPr>
          <w:rFonts w:eastAsiaTheme="minorEastAsia"/>
        </w:rPr>
        <w:t xml:space="preserve"> in a </w:t>
      </w:r>
      <m:oMath>
        <m:r>
          <w:rPr>
            <w:rFonts w:ascii="Cambria Math" w:eastAsiaTheme="minorEastAsia" w:hAnsi="Cambria Math"/>
          </w:rPr>
          <m:t>3×3</m:t>
        </m:r>
      </m:oMath>
      <w:r w:rsidR="00280E3D">
        <w:rPr>
          <w:rFonts w:eastAsiaTheme="minorEastAsia"/>
        </w:rPr>
        <w:t xml:space="preserve"> ROI block. By keeping the edge pixels, the first non-zero pixels are taken and its location compared to the table to find the corresponding angle for that termination.  </w:t>
      </w:r>
    </w:p>
    <w:p w14:paraId="417FA11A" w14:textId="3206F4CA" w:rsidR="004934DE" w:rsidRDefault="000D3DCD" w:rsidP="004934DE">
      <w:r w:rsidRPr="000D3DCD">
        <w:rPr>
          <w:rFonts w:eastAsiaTheme="minorEastAsia"/>
          <w:b/>
          <w:bCs/>
        </w:rPr>
        <w:t xml:space="preserve">Bifurcation Orientation: </w:t>
      </w:r>
      <w:r>
        <w:rPr>
          <w:rFonts w:eastAsiaTheme="minorEastAsia"/>
        </w:rPr>
        <w:t>For each bifurcation, there are three bounding non-zero pixels hence the procedure for termination orientation calculation is applied three times instead of once</w:t>
      </w:r>
      <w:r w:rsidR="00280E3D">
        <w:rPr>
          <w:rFonts w:eastAsiaTheme="minorEastAsia"/>
        </w:rPr>
        <w:t>.</w:t>
      </w:r>
      <w:r w:rsidR="00DE248E">
        <w:rPr>
          <w:rFonts w:eastAsiaTheme="minorEastAsia"/>
        </w:rPr>
        <w:t xml:space="preserve"> </w:t>
      </w:r>
      <w:hyperlink r:id="rId22" w:history="1">
        <w:r w:rsidR="00DE248E">
          <w:rPr>
            <w:rStyle w:val="Hyperlink"/>
          </w:rPr>
          <w:t>enfingerprint_SSD08.pdf</w:t>
        </w:r>
      </w:hyperlink>
    </w:p>
    <w:p w14:paraId="4FE9AEC4" w14:textId="7BF6DA23" w:rsidR="004934DE" w:rsidRDefault="004934DE" w:rsidP="004934DE">
      <w:pPr>
        <w:pStyle w:val="Heading3"/>
        <w:rPr>
          <w:rFonts w:eastAsiaTheme="minorEastAsia"/>
        </w:rPr>
      </w:pPr>
      <w:r>
        <w:rPr>
          <w:rFonts w:eastAsiaTheme="minorEastAsia"/>
        </w:rPr>
        <w:t>Terminating False Minutiae</w:t>
      </w:r>
    </w:p>
    <w:p w14:paraId="481B7351" w14:textId="359F920A" w:rsidR="004934DE" w:rsidRDefault="004934DE" w:rsidP="004934DE">
      <w:r>
        <w:t>False minut</w:t>
      </w:r>
      <w:r w:rsidR="006F4EFA">
        <w:t xml:space="preserve">iae consist of broken ridges, minutiae adjacent to each other and minutiae near the borders. Algorithms such as the Fast Fourier Transform aim to reduce </w:t>
      </w:r>
      <w:r w:rsidR="00B5349B">
        <w:t xml:space="preserve">the generation of these points, however, as they are not perfect, some false minutiae will still be generated. </w:t>
      </w:r>
      <w:hyperlink r:id="rId23" w:history="1">
        <w:r w:rsidR="00B5349B">
          <w:rPr>
            <w:rStyle w:val="Hyperlink"/>
          </w:rPr>
          <w:t>Implementation20and20Evaluation20of20NIST20Biometric20Image20Software20for20Fingerprint20Recognition.pdf</w:t>
        </w:r>
      </w:hyperlink>
    </w:p>
    <w:p w14:paraId="37129C14" w14:textId="17EB8E40" w:rsidR="00B5349B" w:rsidRDefault="00B5349B" w:rsidP="004934DE">
      <w:r>
        <w:t>False minutiae adversely affect matching and as such they need to be trimmed down or removed. This can be done by:</w:t>
      </w:r>
    </w:p>
    <w:p w14:paraId="42BCF69B" w14:textId="764FD21E" w:rsidR="00B5349B" w:rsidRDefault="00286EA2" w:rsidP="00B5349B">
      <w:pPr>
        <w:pStyle w:val="ListParagraph"/>
        <w:numPr>
          <w:ilvl w:val="0"/>
          <w:numId w:val="5"/>
        </w:numPr>
      </w:pPr>
      <w:r>
        <w:t>Finding the distance between a termination and a bifurcation. If that distance is smaller than a specified number, this point is discarded</w:t>
      </w:r>
    </w:p>
    <w:p w14:paraId="6F3CBF35" w14:textId="2C5ABD90" w:rsidR="00286EA2" w:rsidRDefault="00286EA2" w:rsidP="00B5349B">
      <w:pPr>
        <w:pStyle w:val="ListParagraph"/>
        <w:numPr>
          <w:ilvl w:val="0"/>
          <w:numId w:val="5"/>
        </w:numPr>
      </w:pPr>
      <w:r>
        <w:t>If the distance between two bifurcations is less than “D”, that point is discarded</w:t>
      </w:r>
    </w:p>
    <w:p w14:paraId="3026F942" w14:textId="6A2ABB39" w:rsidR="00286EA2" w:rsidRDefault="00286EA2" w:rsidP="00B5349B">
      <w:pPr>
        <w:pStyle w:val="ListParagraph"/>
        <w:numPr>
          <w:ilvl w:val="0"/>
          <w:numId w:val="5"/>
        </w:numPr>
      </w:pPr>
      <w:r>
        <w:t>If the distance between two terminations is less than “D”, that point is discarded</w:t>
      </w:r>
    </w:p>
    <w:p w14:paraId="045D5F3D" w14:textId="2349F61F" w:rsidR="00286EA2" w:rsidRDefault="00286EA2" w:rsidP="00B5349B">
      <w:pPr>
        <w:pStyle w:val="ListParagraph"/>
        <w:numPr>
          <w:ilvl w:val="0"/>
          <w:numId w:val="5"/>
        </w:numPr>
      </w:pPr>
      <w:r>
        <w:t>If a bifurcation or termination exists on the edge, that point is discarded</w:t>
      </w:r>
    </w:p>
    <w:p w14:paraId="6773D036" w14:textId="12441215" w:rsidR="004D2FDB" w:rsidRDefault="00000000" w:rsidP="004D2FDB">
      <w:pPr>
        <w:ind w:left="360"/>
      </w:pPr>
      <w:hyperlink r:id="rId24" w:history="1">
        <w:r w:rsidR="004D2FDB">
          <w:rPr>
            <w:rStyle w:val="Hyperlink"/>
          </w:rPr>
          <w:t>enfingerpri</w:t>
        </w:r>
        <w:r w:rsidR="004D2FDB">
          <w:rPr>
            <w:rStyle w:val="Hyperlink"/>
          </w:rPr>
          <w:t>n</w:t>
        </w:r>
        <w:r w:rsidR="004D2FDB">
          <w:rPr>
            <w:rStyle w:val="Hyperlink"/>
          </w:rPr>
          <w:t>t_SSD08.pdf</w:t>
        </w:r>
      </w:hyperlink>
    </w:p>
    <w:p w14:paraId="4B7F2F9A" w14:textId="7EEF792E" w:rsidR="002935B5" w:rsidRDefault="002935B5" w:rsidP="009E350F">
      <w:pPr>
        <w:pStyle w:val="Heading3"/>
      </w:pPr>
      <w:r>
        <w:t>Minutiae Matching</w:t>
      </w:r>
    </w:p>
    <w:p w14:paraId="4408DB56" w14:textId="4E859965" w:rsidR="009E350F" w:rsidRPr="009E350F" w:rsidRDefault="00F927AA" w:rsidP="009E350F">
      <w:r>
        <w:t>Once the false minutiae have been trimmed. A set of the pixel coordinates and orientation angles are generated</w:t>
      </w:r>
      <w:r w:rsidR="00B05942">
        <w:t xml:space="preserve"> from the source image</w:t>
      </w:r>
      <w:r>
        <w:t xml:space="preserve">. This data is then compared to </w:t>
      </w:r>
      <w:r w:rsidR="00B05942">
        <w:t xml:space="preserve">the data set of the target fingerprint </w:t>
      </w:r>
      <w:r>
        <w:t>to determine if</w:t>
      </w:r>
      <w:r w:rsidR="00B05942">
        <w:t xml:space="preserve"> the source and the target </w:t>
      </w:r>
      <w:r>
        <w:t>fingerprint</w:t>
      </w:r>
      <w:r w:rsidR="00B05942">
        <w:t xml:space="preserve"> images</w:t>
      </w:r>
      <w:r>
        <w:t xml:space="preserve"> match.</w:t>
      </w:r>
      <w:r w:rsidR="00C7317C">
        <w:t xml:space="preserve"> </w:t>
      </w:r>
      <w:hyperlink r:id="rId25" w:history="1">
        <w:r w:rsidR="00C7317C">
          <w:rPr>
            <w:rStyle w:val="Hyperlink"/>
          </w:rPr>
          <w:t>enfingerprint_SSD08.pdf</w:t>
        </w:r>
      </w:hyperlink>
    </w:p>
    <w:sectPr w:rsidR="009E350F" w:rsidRPr="009E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35F"/>
    <w:multiLevelType w:val="hybridMultilevel"/>
    <w:tmpl w:val="0E68ECC2"/>
    <w:lvl w:ilvl="0" w:tplc="55483560">
      <w:start w:val="1"/>
      <w:numFmt w:val="low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A59"/>
    <w:multiLevelType w:val="hybridMultilevel"/>
    <w:tmpl w:val="3D8C9786"/>
    <w:lvl w:ilvl="0" w:tplc="BCF44D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1F36"/>
    <w:multiLevelType w:val="hybridMultilevel"/>
    <w:tmpl w:val="C20613D0"/>
    <w:lvl w:ilvl="0" w:tplc="792C1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7EF2"/>
    <w:multiLevelType w:val="hybridMultilevel"/>
    <w:tmpl w:val="E47887B8"/>
    <w:lvl w:ilvl="0" w:tplc="55A035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1202B"/>
    <w:multiLevelType w:val="hybridMultilevel"/>
    <w:tmpl w:val="B5C85A8A"/>
    <w:lvl w:ilvl="0" w:tplc="DB8E6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3675">
    <w:abstractNumId w:val="2"/>
  </w:num>
  <w:num w:numId="2" w16cid:durableId="125398559">
    <w:abstractNumId w:val="4"/>
  </w:num>
  <w:num w:numId="3" w16cid:durableId="1297179058">
    <w:abstractNumId w:val="3"/>
  </w:num>
  <w:num w:numId="4" w16cid:durableId="66807141">
    <w:abstractNumId w:val="0"/>
  </w:num>
  <w:num w:numId="5" w16cid:durableId="90048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B"/>
    <w:rsid w:val="00010C53"/>
    <w:rsid w:val="00014FD1"/>
    <w:rsid w:val="000303CB"/>
    <w:rsid w:val="000764AB"/>
    <w:rsid w:val="000C34FB"/>
    <w:rsid w:val="000D23D4"/>
    <w:rsid w:val="000D3DCD"/>
    <w:rsid w:val="00106DFC"/>
    <w:rsid w:val="00132127"/>
    <w:rsid w:val="00140EF0"/>
    <w:rsid w:val="00145BBE"/>
    <w:rsid w:val="001952B2"/>
    <w:rsid w:val="001D27CF"/>
    <w:rsid w:val="001E5091"/>
    <w:rsid w:val="0023283A"/>
    <w:rsid w:val="002533E8"/>
    <w:rsid w:val="00260667"/>
    <w:rsid w:val="002623A4"/>
    <w:rsid w:val="00280E3D"/>
    <w:rsid w:val="00286EA2"/>
    <w:rsid w:val="002935B5"/>
    <w:rsid w:val="002C6DF8"/>
    <w:rsid w:val="002D0203"/>
    <w:rsid w:val="002F4550"/>
    <w:rsid w:val="00312A59"/>
    <w:rsid w:val="00330E7B"/>
    <w:rsid w:val="00360D8B"/>
    <w:rsid w:val="00384985"/>
    <w:rsid w:val="00396C4B"/>
    <w:rsid w:val="003D1664"/>
    <w:rsid w:val="00442B28"/>
    <w:rsid w:val="004579D0"/>
    <w:rsid w:val="004635CC"/>
    <w:rsid w:val="004652FE"/>
    <w:rsid w:val="004728B8"/>
    <w:rsid w:val="00476A71"/>
    <w:rsid w:val="00490830"/>
    <w:rsid w:val="004934DE"/>
    <w:rsid w:val="004A6A76"/>
    <w:rsid w:val="004D2FDB"/>
    <w:rsid w:val="00505B03"/>
    <w:rsid w:val="00541CEF"/>
    <w:rsid w:val="0054516F"/>
    <w:rsid w:val="00570563"/>
    <w:rsid w:val="00573950"/>
    <w:rsid w:val="005A4A5D"/>
    <w:rsid w:val="005B4C2F"/>
    <w:rsid w:val="005E5ACB"/>
    <w:rsid w:val="00642A3A"/>
    <w:rsid w:val="006518EE"/>
    <w:rsid w:val="00665EBE"/>
    <w:rsid w:val="00687F9C"/>
    <w:rsid w:val="006F4EFA"/>
    <w:rsid w:val="00724FF5"/>
    <w:rsid w:val="00726A90"/>
    <w:rsid w:val="0074654E"/>
    <w:rsid w:val="00747BB7"/>
    <w:rsid w:val="00750B56"/>
    <w:rsid w:val="00751A25"/>
    <w:rsid w:val="00756A18"/>
    <w:rsid w:val="00773628"/>
    <w:rsid w:val="007750FF"/>
    <w:rsid w:val="007777BC"/>
    <w:rsid w:val="007A59D6"/>
    <w:rsid w:val="007B7D24"/>
    <w:rsid w:val="007C131D"/>
    <w:rsid w:val="007C7B18"/>
    <w:rsid w:val="007F2683"/>
    <w:rsid w:val="007F365A"/>
    <w:rsid w:val="008414B6"/>
    <w:rsid w:val="00841CF7"/>
    <w:rsid w:val="00851916"/>
    <w:rsid w:val="00871115"/>
    <w:rsid w:val="008C486E"/>
    <w:rsid w:val="008E18E7"/>
    <w:rsid w:val="00920CDC"/>
    <w:rsid w:val="00926837"/>
    <w:rsid w:val="00966C3F"/>
    <w:rsid w:val="009A395E"/>
    <w:rsid w:val="009A59D0"/>
    <w:rsid w:val="009D2719"/>
    <w:rsid w:val="009E350F"/>
    <w:rsid w:val="00A352F3"/>
    <w:rsid w:val="00A80678"/>
    <w:rsid w:val="00A80B98"/>
    <w:rsid w:val="00A92190"/>
    <w:rsid w:val="00AA311B"/>
    <w:rsid w:val="00AB37A0"/>
    <w:rsid w:val="00AB6CD4"/>
    <w:rsid w:val="00B05942"/>
    <w:rsid w:val="00B165BF"/>
    <w:rsid w:val="00B16605"/>
    <w:rsid w:val="00B30FC6"/>
    <w:rsid w:val="00B37E66"/>
    <w:rsid w:val="00B43054"/>
    <w:rsid w:val="00B432FC"/>
    <w:rsid w:val="00B5349B"/>
    <w:rsid w:val="00B55483"/>
    <w:rsid w:val="00BA3150"/>
    <w:rsid w:val="00BB3FEC"/>
    <w:rsid w:val="00BC67C7"/>
    <w:rsid w:val="00BD7AE1"/>
    <w:rsid w:val="00BF2E64"/>
    <w:rsid w:val="00BF3967"/>
    <w:rsid w:val="00C0479F"/>
    <w:rsid w:val="00C359F6"/>
    <w:rsid w:val="00C561A2"/>
    <w:rsid w:val="00C7317C"/>
    <w:rsid w:val="00C94D8D"/>
    <w:rsid w:val="00CC5831"/>
    <w:rsid w:val="00CC7AA8"/>
    <w:rsid w:val="00CD544E"/>
    <w:rsid w:val="00D344CD"/>
    <w:rsid w:val="00D44E32"/>
    <w:rsid w:val="00D757E2"/>
    <w:rsid w:val="00D923F0"/>
    <w:rsid w:val="00D94A7A"/>
    <w:rsid w:val="00DA0D8B"/>
    <w:rsid w:val="00DB747E"/>
    <w:rsid w:val="00DE248E"/>
    <w:rsid w:val="00E21216"/>
    <w:rsid w:val="00E25D9B"/>
    <w:rsid w:val="00E37ED4"/>
    <w:rsid w:val="00E7355D"/>
    <w:rsid w:val="00E77C0B"/>
    <w:rsid w:val="00E835DA"/>
    <w:rsid w:val="00EA684E"/>
    <w:rsid w:val="00EE2A03"/>
    <w:rsid w:val="00F26166"/>
    <w:rsid w:val="00F66727"/>
    <w:rsid w:val="00F777BB"/>
    <w:rsid w:val="00F927AA"/>
    <w:rsid w:val="00FB1333"/>
    <w:rsid w:val="00FE35D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41B0"/>
  <w15:chartTrackingRefBased/>
  <w15:docId w15:val="{B86922F0-3070-46F2-B880-DAF29CC3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F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28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F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4F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60D8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764A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80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malization_(image_processing)" TargetMode="External"/><Relationship Id="rId13" Type="http://schemas.openxmlformats.org/officeDocument/2006/relationships/hyperlink" Target="https://craftofcoding.wordpress.com/2017/02/13/image-binarization-1-introduction/" TargetMode="External"/><Relationship Id="rId18" Type="http://schemas.openxmlformats.org/officeDocument/2006/relationships/hyperlink" Target="file:///C:\Users\Andy\Downloads\Documents\2013_71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Andy\Downloads\Documents\enfingerprint_SSD08.pdf" TargetMode="External"/><Relationship Id="rId7" Type="http://schemas.openxmlformats.org/officeDocument/2006/relationships/hyperlink" Target="file:///C:\Users\Andy\Downloads\Documents\Fast_Fourier_transform_for_fingerprint_enhancement.pdf" TargetMode="External"/><Relationship Id="rId12" Type="http://schemas.openxmlformats.org/officeDocument/2006/relationships/hyperlink" Target="file:///C:\Users\Andy\Downloads\Documents\enfingerprint_SSD08.pdf" TargetMode="External"/><Relationship Id="rId17" Type="http://schemas.openxmlformats.org/officeDocument/2006/relationships/hyperlink" Target="file:///C:\Users\Andy\Downloads\Documents\1-s2.0-S1877050915001477-main_2.pdf" TargetMode="External"/><Relationship Id="rId25" Type="http://schemas.openxmlformats.org/officeDocument/2006/relationships/hyperlink" Target="file:///C:\Users\Andy\Downloads\Documents\enfingerprint_SSD08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ndy\Downloads\Documents\1-s2.0-S1877050915001477-main_2.pdf" TargetMode="External"/><Relationship Id="rId20" Type="http://schemas.openxmlformats.org/officeDocument/2006/relationships/hyperlink" Target="file:///C:\Users\Andy\Downloads\Documents\enfingerprint_SSD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chopen.com/chapters/16502" TargetMode="External"/><Relationship Id="rId11" Type="http://schemas.openxmlformats.org/officeDocument/2006/relationships/hyperlink" Target="file:///C:\Users\Andy\Downloads\Documents\Erwin_2019_J._Phys.__Conf._Ser._1196_012045.pdf" TargetMode="External"/><Relationship Id="rId24" Type="http://schemas.openxmlformats.org/officeDocument/2006/relationships/hyperlink" Target="file:///C:\Users\Andy\Downloads\Documents\enfingerprint_SSD08.pdf" TargetMode="External"/><Relationship Id="rId5" Type="http://schemas.openxmlformats.org/officeDocument/2006/relationships/hyperlink" Target="https://www.webopedia.com/definitions/minutiae/" TargetMode="External"/><Relationship Id="rId15" Type="http://schemas.openxmlformats.org/officeDocument/2006/relationships/hyperlink" Target="file:///C:\Users\Andy\Downloads\Documents\Fast_Fourier_transform_for_fingerprint_enhancement.pdf" TargetMode="External"/><Relationship Id="rId23" Type="http://schemas.openxmlformats.org/officeDocument/2006/relationships/hyperlink" Target="file:///C:\Users\Andy\Downloads\Documents\Implementation20and20Evaluation20of20NIST20Biometric20Image20Software20for20Fingerprint20Recognition.pdf" TargetMode="External"/><Relationship Id="rId10" Type="http://schemas.openxmlformats.org/officeDocument/2006/relationships/hyperlink" Target="https://medium.com/@anuj_shah/through-the-eyes-of-gabor-filter-17d1fdb3ac97" TargetMode="External"/><Relationship Id="rId19" Type="http://schemas.openxmlformats.org/officeDocument/2006/relationships/hyperlink" Target="file:///C:\Users\Andy\Downloads\Documents\A_Novel_Thinning_Algorithm_with_Fingerp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ndy\Downloads\Documents\FULLTEXT01_2.pdf" TargetMode="External"/><Relationship Id="rId14" Type="http://schemas.openxmlformats.org/officeDocument/2006/relationships/hyperlink" Target="https://www.tutorialspoint.com/dip/introduction_to_frequency_domain.htm" TargetMode="External"/><Relationship Id="rId22" Type="http://schemas.openxmlformats.org/officeDocument/2006/relationships/hyperlink" Target="file:///C:\Users\Andy\Downloads\Documents\enfingerprint_SSD08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7328</TotalTime>
  <Pages>4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10736694 Terence</dc:creator>
  <cp:keywords/>
  <dc:description/>
  <cp:lastModifiedBy>10736694 Terence</cp:lastModifiedBy>
  <cp:revision>25</cp:revision>
  <dcterms:created xsi:type="dcterms:W3CDTF">2022-06-30T12:49:00Z</dcterms:created>
  <dcterms:modified xsi:type="dcterms:W3CDTF">2022-07-13T15:56:00Z</dcterms:modified>
</cp:coreProperties>
</file>