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BKSZC Pogány Frigyes Technikum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80" w:lineRule="auto"/>
        <w:jc w:val="center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Étlap Weboldal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Szoftverfejlesztő és tesztelő</w:t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vizsgaremek</w:t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2025. május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Készítette: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Surmann Márk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Buda Levente István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Ócsai Márk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Tartalom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Bevezetés: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Kiválasztott téma indoklása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Projekt célja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A weboldal célközönsége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GitHub repository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Fejlesztői Eszközök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Frontend: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Backend: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Adatbázis: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Verziókezelés: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color w:val="000000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Az adatbázis elkészítése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color w:val="000000"/>
            </w:rPr>
          </w:pPr>
          <w:hyperlink w:anchor="_heading=h.26in1rg">
            <w:r w:rsidDel="00000000" w:rsidR="00000000" w:rsidRPr="00000000">
              <w:rPr>
                <w:color w:val="000000"/>
                <w:rtl w:val="0"/>
              </w:rPr>
              <w:t xml:space="preserve">Az adatokat három táblára bontottuk: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color w:val="000000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Vásárlók adatai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color w:val="000000"/>
            </w:rPr>
          </w:pPr>
          <w:hyperlink w:anchor="_heading=h.35nkun2">
            <w:r w:rsidDel="00000000" w:rsidR="00000000" w:rsidRPr="00000000">
              <w:rPr>
                <w:color w:val="000000"/>
                <w:rtl w:val="0"/>
              </w:rPr>
              <w:t xml:space="preserve">Rendelések (Kapcsoló tábla)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color w:val="000000"/>
            </w:rPr>
          </w:pPr>
          <w:hyperlink w:anchor="_heading=h.1ksv4uv">
            <w:r w:rsidDel="00000000" w:rsidR="00000000" w:rsidRPr="00000000">
              <w:rPr>
                <w:color w:val="000000"/>
                <w:rtl w:val="0"/>
              </w:rPr>
              <w:t xml:space="preserve">Ételek adatai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Bevezetés:</w:t>
      </w:r>
    </w:p>
    <w:p w:rsidR="00000000" w:rsidDel="00000000" w:rsidP="00000000" w:rsidRDefault="00000000" w:rsidRPr="00000000" w14:paraId="00000035">
      <w:pPr>
        <w:pStyle w:val="Heading2"/>
        <w:spacing w:after="28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Kiválasztott téma indoklása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Az Étlap weboldal ötlete a sok nehezen használható éttermek által fejlesztett weboldalainak a kijavítására és egyszerűsítésére szolgál.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Az éttermek manapság nem akarnak egy hatékony felhasználóbarát weboldalt fejleszteni. A weboldalunk erre ad megoldást.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Projekt célja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Egy könnyen kezelhető weboldal fejlesztése ahol rendeléseket lehet leadni és a helyszínen átvenni.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felhasználók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 tudják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választani, milyen ételeket akarnak vásárolni és hozzá tudják adni egy listához, amiket meg tudnak rendelni a szükséges adatok megadása után. A rendelést a helyszínen át tudják venni.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 weboldal célközönsége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weboldalt azoknak szánjuk akik hatékonyan egyszerűen akarnak rendelni vagy éttermeknek akiknek nincs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igényeiknek megfelelő weboldaluk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GitHub repository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Az alkalmazások kódjai ebben a repository-ban érhetők el:</w:t>
      </w:r>
    </w:p>
    <w:p w:rsidR="00000000" w:rsidDel="00000000" w:rsidP="00000000" w:rsidRDefault="00000000" w:rsidRPr="00000000" w14:paraId="0000003F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https://github.com/MiniApollo/etlap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Fejlesztői Eszközök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HTML CSS JavaScript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Tailwind: CSS keretrendszer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Vue.js: JavaScript keretrendszer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Go programozási nyelv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Gin: HTTP web keretrendszer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Godotenv: .env változók beolvasása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Go-MySQL-Driver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Adatbázis: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Verziókezelés: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4F">
      <w:pPr>
        <w:pStyle w:val="Heading2"/>
        <w:rPr/>
      </w:pPr>
      <w:r w:rsidDel="00000000" w:rsidR="00000000" w:rsidRPr="00000000">
        <w:rPr>
          <w:rtl w:val="0"/>
        </w:rPr>
        <w:t xml:space="preserve">Szövegszerkesztő: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Emacs</w:t>
      </w:r>
    </w:p>
    <w:p w:rsidR="00000000" w:rsidDel="00000000" w:rsidP="00000000" w:rsidRDefault="00000000" w:rsidRPr="00000000" w14:paraId="00000052">
      <w:pPr>
        <w:pStyle w:val="Heading2"/>
        <w:rPr/>
      </w:pPr>
      <w:r w:rsidDel="00000000" w:rsidR="00000000" w:rsidRPr="00000000">
        <w:rPr>
          <w:rtl w:val="0"/>
        </w:rPr>
        <w:t xml:space="preserve">Operációs rendszer: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Windows 10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44sinio" w:id="11"/>
      <w:bookmarkEnd w:id="1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Gentoo Gnu/Linux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Az adatbázis elkészítése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Az adatbázist MySQL adatbázis-kezelővel készítettük el.</w:t>
      </w:r>
    </w:p>
    <w:p w:rsidR="00000000" w:rsidDel="00000000" w:rsidP="00000000" w:rsidRDefault="00000000" w:rsidRPr="00000000" w14:paraId="00000057">
      <w:pPr>
        <w:rPr/>
      </w:pPr>
      <w:bookmarkStart w:colFirst="0" w:colLast="0" w:name="_heading=h.q77hmau2jcnx" w:id="13"/>
      <w:bookmarkEnd w:id="13"/>
      <w:r w:rsidDel="00000000" w:rsidR="00000000" w:rsidRPr="00000000">
        <w:rPr>
          <w:rtl w:val="0"/>
        </w:rPr>
        <w:t xml:space="preserve">Az adatbázist a következő SQL script futtatásával lehet létrehozni: Init.sql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  <w:t xml:space="preserve">Az adatokat három táblára bontottuk:</w:t>
      </w:r>
      <w:r w:rsidDel="00000000" w:rsidR="00000000" w:rsidRPr="00000000">
        <w:rPr/>
        <w:drawing>
          <wp:inline distB="0" distT="0" distL="0" distR="0">
            <wp:extent cx="5760720" cy="176339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3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  <w:t xml:space="preserve">Vásárlók adatai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 Rendelő által megadott adatok amik alapján el tudja érni az étterem.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Név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Telefonszám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Leadási idő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Elkészült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ID (Vásárló ID): Elsődleges kulcs a táblában automatikusan növekszik, amik alapján az adatbázisában be tudjuk azonosítani a vásárlót.</w:t>
      </w:r>
    </w:p>
    <w:p w:rsidR="00000000" w:rsidDel="00000000" w:rsidP="00000000" w:rsidRDefault="00000000" w:rsidRPr="00000000" w14:paraId="00000061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5760720" cy="139128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Tesztadatok:</w:t>
      </w:r>
    </w:p>
    <w:p w:rsidR="00000000" w:rsidDel="00000000" w:rsidP="00000000" w:rsidRDefault="00000000" w:rsidRPr="00000000" w14:paraId="00000063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5760720" cy="173482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4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heading=h.35nkun2" w:id="16"/>
      <w:bookmarkEnd w:id="16"/>
      <w:r w:rsidDel="00000000" w:rsidR="00000000" w:rsidRPr="00000000">
        <w:rPr>
          <w:rtl w:val="0"/>
        </w:rPr>
        <w:t xml:space="preserve">Rendelések (Kapcsoló tábla)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 vásárlók táblát összeköti az ételek táblával, két mező segítségével: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Vásárló ID: Idegen kulcs, amivel a vásárlót az adatbázisban be tudjuk azonosítani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Étel ID: Idegen kulcs az ételek beazonosítására</w:t>
      </w:r>
    </w:p>
    <w:p w:rsidR="00000000" w:rsidDel="00000000" w:rsidP="00000000" w:rsidRDefault="00000000" w:rsidRPr="00000000" w14:paraId="00000068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5760720" cy="80391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heading=h.1ksv4uv" w:id="17"/>
      <w:bookmarkEnd w:id="17"/>
      <w:r w:rsidDel="00000000" w:rsidR="00000000" w:rsidRPr="00000000">
        <w:rPr>
          <w:rtl w:val="0"/>
        </w:rPr>
        <w:t xml:space="preserve">Ételek adatai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Az étterem kínálata amik közül tud a vevő választani.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Név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Leírás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Kép: A kép elérési útja a fájl rendszerben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Ár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ID: Elsődleges kulcs a táblában automatikusan növekszik, amik alapján az adatbázisában be tudjuk azonosítani az ételt.</w:t>
      </w:r>
    </w:p>
    <w:p w:rsidR="00000000" w:rsidDel="00000000" w:rsidP="00000000" w:rsidRDefault="00000000" w:rsidRPr="00000000" w14:paraId="00000070">
      <w:pPr>
        <w:spacing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5760720" cy="129984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Tesztadatok:</w:t>
      </w:r>
    </w:p>
    <w:p w:rsidR="00000000" w:rsidDel="00000000" w:rsidP="00000000" w:rsidRDefault="00000000" w:rsidRPr="00000000" w14:paraId="00000072">
      <w:pPr>
        <w:spacing w:after="280" w:before="280" w:line="240" w:lineRule="auto"/>
        <w:rPr/>
      </w:pPr>
      <w:r w:rsidDel="00000000" w:rsidR="00000000" w:rsidRPr="00000000">
        <w:rPr/>
        <w:drawing>
          <wp:inline distB="0" distT="0" distL="0" distR="0">
            <wp:extent cx="5760720" cy="2032635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link w:val="Cmsor1Char"/>
    <w:uiPriority w:val="9"/>
    <w:qFormat w:val="1"/>
    <w:rsid w:val="00CA40A7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 w:val="1"/>
    <w:qFormat w:val="1"/>
    <w:rsid w:val="005B2F0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 w:val="1"/>
    <w:qFormat w:val="1"/>
    <w:rsid w:val="005B2F04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Cmsor4">
    <w:name w:val="heading 4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Cmsor5">
    <w:name w:val="heading 5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Cmsor6">
    <w:name w:val="heading 6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m">
    <w:name w:val="Title"/>
    <w:basedOn w:val="Norml"/>
    <w:next w:val="Norml"/>
    <w:link w:val="CmChar"/>
    <w:uiPriority w:val="10"/>
    <w:qFormat w:val="1"/>
    <w:rsid w:val="00CA40A7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sor1Char" w:customStyle="1">
    <w:name w:val="Címsor 1 Char"/>
    <w:basedOn w:val="Bekezdsalapbettpusa"/>
    <w:link w:val="Cmsor1"/>
    <w:uiPriority w:val="9"/>
    <w:rsid w:val="00CA40A7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hu-HU"/>
    </w:rPr>
  </w:style>
  <w:style w:type="character" w:styleId="CmChar" w:customStyle="1">
    <w:name w:val="Cím Char"/>
    <w:basedOn w:val="Bekezdsalapbettpusa"/>
    <w:link w:val="Cm"/>
    <w:uiPriority w:val="10"/>
    <w:rsid w:val="00CA40A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 w:val="1"/>
    <w:rsid w:val="001D654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Cmsor2Char" w:customStyle="1">
    <w:name w:val="Címsor 2 Char"/>
    <w:basedOn w:val="Bekezdsalapbettpusa"/>
    <w:link w:val="Cmsor2"/>
    <w:uiPriority w:val="9"/>
    <w:rsid w:val="005B2F0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Cmsor3Char" w:customStyle="1">
    <w:name w:val="Címsor 3 Char"/>
    <w:basedOn w:val="Bekezdsalapbettpusa"/>
    <w:link w:val="Cmsor3"/>
    <w:uiPriority w:val="9"/>
    <w:rsid w:val="005B2F04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iperhivatkozs">
    <w:name w:val="Hyperlink"/>
    <w:basedOn w:val="Bekezdsalapbettpusa"/>
    <w:uiPriority w:val="99"/>
    <w:unhideWhenUsed w:val="1"/>
    <w:rsid w:val="0061422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 w:val="1"/>
    <w:unhideWhenUsed w:val="1"/>
    <w:rsid w:val="00614221"/>
    <w:rPr>
      <w:color w:val="605e5c"/>
      <w:shd w:color="auto" w:fill="e1dfdd" w:val="clear"/>
    </w:rPr>
  </w:style>
  <w:style w:type="paragraph" w:styleId="lfej">
    <w:name w:val="header"/>
    <w:basedOn w:val="Norml"/>
    <w:link w:val="lfejChar"/>
    <w:uiPriority w:val="99"/>
    <w:unhideWhenUsed w:val="1"/>
    <w:rsid w:val="00A67BD3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A67BD3"/>
  </w:style>
  <w:style w:type="paragraph" w:styleId="llb">
    <w:name w:val="footer"/>
    <w:basedOn w:val="Norml"/>
    <w:link w:val="llbChar"/>
    <w:uiPriority w:val="99"/>
    <w:unhideWhenUsed w:val="1"/>
    <w:rsid w:val="00A67BD3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A67BD3"/>
  </w:style>
  <w:style w:type="paragraph" w:styleId="Tartalomjegyzkcmsora">
    <w:name w:val="TOC Heading"/>
    <w:basedOn w:val="Cmsor1"/>
    <w:next w:val="Norml"/>
    <w:uiPriority w:val="39"/>
    <w:unhideWhenUsed w:val="1"/>
    <w:qFormat w:val="1"/>
    <w:rsid w:val="00512EBC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  <w:sz w:val="32"/>
      <w:szCs w:val="32"/>
    </w:rPr>
  </w:style>
  <w:style w:type="paragraph" w:styleId="TJ1">
    <w:name w:val="toc 1"/>
    <w:basedOn w:val="Norml"/>
    <w:next w:val="Norml"/>
    <w:autoRedefine w:val="1"/>
    <w:uiPriority w:val="39"/>
    <w:unhideWhenUsed w:val="1"/>
    <w:rsid w:val="00512EBC"/>
    <w:pPr>
      <w:spacing w:after="100"/>
    </w:pPr>
  </w:style>
  <w:style w:type="paragraph" w:styleId="TJ2">
    <w:name w:val="toc 2"/>
    <w:basedOn w:val="Norml"/>
    <w:next w:val="Norml"/>
    <w:autoRedefine w:val="1"/>
    <w:uiPriority w:val="39"/>
    <w:unhideWhenUsed w:val="1"/>
    <w:rsid w:val="00512EBC"/>
    <w:pPr>
      <w:spacing w:after="100"/>
      <w:ind w:left="220"/>
    </w:pPr>
  </w:style>
  <w:style w:type="paragraph" w:styleId="TJ3">
    <w:name w:val="toc 3"/>
    <w:basedOn w:val="Norml"/>
    <w:next w:val="Norml"/>
    <w:autoRedefine w:val="1"/>
    <w:uiPriority w:val="39"/>
    <w:unhideWhenUsed w:val="1"/>
    <w:rsid w:val="00310A42"/>
    <w:pPr>
      <w:spacing w:after="100"/>
      <w:ind w:left="440"/>
    </w:pPr>
  </w:style>
  <w:style w:type="paragraph" w:styleId="Alcm">
    <w:name w:val="Subtitle"/>
    <w:basedOn w:val="Norml"/>
    <w:next w:val="Norm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 w:val="1"/>
    <w:rsid w:val="003E0F2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iniApollo/etlap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b9I5ARE1YxEVcxj+rFLHYbb9UQ==">CgMxLjAyCGguZ2pkZ3hzMgloLjMwajB6bGwyCWguMWZvYjl0ZTIJaC4zem55c2g3MgloLjJldDkycDAyCGgudHlqY3d0MgloLjNkeTZ2a20yCWguMXQzaDVzZjIJaC40ZDM0b2c4MgloLjJzOGV5bzEyCWguMTdkcDh2dTIJaC40NHNpbmlvMgloLjNyZGNyam4yDmgucTc3aG1hdTJqY254MgloLjI2aW4xcmcyCGgubG54Yno5MgloLjM1bmt1bjIyCWguMWtzdjR1djgAciExX1RCYnFjVG1fcm9wT1VqMzdLREp6TjVwVmJ6MVctR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2024-11-22T12:14:00Z</dcterms:created>
  <dc:creator>surmann.mark</dc:creator>
</cp:coreProperties>
</file>