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160" w:before="0"/>
      </w:pPr>
      <w:r>
        <w:rPr>
          <w:rFonts w:ascii="Arial" w:cs="Arial" w:eastAsia="Arial" w:hAnsi="Arial"/>
          <w:b/>
          <w:bCs/>
          <w:color w:val="FFFFFF"/>
          <w:sz w:val="48"/>
          <w:szCs w:val="48"/>
        </w:rPr>
        <w:t xml:space="preserve">  Surf Internet</w:t>
      </w:r>
    </w:p>
    <w:p>
      <w:pPr>
        <w:spacing w:after="80" w:before="80"/>
      </w:pPr>
      <w:r>
        <w:rPr>
          <w:rFonts w:ascii="Arial" w:cs="Arial" w:eastAsia="Arial" w:hAnsi="Arial"/>
          <w:color w:val="666666"/>
          <w:sz w:val="20"/>
          <w:szCs w:val="20"/>
        </w:rPr>
        <w:t xml:space="preserve">OSI Global Account Intel Report  |  Generated: May 14, 2026  |  Owner: Brian Charrette</w:t>
      </w:r>
    </w:p>
    <w:p>
      <w:pPr>
        <w:spacing w:after="200" w:before="60"/>
      </w:pPr>
      <w:r>
        <w:rPr>
          <w:rFonts w:ascii="Arial" w:cs="Arial" w:eastAsia="Arial" w:hAnsi="Arial"/>
          <w:color w:val="888888"/>
          <w:sz w:val="18"/>
          <w:szCs w:val="18"/>
        </w:rPr>
        <w:t xml:space="preserve">HubSpot ID: 54943247670  |  ZoomInfo ID: 566007261  |  LinkedIn ID: 223479  |  Domain: surfinternet.com</w:t>
      </w:r>
    </w:p>
    <w:p>
      <w:pPr>
        <w:pStyle w:val="Heading1"/>
        <w:pBdr>
          <w:bottom w:val="single" w:color="2E75B6" w:sz="6" w:space="4"/>
        </w:pBdr>
        <w:spacing w:after="160" w:before="320"/>
      </w:pPr>
      <w:r>
        <w:rPr>
          <w:rFonts w:ascii="Arial" w:cs="Arial" w:eastAsia="Arial" w:hAnsi="Arial"/>
          <w:b/>
          <w:bCs/>
          <w:color w:val="1F4E79"/>
          <w:sz w:val="32"/>
          <w:szCs w:val="32"/>
        </w:rPr>
        <w:t xml:space="preserve">1. Executive Summary</w:t>
      </w:r>
    </w:p>
    <w:p>
      <w:pPr>
        <w:spacing w:after="60" w:before="60"/>
      </w:pPr>
      <w:r>
        <w:rPr>
          <w:rFonts w:ascii="Arial" w:cs="Arial" w:eastAsia="Arial" w:hAnsi="Arial"/>
          <w:sz w:val="22"/>
          <w:szCs w:val="22"/>
        </w:rPr>
        <w:t xml:space="preserve">Surf Internet is a high-growth FTTP operator serving rural and suburban markets across IL, IN, and MI. The company just closed $407M in fiber network financing (March 2026) and earlier raised $475M ($175M equity + $300M debt) in February 2025 — Macquarie Capital, Bain Capital, and Post Road Group are investors. They hit 250,000 homes passed in December 2025 and are aggressively expanding: IT hiring is at a peak, a VP of OSP Engineering (Mary Moran) just joined 5 months ago, and they are presenting at FiberConnect 2026 (May 17-20, Orlando).</w:t>
      </w:r>
    </w:p>
    <w:p>
      <w:pPr>
        <w:spacing w:after="80" w:before="80"/>
      </w:pPr>
      <w:r>
        <w:t xml:space="preserve"/>
      </w:r>
    </w:p>
    <w:p>
      <w:pPr>
        <w:spacing w:after="60" w:before="60"/>
      </w:pPr>
      <w:r>
        <w:rPr>
          <w:rFonts w:ascii="Arial" w:cs="Arial" w:eastAsia="Arial" w:hAnsi="Arial"/>
          <w:sz w:val="22"/>
          <w:szCs w:val="22"/>
        </w:rPr>
        <w:t xml:space="preserve">OSI footprint is zero — this is a greenfield account added May 13, 2026. The account has no prior OSI deal history, no contacts in HubSpot, and no outreach yet. The tech stack shows no dedicated optics or transceiver vendor, which is the primary procurement gap for OSI. With active network builds across the Great Lakes region, they are buying SFP/QSFP transceivers, edge switches, APC/Eaton power gear, and server infrastructure at scale.</w:t>
      </w:r>
    </w:p>
    <w:p>
      <w:pPr>
        <w:spacing w:after="80" w:before="80"/>
      </w:pPr>
      <w:r>
        <w:t xml:space="preserve"/>
      </w:r>
    </w:p>
    <w:p>
      <w:pPr>
        <w:spacing w:after="60" w:before="60"/>
      </w:pPr>
      <w:r>
        <w:rPr>
          <w:rFonts w:ascii="Arial" w:cs="Arial" w:eastAsia="Arial" w:hAnsi="Arial"/>
          <w:sz w:val="22"/>
          <w:szCs w:val="22"/>
        </w:rPr>
        <w:t xml:space="preserve">Recommended next move: Reach out to Patrick Wheeland (CIO) via the 1 mutual connection, and separately target Mary Moran (VP OSP Engineering, 5 months) with a fresh-start optics pitch. Chad Burgh (VP Network Engineering, 7 mutual connections) is the warmest path for a network hardware conversation.</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2. OSI Footprint (HubSpot)</w:t>
      </w:r>
    </w:p>
    <w:p>
      <w:pPr>
        <w:spacing w:after="40" w:before="40"/>
      </w:pPr>
      <w:r>
        <w:rPr>
          <w:rFonts w:ascii="Arial" w:cs="Arial" w:eastAsia="Arial" w:hAnsi="Arial"/>
          <w:b/>
          <w:bCs/>
          <w:sz w:val="22"/>
          <w:szCs w:val="22"/>
        </w:rPr>
        <w:t xml:space="preserve">HubSpot Company ID: </w:t>
      </w:r>
      <w:r>
        <w:rPr>
          <w:rFonts w:ascii="Arial" w:cs="Arial" w:eastAsia="Arial" w:hAnsi="Arial"/>
          <w:sz w:val="22"/>
          <w:szCs w:val="22"/>
        </w:rPr>
        <w:t xml:space="preserve">54943247670</w:t>
      </w:r>
    </w:p>
    <w:p>
      <w:pPr>
        <w:spacing w:after="40" w:before="40"/>
      </w:pPr>
      <w:r>
        <w:rPr>
          <w:rFonts w:ascii="Arial" w:cs="Arial" w:eastAsia="Arial" w:hAnsi="Arial"/>
          <w:b/>
          <w:bCs/>
          <w:sz w:val="22"/>
          <w:szCs w:val="22"/>
        </w:rPr>
        <w:t xml:space="preserve">Lifecycle Stage: </w:t>
      </w:r>
      <w:r>
        <w:rPr>
          <w:rFonts w:ascii="Arial" w:cs="Arial" w:eastAsia="Arial" w:hAnsi="Arial"/>
          <w:sz w:val="22"/>
          <w:szCs w:val="22"/>
        </w:rPr>
        <w:t xml:space="preserve">Lead</w:t>
      </w:r>
    </w:p>
    <w:p>
      <w:pPr>
        <w:spacing w:after="40" w:before="40"/>
      </w:pPr>
      <w:r>
        <w:rPr>
          <w:rFonts w:ascii="Arial" w:cs="Arial" w:eastAsia="Arial" w:hAnsi="Arial"/>
          <w:b/>
          <w:bCs/>
          <w:sz w:val="22"/>
          <w:szCs w:val="22"/>
        </w:rPr>
        <w:t xml:space="preserve">OSI Owner: </w:t>
      </w:r>
      <w:r>
        <w:rPr>
          <w:rFonts w:ascii="Arial" w:cs="Arial" w:eastAsia="Arial" w:hAnsi="Arial"/>
          <w:sz w:val="22"/>
          <w:szCs w:val="22"/>
        </w:rPr>
        <w:t xml:space="preserve">Brian Charrette (bc@osihardware.com)</w:t>
      </w:r>
    </w:p>
    <w:p>
      <w:pPr>
        <w:spacing w:after="40" w:before="40"/>
      </w:pPr>
      <w:r>
        <w:rPr>
          <w:rFonts w:ascii="Arial" w:cs="Arial" w:eastAsia="Arial" w:hAnsi="Arial"/>
          <w:b/>
          <w:bCs/>
          <w:sz w:val="22"/>
          <w:szCs w:val="22"/>
        </w:rPr>
        <w:t xml:space="preserve">Record Created: </w:t>
      </w:r>
      <w:r>
        <w:rPr>
          <w:rFonts w:ascii="Arial" w:cs="Arial" w:eastAsia="Arial" w:hAnsi="Arial"/>
          <w:sz w:val="22"/>
          <w:szCs w:val="22"/>
        </w:rPr>
        <w:t xml:space="preserve">May 14, 2026 (today — greenfield)</w:t>
      </w:r>
    </w:p>
    <w:p>
      <w:pPr>
        <w:spacing w:after="40" w:before="40"/>
      </w:pPr>
      <w:r>
        <w:rPr>
          <w:rFonts w:ascii="Arial" w:cs="Arial" w:eastAsia="Arial" w:hAnsi="Arial"/>
          <w:b/>
          <w:bCs/>
          <w:sz w:val="22"/>
          <w:szCs w:val="22"/>
        </w:rPr>
        <w:t xml:space="preserve">Deal History: </w:t>
      </w:r>
      <w:r>
        <w:rPr>
          <w:rFonts w:ascii="Arial" w:cs="Arial" w:eastAsia="Arial" w:hAnsi="Arial"/>
          <w:sz w:val="22"/>
          <w:szCs w:val="22"/>
        </w:rPr>
        <w:t xml:space="preserve">None on record</w:t>
      </w:r>
    </w:p>
    <w:p>
      <w:pPr>
        <w:spacing w:after="40" w:before="40"/>
      </w:pPr>
      <w:r>
        <w:rPr>
          <w:rFonts w:ascii="Arial" w:cs="Arial" w:eastAsia="Arial" w:hAnsi="Arial"/>
          <w:b/>
          <w:bCs/>
          <w:sz w:val="22"/>
          <w:szCs w:val="22"/>
        </w:rPr>
        <w:t xml:space="preserve">Contacts in HubSpot: </w:t>
      </w:r>
      <w:r>
        <w:rPr>
          <w:rFonts w:ascii="Arial" w:cs="Arial" w:eastAsia="Arial" w:hAnsi="Arial"/>
          <w:sz w:val="22"/>
          <w:szCs w:val="22"/>
        </w:rPr>
        <w:t xml:space="preserve">0 — all contacts are new additions</w:t>
      </w:r>
    </w:p>
    <w:p>
      <w:pPr>
        <w:spacing w:after="40" w:before="40"/>
      </w:pPr>
      <w:r>
        <w:rPr>
          <w:rFonts w:ascii="Arial" w:cs="Arial" w:eastAsia="Arial" w:hAnsi="Arial"/>
          <w:b/>
          <w:bCs/>
          <w:sz w:val="22"/>
          <w:szCs w:val="22"/>
        </w:rPr>
        <w:t xml:space="preserve">Last Activity: </w:t>
      </w:r>
      <w:r>
        <w:rPr>
          <w:rFonts w:ascii="Arial" w:cs="Arial" w:eastAsia="Arial" w:hAnsi="Arial"/>
          <w:sz w:val="22"/>
          <w:szCs w:val="22"/>
        </w:rPr>
        <w:t xml:space="preserve">None yet</w:t>
      </w:r>
    </w:p>
    <w:p>
      <w:pPr>
        <w:spacing w:after="40" w:before="40"/>
      </w:pPr>
      <w:r>
        <w:rPr>
          <w:rFonts w:ascii="Arial" w:cs="Arial" w:eastAsia="Arial" w:hAnsi="Arial"/>
          <w:b/>
          <w:bCs/>
          <w:sz w:val="22"/>
          <w:szCs w:val="22"/>
        </w:rPr>
        <w:t xml:space="preserve">OSI Signals at Creation: </w:t>
      </w:r>
      <w:r>
        <w:rPr>
          <w:rFonts w:ascii="Arial" w:cs="Arial" w:eastAsia="Arial" w:hAnsi="Arial"/>
          <w:sz w:val="22"/>
          <w:szCs w:val="22"/>
        </w:rPr>
        <w:t xml:space="preserve">NEW_BUILD | TRADE_SHOW_PRESENCE (FiberConnect 2026 exhibitor)</w:t>
      </w:r>
    </w:p>
    <w:p>
      <w:pPr>
        <w:spacing w:after="40" w:before="40"/>
      </w:pPr>
      <w:r>
        <w:rPr>
          <w:rFonts w:ascii="Arial" w:cs="Arial" w:eastAsia="Arial" w:hAnsi="Arial"/>
          <w:b/>
          <w:bCs/>
          <w:sz w:val="22"/>
          <w:szCs w:val="22"/>
        </w:rPr>
        <w:t xml:space="preserve">OSI Angles at Creation: </w:t>
      </w:r>
      <w:r>
        <w:rPr>
          <w:rFonts w:ascii="Arial" w:cs="Arial" w:eastAsia="Arial" w:hAnsi="Arial"/>
          <w:sz w:val="22"/>
          <w:szCs w:val="22"/>
        </w:rPr>
        <w:t xml:space="preserve">SFP transceivers, edge switches, APC UPS for headend</w:t>
      </w:r>
    </w:p>
    <w:p>
      <w:pPr>
        <w:spacing w:after="80" w:before="80"/>
      </w:pPr>
      <w:r>
        <w:t xml:space="preserve"/>
      </w:r>
    </w:p>
    <w:p>
      <w:pPr>
        <w:spacing w:after="60" w:before="60"/>
      </w:pPr>
      <w:r>
        <w:rPr>
          <w:rFonts w:ascii="Arial" w:cs="Arial" w:eastAsia="Arial" w:hAnsi="Arial"/>
          <w:i/>
          <w:iCs/>
          <w:color w:val="555555"/>
          <w:sz w:val="22"/>
          <w:szCs w:val="22"/>
        </w:rPr>
        <w:t xml:space="preserve">This is a completely clean account. There is no prior OSI relationship, no failed deals to navigate, and no competitive incumbent to displace from our side. The slate is blank.</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3. Account Signals (ZoomInfo)</w:t>
      </w:r>
    </w:p>
    <w:p>
      <w:pPr>
        <w:pStyle w:val="Heading2"/>
        <w:spacing w:after="120" w:before="240"/>
      </w:pPr>
      <w:r>
        <w:rPr>
          <w:rFonts w:ascii="Arial" w:cs="Arial" w:eastAsia="Arial" w:hAnsi="Arial"/>
          <w:b/>
          <w:bCs/>
          <w:color w:val="2E75B6"/>
          <w:sz w:val="26"/>
          <w:szCs w:val="26"/>
        </w:rPr>
        <w:t xml:space="preserve">Strategic Posture</w:t>
      </w:r>
    </w:p>
    <w:p>
      <w:pPr>
        <w:spacing w:after="60" w:before="60"/>
      </w:pPr>
      <w:r>
        <w:rPr>
          <w:rFonts w:ascii="Arial" w:cs="Arial" w:eastAsia="Arial" w:hAnsi="Arial"/>
          <w:sz w:val="22"/>
          <w:szCs w:val="22"/>
        </w:rPr>
        <w:t xml:space="preserve">Surf Internet operates as a regional FTTP provider across IL, IN, and MI with 300+ headcount. Leadership is stable: Gene Crusie (CEO, telecom network design background), Brent Williams (COO, operations and engineering executive), and Kord Kozma (CHRO, 25+ years transformation). The company is in aggressive expansion mode — doubling passings from 100K to 250K in under 18 months — and is backed by institutional capital committed to the Great Lakes buildout.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Tech Stack</w:t>
      </w:r>
    </w:p>
    <w:p>
      <w:pPr>
        <w:spacing w:after="60" w:before="60"/>
      </w:pPr>
      <w:r>
        <w:rPr>
          <w:rFonts w:ascii="Arial" w:cs="Arial" w:eastAsia="Arial" w:hAnsi="Arial"/>
          <w:sz w:val="22"/>
          <w:szCs w:val="22"/>
        </w:rPr>
        <w:t xml:space="preserve">Network/Infrastructure: Cisco, Ubiquiti Networks, Eero (mesh Wi-Fi), Cloudflare, SolarWinds (monitoring). Cloud/Data: Microsoft Azure, Azure SQL, Databricks. Enterprise Systems: NetSuite ERP, Paycom (HR), Okta (IAM), Microsoft 365. No dedicated SFP/QSFP optics vendor identified in the stack — this is OSI's door.</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Recent News (Last 90 Days)</w:t>
      </w:r>
    </w:p>
    <w:p>
      <w:pPr>
        <w:pStyle w:val="ListParagraph"/>
        <w:numPr>
          <w:ilvl w:val="0"/>
          <w:numId w:val="2"/>
        </w:numPr>
        <w:spacing w:after="40" w:before="40"/>
      </w:pPr>
      <w:r>
        <w:rPr>
          <w:rFonts w:ascii="Arial" w:cs="Arial" w:eastAsia="Arial" w:hAnsi="Arial"/>
          <w:b w:val="false"/>
          <w:bCs w:val="false"/>
          <w:sz w:val="22"/>
          <w:szCs w:val="22"/>
        </w:rPr>
        <w:t xml:space="preserve">Mar 11, 2026 — Surf Internet Raises $407 Million Through Fiber Network Financing (Broadband Breakfast) — investor demand supports Great Lakes expansion.</w:t>
      </w:r>
    </w:p>
    <w:p>
      <w:pPr>
        <w:pStyle w:val="ListParagraph"/>
        <w:numPr>
          <w:ilvl w:val="0"/>
          <w:numId w:val="2"/>
        </w:numPr>
        <w:spacing w:after="40" w:before="40"/>
      </w:pPr>
      <w:r>
        <w:rPr>
          <w:rFonts w:ascii="Arial" w:cs="Arial" w:eastAsia="Arial" w:hAnsi="Arial"/>
          <w:b w:val="false"/>
          <w:bCs w:val="false"/>
          <w:sz w:val="22"/>
          <w:szCs w:val="22"/>
        </w:rPr>
        <w:t xml:space="preserve">Mar 30, 2026 (ZI Scoop) — More IT open roles than any time in past 6 months. Focus areas: Engineering Research, Computer Science, Wireless Networks, Fiber Optic Network.</w:t>
      </w:r>
    </w:p>
    <w:p>
      <w:pPr>
        <w:pStyle w:val="ListParagraph"/>
        <w:numPr>
          <w:ilvl w:val="0"/>
          <w:numId w:val="2"/>
        </w:numPr>
        <w:spacing w:after="40" w:before="40"/>
      </w:pPr>
      <w:r>
        <w:rPr>
          <w:rFonts w:ascii="Arial" w:cs="Arial" w:eastAsia="Arial" w:hAnsi="Arial"/>
          <w:b w:val="false"/>
          <w:bCs w:val="false"/>
          <w:sz w:val="22"/>
          <w:szCs w:val="22"/>
        </w:rPr>
        <w:t xml:space="preserve">Apr 23, 2026 (ZI Scoop) — CHRO Kord Kozma promoting apprenticeships to build talent pipeline. Company is hiring young people and retaining them post-graduation.</w:t>
      </w:r>
    </w:p>
    <w:p>
      <w:pPr>
        <w:pStyle w:val="ListParagraph"/>
        <w:numPr>
          <w:ilvl w:val="0"/>
          <w:numId w:val="2"/>
        </w:numPr>
        <w:spacing w:after="40" w:before="40"/>
      </w:pPr>
      <w:r>
        <w:rPr>
          <w:rFonts w:ascii="Arial" w:cs="Arial" w:eastAsia="Arial" w:hAnsi="Arial"/>
          <w:b w:val="false"/>
          <w:bCs w:val="false"/>
          <w:sz w:val="22"/>
          <w:szCs w:val="22"/>
        </w:rPr>
        <w:t xml:space="preserve">May 5, 2026 (ZI Scoop) — FiberConnect 2026: Surf Internet has a speaker presenting May 17-20 in Orlando, FL.</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Analyst Scoops (Last 6 Months)</w:t>
      </w:r>
    </w:p>
    <w:p>
      <w:pPr>
        <w:pStyle w:val="ListParagraph"/>
        <w:numPr>
          <w:ilvl w:val="0"/>
          <w:numId w:val="2"/>
        </w:numPr>
        <w:spacing w:after="40" w:before="40"/>
      </w:pPr>
      <w:r>
        <w:rPr>
          <w:rFonts w:ascii="Arial" w:cs="Arial" w:eastAsia="Arial" w:hAnsi="Arial"/>
          <w:b w:val="false"/>
          <w:bCs w:val="false"/>
          <w:sz w:val="22"/>
          <w:szCs w:val="22"/>
        </w:rPr>
        <w:t xml:space="preserve">Jan 28, 2026 — CFO/COO Ryan Delack quoted on Macquarie Capital continued investment enabling responsible capital deployment and infrastructure scaling.</w:t>
      </w:r>
    </w:p>
    <w:p>
      <w:pPr>
        <w:pStyle w:val="ListParagraph"/>
        <w:numPr>
          <w:ilvl w:val="0"/>
          <w:numId w:val="2"/>
        </w:numPr>
        <w:spacing w:after="40" w:before="40"/>
      </w:pPr>
      <w:r>
        <w:rPr>
          <w:rFonts w:ascii="Arial" w:cs="Arial" w:eastAsia="Arial" w:hAnsi="Arial"/>
          <w:b w:val="false"/>
          <w:bCs w:val="false"/>
          <w:sz w:val="22"/>
          <w:szCs w:val="22"/>
        </w:rPr>
        <w:t xml:space="preserve">Dec 24-27, 2025 — 250,000 homes passed milestone. Gene Crusie: 'a transformation marker for the Great Lakes region.' 40 new markets added.</w:t>
      </w:r>
    </w:p>
    <w:p>
      <w:pPr>
        <w:pStyle w:val="ListParagraph"/>
        <w:numPr>
          <w:ilvl w:val="0"/>
          <w:numId w:val="2"/>
        </w:numPr>
        <w:spacing w:after="40" w:before="40"/>
      </w:pPr>
      <w:r>
        <w:rPr>
          <w:rFonts w:ascii="Arial" w:cs="Arial" w:eastAsia="Arial" w:hAnsi="Arial"/>
          <w:b w:val="false"/>
          <w:bCs w:val="false"/>
          <w:sz w:val="22"/>
          <w:szCs w:val="22"/>
        </w:rPr>
        <w:t xml:space="preserve">Dec 27, 2025 — Expanding fiber service to Minooka, IL.</w:t>
      </w:r>
    </w:p>
    <w:p>
      <w:pPr>
        <w:pStyle w:val="ListParagraph"/>
        <w:numPr>
          <w:ilvl w:val="0"/>
          <w:numId w:val="2"/>
        </w:numPr>
        <w:spacing w:after="40" w:before="40"/>
      </w:pPr>
      <w:r>
        <w:rPr>
          <w:rFonts w:ascii="Arial" w:cs="Arial" w:eastAsia="Arial" w:hAnsi="Arial"/>
          <w:b w:val="false"/>
          <w:bCs w:val="false"/>
          <w:sz w:val="22"/>
          <w:szCs w:val="22"/>
        </w:rPr>
        <w:t xml:space="preserve">Jun/Sep 2025 — IT hiring surge flagged twice (peak role count in 6-9 months at both intervals).</w:t>
      </w:r>
    </w:p>
    <w:p>
      <w:pPr>
        <w:pStyle w:val="ListParagraph"/>
        <w:numPr>
          <w:ilvl w:val="0"/>
          <w:numId w:val="2"/>
        </w:numPr>
        <w:spacing w:after="40" w:before="40"/>
      </w:pPr>
      <w:r>
        <w:rPr>
          <w:rFonts w:ascii="Arial" w:cs="Arial" w:eastAsia="Arial" w:hAnsi="Arial"/>
          <w:b w:val="false"/>
          <w:bCs w:val="false"/>
          <w:sz w:val="22"/>
          <w:szCs w:val="22"/>
        </w:rPr>
        <w:t xml:space="preserve">May 28, 2025 — COO Brent Williams announcing 200,000 passings milestone.</w:t>
      </w:r>
    </w:p>
    <w:p>
      <w:pPr>
        <w:pStyle w:val="ListParagraph"/>
        <w:numPr>
          <w:ilvl w:val="0"/>
          <w:numId w:val="2"/>
        </w:numPr>
        <w:spacing w:after="40" w:before="40"/>
      </w:pPr>
      <w:r>
        <w:rPr>
          <w:rFonts w:ascii="Arial" w:cs="Arial" w:eastAsia="Arial" w:hAnsi="Arial"/>
          <w:b w:val="false"/>
          <w:bCs w:val="false"/>
          <w:sz w:val="22"/>
          <w:szCs w:val="22"/>
        </w:rPr>
        <w:t xml:space="preserve">Feb 21, 2025 — $175M equity + $300M debt facility secured. Led by Macquarie, Bain Capital, Post Road Group; debt from DigitalBridge Credit, CDPQ, Boundary Street Capital, Liberty Mutual Investments.</w:t>
      </w:r>
    </w:p>
    <w:p>
      <w:pPr>
        <w:pStyle w:val="ListParagraph"/>
        <w:numPr>
          <w:ilvl w:val="0"/>
          <w:numId w:val="2"/>
        </w:numPr>
        <w:spacing w:after="40" w:before="40"/>
      </w:pPr>
      <w:r>
        <w:rPr>
          <w:rFonts w:ascii="Arial" w:cs="Arial" w:eastAsia="Arial" w:hAnsi="Arial"/>
          <w:b w:val="false"/>
          <w:bCs w:val="false"/>
          <w:sz w:val="22"/>
          <w:szCs w:val="22"/>
        </w:rPr>
        <w:t xml:space="preserve">May 9, 2025 — $1.17M ICP Round 13 grant awarded for rural Indiana broadband expansion.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Intent Signals</w:t>
      </w:r>
    </w:p>
    <w:p>
      <w:pPr>
        <w:spacing w:after="60" w:before="60"/>
      </w:pPr>
      <w:r>
        <w:rPr>
          <w:rFonts w:ascii="Arial" w:cs="Arial" w:eastAsia="Arial" w:hAnsi="Arial"/>
          <w:sz w:val="22"/>
          <w:szCs w:val="22"/>
        </w:rPr>
        <w:t xml:space="preserve">ZoomInfo returned no surging intent signals on OSI-relevant topics (Networking Hardware, Optical Transceivers, Data Center Infrastructure, etc.). This is typical for smaller/private operators without large enterprise ZI footprints. Intent data absence does not indicate no buying activity — it means the signal hasn't reached the ZI detection threshold. The funding events and IT hiring surge are stronger buying signals than any topic score.</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4. Decision-Makers (LinkedIn Sales Navigator)</w:t>
      </w:r>
    </w:p>
    <w:p>
      <w:pPr>
        <w:spacing w:after="60" w:before="60"/>
      </w:pPr>
      <w:r>
        <w:rPr>
          <w:rFonts w:ascii="Arial" w:cs="Arial" w:eastAsia="Arial" w:hAnsi="Arial"/>
          <w:sz w:val="22"/>
          <w:szCs w:val="22"/>
        </w:rPr>
        <w:t xml:space="preserve">221 total employees on LinkedIn. Page 1 of 9 scraped (25 results). Key IT/Network/Ops decision-makers identified below. All are net-new to HubSpot.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300"/>
        <w:gridCol w:w="900"/>
        <w:gridCol w:w="1200"/>
        <w:gridCol w:w="900"/>
        <w:gridCol w:w="18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Tenure (Role/Co)</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 Degree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 HubSpot?</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Connections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Mary Moran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 of OSP Engineering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mo / 5 mo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Houston, TX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mutual</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Patrick Wheeland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Chief Information Officer</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1yr 8mo / 11yr 7mo</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2nd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 Porte, IN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(Saved)</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mutual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Brent Williams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Chief Operating Officer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2yr 1mo / 2yr 1mo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Elkhart, 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mutual</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Jason Estep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Director of IT</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1yr 2mo / 25yr</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2nd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Middlebury, IN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mutual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Chad Burgh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 Network Engineering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1yr 9mo / 1yr 9mo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Fort Wayne, 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mutual</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Jessica Bracey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Director of IT</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4yr 6mo / 4yr 6mo</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2nd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Missoula, MT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mutual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 Crusie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4yr 10mo / 4yr 10mo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Elkhart, 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mutual + BUYER INTENT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John Blount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Director of Digital Strategy</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5yr 5mo / 9yr 4mo</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2nd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Goshen, IN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Shared groups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Jim Vesser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Operations Center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mo / 9 mo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Byron Center, MI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(Saved)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mutual</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Kord Kozma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Chief Human Resources Officer</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2yr 7mo / 2yr 7mo</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2nd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Detroit Metro</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mutual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Kevin Bush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Chief Revenue Officer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1yr 4mo / 4yr 5mo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Raleigh, NC</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mutual</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Jay Campbell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VP of Sales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2yr 5mo / 2yr 5mo</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2nd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Columbia, SC</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mutual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Steve Carender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 of Special Funding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2yr 5mo / 24yr 1mo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Fort Wayne, 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 mutual</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Dustin Sandage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NOC Engineer</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2yr 9mo / 2yr 9mo</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2nd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Loveland, CO</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mutual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Devin Smelt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NOC Engineer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1yr / 5yr 6mo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Michigan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mutual</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Benjamin Trusty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Network Administrator</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 (ZI)</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(ZI-99)</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ZI verified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James Vesser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NOC (ZI)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(ZI)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(ZI-85)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ZI verified</w:t>
            </w:r>
          </w:p>
        </w:tc>
      </w:tr>
    </w:tbl>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5. Recent Hires (Last 90 Days / ~6 Months)</w:t>
      </w:r>
    </w:p>
    <w:p>
      <w:pPr>
        <w:spacing w:after="60" w:before="60"/>
      </w:pPr>
      <w:r>
        <w:rPr>
          <w:rFonts w:ascii="Arial" w:cs="Arial" w:eastAsia="Arial" w:hAnsi="Arial"/>
          <w:sz w:val="22"/>
          <w:szCs w:val="22"/>
        </w:rPr>
        <w:t xml:space="preserve">Contacts with less than 6 months at the company — new decision-makers building their stacks from scratch.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100"/>
        <w:gridCol w:w="1100"/>
        <w:gridCol w:w="1200"/>
        <w:gridCol w:w="3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Start</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Previous Co</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Tenure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Mary Moran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 of OSP Engineering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~Jan 2026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Unknown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months at company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target - new exec, building her stack</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Jim Vesser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Network Operations Center</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~Aug 2025</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Unknown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 months at company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Hands-on NOC, building out tooling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Chad Burgh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 Network Engineering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~Aug 2024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Unknown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1yr 9mo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buildout leader, 7 mutual connections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David Cellarius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Supply Chain Director</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~Oct 2024</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Unknown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1yr 7mo</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Hardware procurement path</w:t>
            </w:r>
          </w:p>
        </w:tc>
      </w:tr>
    </w:tbl>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6. Job Changes (Last 6 Months)</w:t>
      </w:r>
    </w:p>
    <w:p>
      <w:pPr>
        <w:pStyle w:val="Heading2"/>
        <w:spacing w:after="120" w:before="240"/>
      </w:pPr>
      <w:r>
        <w:rPr>
          <w:rFonts w:ascii="Arial" w:cs="Arial" w:eastAsia="Arial" w:hAnsi="Arial"/>
          <w:b/>
          <w:bCs/>
          <w:color w:val="2E75B6"/>
          <w:sz w:val="26"/>
          <w:szCs w:val="26"/>
        </w:rPr>
        <w:t xml:space="preserve">Departed Champions</w:t>
      </w:r>
    </w:p>
    <w:p>
      <w:pPr>
        <w:spacing w:after="60" w:before="60"/>
      </w:pPr>
      <w:r>
        <w:rPr>
          <w:rFonts w:ascii="Arial" w:cs="Arial" w:eastAsia="Arial" w:hAnsi="Arial"/>
          <w:sz w:val="22"/>
          <w:szCs w:val="22"/>
        </w:rPr>
        <w:t xml:space="preserve">No confirmed departed champions identified in this pull. HubSpot had no prior contacts to cross-reference for departures. On future enrichment runs, contacts added now can be re-checked for job changes.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New Arrivals from Known Employers</w:t>
      </w:r>
    </w:p>
    <w:p>
      <w:pPr>
        <w:pStyle w:val="ListParagraph"/>
        <w:numPr>
          <w:ilvl w:val="0"/>
          <w:numId w:val="2"/>
        </w:numPr>
        <w:spacing w:after="40" w:before="40"/>
      </w:pPr>
      <w:r>
        <w:rPr>
          <w:rFonts w:ascii="Arial" w:cs="Arial" w:eastAsia="Arial" w:hAnsi="Arial"/>
          <w:b w:val="false"/>
          <w:bCs w:val="false"/>
          <w:sz w:val="22"/>
          <w:szCs w:val="22"/>
        </w:rPr>
        <w:t xml:space="preserve">Mary Moran (VP OSP Engineering) — previous employer unknown from Sales Nav but she is listed from Houston, TX. Background in OSP/outside plant suggests prior carrier or FTTP operator experience. Worth researching her prior company for warm connection angle.</w:t>
      </w:r>
    </w:p>
    <w:p>
      <w:pPr>
        <w:pStyle w:val="ListParagraph"/>
        <w:numPr>
          <w:ilvl w:val="0"/>
          <w:numId w:val="2"/>
        </w:numPr>
        <w:spacing w:after="40" w:before="40"/>
      </w:pPr>
      <w:r>
        <w:rPr>
          <w:rFonts w:ascii="Arial" w:cs="Arial" w:eastAsia="Arial" w:hAnsi="Arial"/>
          <w:b w:val="false"/>
          <w:bCs w:val="false"/>
          <w:sz w:val="22"/>
          <w:szCs w:val="22"/>
        </w:rPr>
        <w:t xml:space="preserve">Chad Burgh (VP Network Engineering) — per LinkedIn bio: experience in cloud technology, DevOps management, change management, data analysis, vendor management, disaster recovery. Prior employer research recommended.</w:t>
      </w:r>
    </w:p>
    <w:p>
      <w:pPr>
        <w:pStyle w:val="ListParagraph"/>
        <w:numPr>
          <w:ilvl w:val="0"/>
          <w:numId w:val="2"/>
        </w:numPr>
        <w:spacing w:after="40" w:before="40"/>
      </w:pPr>
      <w:r>
        <w:rPr>
          <w:rFonts w:ascii="Arial" w:cs="Arial" w:eastAsia="Arial" w:hAnsi="Arial"/>
          <w:b w:val="false"/>
          <w:bCs w:val="false"/>
          <w:sz w:val="22"/>
          <w:szCs w:val="22"/>
        </w:rPr>
        <w:t xml:space="preserve">Jim Vesser (NOC) — 20+ years in incident and problem management per bio. New to Surf 9 months ago. Prior employer unknown.</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7. Warm Paths — 1st-Degree Connections</w:t>
      </w:r>
    </w:p>
    <w:p>
      <w:pPr>
        <w:spacing w:after="60" w:before="60"/>
      </w:pPr>
      <w:r>
        <w:rPr>
          <w:rFonts w:ascii="Arial" w:cs="Arial" w:eastAsia="Arial" w:hAnsi="Arial"/>
          <w:sz w:val="22"/>
          <w:szCs w:val="22"/>
        </w:rPr>
        <w:t xml:space="preserve">Sales Navigator shows 2 first-degree connections at Surf Internet. The company header badge confirmed 2 connections.</w:t>
      </w:r>
    </w:p>
    <w:p>
      <w:pPr>
        <w:spacing w:after="8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Brent Williams — COO. 1st degree with 16 mutual connections. Operations and engineering executive combining leadership and technology. 2 years with Surf. This is the warmest door at the account — not the primary IT buyer, but a COO relationship can unlock the CIO/VP-Network Engineering introductions directly.</w:t>
      </w:r>
    </w:p>
    <w:p>
      <w:pPr>
        <w:spacing w:after="80" w:before="80"/>
      </w:pPr>
      <w:r>
        <w:t xml:space="preserve"/>
      </w:r>
    </w:p>
    <w:p>
      <w:pPr>
        <w:spacing w:after="60" w:before="60"/>
      </w:pPr>
      <w:r>
        <w:rPr>
          <w:rFonts w:ascii="Arial" w:cs="Arial" w:eastAsia="Arial" w:hAnsi="Arial"/>
          <w:b/>
          <w:bCs/>
          <w:sz w:val="22"/>
          <w:szCs w:val="22"/>
        </w:rPr>
        <w:t xml:space="preserve">Additional warm context via mutual connections:</w:t>
      </w:r>
    </w:p>
    <w:p>
      <w:pPr>
        <w:pStyle w:val="ListParagraph"/>
        <w:numPr>
          <w:ilvl w:val="0"/>
          <w:numId w:val="2"/>
        </w:numPr>
        <w:spacing w:after="40" w:before="40"/>
      </w:pPr>
      <w:r>
        <w:rPr>
          <w:rFonts w:ascii="Arial" w:cs="Arial" w:eastAsia="Arial" w:hAnsi="Arial"/>
          <w:b w:val="false"/>
          <w:bCs w:val="false"/>
          <w:sz w:val="22"/>
          <w:szCs w:val="22"/>
        </w:rPr>
        <w:t xml:space="preserve">Steve Carender (Dir of Special Funding, 24-year veteran) — 11 mutual connections. Posting actively on LinkedIn (2 recent posts). Best bet for a soft LinkedIn engagement before cold outreach.</w:t>
      </w:r>
    </w:p>
    <w:p>
      <w:pPr>
        <w:pStyle w:val="ListParagraph"/>
        <w:numPr>
          <w:ilvl w:val="0"/>
          <w:numId w:val="2"/>
        </w:numPr>
        <w:spacing w:after="40" w:before="40"/>
      </w:pPr>
      <w:r>
        <w:rPr>
          <w:rFonts w:ascii="Arial" w:cs="Arial" w:eastAsia="Arial" w:hAnsi="Arial"/>
          <w:b w:val="false"/>
          <w:bCs w:val="false"/>
          <w:sz w:val="22"/>
          <w:szCs w:val="22"/>
        </w:rPr>
        <w:t xml:space="preserve">Gene Crusie (CEO) — 5 mutual connections. ZI flagged moderate buyer intent on the account.</w:t>
      </w:r>
    </w:p>
    <w:p>
      <w:pPr>
        <w:pStyle w:val="ListParagraph"/>
        <w:numPr>
          <w:ilvl w:val="0"/>
          <w:numId w:val="2"/>
        </w:numPr>
        <w:spacing w:after="40" w:before="40"/>
      </w:pPr>
      <w:r>
        <w:rPr>
          <w:rFonts w:ascii="Arial" w:cs="Arial" w:eastAsia="Arial" w:hAnsi="Arial"/>
          <w:b w:val="false"/>
          <w:bCs w:val="false"/>
          <w:sz w:val="22"/>
          <w:szCs w:val="22"/>
        </w:rPr>
        <w:t xml:space="preserve">Chad Burgh (VP Network Engineering) — 7 mutual connections.</w:t>
      </w:r>
    </w:p>
    <w:p>
      <w:pPr>
        <w:pStyle w:val="ListParagraph"/>
        <w:numPr>
          <w:ilvl w:val="0"/>
          <w:numId w:val="2"/>
        </w:numPr>
        <w:spacing w:after="40" w:before="40"/>
      </w:pPr>
      <w:r>
        <w:rPr>
          <w:rFonts w:ascii="Arial" w:cs="Arial" w:eastAsia="Arial" w:hAnsi="Arial"/>
          <w:b w:val="false"/>
          <w:bCs w:val="false"/>
          <w:sz w:val="22"/>
          <w:szCs w:val="22"/>
        </w:rPr>
        <w:t xml:space="preserve">Patrick Wheeland (CIO) — 1 mutual connection but already saved to a Sales Nav list (previously flagged by Brian).</w:t>
      </w:r>
    </w:p>
    <w:p>
      <w:pPr>
        <w:pStyle w:val="ListParagraph"/>
        <w:numPr>
          <w:ilvl w:val="0"/>
          <w:numId w:val="2"/>
        </w:numPr>
        <w:spacing w:after="40" w:before="40"/>
      </w:pPr>
      <w:r>
        <w:rPr>
          <w:rFonts w:ascii="Arial" w:cs="Arial" w:eastAsia="Arial" w:hAnsi="Arial"/>
          <w:b w:val="false"/>
          <w:bCs w:val="false"/>
          <w:sz w:val="22"/>
          <w:szCs w:val="22"/>
        </w:rPr>
        <w:t xml:space="preserve">Pamela Shortt (Sr Engineering PM) — 4 mutual connections, shared groups.</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8. Recommended Plays</w:t>
      </w:r>
    </w:p>
    <w:p>
      <w:pPr>
        <w:spacing w:after="60" w:before="60"/>
      </w:pPr>
      <w:r>
        <w:rPr>
          <w:rFonts w:ascii="Arial" w:cs="Arial" w:eastAsia="Arial" w:hAnsi="Arial"/>
          <w:sz w:val="22"/>
          <w:szCs w:val="22"/>
        </w:rPr>
        <w:t xml:space="preserve">Top 5 contacts for immediate HubSpot outreach tasks, scored and ranked: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300"/>
        <w:gridCol w:w="1500"/>
        <w:gridCol w:w="600"/>
        <w:gridCol w:w="600"/>
        <w:gridCol w:w="5060"/>
      </w:tblGrid>
      <w:tr>
        <w:tc>
          <w:tcPr>
            <w:tcW w:type="dxa" w:w="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 Deg</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Heat</w:t>
            </w:r>
          </w:p>
        </w:tc>
        <w:tc>
          <w:tcPr>
            <w:tcW w:type="dxa" w:w="5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 + Angle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Patrick Wheeland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mutual connection — warm intro. CIO who has been there 11 years, knows the stack. Angle: Smartoptics SFP alternatives vs Cisco pricing, TPM on headend gear.</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Mary Moran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VP OSP Engineering</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8/10</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Brand new (5 months). Building OSP org from scratch. Angle: SFP transceivers for fiber drops, APC UPS for headend/node power, edge switch sourcing.</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Chad Burgh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 Network Engineering</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mutual connections. Network VP driving the buildout. Angle: Smartoptics third-party optics vs OEM pricing on Cisco/Juniper — saves 60-70% on QSFP/SFP+.</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Jason Estep</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Director of IT</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6/10</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 years at Surf — knows every skeleton. Dir IT (not network) but influences refresh decisions. Angle: DDR4/DDR5 memory upgrades, server refresh, third-party maintenance.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Benjamin Trusty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Administrator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ZI verified email (accuracy 99), direct phone. Hands-on admin — uses SolarWinds. Angle: optics/cables for daily installs, test equipment, memory.</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Playbook Notes</w:t>
      </w:r>
    </w:p>
    <w:p>
      <w:pPr>
        <w:pStyle w:val="ListParagraph"/>
        <w:numPr>
          <w:ilvl w:val="0"/>
          <w:numId w:val="2"/>
        </w:numPr>
        <w:spacing w:after="40" w:before="40"/>
      </w:pPr>
      <w:r>
        <w:rPr>
          <w:rFonts w:ascii="Arial" w:cs="Arial" w:eastAsia="Arial" w:hAnsi="Arial"/>
          <w:b w:val="false"/>
          <w:bCs w:val="false"/>
          <w:sz w:val="22"/>
          <w:szCs w:val="22"/>
        </w:rPr>
        <w:t xml:space="preserve">Lead with Smartoptics optics pitch to Patrick Wheeland and Chad Burgh. Surf runs Cisco gear (confirmed in tech stack) — OSI's Smartoptics transceivers save 60-70% vs Cisco OEM on SFP+/QSFP28. With $407M just raised and a network buildout in full swing, the timing is ideal.</w:t>
      </w:r>
    </w:p>
    <w:p>
      <w:pPr>
        <w:pStyle w:val="ListParagraph"/>
        <w:numPr>
          <w:ilvl w:val="0"/>
          <w:numId w:val="2"/>
        </w:numPr>
        <w:spacing w:after="40" w:before="40"/>
      </w:pPr>
      <w:r>
        <w:rPr>
          <w:rFonts w:ascii="Arial" w:cs="Arial" w:eastAsia="Arial" w:hAnsi="Arial"/>
          <w:b w:val="false"/>
          <w:bCs w:val="false"/>
          <w:sz w:val="22"/>
          <w:szCs w:val="22"/>
        </w:rPr>
        <w:t xml:space="preserve">For Mary Moran (VP OSP Engineering, 5 months): reach out as a network infrastructure partner for OSP deployments. She is standing up the OSP function and needs gear. Reference her recent join and ask what her biggest sourcing challenge is in the first 6 months.</w:t>
      </w:r>
    </w:p>
    <w:p>
      <w:pPr>
        <w:pStyle w:val="ListParagraph"/>
        <w:numPr>
          <w:ilvl w:val="0"/>
          <w:numId w:val="2"/>
        </w:numPr>
        <w:spacing w:after="40" w:before="40"/>
      </w:pPr>
      <w:r>
        <w:rPr>
          <w:rFonts w:ascii="Arial" w:cs="Arial" w:eastAsia="Arial" w:hAnsi="Arial"/>
          <w:b w:val="false"/>
          <w:bCs w:val="false"/>
          <w:sz w:val="22"/>
          <w:szCs w:val="22"/>
        </w:rPr>
        <w:t xml:space="preserve">Leverage Brent Williams (COO, 1st degree) as a soft intro if direct CIO outreach stalls. Do not cold-pitch the COO — use the connection to get a warm intro to Wheeland or Burgh.</w:t>
      </w:r>
    </w:p>
    <w:p>
      <w:pPr>
        <w:pStyle w:val="ListParagraph"/>
        <w:numPr>
          <w:ilvl w:val="0"/>
          <w:numId w:val="2"/>
        </w:numPr>
        <w:spacing w:after="40" w:before="40"/>
      </w:pPr>
      <w:r>
        <w:rPr>
          <w:rFonts w:ascii="Arial" w:cs="Arial" w:eastAsia="Arial" w:hAnsi="Arial"/>
          <w:b w:val="false"/>
          <w:bCs w:val="false"/>
          <w:sz w:val="22"/>
          <w:szCs w:val="22"/>
        </w:rPr>
        <w:t xml:space="preserve">FiberConnect 2026 is May 17-20 in Orlando. Surf has a speaker presenting. This is a time-sensitive hook — use it in Email 1: 'Saw Surf presenting at FiberConnect this week...'</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9. Gaps and Open Questions</w:t>
      </w:r>
    </w:p>
    <w:p>
      <w:pPr>
        <w:pStyle w:val="ListParagraph"/>
        <w:numPr>
          <w:ilvl w:val="0"/>
          <w:numId w:val="2"/>
        </w:numPr>
        <w:spacing w:after="40" w:before="40"/>
      </w:pPr>
      <w:r>
        <w:rPr>
          <w:rFonts w:ascii="Arial" w:cs="Arial" w:eastAsia="Arial" w:hAnsi="Arial"/>
          <w:b w:val="false"/>
          <w:bCs w:val="false"/>
          <w:sz w:val="22"/>
          <w:szCs w:val="22"/>
        </w:rPr>
        <w:t xml:space="preserve">No direct ZI contact records for CIO Patrick Wheeland, VP Network Engineering Chad Burgh, or VP OSP Engineering Mary Moran. Need individual ZI contact lookups or LinkedIn InMails to get verified emails.</w:t>
      </w:r>
    </w:p>
    <w:p>
      <w:pPr>
        <w:pStyle w:val="ListParagraph"/>
        <w:numPr>
          <w:ilvl w:val="0"/>
          <w:numId w:val="2"/>
        </w:numPr>
        <w:spacing w:after="40" w:before="40"/>
      </w:pPr>
      <w:r>
        <w:rPr>
          <w:rFonts w:ascii="Arial" w:cs="Arial" w:eastAsia="Arial" w:hAnsi="Arial"/>
          <w:b w:val="false"/>
          <w:bCs w:val="false"/>
          <w:sz w:val="22"/>
          <w:szCs w:val="22"/>
        </w:rPr>
        <w:t xml:space="preserve">Tech stack does not reveal specific optics vendor. Unknown if they use Cisco branded optics, third-party (Finisar/II-VI/Lumentum), or buy on the open market. Key qualifying question for first call.</w:t>
      </w:r>
    </w:p>
    <w:p>
      <w:pPr>
        <w:pStyle w:val="ListParagraph"/>
        <w:numPr>
          <w:ilvl w:val="0"/>
          <w:numId w:val="2"/>
        </w:numPr>
        <w:spacing w:after="40" w:before="40"/>
      </w:pPr>
      <w:r>
        <w:rPr>
          <w:rFonts w:ascii="Arial" w:cs="Arial" w:eastAsia="Arial" w:hAnsi="Arial"/>
          <w:b w:val="false"/>
          <w:bCs w:val="false"/>
          <w:sz w:val="22"/>
          <w:szCs w:val="22"/>
        </w:rPr>
        <w:t xml:space="preserve">Fiber build-out geography and current construction stage not confirmed. FCC RDOF/BEAD award locations and network map would sharpen the SFP forecast.</w:t>
      </w:r>
    </w:p>
    <w:p>
      <w:pPr>
        <w:pStyle w:val="ListParagraph"/>
        <w:numPr>
          <w:ilvl w:val="0"/>
          <w:numId w:val="2"/>
        </w:numPr>
        <w:spacing w:after="40" w:before="40"/>
      </w:pPr>
      <w:r>
        <w:rPr>
          <w:rFonts w:ascii="Arial" w:cs="Arial" w:eastAsia="Arial" w:hAnsi="Arial"/>
          <w:b w:val="false"/>
          <w:bCs w:val="false"/>
          <w:sz w:val="22"/>
          <w:szCs w:val="22"/>
        </w:rPr>
        <w:t xml:space="preserve">No APC or Eaton presence confirmed in tech stack. UPS and power infrastructure for headends and remote nodes is an assumed need for FTTP operators — needs verification.</w:t>
      </w:r>
    </w:p>
    <w:p>
      <w:pPr>
        <w:pStyle w:val="ListParagraph"/>
        <w:numPr>
          <w:ilvl w:val="0"/>
          <w:numId w:val="2"/>
        </w:numPr>
        <w:spacing w:after="40" w:before="40"/>
      </w:pPr>
      <w:r>
        <w:rPr>
          <w:rFonts w:ascii="Arial" w:cs="Arial" w:eastAsia="Arial" w:hAnsi="Arial"/>
          <w:b w:val="false"/>
          <w:bCs w:val="false"/>
          <w:sz w:val="22"/>
          <w:szCs w:val="22"/>
        </w:rPr>
        <w:t xml:space="preserve">Previous employer research on Mary Moran and Chad Burgh not completed — these could yield warm intro angles via prior employer contacts Brian may know.</w:t>
      </w:r>
    </w:p>
    <w:p>
      <w:pPr>
        <w:pStyle w:val="ListParagraph"/>
        <w:numPr>
          <w:ilvl w:val="0"/>
          <w:numId w:val="2"/>
        </w:numPr>
        <w:spacing w:after="40" w:before="40"/>
      </w:pPr>
      <w:r>
        <w:rPr>
          <w:rFonts w:ascii="Arial" w:cs="Arial" w:eastAsia="Arial" w:hAnsi="Arial"/>
          <w:b w:val="false"/>
          <w:bCs w:val="false"/>
          <w:sz w:val="22"/>
          <w:szCs w:val="22"/>
        </w:rPr>
        <w:t xml:space="preserve">Ryan Delack's exact title not confirmed from Sales Nav page 1 — ZI scoop cited him on the Macquarie investment quote. Could be CFO or VP Finance. Verify.</w:t>
      </w:r>
    </w:p>
    <w:p>
      <w:pPr>
        <w:pStyle w:val="ListParagraph"/>
        <w:numPr>
          <w:ilvl w:val="0"/>
          <w:numId w:val="2"/>
        </w:numPr>
        <w:spacing w:after="40" w:before="40"/>
      </w:pPr>
      <w:r>
        <w:rPr>
          <w:rFonts w:ascii="Arial" w:cs="Arial" w:eastAsia="Arial" w:hAnsi="Arial"/>
          <w:b w:val="false"/>
          <w:bCs w:val="false"/>
          <w:sz w:val="22"/>
          <w:szCs w:val="22"/>
        </w:rPr>
        <w:t xml:space="preserve">Intent data returned zero signals — Surf Internet may be too small for ZI's intent detection baseline. Manual trigger research (job postings, vendor mentions, LinkedIn activity) recommended as substitute.</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10. Appendix — Raw Data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HubSpot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 contacts at account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HubSpot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Existing deals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HubSpot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 created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14, 2026</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ZoomInfo</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Contacts returned (IT/Eng/Ops, with email)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ZoomInfo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News articles (last 90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ZoomInfo</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Scoops (last 6 months)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ZoomInfo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Intent signals (OSI topics)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LinkedIn Sales Nav</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Total employees on LI</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221 (9 pages)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LinkedIn Sales Nav</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1 leads captured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LinkedIn Sales Nav</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1st-degree connections at account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(Brent Williams + 1 unconfirmed)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LinkedIn Sales Nav</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ICP contacts identified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This Run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HubSpot contacts to add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 (pending confirmation)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Run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Outreach tasks to create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888888"/>
        <w:sz w:val="16"/>
        <w:szCs w:val="16"/>
      </w:rPr>
      <w:t xml:space="preserve">CONFIDENTIAL  |  OSI Global Sales Intelligence  |  Brian Charrette  |  bc@osihardware.com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888888"/>
        <w:sz w:val="18"/>
        <w:szCs w:val="18"/>
      </w:rPr>
      <w:t xml:space="preserve">OSI Global  |  Account Intel Report  |  CONFIDENTIAL</w:t>
    </w:r>
    <w:r>
      <w:rPr>
        <w:rFonts w:ascii="Arial" w:cs="Arial" w:eastAsia="Arial" w:hAnsi="Arial"/>
        <w:color w:val="888888"/>
        <w:sz w:val="18"/>
        <w:szCs w:val="18"/>
      </w:rPr>
      <w:t xml:space="preserve">	2026-05-14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2026-05-14T20:59:19.117Z</dcterms:created>
  <dcterms:modified xsi:type="dcterms:W3CDTF">2026-05-14T20:59:19.117Z</dcterms:modified>
</cp:coreProperties>
</file>

<file path=docProps/custom.xml><?xml version="1.0" encoding="utf-8"?>
<Properties xmlns="http://schemas.openxmlformats.org/officeDocument/2006/custom-properties" xmlns:vt="http://schemas.openxmlformats.org/officeDocument/2006/docPropsVTypes"/>
</file>