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6.png" ContentType="image/jpeg"/>
  <Override PartName="/word/media/image8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spacing w:after="480"/>
        <w:jc w:val="center"/>
      </w:pPr>
      <w:r>
        <w:rPr>
          <w:rFonts w:ascii="宋体" w:hAnsi="宋体" w:eastAsia="宋体" w:cs="宋体"/>
          <w:b/>
          <w:sz w:val="52"/>
        </w:rPr>
        <w:t>咩咩冲啊游戏软件</w:t>
      </w:r>
    </w:p>
    <w:p>
      <w:pPr>
        <w:jc w:val="center"/>
      </w:pPr>
      <w:r>
        <w:rPr>
          <w:rFonts w:ascii="宋体" w:hAnsi="宋体" w:eastAsia="宋体" w:cs="宋体"/>
          <w:b/>
          <w:sz w:val="48"/>
        </w:rPr>
        <w:t>软件说明文档</w:t>
      </w:r>
    </w:p>
    <w:p/>
    <w:p/>
    <w:p/>
    <w:p/>
    <w:p/>
    <w:p/>
    <w:p/>
    <w:p>
      <w:pPr>
        <w:jc w:val="center"/>
      </w:pPr>
      <w:r>
        <w:rPr>
          <w:rFonts w:ascii="宋体" w:hAnsi="宋体" w:eastAsia="宋体" w:cs="宋体"/>
          <w:b w:val="0"/>
          <w:sz w:val="24"/>
        </w:rPr>
        <w:t>文档类型：用户操作说明书</w:t>
      </w:r>
    </w:p>
    <w:p>
      <w:pPr>
        <w:jc w:val="center"/>
      </w:pPr>
      <w:r>
        <w:rPr>
          <w:rFonts w:ascii="宋体" w:hAnsi="宋体" w:eastAsia="宋体" w:cs="宋体"/>
          <w:b w:val="0"/>
          <w:sz w:val="24"/>
        </w:rPr>
        <w:t>编制日期：2026年8月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6"/>
        </w:rPr>
        <w:t>第一章  系统描述</w:t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1.1 系统价值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咩咩冲啊游戏软件是一款休闲益智闯关游戏。软件以动物移动和路径判断为核心，通过直观的点击操作，将空间观察、方向判断和顺序规划融入关卡挑战。用户可在碎片化时间内快速开始游戏，在逐步增加的布局复杂度中锻炼观察能力和逻辑思维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软件采用清晰的竖屏界面和轻松的牧场美术风格，提供多类型动物、围挡条件、连续关卡、辅助技能、闯关成功反馈及好友排行榜等内容。系统自动保存当前关卡进度，用户再次进入时可继续挑战；同时兼顾不同移动设备的屏幕尺寸，保证棋盘和操作按钮完整显示。</w:t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1.2 系统功能描述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系统主要包括登录与资源加载、主界面导航、关卡游戏、暂停控制、移除技能、洗牌技能、翻转技能、闯关成功反馈、进度保存和好友排行榜等功能模块。启动时自动预加载游戏资源并完成平台授权；进入主界面后可开始当前关卡、查看排行榜或访问平台游戏圈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关卡模块根据配置生成动物、方向和围挡。用户点击动物，使其沿朝向移动并在路径畅通时离开棋盘；清空全部动物后显示闯关成功效果并自动进入下一关。三种辅助技能分别用于直接移除动物、随机调整多只动物方向以及指定一只动物反向。暂停模块支持继续、重开和返回，排行榜模块用于展示好友及个人的关卡成绩。</w:t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1.3 运行与操作说明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本软件主要运行于支持小游戏能力的移动端平台，采用竖屏触控操作。基本流程为：启动软件并等待资源加载，完成平台授权后进入主界面，点击“开始游戏”进入当前关卡，观察动物位置和朝向并依次点击操作，必要时使用辅助技能，清空棋盘后查看闯关成功反馈并进入后续关卡。以下章节按照实际操作顺序介绍各功能界面。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6"/>
        </w:rPr>
        <w:t>第二章  系统模块介绍</w:t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2.1 登录与资源加载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用户打开软件后，系统首先进入登录与资源加载界面。界面中央显示游戏标识，下方进度条用于展示关卡、暂停、技能、排行榜等资源的预加载进度。新版登录界面增加了健康游戏提示，引导用户抵制不良游戏、注意自我保护并合理安排游戏时间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加载完成后，系统会根据运行平台进行隐私授权和平台登录验证。授权及登录成功后自动进入主界面；在不支持平台登录的调试环境中，系统也可正常进入。若资源加载、授权或登录失败，界面会显示“进入游戏”等重试入口，用户点击后可重新执行相应流程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操作路径：启动软件 → 等待进度条完成 → 完成平台授权或登录 → 进入主界面。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7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0654_AppData_Roaming_Cursor_User_workspaceStorage_0c94876b215bbccc68ebfa724e713277_images_____-5ea025e4-1052-44d2-b3e1-3f47514147c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图2-1  登录与资源加载界面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2.2 主界面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登录完成后进入主界面。界面以牧场场景为背景，中部提供“开始游戏”按钮，左侧为游戏圈入口，右侧为排行榜入口，主要功能分区清晰，便于用户快速选择操作。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点击“开始游戏”，系统读取本地保存的当前关卡进度并进入对应关卡；首次使用时默认从第一关开始。点击“排行榜”可查看好友关卡成绩。微信平台用户还可点击“游戏圈”进入对应社区页面，其他平台不会显示不支持的入口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操作路径：登录界面 → 主界面 → 点击“开始游戏”“排行榜”或“游戏圈”。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界面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图2-2  游戏主界面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2.3 游戏关卡界面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游戏界面上方显示暂停按钮和当前关卡编号，中部为动物排列棋盘，下方依次提供“移除”“洗牌”“翻转”三种辅助技能。关卡中的动物具有不同类型、位置、占用范围和朝向，玩家需要根据画面判断合理的操作顺序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点击动物后，动物会沿其当前朝向直线移动。若前方存在其他动物或围挡，则移动到可到达的最远位置并产生碰撞反馈；若前方路径一直畅通至棋盘边缘，则动物离开棋盘并完成一次消除。被围挡覆盖的动物暂时不能直接操作，达到围挡标示的消除数量后，围挡会自动解除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操作路径：主界面 → 开始游戏 → 观察动物朝向 → 依次点击动物 → 清空棋盘。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7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0654_AppData_Roaming_Cursor_User_workspaceStorage_0c94876b215bbccc68ebfa724e713277_images____-7a31656e-137a-408e-ac55-65d3f7cb3ce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图2-3  游戏关卡界面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2.4 暂停功能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在关卡界面点击左上角暂停按钮，可打开暂停窗口。暂停期间系统停止响应动物移动和技能操作，避免用户离开画面时产生误操作。窗口提供“返回”“重新开始”和“继续游戏”三个按钮。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点击“返回”，系统关闭当前关卡并回到主界面；点击“重新开始”，系统清理当前棋盘状态并重新加载本关；点击“继续游戏”，系统关闭暂停窗口并恢复当前关卡。点击窗口右上角关闭按钮同样可以退出暂停窗口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操作路径：游戏界面 → 点击暂停按钮 → 选择返回、重新开始或继续游戏。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暂停界面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图2-4  暂停功能界面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2.5 移除技能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“移除”技能用于直接消除棋盘中的可操作动物。使用前，玩家可先观察当前棋盘中被阻挡的动物和可直接操作的动物，判断是否需要借助技能减少局面复杂度。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用户点击游戏界面底部的“移除”按钮后，系统弹出技能确认窗口，并展示技能图示和“使用”按钮。点击“使用”并完成系统指定的分享或激励步骤后，关卡进入移除选择状态，最多可直接移除两只未被围挡、未处于移动状态的动物。使用后，棋盘中对应动物消失，系统同步更新消除数量和围挡条件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操作路径：游戏界面 → 移除 → 使用 → 完成奖励步骤 → 选择一至两只动物。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D0654_AppData_Roaming_Cursor_User_workspaceStorage_0c94876b215bbccc68ebfa724e713277_images_______-9ce8eafb-4150-4d6e-8253-0bf3c3a6ce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图2-5-1  移除技能使用前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图2-5-2  移除技能使用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图2-5-3  移除技能使用后</w:t>
            </w:r>
          </w:p>
        </w:tc>
      </w:tr>
    </w:tbl>
    <w:p/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2.6 洗牌技能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“洗牌”技能用于改变当前局面的可操作方向。使用前，玩家可观察棋盘中动物朝向是否形成堵塞，当原有路线难以继续推进时，可通过洗牌技能获得新的解题路径。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用户点击底部“洗牌”按钮后，系统打开技能确认窗口。点击“使用”并完成系统指定的分享或激励步骤后，系统从未被围挡且未处于移动状态的动物中随机选取最多五只，将其朝向反转。使用后，动物位置保持不变，但新的朝向可能形成不同的移出路径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操作路径：游戏界面 → 洗牌 → 使用 → 完成奖励步骤 → 系统随机调整动物朝向。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D0654_AppData_Roaming_Cursor_User_workspaceStorage_0c94876b215bbccc68ebfa724e713277_images_______-6924c10d-4f27-4ca8-b5c8-7d90741ddeb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图2-6-1  洗牌技能使用前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图2-6-2  洗牌技能使用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图2-6-3  洗牌技能使用后</w:t>
            </w:r>
          </w:p>
        </w:tc>
      </w:tr>
    </w:tbl>
    <w:p/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2.7 翻转技能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“翻转”技能允许用户自主调整一只动物的方向。使用前，玩家可先判断关键动物是否因朝向错误而阻挡路线，并选择最适合调整的目标动物。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点击底部“翻转”按钮后，系统显示技能确认窗口；用户点击“使用”并完成系统指定的分享或激励步骤后，关卡进入单只翻转选择状态。用户点击一只未被围挡、未处于移动状态的动物，该动物会旋转一百八十度，移动方向变为原方向的反方向。使用后，系统自动退出翻转选择状态，玩家可继续正常闯关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操作路径：游戏界面 → 翻转 → 使用 → 完成奖励步骤 → 选择一只动物完成反向。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D0654_AppData_Roaming_Cursor_User_workspaceStorage_0c94876b215bbccc68ebfa724e713277_images_______-22bb5d00-2a3a-40f3-8eab-bd08529c58d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0000" cy="340591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3405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图2-7-1  翻转技能使用前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图2-7-2  翻转技能使用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18"/>
              </w:rPr>
              <w:t>图2-7-3  翻转技能使用后</w:t>
            </w:r>
          </w:p>
        </w:tc>
      </w:tr>
    </w:tbl>
    <w:p/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2.8 闯关成功反馈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当棋盘中的动物全部移出后，系统判定当前关卡完成，并展示闯关成功反馈画面。该画面用于提示用户本关已完成，同时增强关卡结束时的正向反馈。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闯关成功后，系统会保存当前进度、提交关卡成绩，并自动准备进入下一关。若玩家持续挑战，系统会按照当前关卡配置继续加载新的棋盘布局；当固定关卡完成后，也可从指定关卡范围随机选择内容继续挑战。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操作路径：清空棋盘全部动物 → 显示闯关成功反馈 → 保存进度并进入下一关。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79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0654_AppData_Roaming_Cursor_User_workspaceStorage_0c94876b215bbccc68ebfa724e713277_images_____-3d223284-9891-4c10-b72b-18eb0567d06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图2-8  闯关成功反馈界面</w:t>
      </w:r>
    </w:p>
    <w:p>
      <w:r>
        <w:br w:type="page"/>
      </w:r>
    </w:p>
    <w:p>
      <w:pPr>
        <w:keepNext/>
        <w:spacing w:before="80" w:after="160"/>
      </w:pPr>
      <w:r>
        <w:rPr>
          <w:rFonts w:ascii="宋体" w:hAnsi="宋体" w:eastAsia="宋体" w:cs="宋体"/>
          <w:b/>
          <w:sz w:val="30"/>
        </w:rPr>
        <w:t>2.9 排行榜功能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用户在主界面点击“排行榜”按钮，可打开好友排行榜。系统通过小游戏平台开放数据能力读取好友关卡成绩，按照成绩展示排名、头像、昵称和已达到的关卡，并在底部突出显示当前用户的排名信息。</w:t>
      </w:r>
    </w:p>
    <w:p>
      <w:pPr>
        <w:spacing w:before="0" w:after="120" w:line="400" w:lineRule="exact"/>
        <w:ind w:firstLine="420"/>
        <w:jc w:val="both"/>
      </w:pPr>
      <w:r>
        <w:rPr>
          <w:rFonts w:ascii="宋体" w:hAnsi="宋体" w:eastAsia="宋体" w:cs="宋体"/>
          <w:b w:val="0"/>
          <w:sz w:val="22"/>
        </w:rPr>
        <w:t>每次完成关卡后，系统自动提交当前关卡成绩，因此排行榜数据可随游戏进度更新。排行榜画面会定时刷新平台数据；用户查看完毕后，点击右上角关闭按钮返回主界面。若当前运行环境不支持开放数据，系统保持基础界面显示，不影响正常游戏。</w:t>
      </w:r>
    </w:p>
    <w:p>
      <w:pPr>
        <w:spacing w:before="0" w:after="120" w:line="400" w:lineRule="exact"/>
        <w:ind w:firstLine="0"/>
        <w:jc w:val="both"/>
      </w:pPr>
      <w:r>
        <w:rPr>
          <w:rFonts w:ascii="宋体" w:hAnsi="宋体" w:eastAsia="宋体" w:cs="宋体"/>
          <w:b w:val="0"/>
          <w:sz w:val="22"/>
        </w:rPr>
        <w:t>操作路径：主界面 → 排行榜 → 查看好友及个人成绩 → 点击关闭按钮返回。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052000" cy="45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排行榜界面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宋体" w:hAnsi="宋体" w:eastAsia="宋体" w:cs="宋体"/>
          <w:b w:val="0"/>
          <w:sz w:val="20"/>
        </w:rPr>
        <w:t>图2-9  好友排行榜界面</w:t>
      </w:r>
    </w:p>
    <w:sectPr>
      <w:headerReference r:id="rId3" w:type="default"/>
      <w:headerReference r:id="rId4" w:type="even"/>
      <w:headerReference w:type="first" r:id="rId13"/>
      <w:footerReference w:type="first" r:id="rId14"/>
      <w:footerReference w:type="default" r:id="rId15"/>
      <w:pgSz w:w="11906" w:h="16838"/>
      <w:pgMar w:top="1247" w:right="1417" w:bottom="1134" w:left="1417" w:header="567" w:footer="567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 w:eastAsia="宋体" w:cs="宋体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jc w:val="center"/>
    </w:pPr>
    <w:r>
      <w:rPr>
        <w:rFonts w:ascii="宋体" w:hAnsi="宋体" w:eastAsia="宋体" w:cs="宋体"/>
        <w:b w:val="0"/>
        <w:sz w:val="18"/>
      </w:rPr>
      <w:t>咩咩冲啊游戏软件 v1.0.0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0458889"/>
      <w:docPartObj>
        <w:docPartGallery w:val="AutoText"/>
      </w:docPartObj>
    </w:sdtPr>
    <w:sdtEndPr>
      <w:rPr>
        <w:rStyle w:val="11"/>
      </w:rPr>
    </w:sdtEndPr>
    <w:sdtContent>
      <w:p>
        <w:pPr>
          <w:pStyle w:val="7"/>
          <w:framePr w:wrap="auto" w:vAnchor="text" w:hAnchor="margin" w:xAlign="right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>
    <w:pPr>
      <w:pStyle w:val="7"/>
      <w:ind w:right="36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3ZjIwZmVkOTk2MWM5ZWE0ZGRiMTAzN2FlNTMxNjkifQ=="/>
  </w:docVars>
  <w:rsids>
    <w:rsidRoot w:val="00A64575"/>
    <w:rsid w:val="0002644A"/>
    <w:rsid w:val="00055455"/>
    <w:rsid w:val="00080267"/>
    <w:rsid w:val="0008102B"/>
    <w:rsid w:val="00095E16"/>
    <w:rsid w:val="000D0566"/>
    <w:rsid w:val="000D5C31"/>
    <w:rsid w:val="00186193"/>
    <w:rsid w:val="0018740A"/>
    <w:rsid w:val="001D751F"/>
    <w:rsid w:val="00220D5D"/>
    <w:rsid w:val="002770FA"/>
    <w:rsid w:val="00292FF1"/>
    <w:rsid w:val="002C466C"/>
    <w:rsid w:val="00305817"/>
    <w:rsid w:val="003A1F2A"/>
    <w:rsid w:val="003D46B4"/>
    <w:rsid w:val="003D6DCB"/>
    <w:rsid w:val="0045382A"/>
    <w:rsid w:val="00456ED9"/>
    <w:rsid w:val="00466DB7"/>
    <w:rsid w:val="00480E64"/>
    <w:rsid w:val="004A23BA"/>
    <w:rsid w:val="004E0C0C"/>
    <w:rsid w:val="00502AE7"/>
    <w:rsid w:val="00536878"/>
    <w:rsid w:val="0059292B"/>
    <w:rsid w:val="00597A8D"/>
    <w:rsid w:val="005D01B3"/>
    <w:rsid w:val="005D7450"/>
    <w:rsid w:val="00600CDE"/>
    <w:rsid w:val="006412DA"/>
    <w:rsid w:val="006C728B"/>
    <w:rsid w:val="0072204E"/>
    <w:rsid w:val="0076271D"/>
    <w:rsid w:val="007D55F7"/>
    <w:rsid w:val="007E06F9"/>
    <w:rsid w:val="00826968"/>
    <w:rsid w:val="008310A1"/>
    <w:rsid w:val="00837679"/>
    <w:rsid w:val="0084255A"/>
    <w:rsid w:val="00885623"/>
    <w:rsid w:val="008A278A"/>
    <w:rsid w:val="008F55A8"/>
    <w:rsid w:val="00983B02"/>
    <w:rsid w:val="00991D6F"/>
    <w:rsid w:val="00995DB0"/>
    <w:rsid w:val="00A17144"/>
    <w:rsid w:val="00A64575"/>
    <w:rsid w:val="00A86B1F"/>
    <w:rsid w:val="00AD6522"/>
    <w:rsid w:val="00AF1574"/>
    <w:rsid w:val="00B107E7"/>
    <w:rsid w:val="00BC4452"/>
    <w:rsid w:val="00C0762C"/>
    <w:rsid w:val="00C10B0B"/>
    <w:rsid w:val="00C3414C"/>
    <w:rsid w:val="00C36C82"/>
    <w:rsid w:val="00C97A28"/>
    <w:rsid w:val="00D4534B"/>
    <w:rsid w:val="00D7466C"/>
    <w:rsid w:val="00DC4733"/>
    <w:rsid w:val="00DD3543"/>
    <w:rsid w:val="00DE673E"/>
    <w:rsid w:val="00E91806"/>
    <w:rsid w:val="00EA4878"/>
    <w:rsid w:val="00EB5E17"/>
    <w:rsid w:val="00EE714B"/>
    <w:rsid w:val="00EF4259"/>
    <w:rsid w:val="00F051F9"/>
    <w:rsid w:val="00F275FF"/>
    <w:rsid w:val="00F27969"/>
    <w:rsid w:val="00F91D01"/>
    <w:rsid w:val="00FA4DDD"/>
    <w:rsid w:val="00FB4957"/>
    <w:rsid w:val="00FD72B7"/>
    <w:rsid w:val="00FF3369"/>
    <w:rsid w:val="2437195C"/>
    <w:rsid w:val="2C6F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link w:val="23"/>
    <w:semiHidden/>
    <w:unhideWhenUsed/>
    <w:uiPriority w:val="99"/>
    <w:pPr>
      <w:spacing w:after="120"/>
      <w:ind w:left="420" w:leftChars="200"/>
    </w:pPr>
    <w:rPr>
      <w:sz w:val="16"/>
      <w:szCs w:val="16"/>
    </w:rPr>
  </w:style>
  <w:style w:type="character" w:styleId="11">
    <w:name w:val="page number"/>
    <w:basedOn w:val="10"/>
    <w:semiHidden/>
    <w:unhideWhenUsed/>
    <w:uiPriority w:val="99"/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8">
    <w:name w:val="Heading 2_51523a99-eece-4549-9dd1-ac472d747ad6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9">
    <w:name w:val="Normal_2c37ebf8-22fb-4d53-8044-6374a05b18f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Normal_e91a70db-96fd-4996-b0f5-a17003d4f0c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Heading 2_5b4a1afb-5ea9-49f9-8892-3c43b14b821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2">
    <w:name w:val="正文标准"/>
    <w:basedOn w:val="1"/>
    <w:qFormat/>
    <w:uiPriority w:val="0"/>
    <w:pPr>
      <w:spacing w:afterLines="50" w:line="276" w:lineRule="auto"/>
      <w:ind w:firstLine="200" w:firstLineChars="200"/>
    </w:pPr>
    <w:rPr>
      <w:sz w:val="24"/>
      <w:szCs w:val="24"/>
    </w:rPr>
  </w:style>
  <w:style w:type="character" w:customStyle="1" w:styleId="23">
    <w:name w:val="正文文本缩进 3 字符"/>
    <w:basedOn w:val="10"/>
    <w:link w:val="8"/>
    <w:semiHidden/>
    <w:qFormat/>
    <w:uiPriority w:val="99"/>
    <w:rPr>
      <w:sz w:val="16"/>
      <w:szCs w:val="16"/>
    </w:rPr>
  </w:style>
  <w:style w:type="paragraph" w:customStyle="1" w:styleId="24">
    <w:name w:val="列出段落1_bcd435c4-4a55-446a-a6d1-d177bce44437"/>
    <w:basedOn w:val="1"/>
    <w:qFormat/>
    <w:uiPriority w:val="34"/>
    <w:pPr>
      <w:ind w:firstLine="420" w:firstLineChars="200"/>
    </w:pPr>
  </w:style>
  <w:style w:type="character" w:customStyle="1" w:styleId="25">
    <w:name w:val="标题 3 字符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26">
    <w:name w:val="标题 4 字符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emf"/><Relationship Id="rId1" Type="http://schemas.openxmlformats.org/officeDocument/2006/relationships/styles" Target="styles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B78D90-16BB-8E45-B7BE-A7F2DF2120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1310</Words>
  <Characters>1323</Characters>
  <Lines>9</Lines>
  <Paragraphs>2</Paragraphs>
  <TotalTime>6</TotalTime>
  <ScaleCrop>false</ScaleCrop>
  <LinksUpToDate>false</LinksUpToDate>
  <CharactersWithSpaces>1325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2022-06-13T08:57:00Z</dcterms:created>
  <dc:creator/>
  <cp:lastModifiedBy>五一 </cp:lastModifiedBy>
  <dcterms:modified xsi:type="dcterms:W3CDTF">2024-06-07T03:22:49Z</dcterms:modified>
  <cp:revision>10</cp:revision>
  <dc:title>咩咩冲啊游戏软件 软件说明文档</dc:title>
  <dc:subject>软件著作权登记操作说明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588006AD62334C27AED3FCF7EC594E5D_12</vt:lpwstr>
  </property>
</Properties>
</file>