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A7A" w:rsidRPr="00274A7A" w:rsidRDefault="00274A7A" w:rsidP="00274A7A">
      <w:pPr>
        <w:shd w:val="clear" w:color="auto" w:fill="FAFBFC"/>
        <w:spacing w:before="100" w:beforeAutospacing="1" w:after="100" w:afterAutospacing="1" w:line="240" w:lineRule="auto"/>
        <w:outlineLvl w:val="1"/>
        <w:rPr>
          <w:rFonts w:eastAsia="Times New Roman" w:cstheme="minorHAnsi"/>
          <w:b/>
          <w:bCs/>
          <w:color w:val="303030"/>
          <w:sz w:val="20"/>
          <w:szCs w:val="20"/>
          <w:lang w:eastAsia="en-CA"/>
        </w:rPr>
      </w:pPr>
      <w:r w:rsidRPr="00274A7A">
        <w:rPr>
          <w:rFonts w:eastAsia="Times New Roman" w:cstheme="minorHAnsi"/>
          <w:b/>
          <w:bCs/>
          <w:sz w:val="20"/>
          <w:szCs w:val="20"/>
          <w:lang w:eastAsia="en-CA"/>
        </w:rPr>
        <w:t>PROJECT SPECIFICATION</w:t>
      </w:r>
      <w:r>
        <w:rPr>
          <w:rFonts w:eastAsia="Times New Roman" w:cstheme="minorHAnsi"/>
          <w:b/>
          <w:bCs/>
          <w:sz w:val="20"/>
          <w:szCs w:val="20"/>
          <w:lang w:eastAsia="en-CA"/>
        </w:rPr>
        <w:t xml:space="preserve"> - </w:t>
      </w:r>
      <w:r w:rsidRPr="00274A7A">
        <w:rPr>
          <w:rFonts w:eastAsia="Times New Roman" w:cstheme="minorHAnsi"/>
          <w:b/>
          <w:bCs/>
          <w:color w:val="303030"/>
          <w:sz w:val="20"/>
          <w:szCs w:val="20"/>
          <w:lang w:eastAsia="en-CA"/>
        </w:rPr>
        <w:t>Identify Fraud from Enron Email</w:t>
      </w:r>
      <w:r>
        <w:rPr>
          <w:rFonts w:eastAsia="Times New Roman" w:cstheme="minorHAnsi"/>
          <w:b/>
          <w:bCs/>
          <w:color w:val="303030"/>
          <w:sz w:val="20"/>
          <w:szCs w:val="20"/>
          <w:lang w:eastAsia="en-CA"/>
        </w:rPr>
        <w:t xml:space="preserve"> </w:t>
      </w:r>
    </w:p>
    <w:p w:rsidR="00274A7A" w:rsidRPr="00274A7A" w:rsidRDefault="00274A7A" w:rsidP="00274A7A">
      <w:pPr>
        <w:shd w:val="clear" w:color="auto" w:fill="FAFBFC"/>
        <w:spacing w:after="225" w:line="240" w:lineRule="auto"/>
        <w:rPr>
          <w:rFonts w:eastAsia="Times New Roman" w:cstheme="minorHAnsi"/>
          <w:color w:val="58646D"/>
          <w:sz w:val="20"/>
          <w:szCs w:val="20"/>
          <w:lang w:eastAsia="en-CA"/>
        </w:rPr>
      </w:pPr>
      <w:r w:rsidRPr="00274A7A">
        <w:rPr>
          <w:rFonts w:eastAsia="Times New Roman" w:cstheme="minorHAnsi"/>
          <w:color w:val="58646D"/>
          <w:sz w:val="20"/>
          <w:szCs w:val="20"/>
          <w:lang w:eastAsia="en-CA"/>
        </w:rPr>
        <w:t>Quality of Code</w:t>
      </w:r>
      <w:r>
        <w:rPr>
          <w:rFonts w:eastAsia="Times New Roman" w:cstheme="minorHAnsi"/>
          <w:color w:val="58646D"/>
          <w:sz w:val="20"/>
          <w:szCs w:val="20"/>
          <w:lang w:eastAsia="en-CA"/>
        </w:rPr>
        <w:t>:</w:t>
      </w:r>
    </w:p>
    <w:tbl>
      <w:tblPr>
        <w:tblW w:w="16410" w:type="dxa"/>
        <w:tblInd w:w="-120" w:type="dxa"/>
        <w:tblCellMar>
          <w:top w:w="15" w:type="dxa"/>
          <w:left w:w="15" w:type="dxa"/>
          <w:bottom w:w="15" w:type="dxa"/>
          <w:right w:w="15" w:type="dxa"/>
        </w:tblCellMar>
        <w:tblLook w:val="04A0" w:firstRow="1" w:lastRow="0" w:firstColumn="1" w:lastColumn="0" w:noHBand="0" w:noVBand="1"/>
      </w:tblPr>
      <w:tblGrid>
        <w:gridCol w:w="4095"/>
        <w:gridCol w:w="12315"/>
      </w:tblGrid>
      <w:tr w:rsidR="00274A7A" w:rsidRPr="00274A7A" w:rsidTr="00274A7A">
        <w:trPr>
          <w:tblHeader/>
        </w:trPr>
        <w:tc>
          <w:tcPr>
            <w:tcW w:w="4095" w:type="dxa"/>
            <w:tcBorders>
              <w:top w:val="nil"/>
            </w:tcBorders>
            <w:tcMar>
              <w:top w:w="120" w:type="dxa"/>
              <w:left w:w="120" w:type="dxa"/>
              <w:bottom w:w="120" w:type="dxa"/>
              <w:right w:w="120" w:type="dxa"/>
            </w:tcMar>
            <w:vAlign w:val="bottom"/>
            <w:hideMark/>
          </w:tcPr>
          <w:p w:rsidR="00274A7A" w:rsidRPr="00274A7A" w:rsidRDefault="00274A7A" w:rsidP="00274A7A">
            <w:pPr>
              <w:spacing w:before="173" w:after="173" w:line="240" w:lineRule="auto"/>
              <w:rPr>
                <w:rFonts w:eastAsia="Times New Roman" w:cstheme="minorHAnsi"/>
                <w:caps/>
                <w:color w:val="767676"/>
                <w:sz w:val="20"/>
                <w:szCs w:val="20"/>
                <w:lang w:eastAsia="en-CA"/>
              </w:rPr>
            </w:pPr>
            <w:r w:rsidRPr="00274A7A">
              <w:rPr>
                <w:rFonts w:eastAsia="Times New Roman" w:cstheme="minorHAnsi"/>
                <w:caps/>
                <w:color w:val="767676"/>
                <w:sz w:val="20"/>
                <w:szCs w:val="20"/>
                <w:lang w:eastAsia="en-CA"/>
              </w:rPr>
              <w:t>CRITERIA</w:t>
            </w:r>
          </w:p>
        </w:tc>
        <w:tc>
          <w:tcPr>
            <w:tcW w:w="0" w:type="auto"/>
            <w:tcBorders>
              <w:top w:val="nil"/>
            </w:tcBorders>
            <w:tcMar>
              <w:top w:w="120" w:type="dxa"/>
              <w:left w:w="120" w:type="dxa"/>
              <w:bottom w:w="120" w:type="dxa"/>
              <w:right w:w="120" w:type="dxa"/>
            </w:tcMar>
            <w:vAlign w:val="bottom"/>
            <w:hideMark/>
          </w:tcPr>
          <w:p w:rsidR="00274A7A" w:rsidRPr="00274A7A" w:rsidRDefault="00274A7A" w:rsidP="00274A7A">
            <w:pPr>
              <w:spacing w:before="173" w:after="173" w:line="240" w:lineRule="auto"/>
              <w:rPr>
                <w:rFonts w:eastAsia="Times New Roman" w:cstheme="minorHAnsi"/>
                <w:caps/>
                <w:color w:val="767676"/>
                <w:sz w:val="20"/>
                <w:szCs w:val="20"/>
                <w:lang w:eastAsia="en-CA"/>
              </w:rPr>
            </w:pPr>
            <w:r w:rsidRPr="00274A7A">
              <w:rPr>
                <w:rFonts w:eastAsia="Times New Roman" w:cstheme="minorHAnsi"/>
                <w:caps/>
                <w:color w:val="767676"/>
                <w:sz w:val="20"/>
                <w:szCs w:val="20"/>
                <w:lang w:eastAsia="en-CA"/>
              </w:rPr>
              <w:t>MEETS SPECIFICATIONS</w:t>
            </w:r>
          </w:p>
        </w:tc>
      </w:tr>
      <w:tr w:rsidR="00274A7A" w:rsidRPr="00274A7A" w:rsidTr="00274A7A">
        <w:tc>
          <w:tcPr>
            <w:tcW w:w="4095" w:type="dxa"/>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Functionality</w:t>
            </w:r>
          </w:p>
        </w:tc>
        <w:tc>
          <w:tcPr>
            <w:tcW w:w="0" w:type="auto"/>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Code reflects the description in the answers to questions in the writeup. i.e. code performs the functions documented in the writeup and the writeup clearly specifies the final analysis strategy.</w:t>
            </w:r>
          </w:p>
        </w:tc>
      </w:tr>
      <w:tr w:rsidR="00274A7A" w:rsidRPr="00274A7A" w:rsidTr="00274A7A">
        <w:tc>
          <w:tcPr>
            <w:tcW w:w="4095" w:type="dxa"/>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Usability</w:t>
            </w:r>
          </w:p>
        </w:tc>
        <w:tc>
          <w:tcPr>
            <w:tcW w:w="0" w:type="auto"/>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poi_id.py can be run to export the dataset, list of features and algorithm, so that the final algorithm can be checked easily using tester.py.</w:t>
            </w:r>
          </w:p>
        </w:tc>
      </w:tr>
    </w:tbl>
    <w:p w:rsidR="00274A7A" w:rsidRPr="00274A7A" w:rsidRDefault="00274A7A" w:rsidP="00274A7A">
      <w:pPr>
        <w:shd w:val="clear" w:color="auto" w:fill="FAFBFC"/>
        <w:spacing w:after="225" w:line="240" w:lineRule="auto"/>
        <w:rPr>
          <w:rFonts w:eastAsia="Times New Roman" w:cstheme="minorHAnsi"/>
          <w:color w:val="58646D"/>
          <w:sz w:val="20"/>
          <w:szCs w:val="20"/>
          <w:lang w:eastAsia="en-CA"/>
        </w:rPr>
      </w:pPr>
      <w:r w:rsidRPr="00274A7A">
        <w:rPr>
          <w:rFonts w:eastAsia="Times New Roman" w:cstheme="minorHAnsi"/>
          <w:color w:val="58646D"/>
          <w:sz w:val="20"/>
          <w:szCs w:val="20"/>
          <w:lang w:eastAsia="en-CA"/>
        </w:rPr>
        <w:t>Understanding the Dataset and Question</w:t>
      </w:r>
    </w:p>
    <w:tbl>
      <w:tblPr>
        <w:tblW w:w="16410" w:type="dxa"/>
        <w:tblCellMar>
          <w:top w:w="15" w:type="dxa"/>
          <w:left w:w="15" w:type="dxa"/>
          <w:bottom w:w="15" w:type="dxa"/>
          <w:right w:w="15" w:type="dxa"/>
        </w:tblCellMar>
        <w:tblLook w:val="04A0" w:firstRow="1" w:lastRow="0" w:firstColumn="1" w:lastColumn="0" w:noHBand="0" w:noVBand="1"/>
      </w:tblPr>
      <w:tblGrid>
        <w:gridCol w:w="4095"/>
        <w:gridCol w:w="12315"/>
      </w:tblGrid>
      <w:tr w:rsidR="00274A7A" w:rsidRPr="00274A7A" w:rsidTr="00274A7A">
        <w:trPr>
          <w:tblHeader/>
        </w:trPr>
        <w:tc>
          <w:tcPr>
            <w:tcW w:w="4095" w:type="dxa"/>
            <w:tcBorders>
              <w:top w:val="nil"/>
            </w:tcBorders>
            <w:tcMar>
              <w:top w:w="120" w:type="dxa"/>
              <w:left w:w="120" w:type="dxa"/>
              <w:bottom w:w="120" w:type="dxa"/>
              <w:right w:w="120" w:type="dxa"/>
            </w:tcMar>
            <w:vAlign w:val="bottom"/>
            <w:hideMark/>
          </w:tcPr>
          <w:p w:rsidR="00274A7A" w:rsidRPr="00274A7A" w:rsidRDefault="00274A7A" w:rsidP="00274A7A">
            <w:pPr>
              <w:spacing w:before="173" w:after="173" w:line="240" w:lineRule="auto"/>
              <w:rPr>
                <w:rFonts w:eastAsia="Times New Roman" w:cstheme="minorHAnsi"/>
                <w:caps/>
                <w:color w:val="767676"/>
                <w:sz w:val="20"/>
                <w:szCs w:val="20"/>
                <w:lang w:eastAsia="en-CA"/>
              </w:rPr>
            </w:pPr>
            <w:r w:rsidRPr="00274A7A">
              <w:rPr>
                <w:rFonts w:eastAsia="Times New Roman" w:cstheme="minorHAnsi"/>
                <w:caps/>
                <w:color w:val="767676"/>
                <w:sz w:val="20"/>
                <w:szCs w:val="20"/>
                <w:lang w:eastAsia="en-CA"/>
              </w:rPr>
              <w:t>CRITERIA</w:t>
            </w:r>
          </w:p>
        </w:tc>
        <w:tc>
          <w:tcPr>
            <w:tcW w:w="0" w:type="auto"/>
            <w:tcBorders>
              <w:top w:val="nil"/>
            </w:tcBorders>
            <w:tcMar>
              <w:top w:w="120" w:type="dxa"/>
              <w:left w:w="120" w:type="dxa"/>
              <w:bottom w:w="120" w:type="dxa"/>
              <w:right w:w="120" w:type="dxa"/>
            </w:tcMar>
            <w:vAlign w:val="bottom"/>
            <w:hideMark/>
          </w:tcPr>
          <w:p w:rsidR="00274A7A" w:rsidRPr="00274A7A" w:rsidRDefault="00274A7A" w:rsidP="00274A7A">
            <w:pPr>
              <w:spacing w:before="173" w:after="173" w:line="240" w:lineRule="auto"/>
              <w:rPr>
                <w:rFonts w:eastAsia="Times New Roman" w:cstheme="minorHAnsi"/>
                <w:caps/>
                <w:color w:val="767676"/>
                <w:sz w:val="20"/>
                <w:szCs w:val="20"/>
                <w:lang w:eastAsia="en-CA"/>
              </w:rPr>
            </w:pPr>
            <w:r w:rsidRPr="00274A7A">
              <w:rPr>
                <w:rFonts w:eastAsia="Times New Roman" w:cstheme="minorHAnsi"/>
                <w:caps/>
                <w:color w:val="767676"/>
                <w:sz w:val="20"/>
                <w:szCs w:val="20"/>
                <w:lang w:eastAsia="en-CA"/>
              </w:rPr>
              <w:t>MEETS SPECIFICATIONS</w:t>
            </w:r>
          </w:p>
        </w:tc>
      </w:tr>
      <w:tr w:rsidR="00274A7A" w:rsidRPr="00274A7A" w:rsidTr="00274A7A">
        <w:tc>
          <w:tcPr>
            <w:tcW w:w="4095" w:type="dxa"/>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Data Exploration (related lesson: "Datasets and Questions")</w:t>
            </w:r>
          </w:p>
        </w:tc>
        <w:tc>
          <w:tcPr>
            <w:tcW w:w="0" w:type="auto"/>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Student response addresses the most important characteristics of the dataset and uses these characteristics to inform their analysis. Important characteristics include:</w:t>
            </w:r>
          </w:p>
          <w:p w:rsidR="00274A7A" w:rsidRPr="00274A7A" w:rsidRDefault="00274A7A" w:rsidP="00FF7128">
            <w:pPr>
              <w:numPr>
                <w:ilvl w:val="0"/>
                <w:numId w:val="1"/>
              </w:numPr>
              <w:spacing w:before="100" w:beforeAutospacing="1" w:after="100" w:afterAutospacing="1" w:line="240" w:lineRule="auto"/>
              <w:ind w:left="270"/>
              <w:rPr>
                <w:rFonts w:eastAsia="Times New Roman" w:cstheme="minorHAnsi"/>
                <w:sz w:val="20"/>
                <w:szCs w:val="20"/>
                <w:lang w:eastAsia="en-CA"/>
              </w:rPr>
            </w:pPr>
            <w:bookmarkStart w:id="0" w:name="_GoBack"/>
            <w:r w:rsidRPr="00274A7A">
              <w:rPr>
                <w:rFonts w:eastAsia="Times New Roman" w:cstheme="minorHAnsi"/>
                <w:sz w:val="20"/>
                <w:szCs w:val="20"/>
                <w:lang w:eastAsia="en-CA"/>
              </w:rPr>
              <w:t>total number of data points</w:t>
            </w:r>
          </w:p>
          <w:p w:rsidR="00274A7A" w:rsidRPr="00274A7A" w:rsidRDefault="00274A7A" w:rsidP="00FF7128">
            <w:pPr>
              <w:numPr>
                <w:ilvl w:val="0"/>
                <w:numId w:val="1"/>
              </w:numPr>
              <w:spacing w:before="100" w:beforeAutospacing="1" w:after="100" w:afterAutospacing="1" w:line="240" w:lineRule="auto"/>
              <w:ind w:left="270"/>
              <w:rPr>
                <w:rFonts w:eastAsia="Times New Roman" w:cstheme="minorHAnsi"/>
                <w:sz w:val="20"/>
                <w:szCs w:val="20"/>
                <w:lang w:eastAsia="en-CA"/>
              </w:rPr>
            </w:pPr>
            <w:r w:rsidRPr="00274A7A">
              <w:rPr>
                <w:rFonts w:eastAsia="Times New Roman" w:cstheme="minorHAnsi"/>
                <w:sz w:val="20"/>
                <w:szCs w:val="20"/>
                <w:lang w:eastAsia="en-CA"/>
              </w:rPr>
              <w:t>allocation across classes (POI/non-POI)</w:t>
            </w:r>
          </w:p>
          <w:p w:rsidR="00274A7A" w:rsidRPr="00274A7A" w:rsidRDefault="00274A7A" w:rsidP="00FF7128">
            <w:pPr>
              <w:numPr>
                <w:ilvl w:val="0"/>
                <w:numId w:val="1"/>
              </w:numPr>
              <w:spacing w:before="100" w:beforeAutospacing="1" w:after="100" w:afterAutospacing="1" w:line="240" w:lineRule="auto"/>
              <w:ind w:left="270"/>
              <w:rPr>
                <w:rFonts w:eastAsia="Times New Roman" w:cstheme="minorHAnsi"/>
                <w:sz w:val="20"/>
                <w:szCs w:val="20"/>
                <w:lang w:eastAsia="en-CA"/>
              </w:rPr>
            </w:pPr>
            <w:r w:rsidRPr="00274A7A">
              <w:rPr>
                <w:rFonts w:eastAsia="Times New Roman" w:cstheme="minorHAnsi"/>
                <w:sz w:val="20"/>
                <w:szCs w:val="20"/>
                <w:lang w:eastAsia="en-CA"/>
              </w:rPr>
              <w:t>number of features used</w:t>
            </w:r>
          </w:p>
          <w:p w:rsidR="00274A7A" w:rsidRPr="00274A7A" w:rsidRDefault="00274A7A" w:rsidP="00FF7128">
            <w:pPr>
              <w:numPr>
                <w:ilvl w:val="0"/>
                <w:numId w:val="1"/>
              </w:numPr>
              <w:spacing w:before="100" w:beforeAutospacing="1" w:after="100" w:afterAutospacing="1" w:line="240" w:lineRule="auto"/>
              <w:ind w:left="270"/>
              <w:rPr>
                <w:rFonts w:eastAsia="Times New Roman" w:cstheme="minorHAnsi"/>
                <w:sz w:val="20"/>
                <w:szCs w:val="20"/>
                <w:lang w:eastAsia="en-CA"/>
              </w:rPr>
            </w:pPr>
            <w:r w:rsidRPr="00274A7A">
              <w:rPr>
                <w:rFonts w:eastAsia="Times New Roman" w:cstheme="minorHAnsi"/>
                <w:sz w:val="20"/>
                <w:szCs w:val="20"/>
                <w:lang w:eastAsia="en-CA"/>
              </w:rPr>
              <w:t>are there features with many missing values? etc.</w:t>
            </w:r>
            <w:bookmarkEnd w:id="0"/>
          </w:p>
        </w:tc>
      </w:tr>
      <w:tr w:rsidR="00274A7A" w:rsidRPr="00274A7A" w:rsidTr="00274A7A">
        <w:tc>
          <w:tcPr>
            <w:tcW w:w="4095" w:type="dxa"/>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Outlier Investigation (related lesson: "Outliers")</w:t>
            </w:r>
          </w:p>
        </w:tc>
        <w:tc>
          <w:tcPr>
            <w:tcW w:w="0" w:type="auto"/>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Student response identifies outlier(s) in the financial data, and explains how they are removed or otherwise handled.</w:t>
            </w:r>
          </w:p>
        </w:tc>
      </w:tr>
    </w:tbl>
    <w:p w:rsidR="00274A7A" w:rsidRPr="00274A7A" w:rsidRDefault="00274A7A" w:rsidP="00274A7A">
      <w:pPr>
        <w:shd w:val="clear" w:color="auto" w:fill="FAFBFC"/>
        <w:spacing w:after="225" w:line="240" w:lineRule="auto"/>
        <w:rPr>
          <w:rFonts w:eastAsia="Times New Roman" w:cstheme="minorHAnsi"/>
          <w:color w:val="58646D"/>
          <w:sz w:val="20"/>
          <w:szCs w:val="20"/>
          <w:lang w:eastAsia="en-CA"/>
        </w:rPr>
      </w:pPr>
      <w:r w:rsidRPr="00274A7A">
        <w:rPr>
          <w:rFonts w:eastAsia="Times New Roman" w:cstheme="minorHAnsi"/>
          <w:color w:val="58646D"/>
          <w:sz w:val="20"/>
          <w:szCs w:val="20"/>
          <w:lang w:eastAsia="en-CA"/>
        </w:rPr>
        <w:t>Optimize Feature Selection/Engineering</w:t>
      </w:r>
    </w:p>
    <w:tbl>
      <w:tblPr>
        <w:tblW w:w="16410" w:type="dxa"/>
        <w:tblCellMar>
          <w:top w:w="15" w:type="dxa"/>
          <w:left w:w="15" w:type="dxa"/>
          <w:bottom w:w="15" w:type="dxa"/>
          <w:right w:w="15" w:type="dxa"/>
        </w:tblCellMar>
        <w:tblLook w:val="04A0" w:firstRow="1" w:lastRow="0" w:firstColumn="1" w:lastColumn="0" w:noHBand="0" w:noVBand="1"/>
      </w:tblPr>
      <w:tblGrid>
        <w:gridCol w:w="4095"/>
        <w:gridCol w:w="12315"/>
      </w:tblGrid>
      <w:tr w:rsidR="00274A7A" w:rsidRPr="00274A7A" w:rsidTr="00274A7A">
        <w:trPr>
          <w:tblHeader/>
        </w:trPr>
        <w:tc>
          <w:tcPr>
            <w:tcW w:w="4095" w:type="dxa"/>
            <w:tcBorders>
              <w:top w:val="nil"/>
            </w:tcBorders>
            <w:tcMar>
              <w:top w:w="120" w:type="dxa"/>
              <w:left w:w="120" w:type="dxa"/>
              <w:bottom w:w="120" w:type="dxa"/>
              <w:right w:w="120" w:type="dxa"/>
            </w:tcMar>
            <w:vAlign w:val="bottom"/>
            <w:hideMark/>
          </w:tcPr>
          <w:p w:rsidR="00274A7A" w:rsidRPr="00274A7A" w:rsidRDefault="00274A7A" w:rsidP="00274A7A">
            <w:pPr>
              <w:spacing w:before="173" w:after="173" w:line="240" w:lineRule="auto"/>
              <w:rPr>
                <w:rFonts w:eastAsia="Times New Roman" w:cstheme="minorHAnsi"/>
                <w:caps/>
                <w:color w:val="767676"/>
                <w:sz w:val="20"/>
                <w:szCs w:val="20"/>
                <w:lang w:eastAsia="en-CA"/>
              </w:rPr>
            </w:pPr>
            <w:r w:rsidRPr="00274A7A">
              <w:rPr>
                <w:rFonts w:eastAsia="Times New Roman" w:cstheme="minorHAnsi"/>
                <w:caps/>
                <w:color w:val="767676"/>
                <w:sz w:val="20"/>
                <w:szCs w:val="20"/>
                <w:lang w:eastAsia="en-CA"/>
              </w:rPr>
              <w:lastRenderedPageBreak/>
              <w:t>CRITERIA</w:t>
            </w:r>
          </w:p>
        </w:tc>
        <w:tc>
          <w:tcPr>
            <w:tcW w:w="0" w:type="auto"/>
            <w:tcBorders>
              <w:top w:val="nil"/>
            </w:tcBorders>
            <w:tcMar>
              <w:top w:w="120" w:type="dxa"/>
              <w:left w:w="120" w:type="dxa"/>
              <w:bottom w:w="120" w:type="dxa"/>
              <w:right w:w="120" w:type="dxa"/>
            </w:tcMar>
            <w:vAlign w:val="bottom"/>
            <w:hideMark/>
          </w:tcPr>
          <w:p w:rsidR="00274A7A" w:rsidRPr="00274A7A" w:rsidRDefault="00274A7A" w:rsidP="00274A7A">
            <w:pPr>
              <w:spacing w:before="173" w:after="173" w:line="240" w:lineRule="auto"/>
              <w:rPr>
                <w:rFonts w:eastAsia="Times New Roman" w:cstheme="minorHAnsi"/>
                <w:caps/>
                <w:color w:val="767676"/>
                <w:sz w:val="20"/>
                <w:szCs w:val="20"/>
                <w:lang w:eastAsia="en-CA"/>
              </w:rPr>
            </w:pPr>
            <w:r w:rsidRPr="00274A7A">
              <w:rPr>
                <w:rFonts w:eastAsia="Times New Roman" w:cstheme="minorHAnsi"/>
                <w:caps/>
                <w:color w:val="767676"/>
                <w:sz w:val="20"/>
                <w:szCs w:val="20"/>
                <w:lang w:eastAsia="en-CA"/>
              </w:rPr>
              <w:t>MEETS SPECIFICATIONS</w:t>
            </w:r>
          </w:p>
        </w:tc>
      </w:tr>
      <w:tr w:rsidR="00274A7A" w:rsidRPr="00274A7A" w:rsidTr="00274A7A">
        <w:tc>
          <w:tcPr>
            <w:tcW w:w="4095" w:type="dxa"/>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Create new features (related lesson: "Feature Selection")</w:t>
            </w:r>
          </w:p>
        </w:tc>
        <w:tc>
          <w:tcPr>
            <w:tcW w:w="0" w:type="auto"/>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At least one new feature is implemented. Justification for that feature is provided in the written response. The effect of that feature on final algorithm performance is tested or its strength is compared to other features in feature selection. The student is not required to include their new feature in their final feature set.</w:t>
            </w:r>
          </w:p>
        </w:tc>
      </w:tr>
      <w:tr w:rsidR="00274A7A" w:rsidRPr="00274A7A" w:rsidTr="00274A7A">
        <w:tc>
          <w:tcPr>
            <w:tcW w:w="4095" w:type="dxa"/>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Intelligently select features (related lesson: "Feature Selection")</w:t>
            </w:r>
          </w:p>
        </w:tc>
        <w:tc>
          <w:tcPr>
            <w:tcW w:w="0" w:type="auto"/>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Univariate or recursive feature selection is deployed, or features are selected by hand (different combinations of features are attempted, and the performance is documented for each one). Features that are selected are reported and the number of features selected is justified. For an algorithm that supports getting the feature importances (e.g. decision tree) or feature scores (e.g. SelectKBest), those are documented as well.</w:t>
            </w:r>
          </w:p>
        </w:tc>
      </w:tr>
      <w:tr w:rsidR="00274A7A" w:rsidRPr="00274A7A" w:rsidTr="00274A7A">
        <w:tc>
          <w:tcPr>
            <w:tcW w:w="4095" w:type="dxa"/>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Properly scale features (related lesson: "Feature Scaling")</w:t>
            </w:r>
          </w:p>
        </w:tc>
        <w:tc>
          <w:tcPr>
            <w:tcW w:w="0" w:type="auto"/>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If algorithm calls for scaled features, feature scaling is deployed.</w:t>
            </w:r>
          </w:p>
        </w:tc>
      </w:tr>
    </w:tbl>
    <w:p w:rsidR="00274A7A" w:rsidRPr="00274A7A" w:rsidRDefault="00274A7A" w:rsidP="00274A7A">
      <w:pPr>
        <w:shd w:val="clear" w:color="auto" w:fill="FAFBFC"/>
        <w:spacing w:after="225" w:line="240" w:lineRule="auto"/>
        <w:rPr>
          <w:rFonts w:eastAsia="Times New Roman" w:cstheme="minorHAnsi"/>
          <w:color w:val="58646D"/>
          <w:sz w:val="20"/>
          <w:szCs w:val="20"/>
          <w:lang w:eastAsia="en-CA"/>
        </w:rPr>
      </w:pPr>
      <w:r w:rsidRPr="00274A7A">
        <w:rPr>
          <w:rFonts w:eastAsia="Times New Roman" w:cstheme="minorHAnsi"/>
          <w:color w:val="58646D"/>
          <w:sz w:val="20"/>
          <w:szCs w:val="20"/>
          <w:lang w:eastAsia="en-CA"/>
        </w:rPr>
        <w:t>Pick and Tune an Algorithm</w:t>
      </w:r>
    </w:p>
    <w:tbl>
      <w:tblPr>
        <w:tblW w:w="16410" w:type="dxa"/>
        <w:tblCellMar>
          <w:top w:w="15" w:type="dxa"/>
          <w:left w:w="15" w:type="dxa"/>
          <w:bottom w:w="15" w:type="dxa"/>
          <w:right w:w="15" w:type="dxa"/>
        </w:tblCellMar>
        <w:tblLook w:val="04A0" w:firstRow="1" w:lastRow="0" w:firstColumn="1" w:lastColumn="0" w:noHBand="0" w:noVBand="1"/>
      </w:tblPr>
      <w:tblGrid>
        <w:gridCol w:w="4095"/>
        <w:gridCol w:w="12315"/>
      </w:tblGrid>
      <w:tr w:rsidR="00274A7A" w:rsidRPr="00274A7A" w:rsidTr="00274A7A">
        <w:trPr>
          <w:tblHeader/>
        </w:trPr>
        <w:tc>
          <w:tcPr>
            <w:tcW w:w="4095" w:type="dxa"/>
            <w:tcBorders>
              <w:top w:val="nil"/>
            </w:tcBorders>
            <w:tcMar>
              <w:top w:w="120" w:type="dxa"/>
              <w:left w:w="120" w:type="dxa"/>
              <w:bottom w:w="120" w:type="dxa"/>
              <w:right w:w="120" w:type="dxa"/>
            </w:tcMar>
            <w:vAlign w:val="bottom"/>
            <w:hideMark/>
          </w:tcPr>
          <w:p w:rsidR="00274A7A" w:rsidRPr="00274A7A" w:rsidRDefault="00274A7A" w:rsidP="00274A7A">
            <w:pPr>
              <w:spacing w:before="173" w:after="173" w:line="240" w:lineRule="auto"/>
              <w:rPr>
                <w:rFonts w:eastAsia="Times New Roman" w:cstheme="minorHAnsi"/>
                <w:caps/>
                <w:color w:val="767676"/>
                <w:sz w:val="20"/>
                <w:szCs w:val="20"/>
                <w:lang w:eastAsia="en-CA"/>
              </w:rPr>
            </w:pPr>
            <w:r w:rsidRPr="00274A7A">
              <w:rPr>
                <w:rFonts w:eastAsia="Times New Roman" w:cstheme="minorHAnsi"/>
                <w:caps/>
                <w:color w:val="767676"/>
                <w:sz w:val="20"/>
                <w:szCs w:val="20"/>
                <w:lang w:eastAsia="en-CA"/>
              </w:rPr>
              <w:t>CRITERIA</w:t>
            </w:r>
          </w:p>
        </w:tc>
        <w:tc>
          <w:tcPr>
            <w:tcW w:w="0" w:type="auto"/>
            <w:tcBorders>
              <w:top w:val="nil"/>
            </w:tcBorders>
            <w:tcMar>
              <w:top w:w="120" w:type="dxa"/>
              <w:left w:w="120" w:type="dxa"/>
              <w:bottom w:w="120" w:type="dxa"/>
              <w:right w:w="120" w:type="dxa"/>
            </w:tcMar>
            <w:vAlign w:val="bottom"/>
            <w:hideMark/>
          </w:tcPr>
          <w:p w:rsidR="00274A7A" w:rsidRPr="00274A7A" w:rsidRDefault="00274A7A" w:rsidP="00274A7A">
            <w:pPr>
              <w:spacing w:before="173" w:after="173" w:line="240" w:lineRule="auto"/>
              <w:rPr>
                <w:rFonts w:eastAsia="Times New Roman" w:cstheme="minorHAnsi"/>
                <w:caps/>
                <w:color w:val="767676"/>
                <w:sz w:val="20"/>
                <w:szCs w:val="20"/>
                <w:lang w:eastAsia="en-CA"/>
              </w:rPr>
            </w:pPr>
            <w:r w:rsidRPr="00274A7A">
              <w:rPr>
                <w:rFonts w:eastAsia="Times New Roman" w:cstheme="minorHAnsi"/>
                <w:caps/>
                <w:color w:val="767676"/>
                <w:sz w:val="20"/>
                <w:szCs w:val="20"/>
                <w:lang w:eastAsia="en-CA"/>
              </w:rPr>
              <w:t>MEETS SPECIFICATIONS</w:t>
            </w:r>
          </w:p>
        </w:tc>
      </w:tr>
      <w:tr w:rsidR="00274A7A" w:rsidRPr="00274A7A" w:rsidTr="00274A7A">
        <w:tc>
          <w:tcPr>
            <w:tcW w:w="4095" w:type="dxa"/>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Pick an algorithm (related lessons: "Naive Bayes" through "Choose Your Own Algorithm")</w:t>
            </w:r>
          </w:p>
        </w:tc>
        <w:tc>
          <w:tcPr>
            <w:tcW w:w="0" w:type="auto"/>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At least two different algorithms are attempted and their performance is compared, with the best performing one used in the final analysis.</w:t>
            </w:r>
          </w:p>
        </w:tc>
      </w:tr>
      <w:tr w:rsidR="00274A7A" w:rsidRPr="00274A7A" w:rsidTr="00274A7A">
        <w:tc>
          <w:tcPr>
            <w:tcW w:w="4095" w:type="dxa"/>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Discuss parameter tuning and its importance.</w:t>
            </w:r>
          </w:p>
        </w:tc>
        <w:tc>
          <w:tcPr>
            <w:tcW w:w="0" w:type="auto"/>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Response addresses what it means to perform parameter tuning and why it is important.</w:t>
            </w:r>
          </w:p>
        </w:tc>
      </w:tr>
      <w:tr w:rsidR="00274A7A" w:rsidRPr="00274A7A" w:rsidTr="00274A7A">
        <w:tc>
          <w:tcPr>
            <w:tcW w:w="4095" w:type="dxa"/>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Tune the algorithm (related lesson: "Validation")</w:t>
            </w:r>
          </w:p>
        </w:tc>
        <w:tc>
          <w:tcPr>
            <w:tcW w:w="0" w:type="auto"/>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At least one important parameter tuned with at least 3 settings investigated systematically, or any of the following are true:</w:t>
            </w:r>
          </w:p>
          <w:p w:rsidR="00274A7A" w:rsidRPr="00274A7A" w:rsidRDefault="00274A7A" w:rsidP="00274A7A">
            <w:pPr>
              <w:numPr>
                <w:ilvl w:val="0"/>
                <w:numId w:val="2"/>
              </w:numPr>
              <w:spacing w:before="100" w:beforeAutospacing="1" w:after="100" w:afterAutospacing="1" w:line="240" w:lineRule="auto"/>
              <w:ind w:left="270"/>
              <w:rPr>
                <w:rFonts w:eastAsia="Times New Roman" w:cstheme="minorHAnsi"/>
                <w:sz w:val="20"/>
                <w:szCs w:val="20"/>
                <w:lang w:eastAsia="en-CA"/>
              </w:rPr>
            </w:pPr>
            <w:r w:rsidRPr="00274A7A">
              <w:rPr>
                <w:rFonts w:eastAsia="Times New Roman" w:cstheme="minorHAnsi"/>
                <w:sz w:val="20"/>
                <w:szCs w:val="20"/>
                <w:lang w:eastAsia="en-CA"/>
              </w:rPr>
              <w:t>GridSearchCV used for parameter tuning</w:t>
            </w:r>
          </w:p>
          <w:p w:rsidR="00274A7A" w:rsidRPr="00274A7A" w:rsidRDefault="00274A7A" w:rsidP="00274A7A">
            <w:pPr>
              <w:numPr>
                <w:ilvl w:val="0"/>
                <w:numId w:val="2"/>
              </w:numPr>
              <w:spacing w:before="100" w:beforeAutospacing="1" w:after="100" w:afterAutospacing="1" w:line="240" w:lineRule="auto"/>
              <w:ind w:left="270"/>
              <w:rPr>
                <w:rFonts w:eastAsia="Times New Roman" w:cstheme="minorHAnsi"/>
                <w:sz w:val="20"/>
                <w:szCs w:val="20"/>
                <w:lang w:eastAsia="en-CA"/>
              </w:rPr>
            </w:pPr>
            <w:r w:rsidRPr="00274A7A">
              <w:rPr>
                <w:rFonts w:eastAsia="Times New Roman" w:cstheme="minorHAnsi"/>
                <w:sz w:val="20"/>
                <w:szCs w:val="20"/>
                <w:lang w:eastAsia="en-CA"/>
              </w:rPr>
              <w:t>Several parameters tuned</w:t>
            </w:r>
          </w:p>
          <w:p w:rsidR="00274A7A" w:rsidRPr="00274A7A" w:rsidRDefault="00274A7A" w:rsidP="00274A7A">
            <w:pPr>
              <w:numPr>
                <w:ilvl w:val="0"/>
                <w:numId w:val="2"/>
              </w:numPr>
              <w:spacing w:before="100" w:beforeAutospacing="1" w:after="100" w:afterAutospacing="1" w:line="240" w:lineRule="auto"/>
              <w:ind w:left="270"/>
              <w:rPr>
                <w:rFonts w:eastAsia="Times New Roman" w:cstheme="minorHAnsi"/>
                <w:sz w:val="20"/>
                <w:szCs w:val="20"/>
                <w:lang w:eastAsia="en-CA"/>
              </w:rPr>
            </w:pPr>
            <w:r w:rsidRPr="00274A7A">
              <w:rPr>
                <w:rFonts w:eastAsia="Times New Roman" w:cstheme="minorHAnsi"/>
                <w:sz w:val="20"/>
                <w:szCs w:val="20"/>
                <w:lang w:eastAsia="en-CA"/>
              </w:rPr>
              <w:t>Parameter tuning incorporated into algorithm selection (i.e. parameters tuned for more than one algorithm, and best algorithm-tune combination selected for final analysis).</w:t>
            </w:r>
          </w:p>
        </w:tc>
      </w:tr>
    </w:tbl>
    <w:p w:rsidR="00274A7A" w:rsidRPr="00274A7A" w:rsidRDefault="00274A7A" w:rsidP="00274A7A">
      <w:pPr>
        <w:shd w:val="clear" w:color="auto" w:fill="FAFBFC"/>
        <w:spacing w:after="225" w:line="240" w:lineRule="auto"/>
        <w:rPr>
          <w:rFonts w:eastAsia="Times New Roman" w:cstheme="minorHAnsi"/>
          <w:color w:val="58646D"/>
          <w:sz w:val="20"/>
          <w:szCs w:val="20"/>
          <w:lang w:eastAsia="en-CA"/>
        </w:rPr>
      </w:pPr>
      <w:r w:rsidRPr="00274A7A">
        <w:rPr>
          <w:rFonts w:eastAsia="Times New Roman" w:cstheme="minorHAnsi"/>
          <w:color w:val="58646D"/>
          <w:sz w:val="20"/>
          <w:szCs w:val="20"/>
          <w:lang w:eastAsia="en-CA"/>
        </w:rPr>
        <w:t>Validate and Evaluate</w:t>
      </w:r>
    </w:p>
    <w:tbl>
      <w:tblPr>
        <w:tblW w:w="16410" w:type="dxa"/>
        <w:tblCellMar>
          <w:top w:w="15" w:type="dxa"/>
          <w:left w:w="15" w:type="dxa"/>
          <w:bottom w:w="15" w:type="dxa"/>
          <w:right w:w="15" w:type="dxa"/>
        </w:tblCellMar>
        <w:tblLook w:val="04A0" w:firstRow="1" w:lastRow="0" w:firstColumn="1" w:lastColumn="0" w:noHBand="0" w:noVBand="1"/>
      </w:tblPr>
      <w:tblGrid>
        <w:gridCol w:w="4095"/>
        <w:gridCol w:w="12315"/>
      </w:tblGrid>
      <w:tr w:rsidR="00274A7A" w:rsidRPr="00274A7A" w:rsidTr="00274A7A">
        <w:trPr>
          <w:tblHeader/>
        </w:trPr>
        <w:tc>
          <w:tcPr>
            <w:tcW w:w="4095" w:type="dxa"/>
            <w:tcBorders>
              <w:top w:val="nil"/>
            </w:tcBorders>
            <w:tcMar>
              <w:top w:w="120" w:type="dxa"/>
              <w:left w:w="120" w:type="dxa"/>
              <w:bottom w:w="120" w:type="dxa"/>
              <w:right w:w="120" w:type="dxa"/>
            </w:tcMar>
            <w:vAlign w:val="bottom"/>
            <w:hideMark/>
          </w:tcPr>
          <w:p w:rsidR="00274A7A" w:rsidRPr="00274A7A" w:rsidRDefault="00274A7A" w:rsidP="00274A7A">
            <w:pPr>
              <w:spacing w:before="173" w:after="173" w:line="240" w:lineRule="auto"/>
              <w:rPr>
                <w:rFonts w:eastAsia="Times New Roman" w:cstheme="minorHAnsi"/>
                <w:caps/>
                <w:color w:val="767676"/>
                <w:sz w:val="20"/>
                <w:szCs w:val="20"/>
                <w:lang w:eastAsia="en-CA"/>
              </w:rPr>
            </w:pPr>
            <w:r w:rsidRPr="00274A7A">
              <w:rPr>
                <w:rFonts w:eastAsia="Times New Roman" w:cstheme="minorHAnsi"/>
                <w:caps/>
                <w:color w:val="767676"/>
                <w:sz w:val="20"/>
                <w:szCs w:val="20"/>
                <w:lang w:eastAsia="en-CA"/>
              </w:rPr>
              <w:t>CRITERIA</w:t>
            </w:r>
          </w:p>
        </w:tc>
        <w:tc>
          <w:tcPr>
            <w:tcW w:w="0" w:type="auto"/>
            <w:tcBorders>
              <w:top w:val="nil"/>
            </w:tcBorders>
            <w:tcMar>
              <w:top w:w="120" w:type="dxa"/>
              <w:left w:w="120" w:type="dxa"/>
              <w:bottom w:w="120" w:type="dxa"/>
              <w:right w:w="120" w:type="dxa"/>
            </w:tcMar>
            <w:vAlign w:val="bottom"/>
            <w:hideMark/>
          </w:tcPr>
          <w:p w:rsidR="00274A7A" w:rsidRPr="00274A7A" w:rsidRDefault="00274A7A" w:rsidP="00274A7A">
            <w:pPr>
              <w:spacing w:before="173" w:after="173" w:line="240" w:lineRule="auto"/>
              <w:rPr>
                <w:rFonts w:eastAsia="Times New Roman" w:cstheme="minorHAnsi"/>
                <w:caps/>
                <w:color w:val="767676"/>
                <w:sz w:val="20"/>
                <w:szCs w:val="20"/>
                <w:lang w:eastAsia="en-CA"/>
              </w:rPr>
            </w:pPr>
            <w:r w:rsidRPr="00274A7A">
              <w:rPr>
                <w:rFonts w:eastAsia="Times New Roman" w:cstheme="minorHAnsi"/>
                <w:caps/>
                <w:color w:val="767676"/>
                <w:sz w:val="20"/>
                <w:szCs w:val="20"/>
                <w:lang w:eastAsia="en-CA"/>
              </w:rPr>
              <w:t>MEETS SPECIFICATIONS</w:t>
            </w:r>
          </w:p>
        </w:tc>
      </w:tr>
      <w:tr w:rsidR="00274A7A" w:rsidRPr="00274A7A" w:rsidTr="00274A7A">
        <w:tc>
          <w:tcPr>
            <w:tcW w:w="4095" w:type="dxa"/>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Usage of Evaluation Metrics (related lesson: "Evaluation Metrics")</w:t>
            </w:r>
          </w:p>
        </w:tc>
        <w:tc>
          <w:tcPr>
            <w:tcW w:w="0" w:type="auto"/>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At least two appropriate metrics are used to evaluate algorithm performance (e.g. precision and recall), and the student articulates what those metrics measure in context of the project task.</w:t>
            </w:r>
          </w:p>
        </w:tc>
      </w:tr>
      <w:tr w:rsidR="00274A7A" w:rsidRPr="00274A7A" w:rsidTr="00274A7A">
        <w:tc>
          <w:tcPr>
            <w:tcW w:w="4095" w:type="dxa"/>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Discuss validation and its importance.</w:t>
            </w:r>
          </w:p>
        </w:tc>
        <w:tc>
          <w:tcPr>
            <w:tcW w:w="0" w:type="auto"/>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Response addresses what validation is and why it is important.</w:t>
            </w:r>
          </w:p>
        </w:tc>
      </w:tr>
      <w:tr w:rsidR="00274A7A" w:rsidRPr="00274A7A" w:rsidTr="00274A7A">
        <w:tc>
          <w:tcPr>
            <w:tcW w:w="4095" w:type="dxa"/>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Validation Strategy (related lesson "Validation")</w:t>
            </w:r>
          </w:p>
        </w:tc>
        <w:tc>
          <w:tcPr>
            <w:tcW w:w="0" w:type="auto"/>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Performance of the final algorithm selected is assessed by splitting the data into training and testing sets or through the use of cross validation, noting the specific type of validation performed.</w:t>
            </w:r>
          </w:p>
        </w:tc>
      </w:tr>
      <w:tr w:rsidR="00274A7A" w:rsidRPr="00274A7A" w:rsidTr="00274A7A">
        <w:tc>
          <w:tcPr>
            <w:tcW w:w="4095" w:type="dxa"/>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Algorithm Performance</w:t>
            </w:r>
          </w:p>
        </w:tc>
        <w:tc>
          <w:tcPr>
            <w:tcW w:w="0" w:type="auto"/>
            <w:tcMar>
              <w:top w:w="120" w:type="dxa"/>
              <w:left w:w="120" w:type="dxa"/>
              <w:bottom w:w="120" w:type="dxa"/>
              <w:right w:w="120" w:type="dxa"/>
            </w:tcMar>
            <w:hideMark/>
          </w:tcPr>
          <w:p w:rsidR="00274A7A" w:rsidRPr="00274A7A" w:rsidRDefault="00274A7A" w:rsidP="00274A7A">
            <w:pPr>
              <w:spacing w:after="225" w:line="240" w:lineRule="auto"/>
              <w:rPr>
                <w:rFonts w:eastAsia="Times New Roman" w:cstheme="minorHAnsi"/>
                <w:sz w:val="20"/>
                <w:szCs w:val="20"/>
                <w:lang w:eastAsia="en-CA"/>
              </w:rPr>
            </w:pPr>
            <w:r w:rsidRPr="00274A7A">
              <w:rPr>
                <w:rFonts w:eastAsia="Times New Roman" w:cstheme="minorHAnsi"/>
                <w:sz w:val="20"/>
                <w:szCs w:val="20"/>
                <w:lang w:eastAsia="en-CA"/>
              </w:rPr>
              <w:t>When tester.py is used to evaluate performance, precision and recall are both at least 0.3.</w:t>
            </w:r>
          </w:p>
        </w:tc>
      </w:tr>
    </w:tbl>
    <w:p w:rsidR="00AD187D" w:rsidRPr="00274A7A" w:rsidRDefault="00AD187D">
      <w:pPr>
        <w:rPr>
          <w:rFonts w:cstheme="minorHAnsi"/>
          <w:sz w:val="20"/>
          <w:szCs w:val="20"/>
        </w:rPr>
      </w:pPr>
    </w:p>
    <w:sectPr w:rsidR="00AD187D" w:rsidRPr="00274A7A" w:rsidSect="00274A7A">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401E"/>
    <w:multiLevelType w:val="multilevel"/>
    <w:tmpl w:val="10E0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E40F7"/>
    <w:multiLevelType w:val="multilevel"/>
    <w:tmpl w:val="188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A7A"/>
    <w:rsid w:val="00274A7A"/>
    <w:rsid w:val="00327E89"/>
    <w:rsid w:val="00AD187D"/>
    <w:rsid w:val="00F77C40"/>
    <w:rsid w:val="00FF71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10A6"/>
  <w15:chartTrackingRefBased/>
  <w15:docId w15:val="{60C53B61-1568-4745-9527-A4EE904A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74A7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4A7A"/>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274A7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g-scope">
    <w:name w:val="ng-scope"/>
    <w:basedOn w:val="DefaultParagraphFont"/>
    <w:rsid w:val="00274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0638">
      <w:bodyDiv w:val="1"/>
      <w:marLeft w:val="0"/>
      <w:marRight w:val="0"/>
      <w:marTop w:val="0"/>
      <w:marBottom w:val="0"/>
      <w:divBdr>
        <w:top w:val="none" w:sz="0" w:space="0" w:color="auto"/>
        <w:left w:val="none" w:sz="0" w:space="0" w:color="auto"/>
        <w:bottom w:val="none" w:sz="0" w:space="0" w:color="auto"/>
        <w:right w:val="none" w:sz="0" w:space="0" w:color="auto"/>
      </w:divBdr>
      <w:divsChild>
        <w:div w:id="1530335108">
          <w:marLeft w:val="0"/>
          <w:marRight w:val="0"/>
          <w:marTop w:val="0"/>
          <w:marBottom w:val="0"/>
          <w:divBdr>
            <w:top w:val="none" w:sz="0" w:space="0" w:color="auto"/>
            <w:left w:val="none" w:sz="0" w:space="0" w:color="auto"/>
            <w:bottom w:val="none" w:sz="0" w:space="0" w:color="auto"/>
            <w:right w:val="none" w:sz="0" w:space="0" w:color="auto"/>
          </w:divBdr>
        </w:div>
        <w:div w:id="1847163349">
          <w:marLeft w:val="0"/>
          <w:marRight w:val="0"/>
          <w:marTop w:val="0"/>
          <w:marBottom w:val="0"/>
          <w:divBdr>
            <w:top w:val="none" w:sz="0" w:space="0" w:color="auto"/>
            <w:left w:val="none" w:sz="0" w:space="0" w:color="auto"/>
            <w:bottom w:val="none" w:sz="0" w:space="0" w:color="auto"/>
            <w:right w:val="none" w:sz="0" w:space="0" w:color="auto"/>
          </w:divBdr>
        </w:div>
        <w:div w:id="1310940013">
          <w:marLeft w:val="0"/>
          <w:marRight w:val="0"/>
          <w:marTop w:val="0"/>
          <w:marBottom w:val="0"/>
          <w:divBdr>
            <w:top w:val="none" w:sz="0" w:space="0" w:color="auto"/>
            <w:left w:val="none" w:sz="0" w:space="0" w:color="auto"/>
            <w:bottom w:val="none" w:sz="0" w:space="0" w:color="auto"/>
            <w:right w:val="none" w:sz="0" w:space="0" w:color="auto"/>
          </w:divBdr>
        </w:div>
        <w:div w:id="1852066922">
          <w:marLeft w:val="0"/>
          <w:marRight w:val="0"/>
          <w:marTop w:val="0"/>
          <w:marBottom w:val="0"/>
          <w:divBdr>
            <w:top w:val="none" w:sz="0" w:space="0" w:color="auto"/>
            <w:left w:val="none" w:sz="0" w:space="0" w:color="auto"/>
            <w:bottom w:val="none" w:sz="0" w:space="0" w:color="auto"/>
            <w:right w:val="none" w:sz="0" w:space="0" w:color="auto"/>
          </w:divBdr>
        </w:div>
        <w:div w:id="66606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3</Pages>
  <Words>564</Words>
  <Characters>3221</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PROJECT SPECIFICATION - Identify Fraud from Enron Email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 Riar</dc:creator>
  <cp:keywords/>
  <dc:description/>
  <cp:lastModifiedBy>Mini Riar</cp:lastModifiedBy>
  <cp:revision>1</cp:revision>
  <dcterms:created xsi:type="dcterms:W3CDTF">2017-10-16T22:01:00Z</dcterms:created>
  <dcterms:modified xsi:type="dcterms:W3CDTF">2017-10-24T00:46:00Z</dcterms:modified>
</cp:coreProperties>
</file>