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002D05E1">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2D05E1" w14:paraId="0BFF9775" w14:textId="77777777" w:rsidTr="002D05E1">
        <w:tc>
          <w:tcPr>
            <w:tcW w:w="1620" w:type="dxa"/>
            <w:shd w:val="clear" w:color="auto" w:fill="FFFFFF"/>
          </w:tcPr>
          <w:p w14:paraId="25D81F6C"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1DE310DF" w:rsidR="002D05E1" w:rsidRDefault="002D05E1" w:rsidP="002D05E1">
            <w:pPr>
              <w:pStyle w:val="Header"/>
              <w:tabs>
                <w:tab w:val="clear" w:pos="4819"/>
                <w:tab w:val="clear" w:pos="9638"/>
              </w:tabs>
              <w:rPr>
                <w:rFonts w:ascii="Verdana" w:hAnsi="Verdana" w:cs="Verdana"/>
                <w:sz w:val="20"/>
                <w:szCs w:val="20"/>
              </w:rPr>
            </w:pPr>
          </w:p>
        </w:tc>
        <w:tc>
          <w:tcPr>
            <w:tcW w:w="3780" w:type="dxa"/>
            <w:shd w:val="clear" w:color="auto" w:fill="FFFFFF"/>
          </w:tcPr>
          <w:p w14:paraId="268314B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25170D17" w:rsidR="002D05E1" w:rsidRDefault="002D05E1" w:rsidP="002D05E1">
            <w:pPr>
              <w:pStyle w:val="Header"/>
              <w:tabs>
                <w:tab w:val="clear" w:pos="4819"/>
                <w:tab w:val="clear" w:pos="9638"/>
              </w:tabs>
              <w:rPr>
                <w:rFonts w:ascii="Verdana" w:hAnsi="Verdana" w:cs="Verdana"/>
                <w:sz w:val="20"/>
                <w:szCs w:val="20"/>
              </w:rPr>
            </w:pPr>
          </w:p>
        </w:tc>
      </w:tr>
      <w:tr w:rsidR="002D05E1" w14:paraId="5307EEB4" w14:textId="77777777" w:rsidTr="002D05E1">
        <w:tc>
          <w:tcPr>
            <w:tcW w:w="1620" w:type="dxa"/>
            <w:shd w:val="clear" w:color="auto" w:fill="FFFFFF"/>
          </w:tcPr>
          <w:p w14:paraId="6762225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0C16D88C"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72E3C653" w14:textId="77777777" w:rsidR="002D05E1" w:rsidRDefault="002D05E1" w:rsidP="002D05E1">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1245694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3B7C4742" w14:textId="77777777" w:rsidTr="002D05E1">
        <w:tc>
          <w:tcPr>
            <w:tcW w:w="1620" w:type="dxa"/>
            <w:shd w:val="clear" w:color="auto" w:fill="FFFFFF"/>
          </w:tcPr>
          <w:p w14:paraId="725D4927"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207640AD"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5BE23162"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2BA8BB3"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4037BF16" w14:textId="77777777" w:rsidTr="002D05E1">
        <w:tc>
          <w:tcPr>
            <w:tcW w:w="1620" w:type="dxa"/>
            <w:shd w:val="clear" w:color="auto" w:fill="FFFFFF"/>
          </w:tcPr>
          <w:p w14:paraId="29C68BD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2947A66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19A7D19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598E4484"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165E2DBF" w14:textId="77777777" w:rsidTr="002D05E1">
        <w:tc>
          <w:tcPr>
            <w:tcW w:w="1620" w:type="dxa"/>
            <w:shd w:val="clear" w:color="auto" w:fill="FFFFFF"/>
          </w:tcPr>
          <w:p w14:paraId="35AA8EC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556AFC99"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2764EA7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41E76AC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225CB63D" w14:textId="77777777" w:rsidTr="002D05E1">
        <w:tc>
          <w:tcPr>
            <w:tcW w:w="1620" w:type="dxa"/>
          </w:tcPr>
          <w:p w14:paraId="360DB3C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BodyTextIndent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08CAA9D7"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46330336"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40EA7CC"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1052B741" w:rsidR="00672AA6" w:rsidRPr="0033581D" w:rsidRDefault="002D05E1" w:rsidP="00955438">
            <w:pPr>
              <w:rPr>
                <w:rFonts w:ascii="Verdana" w:hAnsi="Verdana"/>
                <w:sz w:val="20"/>
                <w:szCs w:val="20"/>
              </w:rPr>
            </w:pPr>
            <w:r>
              <w:rPr>
                <w:rFonts w:ascii="Verdana" w:hAnsi="Verdana" w:cs="Verdana"/>
                <w:sz w:val="20"/>
                <w:szCs w:val="20"/>
              </w:rPr>
              <w:t>Projektin GitHub -sivulla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0F59862" w:rsidR="00CF2736" w:rsidRDefault="002D05E1" w:rsidP="00CF2736">
      <w:pPr>
        <w:spacing w:line="360" w:lineRule="auto"/>
        <w:ind w:firstLine="936"/>
        <w:jc w:val="both"/>
        <w:rPr>
          <w:rFonts w:ascii="Verdana" w:hAnsi="Verdana" w:cs="Verdana"/>
          <w:sz w:val="20"/>
          <w:szCs w:val="20"/>
        </w:rPr>
      </w:pPr>
      <w:r>
        <w:rPr>
          <w:noProof/>
        </w:rPr>
        <w:drawing>
          <wp:inline distT="0" distB="0" distL="0" distR="0" wp14:anchorId="38E3B407" wp14:editId="68023224">
            <wp:extent cx="5637475" cy="3986827"/>
            <wp:effectExtent l="0" t="0" r="1905" b="0"/>
            <wp:docPr id="2" name="Kuva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Diagram, engineer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475" cy="3986827"/>
                    </a:xfrm>
                    <a:prstGeom prst="rect">
                      <a:avLst/>
                    </a:prstGeom>
                    <a:noFill/>
                    <a:ln>
                      <a:no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374A82EB" w:rsidR="00811B01" w:rsidRDefault="00811B01">
      <w:pPr>
        <w:spacing w:line="360" w:lineRule="auto"/>
        <w:ind w:left="1134"/>
        <w:jc w:val="both"/>
        <w:rPr>
          <w:rFonts w:ascii="Verdana" w:hAnsi="Verdana" w:cs="Verdana"/>
          <w:sz w:val="20"/>
          <w:szCs w:val="20"/>
        </w:rPr>
      </w:pPr>
    </w:p>
    <w:p w14:paraId="408D442B" w14:textId="77777777" w:rsidR="002D05E1" w:rsidRDefault="002D05E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500D6275" w:rsidR="001E6F08" w:rsidRDefault="0067307C" w:rsidP="0067307C">
      <w:pPr>
        <w:spacing w:line="360" w:lineRule="auto"/>
        <w:ind w:left="861"/>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2C86FD9E" w14:textId="76BD6428" w:rsidR="008910C7" w:rsidRDefault="00E3311E" w:rsidP="0067307C">
      <w:pPr>
        <w:spacing w:line="360" w:lineRule="auto"/>
        <w:ind w:left="861"/>
        <w:jc w:val="both"/>
        <w:rPr>
          <w:rFonts w:ascii="Verdana" w:hAnsi="Verdana" w:cs="Verdana"/>
          <w:szCs w:val="20"/>
        </w:rPr>
      </w:pPr>
      <w:r>
        <w:rPr>
          <w:noProof/>
        </w:rPr>
        <w:drawing>
          <wp:anchor distT="0" distB="0" distL="114300" distR="114300" simplePos="0" relativeHeight="251658240" behindDoc="1" locked="0" layoutInCell="1" allowOverlap="1" wp14:anchorId="5AB852E2" wp14:editId="0853866F">
            <wp:simplePos x="0" y="0"/>
            <wp:positionH relativeFrom="column">
              <wp:posOffset>-221463</wp:posOffset>
            </wp:positionH>
            <wp:positionV relativeFrom="paragraph">
              <wp:posOffset>226648</wp:posOffset>
            </wp:positionV>
            <wp:extent cx="6544102" cy="5834558"/>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544102" cy="5834558"/>
                    </a:xfrm>
                    <a:prstGeom prst="rect">
                      <a:avLst/>
                    </a:prstGeom>
                  </pic:spPr>
                </pic:pic>
              </a:graphicData>
            </a:graphic>
            <wp14:sizeRelH relativeFrom="page">
              <wp14:pctWidth>0</wp14:pctWidth>
            </wp14:sizeRelH>
            <wp14:sizeRelV relativeFrom="page">
              <wp14:pctHeight>0</wp14:pctHeight>
            </wp14:sizeRelV>
          </wp:anchor>
        </w:drawing>
      </w:r>
    </w:p>
    <w:p w14:paraId="74437DDF" w14:textId="5A16A534" w:rsidR="008910C7" w:rsidRDefault="008910C7" w:rsidP="0067307C">
      <w:pPr>
        <w:spacing w:line="360" w:lineRule="auto"/>
        <w:ind w:left="861"/>
        <w:jc w:val="both"/>
        <w:rPr>
          <w:rFonts w:ascii="Verdana" w:hAnsi="Verdana" w:cs="Verdana"/>
          <w:sz w:val="20"/>
          <w:szCs w:val="20"/>
        </w:rPr>
      </w:pP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2C1BF7F0" w14:textId="77777777" w:rsidR="00941FB4" w:rsidRDefault="00941FB4" w:rsidP="008910C7">
      <w:pPr>
        <w:spacing w:line="360" w:lineRule="auto"/>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8910C7">
      <w:pPr>
        <w:spacing w:line="360" w:lineRule="auto"/>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2916A019"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sidR="00DF27B7">
              <w:rPr>
                <w:rFonts w:ascii="Verdana" w:hAnsi="Verdana" w:cs="Verdana"/>
                <w:sz w:val="20"/>
                <w:szCs w:val="20"/>
              </w:rPr>
              <w:t>token</w:t>
            </w:r>
            <w:proofErr w:type="spellEnd"/>
            <w:r w:rsidR="00DF27B7">
              <w:rPr>
                <w:rFonts w:ascii="Verdana" w:hAnsi="Verdana" w:cs="Verdana"/>
                <w:sz w:val="20"/>
                <w:szCs w:val="20"/>
              </w:rPr>
              <w:t xml:space="preserve"> </w:t>
            </w:r>
            <w:r>
              <w:rPr>
                <w:rFonts w:ascii="Verdana" w:hAnsi="Verdana" w:cs="Verdana"/>
                <w:sz w:val="20"/>
                <w:szCs w:val="20"/>
              </w:rPr>
              <w:t>-</w:t>
            </w:r>
            <w:r w:rsidR="00DF27B7">
              <w:rPr>
                <w:rFonts w:ascii="Verdana" w:hAnsi="Verdana" w:cs="Verdana"/>
                <w:sz w:val="20"/>
                <w:szCs w:val="20"/>
              </w:rPr>
              <w:t>verifikaatio</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2EAD0508"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w:t>
            </w:r>
            <w:proofErr w:type="spellStart"/>
            <w:r w:rsidR="009F5AF0">
              <w:rPr>
                <w:rFonts w:ascii="Verdana" w:hAnsi="Verdana" w:cs="Verdana"/>
                <w:sz w:val="20"/>
                <w:szCs w:val="20"/>
              </w:rPr>
              <w:t>c</w:t>
            </w:r>
            <w:r>
              <w:rPr>
                <w:rFonts w:ascii="Verdana" w:hAnsi="Verdana" w:cs="Verdana"/>
                <w:sz w:val="20"/>
                <w:szCs w:val="20"/>
              </w:rPr>
              <w:t>ontrollerin</w:t>
            </w:r>
            <w:proofErr w:type="spellEnd"/>
            <w:r>
              <w:rPr>
                <w:rFonts w:ascii="Verdana" w:hAnsi="Verdana" w:cs="Verdana"/>
                <w:sz w:val="20"/>
                <w:szCs w:val="20"/>
              </w:rPr>
              <w:t xml:space="preserve">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0B1967D8" w14:textId="0B60B20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29E5AC3F" w:rsidR="00AD55E7" w:rsidRDefault="008910C7" w:rsidP="00676623">
            <w:pPr>
              <w:rPr>
                <w:rFonts w:ascii="Verdana" w:hAnsi="Verdana" w:cs="Verdana"/>
                <w:sz w:val="20"/>
                <w:szCs w:val="20"/>
              </w:rPr>
            </w:pPr>
            <w:r>
              <w:rPr>
                <w:rFonts w:ascii="Verdana" w:hAnsi="Verdana" w:cs="Verdana"/>
                <w:sz w:val="20"/>
                <w:szCs w:val="20"/>
              </w:rPr>
              <w:t xml:space="preserve">asiakas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r w:rsidR="00AD55E7">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5AA9B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2249A96D" w:rsidR="00AD55E7" w:rsidRDefault="008910C7" w:rsidP="00676623">
            <w:pPr>
              <w:rPr>
                <w:rFonts w:ascii="Verdana" w:hAnsi="Verdana" w:cs="Verdana"/>
                <w:sz w:val="20"/>
                <w:szCs w:val="20"/>
              </w:rPr>
            </w:pPr>
            <w:r>
              <w:rPr>
                <w:rFonts w:ascii="Verdana" w:hAnsi="Verdana" w:cs="Verdana"/>
                <w:sz w:val="20"/>
                <w:szCs w:val="20"/>
              </w:rPr>
              <w:t xml:space="preserve">asiakas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4EDF5199"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.js</w:t>
            </w:r>
          </w:p>
        </w:tc>
        <w:tc>
          <w:tcPr>
            <w:tcW w:w="3119" w:type="dxa"/>
          </w:tcPr>
          <w:p w14:paraId="3F9D5D9C" w14:textId="5BF15086" w:rsidR="00AD55E7" w:rsidRDefault="008910C7" w:rsidP="00676623">
            <w:pPr>
              <w:rPr>
                <w:rFonts w:ascii="Verdana" w:hAnsi="Verdana" w:cs="Verdana"/>
                <w:sz w:val="20"/>
                <w:szCs w:val="20"/>
              </w:rPr>
            </w:pPr>
            <w:r>
              <w:rPr>
                <w:rFonts w:ascii="Verdana" w:hAnsi="Verdana" w:cs="Verdana"/>
                <w:sz w:val="20"/>
                <w:szCs w:val="20"/>
              </w:rPr>
              <w:t xml:space="preserve">asiakastili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48A2C16C"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_model.js</w:t>
            </w:r>
          </w:p>
        </w:tc>
        <w:tc>
          <w:tcPr>
            <w:tcW w:w="3119" w:type="dxa"/>
          </w:tcPr>
          <w:p w14:paraId="64FD1E39" w14:textId="58447E1C" w:rsidR="00AD55E7" w:rsidRDefault="008910C7" w:rsidP="00676623">
            <w:pPr>
              <w:rPr>
                <w:rFonts w:ascii="Verdana" w:hAnsi="Verdana" w:cs="Verdana"/>
                <w:sz w:val="20"/>
                <w:szCs w:val="20"/>
              </w:rPr>
            </w:pPr>
            <w:r>
              <w:rPr>
                <w:rFonts w:ascii="Verdana" w:hAnsi="Verdana" w:cs="Verdana"/>
                <w:sz w:val="20"/>
                <w:szCs w:val="20"/>
              </w:rPr>
              <w:t xml:space="preserve">asiakastili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1E001327"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1846AEDE" w:rsidR="00AD55E7" w:rsidRDefault="008910C7" w:rsidP="00676623">
            <w:pPr>
              <w:rPr>
                <w:rFonts w:ascii="Verdana" w:hAnsi="Verdana" w:cs="Verdana"/>
                <w:sz w:val="20"/>
                <w:szCs w:val="20"/>
              </w:rPr>
            </w:pPr>
            <w:r>
              <w:rPr>
                <w:rFonts w:ascii="Verdana" w:hAnsi="Verdana" w:cs="Verdana"/>
                <w:sz w:val="20"/>
                <w:szCs w:val="20"/>
              </w:rPr>
              <w:t xml:space="preserve">kortti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0110A9E6"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636A9F6E" w14:textId="77777777" w:rsidR="00AD55E7" w:rsidRDefault="008910C7" w:rsidP="00676623">
            <w:pPr>
              <w:rPr>
                <w:rFonts w:ascii="Verdana" w:hAnsi="Verdana" w:cs="Verdana"/>
                <w:sz w:val="20"/>
                <w:szCs w:val="20"/>
              </w:rPr>
            </w:pPr>
            <w:r>
              <w:rPr>
                <w:rFonts w:ascii="Verdana" w:hAnsi="Verdana" w:cs="Verdana"/>
                <w:sz w:val="20"/>
                <w:szCs w:val="20"/>
              </w:rPr>
              <w:t xml:space="preserve">kortti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p w14:paraId="376862E9" w14:textId="146435A4" w:rsidR="00E3311E" w:rsidRDefault="00E3311E" w:rsidP="00676623">
            <w:pPr>
              <w:rPr>
                <w:rFonts w:ascii="Verdana" w:hAnsi="Verdana" w:cs="Verdana"/>
                <w:sz w:val="20"/>
                <w:szCs w:val="20"/>
              </w:rPr>
            </w:pP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15499685" w:rsidR="00AD55E7" w:rsidRDefault="008910C7"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.js</w:t>
            </w:r>
          </w:p>
        </w:tc>
        <w:tc>
          <w:tcPr>
            <w:tcW w:w="3119" w:type="dxa"/>
          </w:tcPr>
          <w:p w14:paraId="3B30AEAE" w14:textId="51465D9A"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6071164D"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_model.js</w:t>
            </w:r>
          </w:p>
        </w:tc>
        <w:tc>
          <w:tcPr>
            <w:tcW w:w="3119" w:type="dxa"/>
          </w:tcPr>
          <w:p w14:paraId="79C4400B" w14:textId="64E96D8C" w:rsidR="00AD55E7" w:rsidRDefault="008910C7" w:rsidP="00676623">
            <w:pPr>
              <w:rPr>
                <w:rFonts w:ascii="Verdana" w:hAnsi="Verdana" w:cs="Verdana"/>
                <w:sz w:val="20"/>
                <w:szCs w:val="20"/>
              </w:rPr>
            </w:pPr>
            <w:r>
              <w:rPr>
                <w:rFonts w:ascii="Verdana" w:hAnsi="Verdana" w:cs="Verdana"/>
                <w:sz w:val="20"/>
                <w:szCs w:val="20"/>
              </w:rPr>
              <w:t xml:space="preserve">tilitapahtumat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8910C7" w14:paraId="5CB64336" w14:textId="77777777" w:rsidTr="00676623">
        <w:tc>
          <w:tcPr>
            <w:tcW w:w="1578" w:type="dxa"/>
          </w:tcPr>
          <w:p w14:paraId="1471B734" w14:textId="7DE95FF2"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98E0E58" w14:textId="76FB03F8" w:rsidR="008910C7" w:rsidRDefault="008910C7" w:rsidP="008910C7">
            <w:pPr>
              <w:rPr>
                <w:rFonts w:ascii="Verdana" w:hAnsi="Verdana" w:cs="Verdana"/>
                <w:sz w:val="20"/>
                <w:szCs w:val="20"/>
              </w:rPr>
            </w:pPr>
            <w:r>
              <w:rPr>
                <w:rFonts w:ascii="Verdana" w:hAnsi="Verdana" w:cs="Verdana"/>
                <w:sz w:val="20"/>
                <w:szCs w:val="20"/>
              </w:rPr>
              <w:t>tili.js</w:t>
            </w:r>
          </w:p>
        </w:tc>
        <w:tc>
          <w:tcPr>
            <w:tcW w:w="3119" w:type="dxa"/>
          </w:tcPr>
          <w:p w14:paraId="09C9389D" w14:textId="4931ABC0" w:rsidR="008910C7" w:rsidRDefault="008910C7" w:rsidP="008910C7">
            <w:pPr>
              <w:rPr>
                <w:rFonts w:ascii="Verdana" w:hAnsi="Verdana" w:cs="Verdana"/>
                <w:sz w:val="20"/>
                <w:szCs w:val="20"/>
              </w:rPr>
            </w:pPr>
            <w:r>
              <w:rPr>
                <w:rFonts w:ascii="Verdana" w:hAnsi="Verdana" w:cs="Verdana"/>
                <w:sz w:val="20"/>
                <w:szCs w:val="20"/>
              </w:rPr>
              <w:t xml:space="preserve">tili taulua vastaava </w:t>
            </w:r>
            <w:proofErr w:type="spellStart"/>
            <w:r>
              <w:rPr>
                <w:rFonts w:ascii="Verdana" w:hAnsi="Verdana" w:cs="Verdana"/>
                <w:sz w:val="20"/>
                <w:szCs w:val="20"/>
              </w:rPr>
              <w:t>controlleri</w:t>
            </w:r>
            <w:proofErr w:type="spellEnd"/>
          </w:p>
        </w:tc>
        <w:tc>
          <w:tcPr>
            <w:tcW w:w="2126" w:type="dxa"/>
          </w:tcPr>
          <w:p w14:paraId="078D8F11" w14:textId="5A9CCF0B" w:rsidR="008910C7" w:rsidRDefault="008910C7" w:rsidP="008910C7">
            <w:pPr>
              <w:rPr>
                <w:rFonts w:ascii="Verdana" w:hAnsi="Verdana" w:cs="Verdana"/>
                <w:sz w:val="20"/>
                <w:szCs w:val="20"/>
              </w:rPr>
            </w:pPr>
            <w:r>
              <w:rPr>
                <w:rFonts w:ascii="Verdana" w:hAnsi="Verdana" w:cs="Verdana"/>
                <w:sz w:val="20"/>
                <w:szCs w:val="20"/>
              </w:rPr>
              <w:t>Palvelintietokone</w:t>
            </w:r>
          </w:p>
        </w:tc>
      </w:tr>
      <w:tr w:rsidR="008910C7" w14:paraId="6F54BD48" w14:textId="77777777" w:rsidTr="00676623">
        <w:tc>
          <w:tcPr>
            <w:tcW w:w="1578" w:type="dxa"/>
          </w:tcPr>
          <w:p w14:paraId="54053FEF" w14:textId="7EB4BB20"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8728CB0" w14:textId="16D448B8" w:rsidR="008910C7" w:rsidRDefault="008910C7" w:rsidP="008910C7">
            <w:pPr>
              <w:rPr>
                <w:rFonts w:ascii="Verdana" w:hAnsi="Verdana" w:cs="Verdana"/>
                <w:sz w:val="20"/>
                <w:szCs w:val="20"/>
              </w:rPr>
            </w:pPr>
            <w:r>
              <w:rPr>
                <w:rFonts w:ascii="Verdana" w:hAnsi="Verdana" w:cs="Verdana"/>
                <w:sz w:val="20"/>
                <w:szCs w:val="20"/>
              </w:rPr>
              <w:t>tili_model.js</w:t>
            </w:r>
          </w:p>
        </w:tc>
        <w:tc>
          <w:tcPr>
            <w:tcW w:w="3119" w:type="dxa"/>
          </w:tcPr>
          <w:p w14:paraId="60812700" w14:textId="77777777" w:rsidR="008910C7" w:rsidRDefault="008910C7" w:rsidP="008910C7">
            <w:pPr>
              <w:rPr>
                <w:rFonts w:ascii="Verdana" w:hAnsi="Verdana" w:cs="Verdana"/>
                <w:sz w:val="20"/>
                <w:szCs w:val="20"/>
              </w:rPr>
            </w:pPr>
            <w:r>
              <w:rPr>
                <w:rFonts w:ascii="Verdana" w:hAnsi="Verdana" w:cs="Verdana"/>
                <w:sz w:val="20"/>
                <w:szCs w:val="20"/>
              </w:rPr>
              <w:t xml:space="preserve">tili taulua vastaava </w:t>
            </w:r>
            <w:proofErr w:type="spellStart"/>
            <w:r>
              <w:rPr>
                <w:rFonts w:ascii="Verdana" w:hAnsi="Verdana" w:cs="Verdana"/>
                <w:sz w:val="20"/>
                <w:szCs w:val="20"/>
              </w:rPr>
              <w:t>model</w:t>
            </w:r>
            <w:proofErr w:type="spellEnd"/>
          </w:p>
          <w:p w14:paraId="0D8C261D" w14:textId="40D257DA" w:rsidR="008910C7" w:rsidRDefault="008910C7" w:rsidP="008910C7">
            <w:pPr>
              <w:rPr>
                <w:rFonts w:ascii="Verdana" w:hAnsi="Verdana" w:cs="Verdana"/>
                <w:sz w:val="20"/>
                <w:szCs w:val="20"/>
              </w:rPr>
            </w:pPr>
          </w:p>
        </w:tc>
        <w:tc>
          <w:tcPr>
            <w:tcW w:w="2126" w:type="dxa"/>
          </w:tcPr>
          <w:p w14:paraId="549EE8C5" w14:textId="5B49B220" w:rsidR="008910C7" w:rsidRDefault="008910C7" w:rsidP="008910C7">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2251A805" w:rsidR="007A6313" w:rsidRDefault="006A1F7C" w:rsidP="007C2696">
      <w:pPr>
        <w:spacing w:line="360" w:lineRule="auto"/>
        <w:jc w:val="both"/>
        <w:rPr>
          <w:rFonts w:ascii="Verdana" w:hAnsi="Verdana" w:cs="Verdana"/>
        </w:rPr>
      </w:pPr>
      <w:r>
        <w:rPr>
          <w:noProof/>
        </w:rPr>
        <w:drawing>
          <wp:anchor distT="0" distB="0" distL="114300" distR="114300" simplePos="0" relativeHeight="251660288" behindDoc="1" locked="0" layoutInCell="1" allowOverlap="1" wp14:anchorId="19852ABF" wp14:editId="7EF72F81">
            <wp:simplePos x="0" y="0"/>
            <wp:positionH relativeFrom="margin">
              <wp:align>center</wp:align>
            </wp:positionH>
            <wp:positionV relativeFrom="paragraph">
              <wp:posOffset>322722</wp:posOffset>
            </wp:positionV>
            <wp:extent cx="6546741" cy="3916907"/>
            <wp:effectExtent l="0" t="0" r="6985" b="762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741" cy="3916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EE881" w14:textId="4779AF94"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7B4A1422" w14:textId="49DB8912" w:rsidR="007B279B" w:rsidRPr="00E65E5C" w:rsidRDefault="007B279B" w:rsidP="00E65E5C">
      <w:pPr>
        <w:ind w:left="357"/>
      </w:pPr>
      <w:r>
        <w:t xml:space="preserve">Lukee dataa kortilta ja </w:t>
      </w:r>
      <w:r w:rsidR="00A9362C">
        <w:t xml:space="preserve">käsittelee vastaanotetun tiedon käytettävään muotoon. Palauttaa arvon </w:t>
      </w:r>
      <w:proofErr w:type="spellStart"/>
      <w:r w:rsidR="00A9362C">
        <w:t>exe:lle</w:t>
      </w:r>
      <w:proofErr w:type="spellEnd"/>
      <w:r w:rsidR="00A9362C">
        <w:t>.</w:t>
      </w:r>
    </w:p>
    <w:p w14:paraId="5A9F6641" w14:textId="6C587B00" w:rsidR="001E1F28" w:rsidRPr="00A3650F" w:rsidRDefault="008572F3" w:rsidP="00A3650F">
      <w:pPr>
        <w:spacing w:line="360" w:lineRule="auto"/>
        <w:ind w:left="357"/>
        <w:rPr>
          <w:rFonts w:ascii="Verdana" w:hAnsi="Verdana" w:cs="Verdana"/>
          <w:b/>
        </w:rPr>
      </w:pPr>
      <w:r w:rsidRPr="00613C56">
        <w:rPr>
          <w:rFonts w:ascii="Verdana" w:hAnsi="Verdana" w:cs="Verdana"/>
          <w:b/>
        </w:rPr>
        <w:t>Luokkakaavio</w:t>
      </w:r>
    </w:p>
    <w:p w14:paraId="6A8A0A59" w14:textId="3F5F6612" w:rsidR="001E1F28" w:rsidRDefault="00A3650F" w:rsidP="00E65E5C">
      <w:pPr>
        <w:spacing w:line="360" w:lineRule="auto"/>
        <w:ind w:firstLine="357"/>
        <w:rPr>
          <w:rFonts w:ascii="Verdana" w:hAnsi="Verdana"/>
          <w:sz w:val="20"/>
        </w:rPr>
      </w:pPr>
      <w:r>
        <w:rPr>
          <w:noProof/>
        </w:rPr>
        <w:drawing>
          <wp:inline distT="0" distB="0" distL="0" distR="0" wp14:anchorId="5ACC5F36" wp14:editId="35A3EA18">
            <wp:extent cx="6120130" cy="5250446"/>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250446"/>
                    </a:xfrm>
                    <a:prstGeom prst="rect">
                      <a:avLst/>
                    </a:prstGeom>
                    <a:noFill/>
                    <a:ln>
                      <a:noFill/>
                    </a:ln>
                  </pic:spPr>
                </pic:pic>
              </a:graphicData>
            </a:graphic>
          </wp:inline>
        </w:drawing>
      </w:r>
    </w:p>
    <w:p w14:paraId="2A7D1C74" w14:textId="4CBBDD2F" w:rsidR="00613C56" w:rsidRPr="001E1F28" w:rsidRDefault="00613C56" w:rsidP="001E1F28">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lastRenderedPageBreak/>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9855" w:type="dxa"/>
        <w:tblInd w:w="137" w:type="dxa"/>
        <w:tblLook w:val="04A0" w:firstRow="1" w:lastRow="0" w:firstColumn="1" w:lastColumn="0" w:noHBand="0" w:noVBand="1"/>
      </w:tblPr>
      <w:tblGrid>
        <w:gridCol w:w="5944"/>
        <w:gridCol w:w="1588"/>
        <w:gridCol w:w="2323"/>
      </w:tblGrid>
      <w:tr w:rsidR="0086104B" w:rsidRPr="0075194A" w14:paraId="5772F219" w14:textId="77777777" w:rsidTr="00A3650F">
        <w:trPr>
          <w:trHeight w:val="1153"/>
        </w:trPr>
        <w:tc>
          <w:tcPr>
            <w:tcW w:w="5944"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588"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2323"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A3650F">
        <w:trPr>
          <w:trHeight w:val="384"/>
        </w:trPr>
        <w:tc>
          <w:tcPr>
            <w:tcW w:w="5944" w:type="dxa"/>
          </w:tcPr>
          <w:p w14:paraId="6FBE8744" w14:textId="633173AE" w:rsidR="008572F3" w:rsidRPr="0075194A" w:rsidRDefault="0086104B" w:rsidP="0086104B">
            <w:pPr>
              <w:tabs>
                <w:tab w:val="left" w:pos="930"/>
              </w:tabs>
              <w:spacing w:line="360" w:lineRule="auto"/>
              <w:jc w:val="both"/>
              <w:rPr>
                <w:rFonts w:ascii="Verdana" w:hAnsi="Verdana" w:cs="Verdana"/>
                <w:sz w:val="20"/>
              </w:rPr>
            </w:pPr>
            <w:proofErr w:type="spellStart"/>
            <w:proofErr w:type="gramStart"/>
            <w:r w:rsidRPr="0086104B">
              <w:rPr>
                <w:rFonts w:ascii="Verdana" w:hAnsi="Verdana" w:cs="Verdana"/>
                <w:sz w:val="20"/>
              </w:rPr>
              <w:t>interfaceFunctionOpenSerialPort</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void</w:t>
            </w:r>
            <w:proofErr w:type="spellEnd"/>
          </w:p>
        </w:tc>
        <w:tc>
          <w:tcPr>
            <w:tcW w:w="1588" w:type="dxa"/>
          </w:tcPr>
          <w:p w14:paraId="7B5821E7" w14:textId="6A6EAAE9" w:rsidR="008572F3" w:rsidRPr="0075194A" w:rsidRDefault="008572F3" w:rsidP="00B64085">
            <w:pPr>
              <w:spacing w:line="360" w:lineRule="auto"/>
              <w:jc w:val="both"/>
              <w:rPr>
                <w:rFonts w:ascii="Verdana" w:hAnsi="Verdana" w:cs="Verdana"/>
                <w:sz w:val="20"/>
              </w:rPr>
            </w:pPr>
          </w:p>
        </w:tc>
        <w:tc>
          <w:tcPr>
            <w:tcW w:w="2323" w:type="dxa"/>
          </w:tcPr>
          <w:p w14:paraId="7F1991D3" w14:textId="48356F50" w:rsidR="008572F3" w:rsidRPr="0075194A" w:rsidRDefault="0086104B" w:rsidP="00636CBD">
            <w:pPr>
              <w:spacing w:line="360" w:lineRule="auto"/>
              <w:jc w:val="both"/>
              <w:rPr>
                <w:rFonts w:ascii="Verdana" w:hAnsi="Verdana" w:cs="Verdana"/>
                <w:sz w:val="20"/>
              </w:rPr>
            </w:pPr>
            <w:r>
              <w:rPr>
                <w:rFonts w:ascii="Verdana" w:hAnsi="Verdana" w:cs="Verdana"/>
                <w:sz w:val="20"/>
              </w:rPr>
              <w:t xml:space="preserve">Avaa </w:t>
            </w:r>
            <w:proofErr w:type="spellStart"/>
            <w:r>
              <w:rPr>
                <w:rFonts w:ascii="Verdana" w:hAnsi="Verdana" w:cs="Verdana"/>
                <w:sz w:val="20"/>
              </w:rPr>
              <w:t>serial</w:t>
            </w:r>
            <w:proofErr w:type="spellEnd"/>
            <w:r>
              <w:rPr>
                <w:rFonts w:ascii="Verdana" w:hAnsi="Verdana" w:cs="Verdana"/>
                <w:sz w:val="20"/>
              </w:rPr>
              <w:t xml:space="preserve"> portin</w:t>
            </w:r>
          </w:p>
        </w:tc>
      </w:tr>
      <w:tr w:rsidR="008572F3" w:rsidRPr="0075194A" w14:paraId="1C77D3B2" w14:textId="77777777" w:rsidTr="00A3650F">
        <w:trPr>
          <w:trHeight w:val="384"/>
        </w:trPr>
        <w:tc>
          <w:tcPr>
            <w:tcW w:w="5944" w:type="dxa"/>
          </w:tcPr>
          <w:p w14:paraId="757DD0B7" w14:textId="6E118F64" w:rsidR="008572F3" w:rsidRPr="0075194A" w:rsidRDefault="0086104B" w:rsidP="008572F3">
            <w:pPr>
              <w:spacing w:line="360" w:lineRule="auto"/>
              <w:jc w:val="both"/>
              <w:rPr>
                <w:rFonts w:ascii="Verdana" w:hAnsi="Verdana" w:cs="Verdana"/>
                <w:sz w:val="20"/>
              </w:rPr>
            </w:pPr>
            <w:proofErr w:type="spellStart"/>
            <w:proofErr w:type="gramStart"/>
            <w:r w:rsidRPr="0086104B">
              <w:rPr>
                <w:rFonts w:ascii="Verdana" w:hAnsi="Verdana" w:cs="Verdana"/>
                <w:sz w:val="20"/>
              </w:rPr>
              <w:t>interfaceFunctionCloseSerialPort</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void</w:t>
            </w:r>
            <w:proofErr w:type="spellEnd"/>
          </w:p>
        </w:tc>
        <w:tc>
          <w:tcPr>
            <w:tcW w:w="1588" w:type="dxa"/>
          </w:tcPr>
          <w:p w14:paraId="76BCEBD2" w14:textId="77777777" w:rsidR="008572F3" w:rsidRPr="0075194A" w:rsidRDefault="008572F3" w:rsidP="00B64085">
            <w:pPr>
              <w:spacing w:line="360" w:lineRule="auto"/>
              <w:jc w:val="both"/>
              <w:rPr>
                <w:rFonts w:ascii="Verdana" w:hAnsi="Verdana" w:cs="Verdana"/>
                <w:sz w:val="20"/>
              </w:rPr>
            </w:pPr>
          </w:p>
        </w:tc>
        <w:tc>
          <w:tcPr>
            <w:tcW w:w="2323" w:type="dxa"/>
          </w:tcPr>
          <w:p w14:paraId="48AFD47E" w14:textId="41858BF4" w:rsidR="008572F3" w:rsidRPr="0075194A" w:rsidRDefault="0086104B" w:rsidP="00B64085">
            <w:pPr>
              <w:spacing w:line="360" w:lineRule="auto"/>
              <w:jc w:val="both"/>
              <w:rPr>
                <w:rFonts w:ascii="Verdana" w:hAnsi="Verdana" w:cs="Verdana"/>
                <w:sz w:val="20"/>
              </w:rPr>
            </w:pPr>
            <w:r>
              <w:rPr>
                <w:rFonts w:ascii="Verdana" w:hAnsi="Verdana" w:cs="Verdana"/>
                <w:sz w:val="20"/>
              </w:rPr>
              <w:t xml:space="preserve">sulkee </w:t>
            </w:r>
            <w:proofErr w:type="spellStart"/>
            <w:r>
              <w:rPr>
                <w:rFonts w:ascii="Verdana" w:hAnsi="Verdana" w:cs="Verdana"/>
                <w:sz w:val="20"/>
              </w:rPr>
              <w:t>serial</w:t>
            </w:r>
            <w:proofErr w:type="spellEnd"/>
            <w:r>
              <w:rPr>
                <w:rFonts w:ascii="Verdana" w:hAnsi="Verdana" w:cs="Verdana"/>
                <w:sz w:val="20"/>
              </w:rPr>
              <w:t xml:space="preserve"> portin</w:t>
            </w:r>
          </w:p>
        </w:tc>
      </w:tr>
      <w:tr w:rsidR="008572F3" w:rsidRPr="0075194A" w14:paraId="76B15FC3" w14:textId="77777777" w:rsidTr="00A3650F">
        <w:trPr>
          <w:trHeight w:val="768"/>
        </w:trPr>
        <w:tc>
          <w:tcPr>
            <w:tcW w:w="5944" w:type="dxa"/>
          </w:tcPr>
          <w:p w14:paraId="3C01190C" w14:textId="3E706EF2" w:rsidR="008572F3" w:rsidRPr="0075194A" w:rsidRDefault="0086104B" w:rsidP="008572F3">
            <w:pPr>
              <w:spacing w:line="360" w:lineRule="auto"/>
              <w:jc w:val="both"/>
              <w:rPr>
                <w:rFonts w:ascii="Verdana" w:hAnsi="Verdana" w:cs="Verdana"/>
                <w:sz w:val="20"/>
              </w:rPr>
            </w:pPr>
            <w:proofErr w:type="spellStart"/>
            <w:proofErr w:type="gramStart"/>
            <w:r w:rsidRPr="0086104B">
              <w:rPr>
                <w:rFonts w:ascii="Verdana" w:hAnsi="Verdana" w:cs="Verdana"/>
                <w:sz w:val="20"/>
              </w:rPr>
              <w:t>interfaceFunctionReturnCardSerialNumber</w:t>
            </w:r>
            <w:proofErr w:type="spellEnd"/>
            <w:r w:rsidRPr="0086104B">
              <w:rPr>
                <w:rFonts w:ascii="Verdana" w:hAnsi="Verdana" w:cs="Verdana"/>
                <w:sz w:val="20"/>
              </w:rPr>
              <w:t>(</w:t>
            </w:r>
            <w:proofErr w:type="gramEnd"/>
            <w:r w:rsidRPr="0086104B">
              <w:rPr>
                <w:rFonts w:ascii="Verdana" w:hAnsi="Verdana" w:cs="Verdana"/>
                <w:sz w:val="20"/>
              </w:rPr>
              <w:t>):</w:t>
            </w:r>
            <w:proofErr w:type="spellStart"/>
            <w:r w:rsidRPr="0086104B">
              <w:rPr>
                <w:rFonts w:ascii="Verdana" w:hAnsi="Verdana" w:cs="Verdana"/>
                <w:sz w:val="20"/>
              </w:rPr>
              <w:t>QString</w:t>
            </w:r>
            <w:proofErr w:type="spellEnd"/>
          </w:p>
        </w:tc>
        <w:tc>
          <w:tcPr>
            <w:tcW w:w="1588" w:type="dxa"/>
          </w:tcPr>
          <w:p w14:paraId="112AC2D8" w14:textId="77777777" w:rsidR="008572F3" w:rsidRPr="0075194A" w:rsidRDefault="008572F3" w:rsidP="00B64085">
            <w:pPr>
              <w:spacing w:line="360" w:lineRule="auto"/>
              <w:jc w:val="both"/>
              <w:rPr>
                <w:rFonts w:ascii="Verdana" w:hAnsi="Verdana" w:cs="Verdana"/>
                <w:sz w:val="20"/>
              </w:rPr>
            </w:pPr>
          </w:p>
        </w:tc>
        <w:tc>
          <w:tcPr>
            <w:tcW w:w="2323" w:type="dxa"/>
          </w:tcPr>
          <w:p w14:paraId="30819802" w14:textId="7AF474C9" w:rsidR="008572F3" w:rsidRPr="0075194A" w:rsidRDefault="0086104B" w:rsidP="00B64085">
            <w:pPr>
              <w:spacing w:line="360" w:lineRule="auto"/>
              <w:jc w:val="both"/>
              <w:rPr>
                <w:rFonts w:ascii="Verdana" w:hAnsi="Verdana" w:cs="Verdana"/>
                <w:sz w:val="20"/>
              </w:rPr>
            </w:pPr>
            <w:r>
              <w:rPr>
                <w:rFonts w:ascii="Verdana" w:hAnsi="Verdana" w:cs="Verdana"/>
                <w:sz w:val="20"/>
              </w:rPr>
              <w:t xml:space="preserve">Palauttaa </w:t>
            </w:r>
            <w:proofErr w:type="spellStart"/>
            <w:r>
              <w:rPr>
                <w:rFonts w:ascii="Verdana" w:hAnsi="Verdana" w:cs="Verdana"/>
                <w:sz w:val="20"/>
              </w:rPr>
              <w:t>QString</w:t>
            </w:r>
            <w:proofErr w:type="spellEnd"/>
            <w:r>
              <w:rPr>
                <w:rFonts w:ascii="Verdana" w:hAnsi="Verdana" w:cs="Verdana"/>
                <w:sz w:val="20"/>
              </w:rPr>
              <w:t xml:space="preserve"> arvon</w:t>
            </w:r>
          </w:p>
        </w:tc>
      </w:tr>
      <w:tr w:rsidR="00A3650F" w:rsidRPr="0075194A" w14:paraId="7894D60A" w14:textId="77777777" w:rsidTr="00A3650F">
        <w:trPr>
          <w:trHeight w:val="768"/>
        </w:trPr>
        <w:tc>
          <w:tcPr>
            <w:tcW w:w="5944" w:type="dxa"/>
          </w:tcPr>
          <w:p w14:paraId="7AB19ABB" w14:textId="78A2D548" w:rsidR="00A3650F" w:rsidRPr="0086104B" w:rsidRDefault="00A3650F" w:rsidP="008572F3">
            <w:pPr>
              <w:spacing w:line="360" w:lineRule="auto"/>
              <w:jc w:val="both"/>
              <w:rPr>
                <w:rFonts w:ascii="Verdana" w:hAnsi="Verdana" w:cs="Verdana"/>
                <w:sz w:val="20"/>
              </w:rPr>
            </w:pPr>
            <w:proofErr w:type="spellStart"/>
            <w:proofErr w:type="gramStart"/>
            <w:r>
              <w:rPr>
                <w:rFonts w:ascii="Verdana" w:hAnsi="Verdana" w:cs="Verdana"/>
                <w:sz w:val="20"/>
              </w:rPr>
              <w:t>interfaceSetSerialPortManually</w:t>
            </w:r>
            <w:proofErr w:type="spellEnd"/>
            <w:r>
              <w:rPr>
                <w:rFonts w:ascii="Verdana" w:hAnsi="Verdana" w:cs="Verdana"/>
                <w:sz w:val="20"/>
              </w:rPr>
              <w:t>(</w:t>
            </w:r>
            <w:proofErr w:type="gramEnd"/>
            <w:r>
              <w:rPr>
                <w:rFonts w:ascii="Verdana" w:hAnsi="Verdana" w:cs="Verdana"/>
                <w:sz w:val="20"/>
              </w:rPr>
              <w:t xml:space="preserve">) : </w:t>
            </w:r>
            <w:proofErr w:type="spellStart"/>
            <w:r>
              <w:rPr>
                <w:rFonts w:ascii="Verdana" w:hAnsi="Verdana" w:cs="Verdana"/>
                <w:sz w:val="20"/>
              </w:rPr>
              <w:t>void</w:t>
            </w:r>
            <w:proofErr w:type="spellEnd"/>
          </w:p>
        </w:tc>
        <w:tc>
          <w:tcPr>
            <w:tcW w:w="1588" w:type="dxa"/>
          </w:tcPr>
          <w:p w14:paraId="0A89FE6F" w14:textId="19DD1602" w:rsidR="00A3650F" w:rsidRPr="0075194A" w:rsidRDefault="0052154F" w:rsidP="00B64085">
            <w:pPr>
              <w:spacing w:line="360" w:lineRule="auto"/>
              <w:jc w:val="both"/>
              <w:rPr>
                <w:rFonts w:ascii="Verdana" w:hAnsi="Verdana" w:cs="Verdana"/>
                <w:sz w:val="20"/>
              </w:rPr>
            </w:pPr>
            <w:proofErr w:type="spellStart"/>
            <w:proofErr w:type="gramStart"/>
            <w:r>
              <w:rPr>
                <w:rFonts w:ascii="Verdana" w:hAnsi="Verdana" w:cs="Verdana"/>
                <w:sz w:val="20"/>
              </w:rPr>
              <w:t>port</w:t>
            </w:r>
            <w:proofErr w:type="spellEnd"/>
            <w:r>
              <w:rPr>
                <w:rFonts w:ascii="Verdana" w:hAnsi="Verdana" w:cs="Verdana"/>
                <w:sz w:val="20"/>
              </w:rPr>
              <w:t xml:space="preserve"> :</w:t>
            </w:r>
            <w:proofErr w:type="gramEnd"/>
            <w:r>
              <w:rPr>
                <w:rFonts w:ascii="Verdana" w:hAnsi="Verdana" w:cs="Verdana"/>
                <w:sz w:val="20"/>
              </w:rPr>
              <w:t xml:space="preserve"> </w:t>
            </w:r>
            <w:proofErr w:type="spellStart"/>
            <w:r>
              <w:rPr>
                <w:rFonts w:ascii="Verdana" w:hAnsi="Verdana" w:cs="Verdana"/>
                <w:sz w:val="20"/>
              </w:rPr>
              <w:t>QString</w:t>
            </w:r>
            <w:proofErr w:type="spellEnd"/>
          </w:p>
        </w:tc>
        <w:tc>
          <w:tcPr>
            <w:tcW w:w="2323" w:type="dxa"/>
          </w:tcPr>
          <w:p w14:paraId="6AF29D99" w14:textId="079999E3" w:rsidR="00A3650F" w:rsidRDefault="0052154F" w:rsidP="00B64085">
            <w:pPr>
              <w:spacing w:line="360" w:lineRule="auto"/>
              <w:jc w:val="both"/>
              <w:rPr>
                <w:rFonts w:ascii="Verdana" w:hAnsi="Verdana" w:cs="Verdana"/>
                <w:sz w:val="20"/>
              </w:rPr>
            </w:pPr>
            <w:r>
              <w:rPr>
                <w:rFonts w:ascii="Verdana" w:hAnsi="Verdana" w:cs="Verdana"/>
                <w:sz w:val="20"/>
              </w:rPr>
              <w:t xml:space="preserve">Mahdollistaa </w:t>
            </w:r>
            <w:proofErr w:type="spellStart"/>
            <w:r>
              <w:rPr>
                <w:rFonts w:ascii="Verdana" w:hAnsi="Verdana" w:cs="Verdana"/>
                <w:sz w:val="20"/>
              </w:rPr>
              <w:t>serialportin</w:t>
            </w:r>
            <w:proofErr w:type="spellEnd"/>
            <w:r>
              <w:rPr>
                <w:rFonts w:ascii="Verdana" w:hAnsi="Verdana" w:cs="Verdana"/>
                <w:sz w:val="20"/>
              </w:rPr>
              <w:t xml:space="preserve"> valitsemisen</w:t>
            </w:r>
            <w:r w:rsidR="00A3650F">
              <w:rPr>
                <w:rFonts w:ascii="Verdana" w:hAnsi="Verdana" w:cs="Verdana"/>
                <w:sz w:val="20"/>
              </w:rPr>
              <w:t xml:space="preserve"> manuaalisesti</w:t>
            </w:r>
          </w:p>
        </w:tc>
      </w:tr>
    </w:tbl>
    <w:p w14:paraId="258DCC27" w14:textId="77777777" w:rsidR="00F230B1" w:rsidRDefault="00F230B1" w:rsidP="00A540A6">
      <w:pPr>
        <w:spacing w:line="360" w:lineRule="auto"/>
        <w:jc w:val="both"/>
        <w:rPr>
          <w:rFonts w:ascii="Verdana" w:hAnsi="Verdana" w:cs="Verdana"/>
          <w:b/>
          <w:sz w:val="20"/>
          <w:szCs w:val="20"/>
        </w:rPr>
      </w:pPr>
    </w:p>
    <w:p w14:paraId="5BF7C9B1" w14:textId="77777777" w:rsidR="00F81B77" w:rsidRDefault="00F81B77" w:rsidP="00485984">
      <w:pPr>
        <w:spacing w:line="360" w:lineRule="auto"/>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06264ACA" w:rsidR="008572F3" w:rsidRDefault="008572F3" w:rsidP="0085393D">
      <w:pPr>
        <w:pStyle w:val="Header"/>
        <w:tabs>
          <w:tab w:val="clear" w:pos="4819"/>
          <w:tab w:val="clear" w:pos="9638"/>
        </w:tabs>
        <w:rPr>
          <w:rFonts w:ascii="Verdana" w:hAnsi="Verdana" w:cs="Verdana"/>
        </w:rPr>
      </w:pPr>
    </w:p>
    <w:p w14:paraId="060FD34B" w14:textId="3DB0BD6B" w:rsidR="00E65E5C" w:rsidRDefault="00E65E5C" w:rsidP="0085393D">
      <w:pPr>
        <w:pStyle w:val="Header"/>
        <w:tabs>
          <w:tab w:val="clear" w:pos="4819"/>
          <w:tab w:val="clear" w:pos="9638"/>
        </w:tabs>
        <w:rPr>
          <w:rFonts w:ascii="Verdana" w:hAnsi="Verdana" w:cs="Verdana"/>
        </w:rPr>
      </w:pPr>
    </w:p>
    <w:p w14:paraId="405F880A" w14:textId="4A97CC38" w:rsidR="00E65E5C" w:rsidRDefault="00E65E5C" w:rsidP="0085393D">
      <w:pPr>
        <w:pStyle w:val="Header"/>
        <w:tabs>
          <w:tab w:val="clear" w:pos="4819"/>
          <w:tab w:val="clear" w:pos="9638"/>
        </w:tabs>
        <w:rPr>
          <w:rFonts w:ascii="Verdana" w:hAnsi="Verdana" w:cs="Verdana"/>
        </w:rPr>
      </w:pPr>
    </w:p>
    <w:p w14:paraId="3C825F34" w14:textId="40E3B41B" w:rsidR="00E65E5C" w:rsidRDefault="00E65E5C" w:rsidP="0085393D">
      <w:pPr>
        <w:pStyle w:val="Header"/>
        <w:tabs>
          <w:tab w:val="clear" w:pos="4819"/>
          <w:tab w:val="clear" w:pos="9638"/>
        </w:tabs>
        <w:rPr>
          <w:rFonts w:ascii="Verdana" w:hAnsi="Verdana" w:cs="Verdana"/>
        </w:rPr>
      </w:pPr>
    </w:p>
    <w:p w14:paraId="7A8135CA" w14:textId="4E1335FB" w:rsidR="00E65E5C" w:rsidRDefault="00E65E5C" w:rsidP="0085393D">
      <w:pPr>
        <w:pStyle w:val="Header"/>
        <w:tabs>
          <w:tab w:val="clear" w:pos="4819"/>
          <w:tab w:val="clear" w:pos="9638"/>
        </w:tabs>
        <w:rPr>
          <w:rFonts w:ascii="Verdana" w:hAnsi="Verdana" w:cs="Verdana"/>
        </w:rPr>
      </w:pPr>
    </w:p>
    <w:p w14:paraId="520AB254" w14:textId="08E2B0BF" w:rsidR="00E65E5C" w:rsidRDefault="00E65E5C" w:rsidP="0085393D">
      <w:pPr>
        <w:pStyle w:val="Header"/>
        <w:tabs>
          <w:tab w:val="clear" w:pos="4819"/>
          <w:tab w:val="clear" w:pos="9638"/>
        </w:tabs>
        <w:rPr>
          <w:rFonts w:ascii="Verdana" w:hAnsi="Verdana" w:cs="Verdana"/>
        </w:rPr>
      </w:pPr>
    </w:p>
    <w:p w14:paraId="7BA333CC" w14:textId="2DD91908" w:rsidR="00E65E5C" w:rsidRDefault="00E65E5C" w:rsidP="0085393D">
      <w:pPr>
        <w:pStyle w:val="Header"/>
        <w:tabs>
          <w:tab w:val="clear" w:pos="4819"/>
          <w:tab w:val="clear" w:pos="9638"/>
        </w:tabs>
        <w:rPr>
          <w:rFonts w:ascii="Verdana" w:hAnsi="Verdana" w:cs="Verdana"/>
        </w:rPr>
      </w:pPr>
    </w:p>
    <w:p w14:paraId="7CA220D8" w14:textId="0C9419B8" w:rsidR="00E65E5C" w:rsidRDefault="00E65E5C" w:rsidP="0085393D">
      <w:pPr>
        <w:pStyle w:val="Header"/>
        <w:tabs>
          <w:tab w:val="clear" w:pos="4819"/>
          <w:tab w:val="clear" w:pos="9638"/>
        </w:tabs>
        <w:rPr>
          <w:rFonts w:ascii="Verdana" w:hAnsi="Verdana" w:cs="Verdana"/>
        </w:rPr>
      </w:pPr>
    </w:p>
    <w:p w14:paraId="28AB4FDB" w14:textId="6FB41BF9" w:rsidR="00E65E5C" w:rsidRDefault="00E65E5C" w:rsidP="0085393D">
      <w:pPr>
        <w:pStyle w:val="Header"/>
        <w:tabs>
          <w:tab w:val="clear" w:pos="4819"/>
          <w:tab w:val="clear" w:pos="9638"/>
        </w:tabs>
        <w:rPr>
          <w:rFonts w:ascii="Verdana" w:hAnsi="Verdana" w:cs="Verdana"/>
        </w:rPr>
      </w:pPr>
    </w:p>
    <w:p w14:paraId="6BA21504" w14:textId="3753AEDF" w:rsidR="00485984" w:rsidRDefault="00485984" w:rsidP="0085393D">
      <w:pPr>
        <w:pStyle w:val="Header"/>
        <w:tabs>
          <w:tab w:val="clear" w:pos="4819"/>
          <w:tab w:val="clear" w:pos="9638"/>
        </w:tabs>
        <w:rPr>
          <w:rFonts w:ascii="Verdana" w:hAnsi="Verdana" w:cs="Verdana"/>
        </w:rPr>
      </w:pPr>
    </w:p>
    <w:p w14:paraId="20686A5E" w14:textId="3C4B0540" w:rsidR="00485984" w:rsidRDefault="00485984" w:rsidP="0085393D">
      <w:pPr>
        <w:pStyle w:val="Header"/>
        <w:tabs>
          <w:tab w:val="clear" w:pos="4819"/>
          <w:tab w:val="clear" w:pos="9638"/>
        </w:tabs>
        <w:rPr>
          <w:rFonts w:ascii="Verdana" w:hAnsi="Verdana" w:cs="Verdana"/>
        </w:rPr>
      </w:pPr>
    </w:p>
    <w:p w14:paraId="25153B7F" w14:textId="77777777" w:rsidR="00485984" w:rsidRDefault="00485984"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lastRenderedPageBreak/>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3BFB3158" w14:textId="24D8252E" w:rsidR="0008523C" w:rsidRDefault="00440BC0" w:rsidP="00E65E5C">
      <w:pPr>
        <w:spacing w:line="360" w:lineRule="auto"/>
        <w:ind w:left="357"/>
        <w:rPr>
          <w:rFonts w:ascii="Verdana" w:hAnsi="Verdana" w:cs="Verdana"/>
          <w:iCs/>
        </w:rPr>
      </w:pPr>
      <w:r>
        <w:rPr>
          <w:rFonts w:ascii="Verdana" w:hAnsi="Verdana" w:cs="Verdana"/>
          <w:iCs/>
        </w:rPr>
        <w:t xml:space="preserve">Avaa uuden ikkunan, jossa vastaanotetaan </w:t>
      </w:r>
      <w:proofErr w:type="spellStart"/>
      <w:r>
        <w:rPr>
          <w:rFonts w:ascii="Verdana" w:hAnsi="Verdana" w:cs="Verdana"/>
          <w:iCs/>
        </w:rPr>
        <w:t>pin</w:t>
      </w:r>
      <w:proofErr w:type="spellEnd"/>
      <w:r>
        <w:rPr>
          <w:rFonts w:ascii="Verdana" w:hAnsi="Verdana" w:cs="Verdana"/>
          <w:iCs/>
        </w:rPr>
        <w:t xml:space="preserve">-koodi ja käsitellään se. </w:t>
      </w:r>
      <w:proofErr w:type="spellStart"/>
      <w:r>
        <w:rPr>
          <w:rFonts w:ascii="Verdana" w:hAnsi="Verdana" w:cs="Verdana"/>
          <w:iCs/>
        </w:rPr>
        <w:t>Pin</w:t>
      </w:r>
      <w:proofErr w:type="spellEnd"/>
      <w:r>
        <w:rPr>
          <w:rFonts w:ascii="Verdana" w:hAnsi="Verdana" w:cs="Verdana"/>
          <w:iCs/>
        </w:rPr>
        <w:t xml:space="preserve">-koodi palautetaan </w:t>
      </w:r>
      <w:proofErr w:type="spellStart"/>
      <w:r>
        <w:rPr>
          <w:rFonts w:ascii="Verdana" w:hAnsi="Verdana" w:cs="Verdana"/>
          <w:iCs/>
        </w:rPr>
        <w:t>exe</w:t>
      </w:r>
      <w:proofErr w:type="spellEnd"/>
      <w:r>
        <w:rPr>
          <w:rFonts w:ascii="Verdana" w:hAnsi="Verdana" w:cs="Verdana"/>
          <w:iCs/>
        </w:rPr>
        <w:t>-tiedostoon.</w:t>
      </w:r>
    </w:p>
    <w:p w14:paraId="775CAA11" w14:textId="34D4973B"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25198EB0" w14:textId="21C8B427" w:rsidR="0008523C" w:rsidRPr="0052154F" w:rsidRDefault="0052154F" w:rsidP="0052154F">
      <w:pPr>
        <w:spacing w:line="360" w:lineRule="auto"/>
        <w:ind w:firstLine="357"/>
        <w:rPr>
          <w:rFonts w:ascii="Verdana" w:hAnsi="Verdana" w:cs="Verdana"/>
          <w:i/>
          <w:color w:val="4F81BD" w:themeColor="accent1"/>
        </w:rPr>
      </w:pPr>
      <w:r>
        <w:rPr>
          <w:noProof/>
        </w:rPr>
        <w:drawing>
          <wp:inline distT="0" distB="0" distL="0" distR="0" wp14:anchorId="4B26A639" wp14:editId="2AA16F34">
            <wp:extent cx="6120130" cy="388874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88740"/>
                    </a:xfrm>
                    <a:prstGeom prst="rect">
                      <a:avLst/>
                    </a:prstGeom>
                    <a:noFill/>
                    <a:ln>
                      <a:noFill/>
                    </a:ln>
                  </pic:spPr>
                </pic:pic>
              </a:graphicData>
            </a:graphic>
          </wp:inline>
        </w:drawing>
      </w:r>
    </w:p>
    <w:p w14:paraId="302DC277" w14:textId="65FFE5A3" w:rsidR="00472C4B" w:rsidRPr="00613C56" w:rsidRDefault="00472C4B" w:rsidP="0052154F">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2BB3EDB3" w:rsidR="00472C4B" w:rsidRDefault="00472C4B" w:rsidP="00332190">
      <w:pPr>
        <w:spacing w:line="360" w:lineRule="auto"/>
        <w:ind w:firstLine="357"/>
        <w:rPr>
          <w:rFonts w:ascii="Verdana" w:hAnsi="Verdana"/>
          <w:b/>
        </w:rPr>
      </w:pPr>
    </w:p>
    <w:p w14:paraId="30B2B05D" w14:textId="5224AC70" w:rsidR="0052154F" w:rsidRDefault="0052154F" w:rsidP="00332190">
      <w:pPr>
        <w:spacing w:line="360" w:lineRule="auto"/>
        <w:ind w:firstLine="357"/>
        <w:rPr>
          <w:rFonts w:ascii="Verdana" w:hAnsi="Verdana"/>
          <w:b/>
        </w:rPr>
      </w:pPr>
    </w:p>
    <w:p w14:paraId="63F8178E" w14:textId="3FAC9EBE" w:rsidR="0052154F" w:rsidRDefault="0052154F" w:rsidP="00332190">
      <w:pPr>
        <w:spacing w:line="360" w:lineRule="auto"/>
        <w:ind w:firstLine="357"/>
        <w:rPr>
          <w:rFonts w:ascii="Verdana" w:hAnsi="Verdana"/>
          <w:b/>
        </w:rPr>
      </w:pPr>
    </w:p>
    <w:p w14:paraId="5C52B809" w14:textId="6C6B2961" w:rsidR="0052154F" w:rsidRDefault="0052154F" w:rsidP="00332190">
      <w:pPr>
        <w:spacing w:line="360" w:lineRule="auto"/>
        <w:ind w:firstLine="357"/>
        <w:rPr>
          <w:rFonts w:ascii="Verdana" w:hAnsi="Verdana"/>
          <w:b/>
        </w:rPr>
      </w:pPr>
    </w:p>
    <w:p w14:paraId="661F4E98" w14:textId="5A170DD6" w:rsidR="0052154F" w:rsidRDefault="0052154F" w:rsidP="00332190">
      <w:pPr>
        <w:spacing w:line="360" w:lineRule="auto"/>
        <w:ind w:firstLine="357"/>
        <w:rPr>
          <w:rFonts w:ascii="Verdana" w:hAnsi="Verdana"/>
          <w:b/>
        </w:rPr>
      </w:pPr>
    </w:p>
    <w:p w14:paraId="417AA4CE" w14:textId="1911596A" w:rsidR="0052154F" w:rsidRDefault="0052154F" w:rsidP="00332190">
      <w:pPr>
        <w:spacing w:line="360" w:lineRule="auto"/>
        <w:ind w:firstLine="357"/>
        <w:rPr>
          <w:rFonts w:ascii="Verdana" w:hAnsi="Verdana"/>
          <w:b/>
        </w:rPr>
      </w:pPr>
    </w:p>
    <w:p w14:paraId="49A00489" w14:textId="1ADACB1F" w:rsidR="0052154F" w:rsidRDefault="0052154F" w:rsidP="00332190">
      <w:pPr>
        <w:spacing w:line="360" w:lineRule="auto"/>
        <w:ind w:firstLine="357"/>
        <w:rPr>
          <w:rFonts w:ascii="Verdana" w:hAnsi="Verdana"/>
          <w:b/>
        </w:rPr>
      </w:pPr>
    </w:p>
    <w:p w14:paraId="56AF2573" w14:textId="13172331" w:rsidR="0052154F" w:rsidRDefault="0052154F" w:rsidP="00332190">
      <w:pPr>
        <w:spacing w:line="360" w:lineRule="auto"/>
        <w:ind w:firstLine="357"/>
        <w:rPr>
          <w:rFonts w:ascii="Verdana" w:hAnsi="Verdana"/>
          <w:b/>
        </w:rPr>
      </w:pPr>
    </w:p>
    <w:p w14:paraId="79ADBB3B" w14:textId="18F4BBA0" w:rsidR="00E65E5C" w:rsidRDefault="00E65E5C" w:rsidP="00332190">
      <w:pPr>
        <w:spacing w:line="360" w:lineRule="auto"/>
        <w:ind w:firstLine="357"/>
        <w:rPr>
          <w:rFonts w:ascii="Verdana" w:hAnsi="Verdana"/>
          <w:b/>
        </w:rPr>
      </w:pPr>
    </w:p>
    <w:p w14:paraId="7FCE9FE5" w14:textId="77777777" w:rsidR="00E65E5C" w:rsidRDefault="00E65E5C"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lastRenderedPageBreak/>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9923" w:type="dxa"/>
        <w:tblInd w:w="-5" w:type="dxa"/>
        <w:tblLook w:val="04A0" w:firstRow="1" w:lastRow="0" w:firstColumn="1" w:lastColumn="0" w:noHBand="0" w:noVBand="1"/>
      </w:tblPr>
      <w:tblGrid>
        <w:gridCol w:w="3407"/>
        <w:gridCol w:w="1526"/>
        <w:gridCol w:w="2438"/>
        <w:gridCol w:w="2552"/>
      </w:tblGrid>
      <w:tr w:rsidR="00332190" w:rsidRPr="0075194A" w14:paraId="67C72E23" w14:textId="77777777" w:rsidTr="0008523C">
        <w:tc>
          <w:tcPr>
            <w:tcW w:w="340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438"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552"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08523C">
        <w:tc>
          <w:tcPr>
            <w:tcW w:w="3407" w:type="dxa"/>
          </w:tcPr>
          <w:p w14:paraId="5F41DBBD" w14:textId="41AB5FA3" w:rsidR="00332190" w:rsidRPr="0075194A" w:rsidRDefault="0008523C" w:rsidP="00D32549">
            <w:pPr>
              <w:spacing w:line="360" w:lineRule="auto"/>
              <w:jc w:val="both"/>
              <w:rPr>
                <w:rFonts w:ascii="Verdana" w:hAnsi="Verdana" w:cs="Verdana"/>
                <w:sz w:val="20"/>
              </w:rPr>
            </w:pPr>
            <w:proofErr w:type="spellStart"/>
            <w:proofErr w:type="gramStart"/>
            <w:r>
              <w:rPr>
                <w:color w:val="000000"/>
              </w:rPr>
              <w:t>openPinWindow</w:t>
            </w:r>
            <w:proofErr w:type="spellEnd"/>
            <w:r>
              <w:rPr>
                <w:color w:val="000000"/>
              </w:rPr>
              <w:t>(</w:t>
            </w:r>
            <w:proofErr w:type="gramEnd"/>
            <w:r>
              <w:rPr>
                <w:color w:val="000000"/>
              </w:rPr>
              <w:t>)</w:t>
            </w:r>
          </w:p>
        </w:tc>
        <w:tc>
          <w:tcPr>
            <w:tcW w:w="1526" w:type="dxa"/>
          </w:tcPr>
          <w:p w14:paraId="7C97D87E" w14:textId="54D19A97" w:rsidR="00332190" w:rsidRPr="0075194A" w:rsidRDefault="005D5F24"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438" w:type="dxa"/>
          </w:tcPr>
          <w:p w14:paraId="68595D1F" w14:textId="77777777" w:rsidR="00332190" w:rsidRPr="0075194A" w:rsidRDefault="00332190" w:rsidP="00D32549">
            <w:pPr>
              <w:spacing w:line="360" w:lineRule="auto"/>
              <w:jc w:val="both"/>
              <w:rPr>
                <w:rFonts w:ascii="Verdana" w:hAnsi="Verdana" w:cs="Verdana"/>
                <w:sz w:val="20"/>
              </w:rPr>
            </w:pPr>
          </w:p>
        </w:tc>
        <w:tc>
          <w:tcPr>
            <w:tcW w:w="2552" w:type="dxa"/>
          </w:tcPr>
          <w:p w14:paraId="47565823" w14:textId="62A65292" w:rsidR="00332190" w:rsidRPr="0075194A" w:rsidRDefault="0008523C" w:rsidP="00D32549">
            <w:pPr>
              <w:spacing w:line="360" w:lineRule="auto"/>
              <w:jc w:val="both"/>
              <w:rPr>
                <w:rFonts w:ascii="Verdana" w:hAnsi="Verdana" w:cs="Verdana"/>
                <w:sz w:val="20"/>
              </w:rPr>
            </w:pPr>
            <w:r>
              <w:rPr>
                <w:rFonts w:ascii="Verdana" w:hAnsi="Verdana" w:cs="Verdana"/>
                <w:sz w:val="20"/>
              </w:rPr>
              <w:t xml:space="preserve">Avaa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4EAFD3D6" w14:textId="77777777" w:rsidTr="0008523C">
        <w:tc>
          <w:tcPr>
            <w:tcW w:w="3407" w:type="dxa"/>
          </w:tcPr>
          <w:p w14:paraId="0810DFE5" w14:textId="0CDDD66E" w:rsidR="0075194A" w:rsidRPr="0075194A" w:rsidRDefault="0008523C" w:rsidP="0008523C">
            <w:pPr>
              <w:spacing w:line="360" w:lineRule="auto"/>
              <w:rPr>
                <w:rFonts w:ascii="Verdana" w:hAnsi="Verdana" w:cs="Verdana"/>
                <w:sz w:val="20"/>
              </w:rPr>
            </w:pPr>
            <w:proofErr w:type="spellStart"/>
            <w:proofErr w:type="gramStart"/>
            <w:r>
              <w:rPr>
                <w:color w:val="000000"/>
              </w:rPr>
              <w:t>closePinWindow</w:t>
            </w:r>
            <w:proofErr w:type="spellEnd"/>
            <w:r>
              <w:rPr>
                <w:color w:val="000000"/>
              </w:rPr>
              <w:t>(</w:t>
            </w:r>
            <w:proofErr w:type="gramEnd"/>
            <w:r>
              <w:rPr>
                <w:color w:val="000000"/>
              </w:rPr>
              <w:t>)</w:t>
            </w:r>
          </w:p>
        </w:tc>
        <w:tc>
          <w:tcPr>
            <w:tcW w:w="1526" w:type="dxa"/>
          </w:tcPr>
          <w:p w14:paraId="0A69FF81" w14:textId="42C9B8F1" w:rsidR="0075194A" w:rsidRPr="0075194A" w:rsidRDefault="005D5F24"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438" w:type="dxa"/>
          </w:tcPr>
          <w:p w14:paraId="1F7BAAE4" w14:textId="77777777" w:rsidR="0075194A" w:rsidRPr="0075194A" w:rsidRDefault="0075194A" w:rsidP="00D32549">
            <w:pPr>
              <w:spacing w:line="360" w:lineRule="auto"/>
              <w:jc w:val="both"/>
              <w:rPr>
                <w:rFonts w:ascii="Verdana" w:hAnsi="Verdana" w:cs="Verdana"/>
                <w:sz w:val="20"/>
              </w:rPr>
            </w:pPr>
          </w:p>
        </w:tc>
        <w:tc>
          <w:tcPr>
            <w:tcW w:w="2552" w:type="dxa"/>
          </w:tcPr>
          <w:p w14:paraId="6657BB0D" w14:textId="569C3E49" w:rsidR="0075194A" w:rsidRPr="0075194A" w:rsidRDefault="0008523C" w:rsidP="00D32549">
            <w:pPr>
              <w:spacing w:line="360" w:lineRule="auto"/>
              <w:jc w:val="both"/>
              <w:rPr>
                <w:rFonts w:ascii="Verdana" w:hAnsi="Verdana" w:cs="Verdana"/>
                <w:sz w:val="20"/>
              </w:rPr>
            </w:pPr>
            <w:r>
              <w:rPr>
                <w:rFonts w:ascii="Verdana" w:hAnsi="Verdana" w:cs="Verdana"/>
                <w:sz w:val="20"/>
              </w:rPr>
              <w:t xml:space="preserve">Sulkee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71170700" w14:textId="77777777" w:rsidTr="0008523C">
        <w:tc>
          <w:tcPr>
            <w:tcW w:w="3407" w:type="dxa"/>
          </w:tcPr>
          <w:p w14:paraId="4A5EAB15" w14:textId="6A530DB2" w:rsidR="0075194A" w:rsidRPr="0075194A" w:rsidRDefault="0008523C" w:rsidP="00D32549">
            <w:pPr>
              <w:spacing w:line="360" w:lineRule="auto"/>
              <w:jc w:val="both"/>
              <w:rPr>
                <w:rFonts w:ascii="Verdana" w:hAnsi="Verdana" w:cs="Verdana"/>
                <w:sz w:val="20"/>
              </w:rPr>
            </w:pPr>
            <w:proofErr w:type="spellStart"/>
            <w:proofErr w:type="gramStart"/>
            <w:r>
              <w:rPr>
                <w:color w:val="000000"/>
              </w:rPr>
              <w:t>returnPinCode</w:t>
            </w:r>
            <w:proofErr w:type="spellEnd"/>
            <w:r>
              <w:rPr>
                <w:color w:val="000000"/>
              </w:rPr>
              <w:t>(</w:t>
            </w:r>
            <w:proofErr w:type="gramEnd"/>
            <w:r>
              <w:rPr>
                <w:color w:val="000000"/>
              </w:rPr>
              <w:t xml:space="preserve">) : </w:t>
            </w:r>
            <w:proofErr w:type="spellStart"/>
            <w:r>
              <w:rPr>
                <w:color w:val="000000"/>
              </w:rPr>
              <w:t>QString</w:t>
            </w:r>
            <w:proofErr w:type="spellEnd"/>
          </w:p>
        </w:tc>
        <w:tc>
          <w:tcPr>
            <w:tcW w:w="1526" w:type="dxa"/>
          </w:tcPr>
          <w:p w14:paraId="2CD62583" w14:textId="33AACE43" w:rsidR="0075194A" w:rsidRPr="0075194A" w:rsidRDefault="005D5F24"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2438" w:type="dxa"/>
          </w:tcPr>
          <w:p w14:paraId="2E69E71C" w14:textId="77777777" w:rsidR="0075194A" w:rsidRPr="0075194A" w:rsidRDefault="0075194A" w:rsidP="00D32549">
            <w:pPr>
              <w:spacing w:line="360" w:lineRule="auto"/>
              <w:jc w:val="both"/>
              <w:rPr>
                <w:rFonts w:ascii="Verdana" w:hAnsi="Verdana" w:cs="Verdana"/>
                <w:sz w:val="20"/>
              </w:rPr>
            </w:pPr>
          </w:p>
        </w:tc>
        <w:tc>
          <w:tcPr>
            <w:tcW w:w="2552" w:type="dxa"/>
          </w:tcPr>
          <w:p w14:paraId="2FD3F2D1" w14:textId="06CEE671" w:rsidR="0075194A" w:rsidRPr="0075194A" w:rsidRDefault="0008523C" w:rsidP="00D32549">
            <w:pPr>
              <w:spacing w:line="360" w:lineRule="auto"/>
              <w:jc w:val="both"/>
              <w:rPr>
                <w:rFonts w:ascii="Verdana" w:hAnsi="Verdana" w:cs="Verdana"/>
                <w:sz w:val="20"/>
              </w:rPr>
            </w:pPr>
            <w:r>
              <w:rPr>
                <w:rFonts w:ascii="Verdana" w:hAnsi="Verdana" w:cs="Verdana"/>
                <w:sz w:val="20"/>
              </w:rPr>
              <w:t xml:space="preserve">Palauttaa </w:t>
            </w:r>
            <w:proofErr w:type="spellStart"/>
            <w:r>
              <w:rPr>
                <w:rFonts w:ascii="Verdana" w:hAnsi="Verdana" w:cs="Verdana"/>
                <w:sz w:val="20"/>
              </w:rPr>
              <w:t>pin</w:t>
            </w:r>
            <w:proofErr w:type="spellEnd"/>
            <w:r>
              <w:rPr>
                <w:rFonts w:ascii="Verdana" w:hAnsi="Verdana" w:cs="Verdana"/>
                <w:sz w:val="20"/>
              </w:rPr>
              <w:t>-ikkunan</w:t>
            </w:r>
          </w:p>
        </w:tc>
      </w:tr>
      <w:tr w:rsidR="0075194A" w:rsidRPr="0075194A" w14:paraId="5F89DF17" w14:textId="77777777" w:rsidTr="0008523C">
        <w:tc>
          <w:tcPr>
            <w:tcW w:w="3407" w:type="dxa"/>
          </w:tcPr>
          <w:p w14:paraId="1B748B5B" w14:textId="77777777" w:rsidR="0075194A" w:rsidRPr="0075194A" w:rsidRDefault="0075194A" w:rsidP="00D32549">
            <w:pPr>
              <w:spacing w:line="360" w:lineRule="auto"/>
              <w:jc w:val="both"/>
              <w:rPr>
                <w:rFonts w:ascii="Verdana" w:hAnsi="Verdana" w:cs="Verdana"/>
                <w:sz w:val="20"/>
              </w:rPr>
            </w:pPr>
          </w:p>
        </w:tc>
        <w:tc>
          <w:tcPr>
            <w:tcW w:w="1526" w:type="dxa"/>
          </w:tcPr>
          <w:p w14:paraId="6112DB61" w14:textId="77777777" w:rsidR="0075194A" w:rsidRPr="0075194A" w:rsidRDefault="0075194A" w:rsidP="00D32549">
            <w:pPr>
              <w:spacing w:line="360" w:lineRule="auto"/>
              <w:jc w:val="both"/>
              <w:rPr>
                <w:rFonts w:ascii="Verdana" w:hAnsi="Verdana" w:cs="Verdana"/>
                <w:sz w:val="20"/>
              </w:rPr>
            </w:pPr>
          </w:p>
        </w:tc>
        <w:tc>
          <w:tcPr>
            <w:tcW w:w="2438" w:type="dxa"/>
          </w:tcPr>
          <w:p w14:paraId="2B76F05B" w14:textId="77777777" w:rsidR="0075194A" w:rsidRPr="0075194A" w:rsidRDefault="0075194A" w:rsidP="00D32549">
            <w:pPr>
              <w:spacing w:line="360" w:lineRule="auto"/>
              <w:jc w:val="both"/>
              <w:rPr>
                <w:rFonts w:ascii="Verdana" w:hAnsi="Verdana" w:cs="Verdana"/>
                <w:sz w:val="20"/>
              </w:rPr>
            </w:pPr>
          </w:p>
        </w:tc>
        <w:tc>
          <w:tcPr>
            <w:tcW w:w="2552"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47825A3C" w:rsid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6ECC93E6" w14:textId="3952D22B" w:rsidR="00E65E5C" w:rsidRDefault="00E65E5C" w:rsidP="00F81B77">
      <w:pPr>
        <w:spacing w:line="360" w:lineRule="auto"/>
        <w:ind w:left="357"/>
        <w:jc w:val="both"/>
        <w:rPr>
          <w:rFonts w:ascii="Verdana" w:hAnsi="Verdana" w:cs="Verdana"/>
        </w:rPr>
      </w:pPr>
    </w:p>
    <w:p w14:paraId="39559FF3" w14:textId="579B334A" w:rsidR="00E65E5C" w:rsidRDefault="00E65E5C" w:rsidP="00F81B77">
      <w:pPr>
        <w:spacing w:line="360" w:lineRule="auto"/>
        <w:ind w:left="357"/>
        <w:jc w:val="both"/>
        <w:rPr>
          <w:rFonts w:ascii="Verdana" w:hAnsi="Verdana" w:cs="Verdana"/>
        </w:rPr>
      </w:pPr>
    </w:p>
    <w:p w14:paraId="780B95B1" w14:textId="24AD2B23" w:rsidR="00E65E5C" w:rsidRDefault="00E65E5C" w:rsidP="00F81B77">
      <w:pPr>
        <w:spacing w:line="360" w:lineRule="auto"/>
        <w:ind w:left="357"/>
        <w:jc w:val="both"/>
        <w:rPr>
          <w:rFonts w:ascii="Verdana" w:hAnsi="Verdana" w:cs="Verdana"/>
        </w:rPr>
      </w:pPr>
    </w:p>
    <w:p w14:paraId="225CB2FC" w14:textId="1A3EA502" w:rsidR="00E65E5C" w:rsidRDefault="00E65E5C" w:rsidP="00F81B77">
      <w:pPr>
        <w:spacing w:line="360" w:lineRule="auto"/>
        <w:ind w:left="357"/>
        <w:jc w:val="both"/>
        <w:rPr>
          <w:rFonts w:ascii="Verdana" w:hAnsi="Verdana" w:cs="Verdana"/>
        </w:rPr>
      </w:pPr>
    </w:p>
    <w:p w14:paraId="704CFA1E" w14:textId="6A76B99D" w:rsidR="00E65E5C" w:rsidRDefault="00E65E5C" w:rsidP="00F81B77">
      <w:pPr>
        <w:spacing w:line="360" w:lineRule="auto"/>
        <w:ind w:left="357"/>
        <w:jc w:val="both"/>
        <w:rPr>
          <w:rFonts w:ascii="Verdana" w:hAnsi="Verdana" w:cs="Verdana"/>
        </w:rPr>
      </w:pPr>
    </w:p>
    <w:p w14:paraId="67BBACF3" w14:textId="695EA76D" w:rsidR="00E65E5C" w:rsidRDefault="00E65E5C" w:rsidP="00F81B77">
      <w:pPr>
        <w:spacing w:line="360" w:lineRule="auto"/>
        <w:ind w:left="357"/>
        <w:jc w:val="both"/>
        <w:rPr>
          <w:rFonts w:ascii="Verdana" w:hAnsi="Verdana" w:cs="Verdana"/>
        </w:rPr>
      </w:pPr>
    </w:p>
    <w:p w14:paraId="6F49E839" w14:textId="5E7564D6" w:rsidR="00E65E5C" w:rsidRDefault="00E65E5C" w:rsidP="00F81B77">
      <w:pPr>
        <w:spacing w:line="360" w:lineRule="auto"/>
        <w:ind w:left="357"/>
        <w:jc w:val="both"/>
        <w:rPr>
          <w:rFonts w:ascii="Verdana" w:hAnsi="Verdana" w:cs="Verdana"/>
        </w:rPr>
      </w:pPr>
    </w:p>
    <w:p w14:paraId="58AA5F50" w14:textId="62DDC453" w:rsidR="00E65E5C" w:rsidRDefault="00E65E5C" w:rsidP="00F81B77">
      <w:pPr>
        <w:spacing w:line="360" w:lineRule="auto"/>
        <w:ind w:left="357"/>
        <w:jc w:val="both"/>
        <w:rPr>
          <w:rFonts w:ascii="Verdana" w:hAnsi="Verdana" w:cs="Verdana"/>
        </w:rPr>
      </w:pPr>
    </w:p>
    <w:p w14:paraId="70C19B5C" w14:textId="019DB0CA" w:rsidR="00E65E5C" w:rsidRDefault="00E65E5C" w:rsidP="00F81B77">
      <w:pPr>
        <w:spacing w:line="360" w:lineRule="auto"/>
        <w:ind w:left="357"/>
        <w:jc w:val="both"/>
        <w:rPr>
          <w:rFonts w:ascii="Verdana" w:hAnsi="Verdana" w:cs="Verdana"/>
        </w:rPr>
      </w:pPr>
    </w:p>
    <w:p w14:paraId="1993F97F" w14:textId="7F377118" w:rsidR="00E65E5C" w:rsidRDefault="00E65E5C" w:rsidP="00F81B77">
      <w:pPr>
        <w:spacing w:line="360" w:lineRule="auto"/>
        <w:ind w:left="357"/>
        <w:jc w:val="both"/>
        <w:rPr>
          <w:rFonts w:ascii="Verdana" w:hAnsi="Verdana" w:cs="Verdana"/>
        </w:rPr>
      </w:pPr>
    </w:p>
    <w:p w14:paraId="0CFAA061" w14:textId="77777777" w:rsidR="00E65E5C" w:rsidRPr="00F81B77" w:rsidRDefault="00E65E5C" w:rsidP="00F81B77">
      <w:pPr>
        <w:spacing w:line="360" w:lineRule="auto"/>
        <w:ind w:left="357"/>
        <w:jc w:val="both"/>
        <w:rPr>
          <w:rFonts w:ascii="Verdana" w:hAnsi="Verdana" w:cs="Verdana"/>
        </w:rPr>
      </w:pP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lastRenderedPageBreak/>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243AFF4A" w:rsidR="00613C56" w:rsidRPr="00436A5B" w:rsidRDefault="00436A5B" w:rsidP="00613C56">
      <w:pPr>
        <w:spacing w:line="360" w:lineRule="auto"/>
        <w:ind w:left="357"/>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Käsittelee kaikki http toiminnot ja välittää tiedot </w:t>
      </w:r>
      <w:proofErr w:type="spellStart"/>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exe:lle</w:t>
      </w:r>
      <w:proofErr w:type="spellEnd"/>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 </w:t>
      </w:r>
      <w:proofErr w:type="spellStart"/>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restAPI:lle</w:t>
      </w:r>
      <w:proofErr w:type="spellEnd"/>
      <w:r>
        <w:rPr>
          <w:rFonts w:ascii="Verdana" w:hAnsi="Verdana" w:cs="Verdan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2D75E3" w14:textId="77777777" w:rsidR="00613C56" w:rsidRDefault="00613C56" w:rsidP="00613C56">
      <w:pPr>
        <w:spacing w:line="360" w:lineRule="auto"/>
        <w:ind w:left="357"/>
        <w:rPr>
          <w:rFonts w:ascii="Verdana" w:hAnsi="Verdana" w:cs="Verdana"/>
          <w:b/>
        </w:rPr>
      </w:pPr>
    </w:p>
    <w:p w14:paraId="5C105CD4" w14:textId="157DEECF"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53CCCA1B" w14:textId="0AADFCE7" w:rsidR="00B05D7D" w:rsidRDefault="00E65E5C" w:rsidP="009C7F8B">
      <w:pPr>
        <w:spacing w:line="360" w:lineRule="auto"/>
        <w:ind w:firstLine="357"/>
        <w:rPr>
          <w:rFonts w:ascii="Verdana" w:hAnsi="Verdana"/>
          <w:sz w:val="20"/>
        </w:rPr>
      </w:pPr>
      <w:r>
        <w:rPr>
          <w:noProof/>
        </w:rPr>
        <w:drawing>
          <wp:inline distT="0" distB="0" distL="0" distR="0" wp14:anchorId="4D4C2CE5" wp14:editId="503921E8">
            <wp:extent cx="6120130" cy="40811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81145"/>
                    </a:xfrm>
                    <a:prstGeom prst="rect">
                      <a:avLst/>
                    </a:prstGeom>
                    <a:noFill/>
                    <a:ln>
                      <a:noFill/>
                    </a:ln>
                  </pic:spPr>
                </pic:pic>
              </a:graphicData>
            </a:graphic>
          </wp:inline>
        </w:drawing>
      </w:r>
    </w:p>
    <w:p w14:paraId="52A08FD1" w14:textId="77777777" w:rsidR="00436A5B" w:rsidRDefault="00436A5B" w:rsidP="00436A5B">
      <w:pPr>
        <w:spacing w:line="360" w:lineRule="auto"/>
        <w:rPr>
          <w:rFonts w:ascii="Verdana" w:hAnsi="Verdana"/>
          <w:sz w:val="20"/>
        </w:rPr>
      </w:pPr>
    </w:p>
    <w:p w14:paraId="660EBC33" w14:textId="3AD69487" w:rsidR="00472C4B" w:rsidRDefault="009C7F8B" w:rsidP="00436A5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550CD150" w14:textId="67C6D4D5" w:rsidR="00E65E5C" w:rsidRDefault="00E65E5C" w:rsidP="00436A5B">
      <w:pPr>
        <w:spacing w:line="360" w:lineRule="auto"/>
        <w:ind w:firstLine="357"/>
        <w:rPr>
          <w:rFonts w:ascii="Verdana" w:hAnsi="Verdana"/>
          <w:sz w:val="20"/>
        </w:rPr>
      </w:pPr>
    </w:p>
    <w:p w14:paraId="51DFE95D" w14:textId="1608638A" w:rsidR="00E65E5C" w:rsidRDefault="00E65E5C" w:rsidP="00436A5B">
      <w:pPr>
        <w:spacing w:line="360" w:lineRule="auto"/>
        <w:ind w:firstLine="357"/>
        <w:rPr>
          <w:rFonts w:ascii="Verdana" w:hAnsi="Verdana"/>
          <w:sz w:val="20"/>
        </w:rPr>
      </w:pPr>
    </w:p>
    <w:p w14:paraId="5ADF54F0" w14:textId="44CA50AE" w:rsidR="00E65E5C" w:rsidRDefault="00E65E5C" w:rsidP="00436A5B">
      <w:pPr>
        <w:spacing w:line="360" w:lineRule="auto"/>
        <w:ind w:firstLine="357"/>
        <w:rPr>
          <w:rFonts w:ascii="Verdana" w:hAnsi="Verdana"/>
          <w:sz w:val="20"/>
        </w:rPr>
      </w:pPr>
    </w:p>
    <w:p w14:paraId="208606B8" w14:textId="50BC7CB6" w:rsidR="00E65E5C" w:rsidRDefault="00E65E5C" w:rsidP="00436A5B">
      <w:pPr>
        <w:spacing w:line="360" w:lineRule="auto"/>
        <w:ind w:firstLine="357"/>
        <w:rPr>
          <w:rFonts w:ascii="Verdana" w:hAnsi="Verdana"/>
          <w:sz w:val="20"/>
        </w:rPr>
      </w:pPr>
    </w:p>
    <w:p w14:paraId="6A0930F9" w14:textId="7DA8BF02" w:rsidR="00E65E5C" w:rsidRDefault="00E65E5C" w:rsidP="00436A5B">
      <w:pPr>
        <w:spacing w:line="360" w:lineRule="auto"/>
        <w:ind w:firstLine="357"/>
        <w:rPr>
          <w:rFonts w:ascii="Verdana" w:hAnsi="Verdana"/>
          <w:sz w:val="20"/>
        </w:rPr>
      </w:pPr>
    </w:p>
    <w:p w14:paraId="4DB4A7E9" w14:textId="269A7CF9" w:rsidR="00E65E5C" w:rsidRDefault="00E65E5C" w:rsidP="00436A5B">
      <w:pPr>
        <w:spacing w:line="360" w:lineRule="auto"/>
        <w:ind w:firstLine="357"/>
        <w:rPr>
          <w:rFonts w:ascii="Verdana" w:hAnsi="Verdana"/>
          <w:sz w:val="20"/>
        </w:rPr>
      </w:pPr>
    </w:p>
    <w:p w14:paraId="0FB92271" w14:textId="4C6B158D" w:rsidR="00E65E5C" w:rsidRDefault="00E65E5C" w:rsidP="00436A5B">
      <w:pPr>
        <w:spacing w:line="360" w:lineRule="auto"/>
        <w:ind w:firstLine="357"/>
        <w:rPr>
          <w:rFonts w:ascii="Verdana" w:hAnsi="Verdana"/>
          <w:sz w:val="20"/>
        </w:rPr>
      </w:pPr>
    </w:p>
    <w:p w14:paraId="4326AD85" w14:textId="3DDBA55A" w:rsidR="00E65E5C" w:rsidRDefault="00E65E5C" w:rsidP="00436A5B">
      <w:pPr>
        <w:spacing w:line="360" w:lineRule="auto"/>
        <w:ind w:firstLine="357"/>
        <w:rPr>
          <w:rFonts w:ascii="Verdana" w:hAnsi="Verdana"/>
          <w:sz w:val="20"/>
        </w:rPr>
      </w:pPr>
    </w:p>
    <w:p w14:paraId="2E6345F6" w14:textId="77777777" w:rsidR="00E65E5C" w:rsidRPr="00436A5B" w:rsidRDefault="00E65E5C" w:rsidP="00436A5B">
      <w:pPr>
        <w:spacing w:line="360" w:lineRule="auto"/>
        <w:ind w:firstLine="357"/>
        <w:rPr>
          <w:rFonts w:ascii="Verdana" w:hAnsi="Verdana"/>
          <w:sz w:val="20"/>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lastRenderedPageBreak/>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9923" w:type="dxa"/>
        <w:tblInd w:w="-5" w:type="dxa"/>
        <w:tblLook w:val="04A0" w:firstRow="1" w:lastRow="0" w:firstColumn="1" w:lastColumn="0" w:noHBand="0" w:noVBand="1"/>
      </w:tblPr>
      <w:tblGrid>
        <w:gridCol w:w="3730"/>
        <w:gridCol w:w="1526"/>
        <w:gridCol w:w="2163"/>
        <w:gridCol w:w="2504"/>
      </w:tblGrid>
      <w:tr w:rsidR="00332190" w:rsidRPr="00125283" w14:paraId="7AD0DE8B" w14:textId="77777777" w:rsidTr="00A30A21">
        <w:tc>
          <w:tcPr>
            <w:tcW w:w="3400"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26"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30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693"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A30A21">
        <w:tc>
          <w:tcPr>
            <w:tcW w:w="3400" w:type="dxa"/>
          </w:tcPr>
          <w:p w14:paraId="39F674B4" w14:textId="61A067CD" w:rsidR="00332190" w:rsidRPr="00125283" w:rsidRDefault="000A090E" w:rsidP="00D32549">
            <w:pPr>
              <w:spacing w:line="360" w:lineRule="auto"/>
              <w:jc w:val="both"/>
              <w:rPr>
                <w:rFonts w:ascii="Verdana" w:hAnsi="Verdana" w:cs="Verdana"/>
                <w:sz w:val="20"/>
              </w:rPr>
            </w:pPr>
            <w:proofErr w:type="spellStart"/>
            <w:proofErr w:type="gramStart"/>
            <w:r>
              <w:rPr>
                <w:rFonts w:ascii="Verdana" w:hAnsi="Verdana" w:cs="Verdana"/>
                <w:sz w:val="20"/>
              </w:rPr>
              <w:t>recvGenerateKorttiInfoCommand</w:t>
            </w:r>
            <w:proofErr w:type="spellEnd"/>
            <w:r>
              <w:rPr>
                <w:rFonts w:ascii="Verdana" w:hAnsi="Verdana" w:cs="Verdana"/>
                <w:sz w:val="20"/>
              </w:rPr>
              <w:t>(</w:t>
            </w:r>
            <w:proofErr w:type="gramEnd"/>
            <w:r>
              <w:rPr>
                <w:rFonts w:ascii="Verdana" w:hAnsi="Verdana" w:cs="Verdana"/>
                <w:sz w:val="20"/>
              </w:rPr>
              <w:t>)</w:t>
            </w:r>
          </w:p>
        </w:tc>
        <w:tc>
          <w:tcPr>
            <w:tcW w:w="1526" w:type="dxa"/>
          </w:tcPr>
          <w:p w14:paraId="3EE8011F" w14:textId="3445E89E" w:rsidR="00332190"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657FD308" w14:textId="4FE302D7" w:rsidR="00332190" w:rsidRPr="00125283" w:rsidRDefault="000A090E"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2693" w:type="dxa"/>
          </w:tcPr>
          <w:p w14:paraId="73CFD2C3" w14:textId="1EE5CF56" w:rsidR="00332190" w:rsidRPr="00125283" w:rsidRDefault="00F254DE" w:rsidP="00D32549">
            <w:pPr>
              <w:spacing w:line="360" w:lineRule="auto"/>
              <w:jc w:val="both"/>
              <w:rPr>
                <w:rFonts w:ascii="Verdana" w:hAnsi="Verdana" w:cs="Verdana"/>
                <w:sz w:val="20"/>
              </w:rPr>
            </w:pPr>
            <w:r>
              <w:rPr>
                <w:rFonts w:ascii="Verdana" w:hAnsi="Verdana" w:cs="Verdana"/>
                <w:sz w:val="20"/>
              </w:rPr>
              <w:t>Hakee käyttäjän tiedot</w:t>
            </w:r>
          </w:p>
        </w:tc>
      </w:tr>
      <w:tr w:rsidR="00125283" w:rsidRPr="00125283" w14:paraId="5EF085D7" w14:textId="77777777" w:rsidTr="00A30A21">
        <w:tc>
          <w:tcPr>
            <w:tcW w:w="3400" w:type="dxa"/>
          </w:tcPr>
          <w:p w14:paraId="47FCEF93" w14:textId="39CC28D2" w:rsidR="00125283" w:rsidRPr="00125283" w:rsidRDefault="000A090E" w:rsidP="00D32549">
            <w:pPr>
              <w:spacing w:line="360" w:lineRule="auto"/>
              <w:jc w:val="both"/>
              <w:rPr>
                <w:rFonts w:ascii="Verdana" w:hAnsi="Verdana" w:cs="Verdana"/>
                <w:sz w:val="20"/>
              </w:rPr>
            </w:pPr>
            <w:proofErr w:type="spellStart"/>
            <w:proofErr w:type="gramStart"/>
            <w:r>
              <w:rPr>
                <w:rFonts w:ascii="Verdana" w:hAnsi="Verdana" w:cs="Verdana"/>
                <w:sz w:val="20"/>
              </w:rPr>
              <w:t>recvLoginCommand</w:t>
            </w:r>
            <w:proofErr w:type="spellEnd"/>
            <w:r>
              <w:rPr>
                <w:rFonts w:ascii="Verdana" w:hAnsi="Verdana" w:cs="Verdana"/>
                <w:sz w:val="20"/>
              </w:rPr>
              <w:t>(</w:t>
            </w:r>
            <w:proofErr w:type="gramEnd"/>
            <w:r>
              <w:rPr>
                <w:rFonts w:ascii="Verdana" w:hAnsi="Verdana" w:cs="Verdana"/>
                <w:sz w:val="20"/>
              </w:rPr>
              <w:t>)</w:t>
            </w:r>
          </w:p>
        </w:tc>
        <w:tc>
          <w:tcPr>
            <w:tcW w:w="1526" w:type="dxa"/>
          </w:tcPr>
          <w:p w14:paraId="4D7FAA47" w14:textId="3AF9A1D5"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35B43166" w14:textId="3FB524AF" w:rsidR="00125283" w:rsidRPr="00125283" w:rsidRDefault="000A090E" w:rsidP="00D32549">
            <w:pPr>
              <w:spacing w:line="360" w:lineRule="auto"/>
              <w:jc w:val="both"/>
              <w:rPr>
                <w:rFonts w:ascii="Verdana" w:hAnsi="Verdana" w:cs="Verdana"/>
                <w:sz w:val="20"/>
              </w:rPr>
            </w:pPr>
            <w:proofErr w:type="spellStart"/>
            <w:r>
              <w:rPr>
                <w:rFonts w:ascii="Verdana" w:hAnsi="Verdana" w:cs="Verdana"/>
                <w:sz w:val="20"/>
              </w:rPr>
              <w:t>QString</w:t>
            </w:r>
            <w:proofErr w:type="spellEnd"/>
            <w:r>
              <w:rPr>
                <w:rFonts w:ascii="Verdana" w:hAnsi="Verdana" w:cs="Verdana"/>
                <w:sz w:val="20"/>
              </w:rPr>
              <w:t xml:space="preserve">, </w:t>
            </w:r>
            <w:proofErr w:type="spellStart"/>
            <w:r>
              <w:rPr>
                <w:rFonts w:ascii="Verdana" w:hAnsi="Verdana" w:cs="Verdana"/>
                <w:sz w:val="20"/>
              </w:rPr>
              <w:t>QString</w:t>
            </w:r>
            <w:proofErr w:type="spellEnd"/>
          </w:p>
        </w:tc>
        <w:tc>
          <w:tcPr>
            <w:tcW w:w="2693" w:type="dxa"/>
          </w:tcPr>
          <w:p w14:paraId="5CD7D418" w14:textId="299EC3D8" w:rsidR="00125283" w:rsidRPr="00125283" w:rsidRDefault="000A090E" w:rsidP="00D32549">
            <w:pPr>
              <w:spacing w:line="360" w:lineRule="auto"/>
              <w:jc w:val="both"/>
              <w:rPr>
                <w:rFonts w:ascii="Verdana" w:hAnsi="Verdana" w:cs="Verdana"/>
                <w:sz w:val="20"/>
              </w:rPr>
            </w:pPr>
            <w:r>
              <w:rPr>
                <w:rFonts w:ascii="Verdana" w:hAnsi="Verdana" w:cs="Verdana"/>
                <w:sz w:val="20"/>
              </w:rPr>
              <w:t>Käyttäjän kirjautuminen</w:t>
            </w:r>
          </w:p>
        </w:tc>
      </w:tr>
      <w:tr w:rsidR="00125283" w:rsidRPr="00125283" w14:paraId="6EBA0C4E" w14:textId="77777777" w:rsidTr="00A30A21">
        <w:tc>
          <w:tcPr>
            <w:tcW w:w="3400" w:type="dxa"/>
          </w:tcPr>
          <w:p w14:paraId="4C4B833D" w14:textId="3CC118B0" w:rsidR="00125283" w:rsidRPr="00125283" w:rsidRDefault="000A090E" w:rsidP="00D32549">
            <w:pPr>
              <w:spacing w:line="360" w:lineRule="auto"/>
              <w:jc w:val="both"/>
              <w:rPr>
                <w:rFonts w:ascii="Verdana" w:hAnsi="Verdana" w:cs="Verdana"/>
                <w:sz w:val="20"/>
              </w:rPr>
            </w:pPr>
            <w:proofErr w:type="spellStart"/>
            <w:proofErr w:type="gramStart"/>
            <w:r>
              <w:rPr>
                <w:rFonts w:ascii="Verdana" w:hAnsi="Verdana" w:cs="Verdana"/>
                <w:sz w:val="20"/>
              </w:rPr>
              <w:t>recv</w:t>
            </w:r>
            <w:r>
              <w:rPr>
                <w:rFonts w:ascii="Verdana" w:hAnsi="Verdana" w:cs="Verdana"/>
                <w:sz w:val="20"/>
              </w:rPr>
              <w:t>Nosta</w:t>
            </w:r>
            <w:r>
              <w:rPr>
                <w:rFonts w:ascii="Verdana" w:hAnsi="Verdana" w:cs="Verdana"/>
                <w:sz w:val="20"/>
              </w:rPr>
              <w:t>Command</w:t>
            </w:r>
            <w:proofErr w:type="spellEnd"/>
            <w:r>
              <w:rPr>
                <w:rFonts w:ascii="Verdana" w:hAnsi="Verdana" w:cs="Verdana"/>
                <w:sz w:val="20"/>
              </w:rPr>
              <w:t>(</w:t>
            </w:r>
            <w:proofErr w:type="gramEnd"/>
            <w:r>
              <w:rPr>
                <w:rFonts w:ascii="Verdana" w:hAnsi="Verdana" w:cs="Verdana"/>
                <w:sz w:val="20"/>
              </w:rPr>
              <w:t>)</w:t>
            </w:r>
          </w:p>
        </w:tc>
        <w:tc>
          <w:tcPr>
            <w:tcW w:w="1526" w:type="dxa"/>
          </w:tcPr>
          <w:p w14:paraId="07F697DA" w14:textId="011F2709"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1A2C2DC3" w14:textId="2BE6F368" w:rsidR="00125283" w:rsidRPr="00125283" w:rsidRDefault="000A090E" w:rsidP="00D32549">
            <w:pPr>
              <w:spacing w:line="360" w:lineRule="auto"/>
              <w:jc w:val="both"/>
              <w:rPr>
                <w:rFonts w:ascii="Verdana" w:hAnsi="Verdana" w:cs="Verdana"/>
                <w:sz w:val="20"/>
              </w:rPr>
            </w:pPr>
            <w:proofErr w:type="spellStart"/>
            <w:r>
              <w:rPr>
                <w:rFonts w:ascii="Verdana" w:hAnsi="Verdana" w:cs="Verdana"/>
                <w:sz w:val="20"/>
              </w:rPr>
              <w:t>QString</w:t>
            </w:r>
            <w:proofErr w:type="spellEnd"/>
            <w:r>
              <w:rPr>
                <w:rFonts w:ascii="Verdana" w:hAnsi="Verdana" w:cs="Verdana"/>
                <w:sz w:val="20"/>
              </w:rPr>
              <w:t>,</w:t>
            </w:r>
            <w:r>
              <w:rPr>
                <w:rFonts w:ascii="Verdana" w:hAnsi="Verdana" w:cs="Verdana"/>
                <w:sz w:val="20"/>
              </w:rPr>
              <w:t xml:space="preserve"> </w:t>
            </w:r>
            <w:proofErr w:type="spellStart"/>
            <w:r>
              <w:rPr>
                <w:rFonts w:ascii="Verdana" w:hAnsi="Verdana" w:cs="Verdana"/>
                <w:sz w:val="20"/>
              </w:rPr>
              <w:t>float</w:t>
            </w:r>
            <w:proofErr w:type="spellEnd"/>
            <w:r>
              <w:rPr>
                <w:rFonts w:ascii="Verdana" w:hAnsi="Verdana" w:cs="Verdana"/>
                <w:sz w:val="20"/>
              </w:rPr>
              <w:t xml:space="preserve">, </w:t>
            </w:r>
            <w:proofErr w:type="spellStart"/>
            <w:r>
              <w:rPr>
                <w:rFonts w:ascii="Verdana" w:hAnsi="Verdana" w:cs="Verdana"/>
                <w:sz w:val="20"/>
              </w:rPr>
              <w:t>QString</w:t>
            </w:r>
            <w:proofErr w:type="spellEnd"/>
            <w:r>
              <w:rPr>
                <w:rFonts w:ascii="Verdana" w:hAnsi="Verdana" w:cs="Verdana"/>
                <w:sz w:val="20"/>
              </w:rPr>
              <w:t xml:space="preserve">, </w:t>
            </w:r>
            <w:proofErr w:type="spellStart"/>
            <w:r>
              <w:rPr>
                <w:rFonts w:ascii="Verdana" w:hAnsi="Verdana" w:cs="Verdana"/>
                <w:sz w:val="20"/>
              </w:rPr>
              <w:t>QString</w:t>
            </w:r>
            <w:proofErr w:type="spellEnd"/>
          </w:p>
        </w:tc>
        <w:tc>
          <w:tcPr>
            <w:tcW w:w="2693" w:type="dxa"/>
          </w:tcPr>
          <w:p w14:paraId="2BE441B8" w14:textId="1EEC4653" w:rsidR="00125283" w:rsidRPr="00125283" w:rsidRDefault="00F254DE" w:rsidP="00D32549">
            <w:pPr>
              <w:spacing w:line="360" w:lineRule="auto"/>
              <w:jc w:val="both"/>
              <w:rPr>
                <w:rFonts w:ascii="Verdana" w:hAnsi="Verdana" w:cs="Verdana"/>
                <w:sz w:val="20"/>
              </w:rPr>
            </w:pPr>
            <w:r>
              <w:rPr>
                <w:rFonts w:ascii="Verdana" w:hAnsi="Verdana" w:cs="Verdana"/>
                <w:sz w:val="20"/>
              </w:rPr>
              <w:t>Nostaa tililtä</w:t>
            </w:r>
          </w:p>
        </w:tc>
      </w:tr>
      <w:tr w:rsidR="00125283" w:rsidRPr="00125283" w14:paraId="5A334FD5" w14:textId="77777777" w:rsidTr="00A30A21">
        <w:tc>
          <w:tcPr>
            <w:tcW w:w="3400" w:type="dxa"/>
          </w:tcPr>
          <w:p w14:paraId="7276EBB8" w14:textId="590A1F8A" w:rsidR="00125283" w:rsidRPr="00125283" w:rsidRDefault="000A090E" w:rsidP="00D32549">
            <w:pPr>
              <w:spacing w:line="360" w:lineRule="auto"/>
              <w:jc w:val="both"/>
              <w:rPr>
                <w:rFonts w:ascii="Verdana" w:hAnsi="Verdana" w:cs="Verdana"/>
                <w:sz w:val="20"/>
              </w:rPr>
            </w:pPr>
            <w:proofErr w:type="spellStart"/>
            <w:proofErr w:type="gramStart"/>
            <w:r>
              <w:rPr>
                <w:rFonts w:ascii="Verdana" w:hAnsi="Verdana" w:cs="Verdana"/>
                <w:sz w:val="20"/>
              </w:rPr>
              <w:t>recv</w:t>
            </w:r>
            <w:r>
              <w:rPr>
                <w:rFonts w:ascii="Verdana" w:hAnsi="Verdana" w:cs="Verdana"/>
                <w:sz w:val="20"/>
              </w:rPr>
              <w:t>Talleta</w:t>
            </w:r>
            <w:r>
              <w:rPr>
                <w:rFonts w:ascii="Verdana" w:hAnsi="Verdana" w:cs="Verdana"/>
                <w:sz w:val="20"/>
              </w:rPr>
              <w:t>Command</w:t>
            </w:r>
            <w:proofErr w:type="spellEnd"/>
            <w:r>
              <w:rPr>
                <w:rFonts w:ascii="Verdana" w:hAnsi="Verdana" w:cs="Verdana"/>
                <w:sz w:val="20"/>
              </w:rPr>
              <w:t>(</w:t>
            </w:r>
            <w:proofErr w:type="gramEnd"/>
            <w:r>
              <w:rPr>
                <w:rFonts w:ascii="Verdana" w:hAnsi="Verdana" w:cs="Verdana"/>
                <w:sz w:val="20"/>
              </w:rPr>
              <w:t>)</w:t>
            </w:r>
          </w:p>
        </w:tc>
        <w:tc>
          <w:tcPr>
            <w:tcW w:w="1526" w:type="dxa"/>
          </w:tcPr>
          <w:p w14:paraId="573DD486" w14:textId="66A88C36" w:rsidR="00125283" w:rsidRPr="00125283" w:rsidRDefault="00436A5B"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7A0EFB0F" w14:textId="27911461" w:rsidR="00125283" w:rsidRPr="00125283" w:rsidRDefault="000A090E" w:rsidP="00D32549">
            <w:pPr>
              <w:spacing w:line="360" w:lineRule="auto"/>
              <w:jc w:val="both"/>
              <w:rPr>
                <w:rFonts w:ascii="Verdana" w:hAnsi="Verdana" w:cs="Verdana"/>
                <w:sz w:val="20"/>
              </w:rPr>
            </w:pPr>
            <w:proofErr w:type="spellStart"/>
            <w:r>
              <w:rPr>
                <w:rFonts w:ascii="Verdana" w:hAnsi="Verdana" w:cs="Verdana"/>
                <w:sz w:val="20"/>
              </w:rPr>
              <w:t>QString</w:t>
            </w:r>
            <w:proofErr w:type="spellEnd"/>
            <w:r>
              <w:rPr>
                <w:rFonts w:ascii="Verdana" w:hAnsi="Verdana" w:cs="Verdana"/>
                <w:sz w:val="20"/>
              </w:rPr>
              <w:t xml:space="preserve">, </w:t>
            </w:r>
            <w:proofErr w:type="spellStart"/>
            <w:r>
              <w:rPr>
                <w:rFonts w:ascii="Verdana" w:hAnsi="Verdana" w:cs="Verdana"/>
                <w:sz w:val="20"/>
              </w:rPr>
              <w:t>float</w:t>
            </w:r>
            <w:proofErr w:type="spellEnd"/>
            <w:r>
              <w:rPr>
                <w:rFonts w:ascii="Verdana" w:hAnsi="Verdana" w:cs="Verdana"/>
                <w:sz w:val="20"/>
              </w:rPr>
              <w:t xml:space="preserve">, </w:t>
            </w:r>
            <w:proofErr w:type="spellStart"/>
            <w:r>
              <w:rPr>
                <w:rFonts w:ascii="Verdana" w:hAnsi="Verdana" w:cs="Verdana"/>
                <w:sz w:val="20"/>
              </w:rPr>
              <w:t>QString</w:t>
            </w:r>
            <w:proofErr w:type="spellEnd"/>
            <w:r>
              <w:rPr>
                <w:rFonts w:ascii="Verdana" w:hAnsi="Verdana" w:cs="Verdana"/>
                <w:sz w:val="20"/>
              </w:rPr>
              <w:t xml:space="preserve">, </w:t>
            </w:r>
            <w:proofErr w:type="spellStart"/>
            <w:r>
              <w:rPr>
                <w:rFonts w:ascii="Verdana" w:hAnsi="Verdana" w:cs="Verdana"/>
                <w:sz w:val="20"/>
              </w:rPr>
              <w:t>QString</w:t>
            </w:r>
            <w:proofErr w:type="spellEnd"/>
          </w:p>
        </w:tc>
        <w:tc>
          <w:tcPr>
            <w:tcW w:w="2693" w:type="dxa"/>
          </w:tcPr>
          <w:p w14:paraId="2BC25B3F" w14:textId="00740C57" w:rsidR="00125283" w:rsidRPr="00125283" w:rsidRDefault="00F254DE" w:rsidP="00D32549">
            <w:pPr>
              <w:spacing w:line="360" w:lineRule="auto"/>
              <w:jc w:val="both"/>
              <w:rPr>
                <w:rFonts w:ascii="Verdana" w:hAnsi="Verdana" w:cs="Verdana"/>
                <w:sz w:val="20"/>
              </w:rPr>
            </w:pPr>
            <w:r>
              <w:rPr>
                <w:rFonts w:ascii="Verdana" w:hAnsi="Verdana" w:cs="Verdana"/>
                <w:sz w:val="20"/>
              </w:rPr>
              <w:t>Tallettaa tilille</w:t>
            </w:r>
          </w:p>
        </w:tc>
      </w:tr>
      <w:tr w:rsidR="00273793" w:rsidRPr="00125283" w14:paraId="4D0EE38C" w14:textId="77777777" w:rsidTr="00A30A21">
        <w:tc>
          <w:tcPr>
            <w:tcW w:w="3400" w:type="dxa"/>
          </w:tcPr>
          <w:p w14:paraId="7CB8F56A" w14:textId="4B531EF4" w:rsidR="00273793" w:rsidRDefault="000A090E" w:rsidP="00D32549">
            <w:pPr>
              <w:spacing w:line="360" w:lineRule="auto"/>
              <w:jc w:val="both"/>
              <w:rPr>
                <w:rFonts w:ascii="Verdana" w:hAnsi="Verdana" w:cs="Verdana"/>
                <w:sz w:val="20"/>
              </w:rPr>
            </w:pPr>
            <w:proofErr w:type="spellStart"/>
            <w:proofErr w:type="gramStart"/>
            <w:r>
              <w:rPr>
                <w:rFonts w:ascii="Verdana" w:hAnsi="Verdana" w:cs="Verdana"/>
                <w:sz w:val="20"/>
              </w:rPr>
              <w:t>recv</w:t>
            </w:r>
            <w:r>
              <w:rPr>
                <w:rFonts w:ascii="Verdana" w:hAnsi="Verdana" w:cs="Verdana"/>
                <w:sz w:val="20"/>
              </w:rPr>
              <w:t>GetTiliTapahtumat</w:t>
            </w:r>
            <w:r>
              <w:rPr>
                <w:rFonts w:ascii="Verdana" w:hAnsi="Verdana" w:cs="Verdana"/>
                <w:sz w:val="20"/>
              </w:rPr>
              <w:t>Command</w:t>
            </w:r>
            <w:proofErr w:type="spellEnd"/>
            <w:r>
              <w:rPr>
                <w:rFonts w:ascii="Verdana" w:hAnsi="Verdana" w:cs="Verdana"/>
                <w:sz w:val="20"/>
              </w:rPr>
              <w:t>(</w:t>
            </w:r>
            <w:proofErr w:type="gramEnd"/>
            <w:r>
              <w:rPr>
                <w:rFonts w:ascii="Verdana" w:hAnsi="Verdana" w:cs="Verdana"/>
                <w:sz w:val="20"/>
              </w:rPr>
              <w:t>)</w:t>
            </w:r>
          </w:p>
        </w:tc>
        <w:tc>
          <w:tcPr>
            <w:tcW w:w="1526" w:type="dxa"/>
          </w:tcPr>
          <w:p w14:paraId="5EABD639" w14:textId="60F7F7A8" w:rsidR="00273793" w:rsidRDefault="00B14230" w:rsidP="00D32549">
            <w:pPr>
              <w:spacing w:line="360" w:lineRule="auto"/>
              <w:jc w:val="both"/>
              <w:rPr>
                <w:rFonts w:ascii="Verdana" w:hAnsi="Verdana" w:cs="Verdana"/>
                <w:sz w:val="20"/>
              </w:rPr>
            </w:pPr>
            <w:proofErr w:type="spellStart"/>
            <w:r>
              <w:rPr>
                <w:rFonts w:ascii="Verdana" w:hAnsi="Verdana" w:cs="Verdana"/>
                <w:sz w:val="20"/>
              </w:rPr>
              <w:t>void</w:t>
            </w:r>
            <w:proofErr w:type="spellEnd"/>
          </w:p>
        </w:tc>
        <w:tc>
          <w:tcPr>
            <w:tcW w:w="2304" w:type="dxa"/>
          </w:tcPr>
          <w:p w14:paraId="01462626" w14:textId="4BAAD6F2" w:rsidR="00273793" w:rsidRPr="00125283" w:rsidRDefault="000A090E" w:rsidP="00D32549">
            <w:pPr>
              <w:spacing w:line="360" w:lineRule="auto"/>
              <w:jc w:val="both"/>
              <w:rPr>
                <w:rFonts w:ascii="Verdana" w:hAnsi="Verdana" w:cs="Verdana"/>
                <w:sz w:val="20"/>
              </w:rPr>
            </w:pPr>
            <w:proofErr w:type="spellStart"/>
            <w:r>
              <w:rPr>
                <w:rFonts w:ascii="Verdana" w:hAnsi="Verdana" w:cs="Verdana"/>
                <w:sz w:val="20"/>
              </w:rPr>
              <w:t>QString</w:t>
            </w:r>
            <w:proofErr w:type="spellEnd"/>
          </w:p>
        </w:tc>
        <w:tc>
          <w:tcPr>
            <w:tcW w:w="2693" w:type="dxa"/>
          </w:tcPr>
          <w:p w14:paraId="7B322052" w14:textId="5C1B5012" w:rsidR="00273793" w:rsidRDefault="00F254DE" w:rsidP="00D32549">
            <w:pPr>
              <w:spacing w:line="360" w:lineRule="auto"/>
              <w:jc w:val="both"/>
              <w:rPr>
                <w:rFonts w:ascii="Verdana" w:hAnsi="Verdana" w:cs="Verdana"/>
                <w:sz w:val="20"/>
              </w:rPr>
            </w:pPr>
            <w:r>
              <w:rPr>
                <w:rFonts w:ascii="Verdana" w:hAnsi="Verdana" w:cs="Verdana"/>
                <w:sz w:val="20"/>
              </w:rPr>
              <w:t>Hakee tilitapahtumat</w:t>
            </w: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317FC729" w:rsidR="009C7F8B" w:rsidRDefault="009C7F8B" w:rsidP="00FB5ADB"/>
    <w:p w14:paraId="0E082CBD" w14:textId="6AA91504" w:rsidR="00E65E5C" w:rsidRDefault="00E65E5C" w:rsidP="00FB5ADB"/>
    <w:p w14:paraId="739829CB" w14:textId="58620321" w:rsidR="00E65E5C" w:rsidRDefault="00E65E5C" w:rsidP="00FB5ADB"/>
    <w:p w14:paraId="431EE9B9" w14:textId="5B261C65" w:rsidR="00E65E5C" w:rsidRDefault="00E65E5C" w:rsidP="00FB5ADB"/>
    <w:p w14:paraId="601C2FB9" w14:textId="3B1A59B9" w:rsidR="00E65E5C" w:rsidRDefault="00E65E5C" w:rsidP="00FB5ADB"/>
    <w:p w14:paraId="7CF0E126" w14:textId="1EA810EC" w:rsidR="00E65E5C" w:rsidRDefault="00E65E5C" w:rsidP="00FB5ADB"/>
    <w:p w14:paraId="309E0254" w14:textId="7A794B46" w:rsidR="00E65E5C" w:rsidRDefault="00E65E5C" w:rsidP="00FB5ADB"/>
    <w:p w14:paraId="1A49BEE2" w14:textId="57BA4ABD" w:rsidR="00E65E5C" w:rsidRDefault="00E65E5C" w:rsidP="00FB5ADB"/>
    <w:p w14:paraId="20D20A3B" w14:textId="4D1DA88B" w:rsidR="00E65E5C" w:rsidRDefault="00E65E5C" w:rsidP="00FB5ADB"/>
    <w:p w14:paraId="05D7B13E" w14:textId="6A73AD7D" w:rsidR="00E65E5C" w:rsidRDefault="00E65E5C" w:rsidP="00FB5ADB"/>
    <w:p w14:paraId="72D38FD0" w14:textId="66C27D6E" w:rsidR="00E65E5C" w:rsidRDefault="00E65E5C" w:rsidP="00FB5ADB"/>
    <w:p w14:paraId="4E52CA0A" w14:textId="50891C05" w:rsidR="00E65E5C" w:rsidRDefault="00E65E5C" w:rsidP="00FB5ADB"/>
    <w:p w14:paraId="3704C069" w14:textId="064A69B1" w:rsidR="00E65E5C" w:rsidRDefault="00E65E5C" w:rsidP="00FB5ADB"/>
    <w:p w14:paraId="6FC56106" w14:textId="0C09F393" w:rsidR="00E65E5C" w:rsidRDefault="00E65E5C" w:rsidP="00FB5ADB"/>
    <w:p w14:paraId="74D2143C" w14:textId="703DAE8A" w:rsidR="00E65E5C" w:rsidRDefault="00E65E5C" w:rsidP="00FB5ADB"/>
    <w:p w14:paraId="19C41548" w14:textId="77777777" w:rsidR="00E65E5C" w:rsidRDefault="00E65E5C" w:rsidP="00FB5ADB"/>
    <w:p w14:paraId="34175974" w14:textId="593A42F6" w:rsidR="00332190" w:rsidRPr="00F254DE" w:rsidRDefault="00332190" w:rsidP="00F254DE">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49"/>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4569E0AB" w14:textId="308123A5" w:rsidR="00E65E5C" w:rsidRPr="00E65E5C" w:rsidRDefault="00832CEE" w:rsidP="00F254DE">
      <w:pPr>
        <w:pStyle w:val="FootnoteText"/>
        <w:spacing w:line="360" w:lineRule="auto"/>
        <w:ind w:left="357"/>
        <w:rPr>
          <w:rFonts w:ascii="Verdana" w:hAnsi="Verdana" w:cs="Verdana"/>
          <w:sz w:val="24"/>
          <w:szCs w:val="24"/>
        </w:rPr>
      </w:pPr>
      <w:r w:rsidRPr="00832CEE">
        <w:rPr>
          <w:rFonts w:ascii="Verdana" w:hAnsi="Verdana" w:cs="Verdana"/>
          <w:sz w:val="24"/>
          <w:szCs w:val="24"/>
        </w:rPr>
        <w:t>Toimii käyttäjän rajapintana ja käyttöliittymänä.</w:t>
      </w:r>
      <w:r>
        <w:rPr>
          <w:rFonts w:ascii="Verdana" w:hAnsi="Verdana" w:cs="Verdana"/>
          <w:sz w:val="24"/>
          <w:szCs w:val="24"/>
        </w:rPr>
        <w:t xml:space="preserve"> </w:t>
      </w:r>
      <w:r w:rsidR="008C4ED7">
        <w:rPr>
          <w:rFonts w:ascii="Verdana" w:hAnsi="Verdana" w:cs="Verdana"/>
          <w:sz w:val="24"/>
          <w:szCs w:val="24"/>
        </w:rPr>
        <w:t xml:space="preserve">Sisältää </w:t>
      </w:r>
      <w:r w:rsidR="00DD356E">
        <w:rPr>
          <w:rFonts w:ascii="Verdana" w:hAnsi="Verdana" w:cs="Verdana"/>
          <w:sz w:val="24"/>
          <w:szCs w:val="24"/>
        </w:rPr>
        <w:t>yhteyden kaikkiin</w:t>
      </w:r>
      <w:r w:rsidR="008C4ED7">
        <w:rPr>
          <w:rFonts w:ascii="Verdana" w:hAnsi="Verdana" w:cs="Verdana"/>
          <w:sz w:val="24"/>
          <w:szCs w:val="24"/>
        </w:rPr>
        <w:t xml:space="preserve"> dll-kirjasto</w:t>
      </w:r>
      <w:r w:rsidR="00DD356E">
        <w:rPr>
          <w:rFonts w:ascii="Verdana" w:hAnsi="Verdana" w:cs="Verdana"/>
          <w:sz w:val="24"/>
          <w:szCs w:val="24"/>
        </w:rPr>
        <w:t>ihin.</w:t>
      </w:r>
    </w:p>
    <w:p w14:paraId="32A75A26" w14:textId="77777777" w:rsidR="00F254DE" w:rsidRDefault="009C7F8B" w:rsidP="00F254DE">
      <w:pPr>
        <w:spacing w:line="360" w:lineRule="auto"/>
        <w:ind w:left="357"/>
        <w:rPr>
          <w:rFonts w:ascii="Verdana" w:hAnsi="Verdana" w:cs="Verdana"/>
          <w:b/>
        </w:rPr>
      </w:pPr>
      <w:r w:rsidRPr="00613C56">
        <w:rPr>
          <w:rFonts w:ascii="Verdana" w:hAnsi="Verdana" w:cs="Verdana"/>
          <w:b/>
        </w:rPr>
        <w:t>Luokkakaavio</w:t>
      </w:r>
    </w:p>
    <w:p w14:paraId="0EC78F8C" w14:textId="2B27CB6F" w:rsidR="006A2085" w:rsidRPr="00F254DE" w:rsidRDefault="00F254DE" w:rsidP="00F254DE">
      <w:pPr>
        <w:spacing w:line="360" w:lineRule="auto"/>
        <w:ind w:left="357"/>
        <w:rPr>
          <w:rFonts w:ascii="Verdana" w:hAnsi="Verdana" w:cs="Verdana"/>
          <w:b/>
        </w:rPr>
      </w:pPr>
      <w:r>
        <w:rPr>
          <w:noProof/>
        </w:rPr>
        <w:drawing>
          <wp:inline distT="0" distB="0" distL="0" distR="0" wp14:anchorId="351F4CF1" wp14:editId="66D91E5B">
            <wp:extent cx="3972560" cy="6572885"/>
            <wp:effectExtent l="0" t="0" r="8890" b="0"/>
            <wp:docPr id="11" name="Picture 1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2560" cy="6572885"/>
                    </a:xfrm>
                    <a:prstGeom prst="rect">
                      <a:avLst/>
                    </a:prstGeom>
                    <a:noFill/>
                    <a:ln>
                      <a:noFill/>
                    </a:ln>
                  </pic:spPr>
                </pic:pic>
              </a:graphicData>
            </a:graphic>
          </wp:inline>
        </w:drawing>
      </w:r>
    </w:p>
    <w:p w14:paraId="081A048D" w14:textId="6515C230"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24ED5194" w14:textId="77777777" w:rsidR="00E65E5C" w:rsidRDefault="00E65E5C" w:rsidP="00F254DE">
      <w:pPr>
        <w:spacing w:line="360" w:lineRule="auto"/>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6CE94A1B"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708FAD64" w14:textId="12F00FA3" w:rsidR="00B0084E" w:rsidRDefault="00E75A84" w:rsidP="00B0084E">
      <w:pPr>
        <w:autoSpaceDE/>
        <w:autoSpaceDN/>
        <w:spacing w:after="200" w:line="276" w:lineRule="auto"/>
        <w:rPr>
          <w:rFonts w:ascii="Verdana" w:hAnsi="Verdana" w:cs="Verdana"/>
        </w:rPr>
      </w:pPr>
      <w:r>
        <w:rPr>
          <w:noProof/>
        </w:rPr>
        <w:drawing>
          <wp:inline distT="0" distB="0" distL="0" distR="0" wp14:anchorId="54229957" wp14:editId="4830AD13">
            <wp:extent cx="2582883" cy="2026001"/>
            <wp:effectExtent l="0" t="0" r="825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2883" cy="2026001"/>
                    </a:xfrm>
                    <a:prstGeom prst="rect">
                      <a:avLst/>
                    </a:prstGeom>
                    <a:noFill/>
                    <a:ln>
                      <a:noFill/>
                    </a:ln>
                  </pic:spPr>
                </pic:pic>
              </a:graphicData>
            </a:graphic>
          </wp:inline>
        </w:drawing>
      </w:r>
      <w:r>
        <w:rPr>
          <w:rFonts w:ascii="Verdana" w:hAnsi="Verdana" w:cs="Verdana"/>
        </w:rPr>
        <w:t xml:space="preserve"> </w:t>
      </w:r>
      <w:r>
        <w:rPr>
          <w:noProof/>
        </w:rPr>
        <w:t xml:space="preserve">  </w:t>
      </w:r>
      <w:r w:rsidR="00873581">
        <w:rPr>
          <w:noProof/>
        </w:rPr>
        <w:t xml:space="preserve"> </w:t>
      </w:r>
      <w:r w:rsidR="00873581">
        <w:rPr>
          <w:noProof/>
        </w:rPr>
        <w:drawing>
          <wp:inline distT="0" distB="0" distL="0" distR="0" wp14:anchorId="100A17C6" wp14:editId="37068A4D">
            <wp:extent cx="1104405" cy="2005245"/>
            <wp:effectExtent l="0" t="0" r="63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2584" cy="2056409"/>
                    </a:xfrm>
                    <a:prstGeom prst="rect">
                      <a:avLst/>
                    </a:prstGeom>
                    <a:noFill/>
                    <a:ln>
                      <a:noFill/>
                    </a:ln>
                  </pic:spPr>
                </pic:pic>
              </a:graphicData>
            </a:graphic>
          </wp:inline>
        </w:drawing>
      </w:r>
      <w:r w:rsidR="00873581">
        <w:rPr>
          <w:noProof/>
        </w:rPr>
        <w:t xml:space="preserve"> </w:t>
      </w:r>
      <w:r w:rsidR="00873581">
        <w:rPr>
          <w:noProof/>
        </w:rPr>
        <w:drawing>
          <wp:inline distT="0" distB="0" distL="0" distR="0" wp14:anchorId="23A32579" wp14:editId="44E15113">
            <wp:extent cx="1609022" cy="2000993"/>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022" cy="2000993"/>
                    </a:xfrm>
                    <a:prstGeom prst="rect">
                      <a:avLst/>
                    </a:prstGeom>
                    <a:noFill/>
                    <a:ln>
                      <a:noFill/>
                    </a:ln>
                  </pic:spPr>
                </pic:pic>
              </a:graphicData>
            </a:graphic>
          </wp:inline>
        </w:drawing>
      </w:r>
    </w:p>
    <w:p w14:paraId="1EC35C31" w14:textId="032C833E" w:rsidR="00B0084E" w:rsidRDefault="00E75A84" w:rsidP="00B0084E">
      <w:pPr>
        <w:autoSpaceDE/>
        <w:autoSpaceDN/>
        <w:spacing w:after="200" w:line="276" w:lineRule="auto"/>
        <w:rPr>
          <w:rFonts w:ascii="Verdana" w:hAnsi="Verdana" w:cs="Verdana"/>
        </w:rPr>
      </w:pPr>
      <w:r>
        <w:rPr>
          <w:noProof/>
        </w:rPr>
        <w:drawing>
          <wp:inline distT="0" distB="0" distL="0" distR="0" wp14:anchorId="31A85C3D" wp14:editId="7948910F">
            <wp:extent cx="1279640" cy="1579418"/>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8281" cy="1590083"/>
                    </a:xfrm>
                    <a:prstGeom prst="rect">
                      <a:avLst/>
                    </a:prstGeom>
                    <a:noFill/>
                    <a:ln>
                      <a:noFill/>
                    </a:ln>
                  </pic:spPr>
                </pic:pic>
              </a:graphicData>
            </a:graphic>
          </wp:inline>
        </w:drawing>
      </w:r>
      <w:r>
        <w:rPr>
          <w:rFonts w:ascii="Verdana" w:hAnsi="Verdana" w:cs="Verdana"/>
        </w:rPr>
        <w:t xml:space="preserve"> </w:t>
      </w:r>
      <w:r>
        <w:rPr>
          <w:noProof/>
        </w:rPr>
        <w:drawing>
          <wp:inline distT="0" distB="0" distL="0" distR="0" wp14:anchorId="02AC2C0A" wp14:editId="3306A880">
            <wp:extent cx="1271843" cy="1567543"/>
            <wp:effectExtent l="0" t="0" r="508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654" cy="1584565"/>
                    </a:xfrm>
                    <a:prstGeom prst="rect">
                      <a:avLst/>
                    </a:prstGeom>
                    <a:noFill/>
                    <a:ln>
                      <a:noFill/>
                    </a:ln>
                  </pic:spPr>
                </pic:pic>
              </a:graphicData>
            </a:graphic>
          </wp:inline>
        </w:drawing>
      </w:r>
      <w:r>
        <w:rPr>
          <w:rFonts w:ascii="Verdana" w:hAnsi="Verdana" w:cs="Verdana"/>
        </w:rPr>
        <w:t xml:space="preserve"> </w:t>
      </w:r>
    </w:p>
    <w:p w14:paraId="32710E3D" w14:textId="77777777" w:rsidR="00873581" w:rsidRDefault="00E75A84" w:rsidP="00B0084E">
      <w:pPr>
        <w:autoSpaceDE/>
        <w:autoSpaceDN/>
        <w:spacing w:after="200" w:line="276" w:lineRule="auto"/>
      </w:pPr>
      <w:r>
        <w:rPr>
          <w:noProof/>
        </w:rPr>
        <w:drawing>
          <wp:inline distT="0" distB="0" distL="0" distR="0" wp14:anchorId="4D624932" wp14:editId="0EF24CE6">
            <wp:extent cx="1983179" cy="1379223"/>
            <wp:effectExtent l="0" t="0" r="0" b="0"/>
            <wp:docPr id="17" name="Picture 17"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unnel 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8120" cy="1389614"/>
                    </a:xfrm>
                    <a:prstGeom prst="rect">
                      <a:avLst/>
                    </a:prstGeom>
                    <a:noFill/>
                    <a:ln>
                      <a:noFill/>
                    </a:ln>
                  </pic:spPr>
                </pic:pic>
              </a:graphicData>
            </a:graphic>
          </wp:inline>
        </w:drawing>
      </w:r>
      <w:r>
        <w:rPr>
          <w:rFonts w:ascii="Verdana" w:hAnsi="Verdana" w:cs="Verdana"/>
        </w:rPr>
        <w:t xml:space="preserve"> </w:t>
      </w:r>
      <w:r w:rsidR="00873581">
        <w:rPr>
          <w:noProof/>
        </w:rPr>
        <w:drawing>
          <wp:inline distT="0" distB="0" distL="0" distR="0" wp14:anchorId="58629BD6" wp14:editId="56E62C8E">
            <wp:extent cx="1173936" cy="1122219"/>
            <wp:effectExtent l="0" t="0" r="7620" b="1905"/>
            <wp:docPr id="18" name="Picture 1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0457" cy="1128452"/>
                    </a:xfrm>
                    <a:prstGeom prst="rect">
                      <a:avLst/>
                    </a:prstGeom>
                    <a:noFill/>
                    <a:ln>
                      <a:noFill/>
                    </a:ln>
                  </pic:spPr>
                </pic:pic>
              </a:graphicData>
            </a:graphic>
          </wp:inline>
        </w:drawing>
      </w:r>
      <w:r w:rsidR="00873581" w:rsidRPr="00873581">
        <w:t xml:space="preserve"> </w:t>
      </w:r>
      <w:r w:rsidR="00873581">
        <w:rPr>
          <w:noProof/>
        </w:rPr>
        <w:drawing>
          <wp:inline distT="0" distB="0" distL="0" distR="0" wp14:anchorId="210433F2" wp14:editId="64AD18F6">
            <wp:extent cx="1032078" cy="1122219"/>
            <wp:effectExtent l="0" t="0" r="0" b="1905"/>
            <wp:docPr id="19" name="Picture 1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eam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0721" cy="1131617"/>
                    </a:xfrm>
                    <a:prstGeom prst="rect">
                      <a:avLst/>
                    </a:prstGeom>
                    <a:noFill/>
                    <a:ln>
                      <a:noFill/>
                    </a:ln>
                  </pic:spPr>
                </pic:pic>
              </a:graphicData>
            </a:graphic>
          </wp:inline>
        </w:drawing>
      </w:r>
      <w:r w:rsidR="00873581">
        <w:t xml:space="preserve"> </w:t>
      </w:r>
      <w:r w:rsidR="00873581">
        <w:rPr>
          <w:noProof/>
        </w:rPr>
        <w:drawing>
          <wp:inline distT="0" distB="0" distL="0" distR="0" wp14:anchorId="138F7CB0" wp14:editId="6D815A09">
            <wp:extent cx="1226457" cy="1122219"/>
            <wp:effectExtent l="0" t="0" r="0" b="1905"/>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0844" cy="1135383"/>
                    </a:xfrm>
                    <a:prstGeom prst="rect">
                      <a:avLst/>
                    </a:prstGeom>
                    <a:noFill/>
                    <a:ln>
                      <a:noFill/>
                    </a:ln>
                  </pic:spPr>
                </pic:pic>
              </a:graphicData>
            </a:graphic>
          </wp:inline>
        </w:drawing>
      </w:r>
    </w:p>
    <w:p w14:paraId="1C5B5104" w14:textId="26DAFC56" w:rsidR="00873581" w:rsidRPr="00873581" w:rsidRDefault="00873581" w:rsidP="00B0084E">
      <w:pPr>
        <w:autoSpaceDE/>
        <w:autoSpaceDN/>
        <w:spacing w:after="200" w:line="276" w:lineRule="auto"/>
      </w:pPr>
      <w:r>
        <w:rPr>
          <w:noProof/>
        </w:rPr>
        <w:drawing>
          <wp:inline distT="0" distB="0" distL="0" distR="0" wp14:anchorId="51055994" wp14:editId="6E8A55F1">
            <wp:extent cx="1520042" cy="1864693"/>
            <wp:effectExtent l="0" t="0" r="4445" b="254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9789" cy="1876650"/>
                    </a:xfrm>
                    <a:prstGeom prst="rect">
                      <a:avLst/>
                    </a:prstGeom>
                    <a:noFill/>
                    <a:ln>
                      <a:noFill/>
                    </a:ln>
                  </pic:spPr>
                </pic:pic>
              </a:graphicData>
            </a:graphic>
          </wp:inline>
        </w:drawing>
      </w:r>
      <w:r>
        <w:t xml:space="preserve"> </w:t>
      </w:r>
      <w:r>
        <w:rPr>
          <w:noProof/>
        </w:rPr>
        <w:drawing>
          <wp:inline distT="0" distB="0" distL="0" distR="0" wp14:anchorId="70335667" wp14:editId="2FB0A2DA">
            <wp:extent cx="3544785" cy="1852939"/>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3586" cy="1862767"/>
                    </a:xfrm>
                    <a:prstGeom prst="rect">
                      <a:avLst/>
                    </a:prstGeom>
                    <a:noFill/>
                    <a:ln>
                      <a:noFill/>
                    </a:ln>
                  </pic:spPr>
                </pic:pic>
              </a:graphicData>
            </a:graphic>
          </wp:inline>
        </w:drawing>
      </w:r>
    </w:p>
    <w:sectPr w:rsidR="00873581" w:rsidRPr="00873581">
      <w:headerReference w:type="default" r:id="rId26"/>
      <w:footerReference w:type="default" r:id="rId2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2DC4" w14:textId="77777777" w:rsidR="0096313E" w:rsidRDefault="0096313E">
      <w:r>
        <w:separator/>
      </w:r>
    </w:p>
  </w:endnote>
  <w:endnote w:type="continuationSeparator" w:id="0">
    <w:p w14:paraId="2442B98A" w14:textId="77777777" w:rsidR="0096313E" w:rsidRDefault="00963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F644" w14:textId="77777777" w:rsidR="0096313E" w:rsidRDefault="0096313E">
      <w:r>
        <w:separator/>
      </w:r>
    </w:p>
  </w:footnote>
  <w:footnote w:type="continuationSeparator" w:id="0">
    <w:p w14:paraId="1C6F0FE8" w14:textId="77777777" w:rsidR="0096313E" w:rsidRDefault="00963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4840C81B"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2D05E1">
            <w:rPr>
              <w:rFonts w:ascii="Verdana" w:hAnsi="Verdana" w:cs="Verdana"/>
              <w:noProof/>
              <w:sz w:val="18"/>
              <w:szCs w:val="18"/>
            </w:rPr>
            <w:t>ryhma17</w:t>
          </w:r>
          <w:r w:rsidR="00AC254E">
            <w:rPr>
              <w:rFonts w:ascii="Verdana" w:hAnsi="Verdana" w:cs="Verdana"/>
              <w:noProof/>
              <w:sz w:val="18"/>
              <w:szCs w:val="18"/>
            </w:rPr>
            <w:t>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3C500AAC"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A3650F">
            <w:rPr>
              <w:rFonts w:ascii="Verdana" w:hAnsi="Verdana" w:cs="Verdana"/>
              <w:noProof/>
            </w:rPr>
            <w:t>2022-04-04 13.04</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663095826">
    <w:abstractNumId w:val="8"/>
  </w:num>
  <w:num w:numId="2" w16cid:durableId="1179389827">
    <w:abstractNumId w:val="1"/>
  </w:num>
  <w:num w:numId="3" w16cid:durableId="1535343656">
    <w:abstractNumId w:val="5"/>
  </w:num>
  <w:num w:numId="4" w16cid:durableId="1497526080">
    <w:abstractNumId w:val="4"/>
  </w:num>
  <w:num w:numId="5" w16cid:durableId="1725644146">
    <w:abstractNumId w:val="6"/>
  </w:num>
  <w:num w:numId="6" w16cid:durableId="1063216091">
    <w:abstractNumId w:val="3"/>
  </w:num>
  <w:num w:numId="7" w16cid:durableId="123892900">
    <w:abstractNumId w:val="0"/>
  </w:num>
  <w:num w:numId="8" w16cid:durableId="705721118">
    <w:abstractNumId w:val="7"/>
  </w:num>
  <w:num w:numId="9" w16cid:durableId="1744838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27E9D"/>
    <w:rsid w:val="00041FB3"/>
    <w:rsid w:val="000504A9"/>
    <w:rsid w:val="00057722"/>
    <w:rsid w:val="00057E0A"/>
    <w:rsid w:val="00066699"/>
    <w:rsid w:val="000741F8"/>
    <w:rsid w:val="00075A3B"/>
    <w:rsid w:val="000764EB"/>
    <w:rsid w:val="00077248"/>
    <w:rsid w:val="00077D13"/>
    <w:rsid w:val="0008179B"/>
    <w:rsid w:val="00083671"/>
    <w:rsid w:val="0008523C"/>
    <w:rsid w:val="00086E69"/>
    <w:rsid w:val="00087E3B"/>
    <w:rsid w:val="00093B9B"/>
    <w:rsid w:val="000A090E"/>
    <w:rsid w:val="000A42EC"/>
    <w:rsid w:val="000A57C2"/>
    <w:rsid w:val="000A7F85"/>
    <w:rsid w:val="000B0E74"/>
    <w:rsid w:val="000B17AD"/>
    <w:rsid w:val="000B2AA3"/>
    <w:rsid w:val="000C48EE"/>
    <w:rsid w:val="000E5D3E"/>
    <w:rsid w:val="000E68A3"/>
    <w:rsid w:val="000F1E49"/>
    <w:rsid w:val="000F6942"/>
    <w:rsid w:val="00100919"/>
    <w:rsid w:val="0010337F"/>
    <w:rsid w:val="00107129"/>
    <w:rsid w:val="0011130D"/>
    <w:rsid w:val="00122243"/>
    <w:rsid w:val="001228DE"/>
    <w:rsid w:val="00123595"/>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1F2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3793"/>
    <w:rsid w:val="00274885"/>
    <w:rsid w:val="002769C0"/>
    <w:rsid w:val="00276FF5"/>
    <w:rsid w:val="002819BA"/>
    <w:rsid w:val="00281E50"/>
    <w:rsid w:val="00290643"/>
    <w:rsid w:val="00291D39"/>
    <w:rsid w:val="00297587"/>
    <w:rsid w:val="002B1EA7"/>
    <w:rsid w:val="002B2D3E"/>
    <w:rsid w:val="002B4466"/>
    <w:rsid w:val="002C04C7"/>
    <w:rsid w:val="002D05E1"/>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5B"/>
    <w:rsid w:val="00436AF1"/>
    <w:rsid w:val="00436BFF"/>
    <w:rsid w:val="00440BC0"/>
    <w:rsid w:val="004416A0"/>
    <w:rsid w:val="00441B4F"/>
    <w:rsid w:val="00450D60"/>
    <w:rsid w:val="00451FD8"/>
    <w:rsid w:val="004605EB"/>
    <w:rsid w:val="00462D92"/>
    <w:rsid w:val="00472C4B"/>
    <w:rsid w:val="00474F19"/>
    <w:rsid w:val="00476C64"/>
    <w:rsid w:val="00477021"/>
    <w:rsid w:val="00477774"/>
    <w:rsid w:val="00483DAD"/>
    <w:rsid w:val="004854B2"/>
    <w:rsid w:val="00485984"/>
    <w:rsid w:val="004A287E"/>
    <w:rsid w:val="004A4AF6"/>
    <w:rsid w:val="004D0225"/>
    <w:rsid w:val="004D1708"/>
    <w:rsid w:val="004D7278"/>
    <w:rsid w:val="004F5BDC"/>
    <w:rsid w:val="00500008"/>
    <w:rsid w:val="00501571"/>
    <w:rsid w:val="00502D4D"/>
    <w:rsid w:val="00510CD8"/>
    <w:rsid w:val="005151BE"/>
    <w:rsid w:val="00517A44"/>
    <w:rsid w:val="0052154F"/>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5F24"/>
    <w:rsid w:val="005D7F58"/>
    <w:rsid w:val="005F2CE9"/>
    <w:rsid w:val="005F62F6"/>
    <w:rsid w:val="0060429E"/>
    <w:rsid w:val="00613C56"/>
    <w:rsid w:val="00613DA2"/>
    <w:rsid w:val="00613EC5"/>
    <w:rsid w:val="006326C0"/>
    <w:rsid w:val="00634096"/>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A1F7C"/>
    <w:rsid w:val="006A2085"/>
    <w:rsid w:val="006B120B"/>
    <w:rsid w:val="006B242E"/>
    <w:rsid w:val="006B3FDB"/>
    <w:rsid w:val="006C38D0"/>
    <w:rsid w:val="006C56D4"/>
    <w:rsid w:val="006C56ED"/>
    <w:rsid w:val="006F662F"/>
    <w:rsid w:val="0070067B"/>
    <w:rsid w:val="0070460E"/>
    <w:rsid w:val="007053AB"/>
    <w:rsid w:val="00705B1B"/>
    <w:rsid w:val="00713ED7"/>
    <w:rsid w:val="007148D2"/>
    <w:rsid w:val="0071605C"/>
    <w:rsid w:val="00724636"/>
    <w:rsid w:val="007326B2"/>
    <w:rsid w:val="00732D0D"/>
    <w:rsid w:val="0074458F"/>
    <w:rsid w:val="00745220"/>
    <w:rsid w:val="0075194A"/>
    <w:rsid w:val="007525B3"/>
    <w:rsid w:val="00756529"/>
    <w:rsid w:val="007815C0"/>
    <w:rsid w:val="0078173F"/>
    <w:rsid w:val="007949C0"/>
    <w:rsid w:val="007955C4"/>
    <w:rsid w:val="00797DF8"/>
    <w:rsid w:val="007A15DA"/>
    <w:rsid w:val="007A2E0E"/>
    <w:rsid w:val="007A583A"/>
    <w:rsid w:val="007A6313"/>
    <w:rsid w:val="007B279B"/>
    <w:rsid w:val="007B52B2"/>
    <w:rsid w:val="007C0367"/>
    <w:rsid w:val="007C2696"/>
    <w:rsid w:val="007C4021"/>
    <w:rsid w:val="007D0694"/>
    <w:rsid w:val="007D61F4"/>
    <w:rsid w:val="007D6E25"/>
    <w:rsid w:val="007E18E4"/>
    <w:rsid w:val="00811B01"/>
    <w:rsid w:val="00813B24"/>
    <w:rsid w:val="00820250"/>
    <w:rsid w:val="00830B65"/>
    <w:rsid w:val="008326E0"/>
    <w:rsid w:val="00832CEE"/>
    <w:rsid w:val="00834D2E"/>
    <w:rsid w:val="00843CFC"/>
    <w:rsid w:val="00850E14"/>
    <w:rsid w:val="00852312"/>
    <w:rsid w:val="008533CF"/>
    <w:rsid w:val="0085393D"/>
    <w:rsid w:val="00855B68"/>
    <w:rsid w:val="008562CB"/>
    <w:rsid w:val="008572F3"/>
    <w:rsid w:val="008578FA"/>
    <w:rsid w:val="00860DC6"/>
    <w:rsid w:val="0086104B"/>
    <w:rsid w:val="008614B0"/>
    <w:rsid w:val="0086333E"/>
    <w:rsid w:val="008656FF"/>
    <w:rsid w:val="008677F5"/>
    <w:rsid w:val="00873581"/>
    <w:rsid w:val="00874BDF"/>
    <w:rsid w:val="0087689A"/>
    <w:rsid w:val="0088432A"/>
    <w:rsid w:val="0088796B"/>
    <w:rsid w:val="008910C7"/>
    <w:rsid w:val="008936A9"/>
    <w:rsid w:val="008A4988"/>
    <w:rsid w:val="008B0990"/>
    <w:rsid w:val="008B0C4C"/>
    <w:rsid w:val="008B1856"/>
    <w:rsid w:val="008B351F"/>
    <w:rsid w:val="008C4ED7"/>
    <w:rsid w:val="008C5E24"/>
    <w:rsid w:val="008D2C7B"/>
    <w:rsid w:val="008D3784"/>
    <w:rsid w:val="008D486A"/>
    <w:rsid w:val="008D5C7E"/>
    <w:rsid w:val="008E1D73"/>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313E"/>
    <w:rsid w:val="00964BDE"/>
    <w:rsid w:val="00964BFB"/>
    <w:rsid w:val="00967546"/>
    <w:rsid w:val="00974634"/>
    <w:rsid w:val="00976C31"/>
    <w:rsid w:val="0098133E"/>
    <w:rsid w:val="00986996"/>
    <w:rsid w:val="00993FD1"/>
    <w:rsid w:val="009A6EDA"/>
    <w:rsid w:val="009B0CCB"/>
    <w:rsid w:val="009C1D4D"/>
    <w:rsid w:val="009C2E22"/>
    <w:rsid w:val="009C7F8B"/>
    <w:rsid w:val="009D25EC"/>
    <w:rsid w:val="009E1EC0"/>
    <w:rsid w:val="009E1FA3"/>
    <w:rsid w:val="009F1ADB"/>
    <w:rsid w:val="009F2D25"/>
    <w:rsid w:val="009F5AF0"/>
    <w:rsid w:val="00A014E0"/>
    <w:rsid w:val="00A02A1F"/>
    <w:rsid w:val="00A17F9F"/>
    <w:rsid w:val="00A2601F"/>
    <w:rsid w:val="00A30A21"/>
    <w:rsid w:val="00A3650F"/>
    <w:rsid w:val="00A540A6"/>
    <w:rsid w:val="00A55811"/>
    <w:rsid w:val="00A61A38"/>
    <w:rsid w:val="00A64C95"/>
    <w:rsid w:val="00A73242"/>
    <w:rsid w:val="00A84480"/>
    <w:rsid w:val="00A93503"/>
    <w:rsid w:val="00A9362C"/>
    <w:rsid w:val="00A950C1"/>
    <w:rsid w:val="00A953AA"/>
    <w:rsid w:val="00AA3305"/>
    <w:rsid w:val="00AB17D3"/>
    <w:rsid w:val="00AB50CE"/>
    <w:rsid w:val="00AC02AA"/>
    <w:rsid w:val="00AC254E"/>
    <w:rsid w:val="00AC2731"/>
    <w:rsid w:val="00AC4986"/>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14230"/>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46AE"/>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356E"/>
    <w:rsid w:val="00DD482F"/>
    <w:rsid w:val="00DE3AB6"/>
    <w:rsid w:val="00DF27B7"/>
    <w:rsid w:val="00DF336E"/>
    <w:rsid w:val="00E00A8D"/>
    <w:rsid w:val="00E02C30"/>
    <w:rsid w:val="00E02C6D"/>
    <w:rsid w:val="00E103E2"/>
    <w:rsid w:val="00E11BE2"/>
    <w:rsid w:val="00E20A36"/>
    <w:rsid w:val="00E23BD0"/>
    <w:rsid w:val="00E27D8A"/>
    <w:rsid w:val="00E3311E"/>
    <w:rsid w:val="00E46D12"/>
    <w:rsid w:val="00E51D76"/>
    <w:rsid w:val="00E52AE4"/>
    <w:rsid w:val="00E53AB8"/>
    <w:rsid w:val="00E62184"/>
    <w:rsid w:val="00E65E5C"/>
    <w:rsid w:val="00E71489"/>
    <w:rsid w:val="00E73810"/>
    <w:rsid w:val="00E75A84"/>
    <w:rsid w:val="00E77A10"/>
    <w:rsid w:val="00EA5AA3"/>
    <w:rsid w:val="00EA7EAC"/>
    <w:rsid w:val="00EB0974"/>
    <w:rsid w:val="00EB1495"/>
    <w:rsid w:val="00EB212E"/>
    <w:rsid w:val="00EB23DE"/>
    <w:rsid w:val="00EB4EDB"/>
    <w:rsid w:val="00EB74B9"/>
    <w:rsid w:val="00ED1811"/>
    <w:rsid w:val="00ED439A"/>
    <w:rsid w:val="00ED5CED"/>
    <w:rsid w:val="00ED7F90"/>
    <w:rsid w:val="00EE13DF"/>
    <w:rsid w:val="00EE6C24"/>
    <w:rsid w:val="00EE7437"/>
    <w:rsid w:val="00EF2AEC"/>
    <w:rsid w:val="00F11159"/>
    <w:rsid w:val="00F11512"/>
    <w:rsid w:val="00F11CDB"/>
    <w:rsid w:val="00F1223A"/>
    <w:rsid w:val="00F12A14"/>
    <w:rsid w:val="00F157C7"/>
    <w:rsid w:val="00F16A18"/>
    <w:rsid w:val="00F21397"/>
    <w:rsid w:val="00F230B1"/>
    <w:rsid w:val="00F233E7"/>
    <w:rsid w:val="00F23E76"/>
    <w:rsid w:val="00F254DE"/>
    <w:rsid w:val="00F25839"/>
    <w:rsid w:val="00F32584"/>
    <w:rsid w:val="00F33769"/>
    <w:rsid w:val="00F341CC"/>
    <w:rsid w:val="00F36FF1"/>
    <w:rsid w:val="00F40F13"/>
    <w:rsid w:val="00F46791"/>
    <w:rsid w:val="00F50329"/>
    <w:rsid w:val="00F643E5"/>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1419</Words>
  <Characters>11496</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Paavo Päiväniemi</cp:lastModifiedBy>
  <cp:revision>3</cp:revision>
  <cp:lastPrinted>2011-09-22T08:05:00Z</cp:lastPrinted>
  <dcterms:created xsi:type="dcterms:W3CDTF">2022-04-04T10:20:00Z</dcterms:created>
  <dcterms:modified xsi:type="dcterms:W3CDTF">2022-04-28T10:46:00Z</dcterms:modified>
</cp:coreProperties>
</file>