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Otsikko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454A65DB" w:rsidR="00313C94" w:rsidRPr="00622760" w:rsidRDefault="005B3C71" w:rsidP="00F964AA">
            <w:pPr>
              <w:rPr>
                <w:rFonts w:ascii="Verdana" w:hAnsi="Verdana"/>
                <w:color w:val="000000"/>
                <w:sz w:val="20"/>
              </w:rPr>
            </w:pPr>
            <w:r>
              <w:rPr>
                <w:rFonts w:ascii="Verdana" w:hAnsi="Verdana" w:cs="Verdana"/>
                <w:sz w:val="20"/>
                <w:szCs w:val="20"/>
              </w:rPr>
              <w:t>29</w:t>
            </w:r>
            <w:r w:rsidR="00100671">
              <w:rPr>
                <w:rFonts w:ascii="Verdana" w:hAnsi="Verdana" w:cs="Verdana"/>
                <w:sz w:val="20"/>
                <w:szCs w:val="20"/>
              </w:rPr>
              <w:t>.</w:t>
            </w:r>
            <w:r>
              <w:rPr>
                <w:rFonts w:ascii="Verdana" w:hAnsi="Verdana" w:cs="Verdana"/>
                <w:sz w:val="20"/>
                <w:szCs w:val="20"/>
              </w:rPr>
              <w:t>03</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4E23BE3F" w:rsidR="00313C94" w:rsidRPr="00313C94" w:rsidRDefault="002B5D13" w:rsidP="00F964AA">
            <w:pPr>
              <w:rPr>
                <w:rFonts w:ascii="Verdana" w:hAnsi="Verdana"/>
                <w:sz w:val="20"/>
              </w:rPr>
            </w:pPr>
            <w:r>
              <w:rPr>
                <w:rFonts w:ascii="Verdana" w:hAnsi="Verdana"/>
                <w:sz w:val="20"/>
              </w:rPr>
              <w:t>Ryhmä 17</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3CB78584" w:rsidR="00E70F8C" w:rsidRPr="00E70F8C" w:rsidRDefault="00E70F8C" w:rsidP="00F5674B">
            <w:pPr>
              <w:rPr>
                <w:rFonts w:ascii="Verdana" w:hAnsi="Verdana"/>
                <w:sz w:val="20"/>
              </w:rPr>
            </w:pP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2F5168A8" w:rsidR="00E70F8C" w:rsidRPr="00E70F8C" w:rsidRDefault="00E70F8C" w:rsidP="00F964AA">
            <w:pPr>
              <w:rPr>
                <w:rFonts w:ascii="Verdana" w:hAnsi="Verdana"/>
                <w:sz w:val="20"/>
              </w:rPr>
            </w:pP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480AFD99" w:rsidR="00E70F8C" w:rsidRDefault="00E70F8C">
            <w:pPr>
              <w:rPr>
                <w:rFonts w:ascii="Verdana" w:hAnsi="Verdana" w:cs="Verdana"/>
                <w:sz w:val="20"/>
                <w:szCs w:val="20"/>
              </w:rPr>
            </w:pP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3420D74" w:rsidR="00E70F8C" w:rsidRDefault="00E70F8C">
            <w:pPr>
              <w:rPr>
                <w:rFonts w:ascii="Verdana" w:hAnsi="Verdana" w:cs="Verdana"/>
                <w:sz w:val="20"/>
                <w:szCs w:val="20"/>
              </w:rPr>
            </w:pP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230259"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230259"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14:paraId="087A4862" w14:textId="61095332" w:rsidR="00787326" w:rsidRDefault="00230259"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 xml:space="preserve">API on lyhenne sanoista Application Programming </w:t>
            </w:r>
            <w:proofErr w:type="spellStart"/>
            <w:r w:rsidRPr="00E67FB8">
              <w:rPr>
                <w:rFonts w:cs="Times New Roman"/>
                <w:bCs/>
                <w:sz w:val="20"/>
                <w:szCs w:val="24"/>
              </w:rPr>
              <w:t>Interface</w:t>
            </w:r>
            <w:proofErr w:type="spellEnd"/>
            <w:r w:rsidRPr="00E67FB8">
              <w:rPr>
                <w:rFonts w:cs="Times New Roman"/>
                <w:bCs/>
                <w:sz w:val="20"/>
                <w:szCs w:val="24"/>
              </w:rPr>
              <w:t>,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 xml:space="preserve">JSON (lyhenne sanoista JavaScript Object </w:t>
            </w:r>
            <w:proofErr w:type="spellStart"/>
            <w:r w:rsidRPr="008C2BB1">
              <w:rPr>
                <w:sz w:val="20"/>
                <w:szCs w:val="20"/>
              </w:rPr>
              <w:t>Notation</w:t>
            </w:r>
            <w:proofErr w:type="spellEnd"/>
            <w:r w:rsidRPr="008C2BB1">
              <w:rPr>
                <w:sz w:val="20"/>
                <w:szCs w:val="20"/>
              </w:rPr>
              <w:t>)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w:t>
            </w:r>
            <w:proofErr w:type="spellStart"/>
            <w:r w:rsidRPr="008C2BB1">
              <w:rPr>
                <w:sz w:val="20"/>
                <w:szCs w:val="20"/>
              </w:rPr>
              <w:t>Extensible</w:t>
            </w:r>
            <w:proofErr w:type="spellEnd"/>
            <w:r w:rsidRPr="008C2BB1">
              <w:rPr>
                <w:sz w:val="20"/>
                <w:szCs w:val="20"/>
              </w:rPr>
              <w:t xml:space="preserve"> </w:t>
            </w:r>
            <w:proofErr w:type="spellStart"/>
            <w:r w:rsidRPr="008C2BB1">
              <w:rPr>
                <w:sz w:val="20"/>
                <w:szCs w:val="20"/>
              </w:rPr>
              <w:t>Markup</w:t>
            </w:r>
            <w:proofErr w:type="spellEnd"/>
            <w:r w:rsidRPr="008C2BB1">
              <w:rPr>
                <w:sz w:val="20"/>
                <w:szCs w:val="20"/>
              </w:rPr>
              <w:t xml:space="preserve">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 xml:space="preserve">HTTP (lyhenne sanoista </w:t>
            </w:r>
            <w:proofErr w:type="spellStart"/>
            <w:r w:rsidRPr="008C2BB1">
              <w:rPr>
                <w:sz w:val="20"/>
                <w:szCs w:val="20"/>
              </w:rPr>
              <w:t>Hypertext</w:t>
            </w:r>
            <w:proofErr w:type="spellEnd"/>
            <w:r w:rsidRPr="008C2BB1">
              <w:rPr>
                <w:sz w:val="20"/>
                <w:szCs w:val="20"/>
              </w:rPr>
              <w:t xml:space="preserve"> </w:t>
            </w:r>
            <w:proofErr w:type="spellStart"/>
            <w:r w:rsidRPr="008C2BB1">
              <w:rPr>
                <w:sz w:val="20"/>
                <w:szCs w:val="20"/>
              </w:rPr>
              <w:t>Transfer</w:t>
            </w:r>
            <w:proofErr w:type="spellEnd"/>
            <w:r w:rsidRPr="008C2BB1">
              <w:rPr>
                <w:sz w:val="20"/>
                <w:szCs w:val="20"/>
              </w:rPr>
              <w:t xml:space="preserve"> </w:t>
            </w:r>
            <w:proofErr w:type="spellStart"/>
            <w:r w:rsidRPr="008C2BB1">
              <w:rPr>
                <w:sz w:val="20"/>
                <w:szCs w:val="20"/>
              </w:rPr>
              <w:t>Protocol</w:t>
            </w:r>
            <w:proofErr w:type="spellEnd"/>
            <w:r w:rsidRPr="008C2BB1">
              <w:rPr>
                <w:sz w:val="20"/>
                <w:szCs w:val="20"/>
              </w:rPr>
              <w:t xml:space="preserve">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proofErr w:type="spellStart"/>
            <w:r>
              <w:rPr>
                <w:sz w:val="20"/>
                <w:szCs w:val="20"/>
              </w:rPr>
              <w:t>https</w:t>
            </w:r>
            <w:proofErr w:type="spellEnd"/>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1324BA40"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31C178C3"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proofErr w:type="spellStart"/>
            <w:r w:rsidR="0024285F" w:rsidRPr="0024285F">
              <w:rPr>
                <w:sz w:val="20"/>
                <w:szCs w:val="20"/>
              </w:rPr>
              <w:t>nan</w:t>
            </w:r>
            <w:proofErr w:type="spellEnd"/>
            <w:r w:rsidR="0024285F" w:rsidRPr="0024285F">
              <w:rPr>
                <w:sz w:val="20"/>
                <w:szCs w:val="20"/>
              </w:rPr>
              <w:t xml:space="preserve"> ja johtamisen.</w:t>
            </w:r>
          </w:p>
        </w:tc>
        <w:tc>
          <w:tcPr>
            <w:tcW w:w="2488" w:type="dxa"/>
            <w:shd w:val="clear" w:color="auto" w:fill="FFFFFF"/>
          </w:tcPr>
          <w:p w14:paraId="0138E013" w14:textId="74614C55"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4C86EE6D" w14:textId="0418B4A1" w:rsidR="00937C3B" w:rsidRDefault="00937C3B" w:rsidP="003D49B0">
      <w:pPr>
        <w:spacing w:line="360" w:lineRule="auto"/>
        <w:jc w:val="both"/>
        <w:rPr>
          <w:rFonts w:ascii="Verdana" w:hAnsi="Verdana" w:cs="Verdana"/>
          <w:noProof/>
        </w:rPr>
      </w:pPr>
    </w:p>
    <w:p w14:paraId="42D6272E" w14:textId="15CB1C79" w:rsidR="000D70D9" w:rsidRDefault="003D49B0" w:rsidP="00B407F4">
      <w:pPr>
        <w:spacing w:line="360" w:lineRule="auto"/>
        <w:ind w:left="1077"/>
        <w:jc w:val="both"/>
        <w:rPr>
          <w:rFonts w:ascii="Verdana" w:hAnsi="Verdana" w:cs="Verdana"/>
          <w:noProof/>
        </w:rPr>
      </w:pPr>
      <w:r>
        <w:rPr>
          <w:noProof/>
        </w:rPr>
        <w:drawing>
          <wp:inline distT="0" distB="0" distL="0" distR="0" wp14:anchorId="2A5865A6" wp14:editId="1C78B29B">
            <wp:extent cx="5637475" cy="3986827"/>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761" cy="3995516"/>
                    </a:xfrm>
                    <a:prstGeom prst="rect">
                      <a:avLst/>
                    </a:prstGeom>
                    <a:noFill/>
                    <a:ln>
                      <a:noFill/>
                    </a:ln>
                  </pic:spPr>
                </pic:pic>
              </a:graphicData>
            </a:graphic>
          </wp:inline>
        </w:drawing>
      </w:r>
    </w:p>
    <w:p w14:paraId="154A50CD" w14:textId="77777777" w:rsidR="003D49B0" w:rsidRDefault="003D49B0" w:rsidP="003D49B0">
      <w:pPr>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w:t>
      </w:r>
      <w:proofErr w:type="gramStart"/>
      <w:r w:rsidR="003F6E0C">
        <w:rPr>
          <w:rFonts w:ascii="Verdana" w:hAnsi="Verdana"/>
        </w:rPr>
        <w:t xml:space="preserve">kohdejärjestelmän </w:t>
      </w:r>
      <w:r w:rsidR="00B65836">
        <w:rPr>
          <w:rFonts w:ascii="Verdana" w:hAnsi="Verdana"/>
        </w:rPr>
        <w:t xml:space="preserve"> </w:t>
      </w:r>
      <w:r>
        <w:rPr>
          <w:rFonts w:ascii="Verdana" w:hAnsi="Verdana"/>
        </w:rPr>
        <w:t>tietokoneessa</w:t>
      </w:r>
      <w:proofErr w:type="gramEnd"/>
      <w:r>
        <w:rPr>
          <w:rFonts w:ascii="Verdana" w:hAnsi="Verdana"/>
        </w:rPr>
        <w:t xml:space="preserve">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 xml:space="preserve">Projektissa toteutettava </w:t>
      </w:r>
      <w:proofErr w:type="spellStart"/>
      <w:r>
        <w:rPr>
          <w:rFonts w:ascii="Verdana" w:hAnsi="Verdana"/>
        </w:rPr>
        <w:t>BankSimul</w:t>
      </w:r>
      <w:proofErr w:type="spellEnd"/>
      <w:r>
        <w:rPr>
          <w:rFonts w:ascii="Verdana" w:hAnsi="Verdana"/>
        </w:rPr>
        <w:t xml:space="preserve"> -ohjelma on kohdejärjestelmän tietokoneessa suoritettava ohjelma, joka koostuu yhdestä </w:t>
      </w:r>
      <w:proofErr w:type="gramStart"/>
      <w:r>
        <w:rPr>
          <w:rFonts w:ascii="Verdana" w:hAnsi="Verdana"/>
        </w:rPr>
        <w:t>EXE -komponentista</w:t>
      </w:r>
      <w:proofErr w:type="gramEnd"/>
      <w:r>
        <w:rPr>
          <w:rFonts w:ascii="Verdana" w:hAnsi="Verdana"/>
        </w:rPr>
        <w:t xml:space="preserve"> ja useista DLL-komponenteista. </w:t>
      </w:r>
      <w:proofErr w:type="spellStart"/>
      <w:r>
        <w:rPr>
          <w:rFonts w:ascii="Verdana" w:hAnsi="Verdana"/>
        </w:rPr>
        <w:t>BankSimul</w:t>
      </w:r>
      <w:proofErr w:type="spellEnd"/>
      <w:r>
        <w:rPr>
          <w:rFonts w:ascii="Verdana" w:hAnsi="Verdana"/>
        </w:rPr>
        <w:t xml:space="preserve">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w:t>
      </w:r>
      <w:proofErr w:type="spellStart"/>
      <w:r w:rsidR="002B1476">
        <w:rPr>
          <w:rFonts w:ascii="Verdana" w:hAnsi="Verdana"/>
        </w:rPr>
        <w:t>Qt</w:t>
      </w:r>
      <w:proofErr w:type="spellEnd"/>
      <w:r w:rsidR="002B1476">
        <w:rPr>
          <w:rFonts w:ascii="Verdana" w:hAnsi="Verdana"/>
        </w:rPr>
        <w:t>-ohjel</w:t>
      </w:r>
      <w:r w:rsidR="00286BF3">
        <w:rPr>
          <w:rFonts w:ascii="Verdana" w:hAnsi="Verdana"/>
        </w:rPr>
        <w:t xml:space="preserve">mointiympäristöllä, hyödyntäen täten </w:t>
      </w:r>
      <w:proofErr w:type="spellStart"/>
      <w:r w:rsidR="00286BF3">
        <w:rPr>
          <w:rFonts w:ascii="Verdana" w:hAnsi="Verdana"/>
        </w:rPr>
        <w:t>Qt</w:t>
      </w:r>
      <w:proofErr w:type="spellEnd"/>
      <w:r w:rsidR="00286BF3">
        <w:rPr>
          <w:rFonts w:ascii="Verdana" w:hAnsi="Verdana"/>
        </w:rPr>
        <w:t xml:space="preserve"> -luokkakirjaston luokkia ja tapahtumapohjaista sovelluskehitystä. Tässä demo -projektissa </w:t>
      </w:r>
      <w:proofErr w:type="spellStart"/>
      <w:r w:rsidR="00286BF3">
        <w:rPr>
          <w:rFonts w:ascii="Verdana" w:hAnsi="Verdana"/>
        </w:rPr>
        <w:t>Qt</w:t>
      </w:r>
      <w:proofErr w:type="spellEnd"/>
      <w:r w:rsidR="00286BF3">
        <w:rPr>
          <w:rFonts w:ascii="Verdana" w:hAnsi="Verdana"/>
        </w:rPr>
        <w:t xml:space="preserve">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proofErr w:type="spellStart"/>
      <w:r>
        <w:rPr>
          <w:rFonts w:ascii="Verdana" w:hAnsi="Verdana"/>
        </w:rPr>
        <w:t>BankSimul</w:t>
      </w:r>
      <w:proofErr w:type="spellEnd"/>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w:t>
      </w:r>
      <w:proofErr w:type="spellStart"/>
      <w:r w:rsidR="00DB112C">
        <w:rPr>
          <w:rFonts w:ascii="Verdana" w:hAnsi="Verdana"/>
        </w:rPr>
        <w:t>MariaDB</w:t>
      </w:r>
      <w:proofErr w:type="spellEnd"/>
      <w:r w:rsidR="00DB112C">
        <w:rPr>
          <w:rFonts w:ascii="Verdana" w:hAnsi="Verdana"/>
        </w:rPr>
        <w:t>/</w:t>
      </w:r>
      <w:r w:rsidR="00B7693E">
        <w:rPr>
          <w:rFonts w:ascii="Verdana" w:hAnsi="Verdana"/>
        </w:rPr>
        <w:t>MySQL</w:t>
      </w:r>
      <w:proofErr w:type="gramStart"/>
      <w:r w:rsidR="00DB112C">
        <w:rPr>
          <w:rFonts w:ascii="Verdana" w:hAnsi="Verdana"/>
        </w:rPr>
        <w:t>).</w:t>
      </w:r>
      <w:r w:rsidR="00BB103A">
        <w:rPr>
          <w:rFonts w:ascii="Verdana" w:hAnsi="Verdana"/>
        </w:rPr>
        <w:t>.</w:t>
      </w:r>
      <w:proofErr w:type="gramEnd"/>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 xml:space="preserve">Tiedonsiirto kohdejärjestelmän tietokoneen ja palvelintietokoneen välillä tapahtuu http tai </w:t>
      </w:r>
      <w:proofErr w:type="spellStart"/>
      <w:r>
        <w:rPr>
          <w:rFonts w:ascii="Verdana" w:hAnsi="Verdana"/>
        </w:rPr>
        <w:t>https</w:t>
      </w:r>
      <w:proofErr w:type="spellEnd"/>
      <w:r>
        <w:rPr>
          <w:rFonts w:ascii="Verdana" w:hAnsi="Verdana"/>
        </w:rPr>
        <w:t xml:space="preserve">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64BDDBFE" w14:textId="1A5D75E8" w:rsidR="00D31399" w:rsidRPr="003D49B0" w:rsidRDefault="00CF20F9" w:rsidP="003D49B0">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w:t>
      </w:r>
      <w:r w:rsidR="00BB103A">
        <w:rPr>
          <w:rFonts w:ascii="Verdana" w:hAnsi="Verdana" w:cs="Verdana"/>
          <w:szCs w:val="20"/>
        </w:rPr>
        <w:t>,</w:t>
      </w:r>
      <w:r>
        <w:rPr>
          <w:rFonts w:ascii="Verdana" w:hAnsi="Verdana" w:cs="Verdana"/>
          <w:szCs w:val="20"/>
        </w:rPr>
        <w:t xml:space="preserve"> </w:t>
      </w:r>
      <w:proofErr w:type="spellStart"/>
      <w:r>
        <w:rPr>
          <w:rFonts w:ascii="Verdana" w:hAnsi="Verdana" w:cs="Verdana"/>
          <w:szCs w:val="20"/>
        </w:rPr>
        <w:t>EduRoam</w:t>
      </w:r>
      <w:proofErr w:type="spellEnd"/>
      <w:r>
        <w:rPr>
          <w:rFonts w:ascii="Verdana" w:hAnsi="Verdana" w:cs="Verdana"/>
          <w:szCs w:val="20"/>
        </w:rPr>
        <w:t xml:space="preserve">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530D7A4C" w:rsidR="00451A29" w:rsidRDefault="00451A29" w:rsidP="00D41E9E">
      <w:pPr>
        <w:spacing w:line="360" w:lineRule="auto"/>
        <w:ind w:left="1077"/>
        <w:jc w:val="both"/>
        <w:rPr>
          <w:rFonts w:ascii="Verdana" w:hAnsi="Verdana" w:cs="Verdana"/>
          <w:sz w:val="20"/>
          <w:szCs w:val="20"/>
        </w:rPr>
      </w:pPr>
    </w:p>
    <w:p w14:paraId="471985C8" w14:textId="281376B1" w:rsidR="00DB59AC" w:rsidRDefault="00DB59AC" w:rsidP="00D41E9E">
      <w:pPr>
        <w:spacing w:line="360" w:lineRule="auto"/>
        <w:ind w:left="1077"/>
        <w:jc w:val="both"/>
        <w:rPr>
          <w:rFonts w:ascii="Verdana" w:hAnsi="Verdana" w:cs="Verdana"/>
          <w:sz w:val="20"/>
          <w:szCs w:val="20"/>
        </w:rPr>
      </w:pPr>
    </w:p>
    <w:p w14:paraId="0DBD29FD" w14:textId="77777777" w:rsidR="00DB59AC" w:rsidRDefault="00DB59AC"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C417201"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1A88885E" w14:textId="18CEE826" w:rsidR="000D70D9" w:rsidRPr="000B01B8" w:rsidRDefault="005A40C0" w:rsidP="000B01B8">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06F1BD12" w14:textId="02EEFD1D" w:rsidR="000D70D9" w:rsidRDefault="000D70D9" w:rsidP="00CB573B">
      <w:pPr>
        <w:ind w:firstLine="357"/>
        <w:rPr>
          <w:rFonts w:ascii="Verdana" w:hAnsi="Verdana"/>
          <w:noProof/>
          <w:sz w:val="22"/>
        </w:rPr>
      </w:pPr>
    </w:p>
    <w:p w14:paraId="2570F408" w14:textId="41379AEB" w:rsidR="000D70D9" w:rsidRDefault="000B01B8" w:rsidP="00CB573B">
      <w:pPr>
        <w:ind w:firstLine="357"/>
        <w:rPr>
          <w:rFonts w:ascii="Verdana" w:hAnsi="Verdana"/>
          <w:noProof/>
          <w:sz w:val="22"/>
        </w:rPr>
      </w:pPr>
      <w:r w:rsidRPr="000B01B8">
        <w:rPr>
          <w:rFonts w:ascii="Verdana" w:hAnsi="Verdana"/>
          <w:noProof/>
          <w:sz w:val="22"/>
        </w:rPr>
        <w:drawing>
          <wp:inline distT="0" distB="0" distL="0" distR="0" wp14:anchorId="0D3F0529" wp14:editId="09268762">
            <wp:extent cx="6120130" cy="352869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28695"/>
                    </a:xfrm>
                    <a:prstGeom prst="rect">
                      <a:avLst/>
                    </a:prstGeom>
                  </pic:spPr>
                </pic:pic>
              </a:graphicData>
            </a:graphic>
          </wp:inline>
        </w:drawing>
      </w: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7FAB92E2" w14:textId="77777777" w:rsidR="000B01B8" w:rsidRDefault="000B01B8" w:rsidP="000B01B8">
      <w:pPr>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51C7A9F1" w:rsidR="005029D0" w:rsidRPr="00986996" w:rsidRDefault="000B01B8"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017F24F3"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w:t>
            </w:r>
            <w:r w:rsidR="000B01B8">
              <w:rPr>
                <w:rFonts w:ascii="Verdana" w:hAnsi="Verdana" w:cs="Arial"/>
                <w:sz w:val="20"/>
              </w:rPr>
              <w:t>, talleta rahaa</w:t>
            </w:r>
            <w:r>
              <w:rPr>
                <w:rFonts w:ascii="Verdana" w:hAnsi="Verdana" w:cs="Arial"/>
                <w:sz w:val="20"/>
              </w:rPr>
              <w:t>,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4949091E" w:rsidR="005029D0" w:rsidRPr="00986996" w:rsidRDefault="001D63C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2A8A2E60" w:rsidR="005029D0" w:rsidRPr="00986996" w:rsidRDefault="001D63C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saldo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4073D311" w:rsidR="006F40C5" w:rsidRPr="00986996" w:rsidRDefault="001D63C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nostetuksi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381FF05F" w14:textId="0C2CED4E" w:rsidR="001D63CB" w:rsidRDefault="00620733" w:rsidP="001D63CB">
      <w:pPr>
        <w:ind w:firstLine="357"/>
        <w:rPr>
          <w:rFonts w:ascii="Verdana" w:hAnsi="Verdana"/>
          <w:bCs/>
        </w:rPr>
      </w:pPr>
      <w:r>
        <w:rPr>
          <w:rFonts w:ascii="Verdana" w:hAnsi="Verdana"/>
          <w:bCs/>
        </w:rPr>
        <w:lastRenderedPageBreak/>
        <w:t xml:space="preserve">         </w:t>
      </w:r>
      <w:r w:rsidR="001D63CB" w:rsidRPr="005029D0">
        <w:rPr>
          <w:rFonts w:ascii="Verdana" w:hAnsi="Verdana"/>
          <w:bCs/>
        </w:rPr>
        <w:t>Käyttötapaus</w:t>
      </w:r>
      <w:r w:rsidR="001D63CB">
        <w:rPr>
          <w:rFonts w:ascii="Verdana" w:hAnsi="Verdana"/>
          <w:bCs/>
        </w:rPr>
        <w:t>: Talleta rahaa</w:t>
      </w:r>
    </w:p>
    <w:p w14:paraId="3C5531F9" w14:textId="77777777" w:rsidR="001D63CB" w:rsidRDefault="001D63CB" w:rsidP="001D63CB">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1D63CB" w:rsidRPr="00986996" w14:paraId="55E6B434" w14:textId="77777777" w:rsidTr="00942F19">
        <w:tc>
          <w:tcPr>
            <w:tcW w:w="1809" w:type="dxa"/>
            <w:shd w:val="clear" w:color="auto" w:fill="BFBFBF"/>
          </w:tcPr>
          <w:p w14:paraId="2B6ADF8C"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E0EB947" w14:textId="1F74A3AD"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1D63CB" w:rsidRPr="00986996" w14:paraId="5805DD05" w14:textId="77777777" w:rsidTr="00942F19">
        <w:tc>
          <w:tcPr>
            <w:tcW w:w="1809" w:type="dxa"/>
            <w:shd w:val="clear" w:color="auto" w:fill="BFBFBF"/>
          </w:tcPr>
          <w:p w14:paraId="0E9C1FD0"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167D17C7"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1D63CB" w:rsidRPr="00986996" w14:paraId="7F5BDD62" w14:textId="77777777" w:rsidTr="00942F19">
        <w:tc>
          <w:tcPr>
            <w:tcW w:w="1809" w:type="dxa"/>
            <w:shd w:val="clear" w:color="auto" w:fill="BFBFBF"/>
          </w:tcPr>
          <w:p w14:paraId="73FCFDB4"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DCA04" w14:textId="52DD344F"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 rahaa</w:t>
            </w:r>
          </w:p>
        </w:tc>
      </w:tr>
      <w:tr w:rsidR="001D63CB" w:rsidRPr="00986996" w14:paraId="46A393B5" w14:textId="77777777" w:rsidTr="00942F19">
        <w:tc>
          <w:tcPr>
            <w:tcW w:w="1809" w:type="dxa"/>
            <w:shd w:val="clear" w:color="auto" w:fill="BFBFBF"/>
          </w:tcPr>
          <w:p w14:paraId="0248E1F4"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111101A"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1D63CB" w:rsidRPr="00986996" w14:paraId="0582886D" w14:textId="77777777" w:rsidTr="00942F19">
        <w:tc>
          <w:tcPr>
            <w:tcW w:w="1809" w:type="dxa"/>
            <w:shd w:val="clear" w:color="auto" w:fill="BFBFBF"/>
          </w:tcPr>
          <w:p w14:paraId="0C666491"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4F2CD209" w14:textId="78858B69"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luovuttaa pankkiautomaatille hänen haluamansa summan rahaa, ja pankkiautomaatti lisää annetun rahamäärän käyttäjän tilille.</w:t>
            </w:r>
          </w:p>
        </w:tc>
      </w:tr>
      <w:tr w:rsidR="001D63CB" w:rsidRPr="00986996" w14:paraId="438EDBC4" w14:textId="77777777" w:rsidTr="00942F19">
        <w:tc>
          <w:tcPr>
            <w:tcW w:w="1809" w:type="dxa"/>
            <w:shd w:val="clear" w:color="auto" w:fill="BFBFBF"/>
          </w:tcPr>
          <w:p w14:paraId="7BB87950"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6F12E959" w14:textId="66FA909C"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1D63CB" w:rsidRPr="00986996" w14:paraId="3B3DBACB" w14:textId="77777777" w:rsidTr="00942F19">
        <w:tc>
          <w:tcPr>
            <w:tcW w:w="1809" w:type="dxa"/>
            <w:shd w:val="clear" w:color="auto" w:fill="BFBFBF"/>
          </w:tcPr>
          <w:p w14:paraId="5A91BF59"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6AEAC" w14:textId="55511B5F" w:rsidR="001D63CB" w:rsidRDefault="001D63CB" w:rsidP="00942F19">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Talleta rahaa –painiketta.</w:t>
            </w:r>
          </w:p>
          <w:p w14:paraId="1247C132" w14:textId="0A552300"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talletettavan rahamäärän painikkeen (muu summa.).</w:t>
            </w:r>
          </w:p>
          <w:p w14:paraId="65CB644B" w14:textId="714C54F4"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Käyttäjä painaa painiketta, jolla </w:t>
            </w:r>
            <w:r w:rsidR="007222A0">
              <w:rPr>
                <w:rFonts w:ascii="Verdana" w:hAnsi="Verdana" w:cs="Verdana"/>
                <w:sz w:val="20"/>
                <w:szCs w:val="20"/>
              </w:rPr>
              <w:t>talletetaan</w:t>
            </w:r>
            <w:r>
              <w:rPr>
                <w:rFonts w:ascii="Verdana" w:hAnsi="Verdana" w:cs="Verdana"/>
                <w:sz w:val="20"/>
                <w:szCs w:val="20"/>
              </w:rPr>
              <w:t xml:space="preserve"> painikkeen mukainen rahamäärä automaat</w:t>
            </w:r>
            <w:r w:rsidR="007222A0">
              <w:rPr>
                <w:rFonts w:ascii="Verdana" w:hAnsi="Verdana" w:cs="Verdana"/>
                <w:sz w:val="20"/>
                <w:szCs w:val="20"/>
              </w:rPr>
              <w:t>tiin</w:t>
            </w:r>
            <w:r>
              <w:rPr>
                <w:rFonts w:ascii="Verdana" w:hAnsi="Verdana" w:cs="Verdana"/>
                <w:sz w:val="20"/>
                <w:szCs w:val="20"/>
              </w:rPr>
              <w:t xml:space="preserve"> ja käyttäjän tili</w:t>
            </w:r>
            <w:r w:rsidR="007222A0">
              <w:rPr>
                <w:rFonts w:ascii="Verdana" w:hAnsi="Verdana" w:cs="Verdana"/>
                <w:sz w:val="20"/>
                <w:szCs w:val="20"/>
              </w:rPr>
              <w:t>lle</w:t>
            </w:r>
            <w:r>
              <w:rPr>
                <w:rFonts w:ascii="Verdana" w:hAnsi="Verdana" w:cs="Verdana"/>
                <w:sz w:val="20"/>
                <w:szCs w:val="20"/>
              </w:rPr>
              <w:t xml:space="preserve"> </w:t>
            </w:r>
            <w:r w:rsidR="007222A0">
              <w:rPr>
                <w:rFonts w:ascii="Verdana" w:hAnsi="Verdana" w:cs="Verdana"/>
                <w:sz w:val="20"/>
                <w:szCs w:val="20"/>
              </w:rPr>
              <w:t>lisätään talletuksen</w:t>
            </w:r>
            <w:r>
              <w:rPr>
                <w:rFonts w:ascii="Verdana" w:hAnsi="Verdana" w:cs="Verdana"/>
                <w:sz w:val="20"/>
                <w:szCs w:val="20"/>
              </w:rPr>
              <w:t xml:space="preserve"> mukainen rahamäärä.</w:t>
            </w:r>
          </w:p>
          <w:p w14:paraId="395DEA0B" w14:textId="77777777"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62E86F67" w14:textId="77777777"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0A06A03B"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1D63CB" w:rsidRPr="00986996" w14:paraId="31250523" w14:textId="77777777" w:rsidTr="00942F19">
        <w:tc>
          <w:tcPr>
            <w:tcW w:w="1809" w:type="dxa"/>
            <w:shd w:val="clear" w:color="auto" w:fill="BFBFBF"/>
          </w:tcPr>
          <w:p w14:paraId="4A33E2E6"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39473A3" w14:textId="42F3DFBD"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sidR="007222A0">
              <w:rPr>
                <w:rFonts w:ascii="Verdana" w:hAnsi="Verdana" w:cs="Verdana"/>
                <w:sz w:val="20"/>
                <w:szCs w:val="20"/>
              </w:rPr>
              <w:t xml:space="preserve">talletettua </w:t>
            </w:r>
            <w:r>
              <w:rPr>
                <w:rFonts w:ascii="Verdana" w:hAnsi="Verdana" w:cs="Verdana"/>
                <w:sz w:val="20"/>
                <w:szCs w:val="20"/>
              </w:rPr>
              <w:t xml:space="preserve">haluamansa summan rahaa ja rahamäärä on </w:t>
            </w:r>
            <w:r w:rsidR="007222A0">
              <w:rPr>
                <w:rFonts w:ascii="Verdana" w:hAnsi="Verdana" w:cs="Verdana"/>
                <w:sz w:val="20"/>
                <w:szCs w:val="20"/>
              </w:rPr>
              <w:t>lisätty</w:t>
            </w:r>
            <w:r>
              <w:rPr>
                <w:rFonts w:ascii="Verdana" w:hAnsi="Verdana" w:cs="Verdana"/>
                <w:sz w:val="20"/>
                <w:szCs w:val="20"/>
              </w:rPr>
              <w:t xml:space="preserve"> käyttäjän tili</w:t>
            </w:r>
            <w:r w:rsidR="007222A0">
              <w:rPr>
                <w:rFonts w:ascii="Verdana" w:hAnsi="Verdana" w:cs="Verdana"/>
                <w:sz w:val="20"/>
                <w:szCs w:val="20"/>
              </w:rPr>
              <w:t>lle</w:t>
            </w:r>
            <w:r>
              <w:rPr>
                <w:rFonts w:ascii="Verdana" w:hAnsi="Verdana" w:cs="Verdana"/>
                <w:sz w:val="20"/>
                <w:szCs w:val="20"/>
              </w:rPr>
              <w:t>.</w:t>
            </w:r>
          </w:p>
        </w:tc>
      </w:tr>
      <w:tr w:rsidR="001D63CB" w:rsidRPr="00986996" w14:paraId="73F229E4" w14:textId="77777777" w:rsidTr="00942F19">
        <w:tc>
          <w:tcPr>
            <w:tcW w:w="1809" w:type="dxa"/>
            <w:shd w:val="clear" w:color="auto" w:fill="BFBFBF"/>
          </w:tcPr>
          <w:p w14:paraId="7442F025"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4703B2E1"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p>
        </w:tc>
      </w:tr>
      <w:tr w:rsidR="001D63CB" w:rsidRPr="00986996" w14:paraId="591BD561" w14:textId="77777777" w:rsidTr="00942F19">
        <w:tc>
          <w:tcPr>
            <w:tcW w:w="1809" w:type="dxa"/>
            <w:shd w:val="clear" w:color="auto" w:fill="BFBFBF"/>
          </w:tcPr>
          <w:p w14:paraId="2C3E0CF6"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6383FA07"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p>
        </w:tc>
      </w:tr>
    </w:tbl>
    <w:p w14:paraId="1BD5C73A" w14:textId="77777777" w:rsidR="001D63CB" w:rsidRDefault="001D63CB" w:rsidP="001D63CB">
      <w:pPr>
        <w:ind w:firstLine="357"/>
        <w:rPr>
          <w:rFonts w:ascii="Verdana" w:hAnsi="Verdana"/>
          <w:bCs/>
        </w:rPr>
      </w:pPr>
    </w:p>
    <w:p w14:paraId="45B48AC7" w14:textId="7348BF81" w:rsidR="001D63CB" w:rsidRDefault="001D63CB" w:rsidP="006F40C5">
      <w:pPr>
        <w:autoSpaceDE/>
        <w:autoSpaceDN/>
        <w:ind w:firstLine="357"/>
        <w:rPr>
          <w:rFonts w:ascii="Verdana" w:hAnsi="Verdana"/>
          <w:bCs/>
        </w:rPr>
      </w:pPr>
    </w:p>
    <w:p w14:paraId="495B046C" w14:textId="77777777" w:rsidR="001D63CB" w:rsidRDefault="001D63CB" w:rsidP="006F40C5">
      <w:pPr>
        <w:autoSpaceDE/>
        <w:autoSpaceDN/>
        <w:ind w:firstLine="357"/>
        <w:rPr>
          <w:rFonts w:ascii="Verdana" w:hAnsi="Verdana"/>
          <w:bCs/>
        </w:rPr>
      </w:pPr>
    </w:p>
    <w:p w14:paraId="084B2B60" w14:textId="20DB3FC3" w:rsidR="001D63CB" w:rsidRDefault="001D63CB" w:rsidP="006F40C5">
      <w:pPr>
        <w:autoSpaceDE/>
        <w:autoSpaceDN/>
        <w:ind w:firstLine="357"/>
        <w:rPr>
          <w:rFonts w:ascii="Verdana" w:hAnsi="Verdana"/>
          <w:bCs/>
        </w:rPr>
      </w:pPr>
    </w:p>
    <w:p w14:paraId="1629D71C" w14:textId="5E2E1AA5" w:rsidR="007222A0" w:rsidRDefault="007222A0" w:rsidP="006F40C5">
      <w:pPr>
        <w:autoSpaceDE/>
        <w:autoSpaceDN/>
        <w:ind w:firstLine="357"/>
        <w:rPr>
          <w:rFonts w:ascii="Verdana" w:hAnsi="Verdana"/>
          <w:bCs/>
        </w:rPr>
      </w:pPr>
    </w:p>
    <w:p w14:paraId="29C1251A" w14:textId="71B92544" w:rsidR="007222A0" w:rsidRDefault="007222A0" w:rsidP="006F40C5">
      <w:pPr>
        <w:autoSpaceDE/>
        <w:autoSpaceDN/>
        <w:ind w:firstLine="357"/>
        <w:rPr>
          <w:rFonts w:ascii="Verdana" w:hAnsi="Verdana"/>
          <w:bCs/>
        </w:rPr>
      </w:pPr>
    </w:p>
    <w:p w14:paraId="66D7A533" w14:textId="79E98D56" w:rsidR="007222A0" w:rsidRDefault="007222A0" w:rsidP="006F40C5">
      <w:pPr>
        <w:autoSpaceDE/>
        <w:autoSpaceDN/>
        <w:ind w:firstLine="357"/>
        <w:rPr>
          <w:rFonts w:ascii="Verdana" w:hAnsi="Verdana"/>
          <w:bCs/>
        </w:rPr>
      </w:pPr>
    </w:p>
    <w:p w14:paraId="0FE00718" w14:textId="207CD819" w:rsidR="007222A0" w:rsidRDefault="007222A0" w:rsidP="006F40C5">
      <w:pPr>
        <w:autoSpaceDE/>
        <w:autoSpaceDN/>
        <w:ind w:firstLine="357"/>
        <w:rPr>
          <w:rFonts w:ascii="Verdana" w:hAnsi="Verdana"/>
          <w:bCs/>
        </w:rPr>
      </w:pPr>
    </w:p>
    <w:p w14:paraId="707AE948" w14:textId="77777777" w:rsidR="007222A0" w:rsidRDefault="007222A0" w:rsidP="006F40C5">
      <w:pPr>
        <w:autoSpaceDE/>
        <w:autoSpaceDN/>
        <w:ind w:firstLine="357"/>
        <w:rPr>
          <w:rFonts w:ascii="Verdana" w:hAnsi="Verdana"/>
          <w:bCs/>
        </w:rPr>
      </w:pPr>
    </w:p>
    <w:p w14:paraId="27DF85D0" w14:textId="43C56F49" w:rsidR="006F40C5" w:rsidRDefault="006F40C5" w:rsidP="006F40C5">
      <w:pPr>
        <w:autoSpaceDE/>
        <w:autoSpaceDN/>
        <w:ind w:firstLine="357"/>
        <w:rPr>
          <w:rFonts w:ascii="Verdana" w:hAnsi="Verdana"/>
          <w:bCs/>
        </w:rPr>
      </w:pPr>
      <w:r w:rsidRPr="005029D0">
        <w:rPr>
          <w:rFonts w:ascii="Verdana" w:hAnsi="Verdana"/>
          <w:bCs/>
        </w:rPr>
        <w:lastRenderedPageBreak/>
        <w:t>Käyttötapaus</w:t>
      </w:r>
      <w:r w:rsidR="00620733">
        <w:rPr>
          <w:rFonts w:ascii="Verdana" w:hAnsi="Verdana"/>
          <w:bCs/>
        </w:rPr>
        <w:t>:</w:t>
      </w:r>
      <w:r>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5E864215"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7222A0">
              <w:rPr>
                <w:rFonts w:ascii="Verdana" w:hAnsi="Verdana" w:cs="Verdana"/>
                <w:sz w:val="20"/>
                <w:szCs w:val="20"/>
              </w:rPr>
              <w:t>6</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52FC468F" w:rsidR="006F40C5" w:rsidRPr="00986996" w:rsidRDefault="007222A0"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4C2780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6F8AA720"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proofErr w:type="spellStart"/>
      <w:r w:rsidR="00641117">
        <w:rPr>
          <w:rFonts w:ascii="Verdana" w:hAnsi="Verdana" w:cs="Verdana"/>
          <w:szCs w:val="20"/>
        </w:rPr>
        <w:t>BankSimul</w:t>
      </w:r>
      <w:proofErr w:type="spellEnd"/>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272DFB">
        <w:rPr>
          <w:rFonts w:ascii="Verdana" w:hAnsi="Verdana" w:cs="Verdana"/>
          <w:szCs w:val="20"/>
        </w:rPr>
        <w:t>GitHub</w:t>
      </w:r>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 xml:space="preserve">Alla kuvassa 4 malli, miten toiminnalliset vaatimukset esitetään </w:t>
      </w:r>
      <w:proofErr w:type="spellStart"/>
      <w:r w:rsidR="00A12E5A">
        <w:rPr>
          <w:rFonts w:ascii="Verdana" w:hAnsi="Verdana" w:cs="Verdana"/>
          <w:szCs w:val="20"/>
        </w:rPr>
        <w:t>Trellossa</w:t>
      </w:r>
      <w:proofErr w:type="spellEnd"/>
      <w:r w:rsidR="00A12E5A">
        <w:rPr>
          <w:rFonts w:ascii="Verdana" w:hAnsi="Verdana" w:cs="Verdana"/>
          <w:szCs w:val="20"/>
        </w:rPr>
        <w:t>.</w:t>
      </w:r>
      <w:r w:rsidR="00013BA0">
        <w:rPr>
          <w:rFonts w:ascii="Verdana" w:hAnsi="Verdana" w:cs="Verdana"/>
          <w:szCs w:val="20"/>
        </w:rPr>
        <w:t xml:space="preserve"> Ohjelman on vastattava toiminnallisuuksiltaan </w:t>
      </w:r>
      <w:r w:rsidR="00E31076">
        <w:rPr>
          <w:rFonts w:ascii="Verdana" w:hAnsi="Verdana" w:cs="Verdana"/>
          <w:szCs w:val="20"/>
        </w:rPr>
        <w:t xml:space="preserve">täsmällisesti näitä </w:t>
      </w:r>
      <w:proofErr w:type="spellStart"/>
      <w:r w:rsidR="00E31076">
        <w:rPr>
          <w:rFonts w:ascii="Verdana" w:hAnsi="Verdana" w:cs="Verdana"/>
          <w:szCs w:val="20"/>
        </w:rPr>
        <w:t>Trellossa</w:t>
      </w:r>
      <w:proofErr w:type="spellEnd"/>
      <w:r w:rsidR="00E31076">
        <w:rPr>
          <w:rFonts w:ascii="Verdana" w:hAnsi="Verdana" w:cs="Verdana"/>
          <w:szCs w:val="20"/>
        </w:rPr>
        <w:t xml:space="preserve">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 xml:space="preserve">Kuva 4. Toiminnallisten vaatimusten esittäminen </w:t>
      </w:r>
      <w:proofErr w:type="spellStart"/>
      <w:r>
        <w:rPr>
          <w:rFonts w:ascii="Verdana" w:hAnsi="Verdana"/>
          <w:sz w:val="20"/>
          <w:szCs w:val="20"/>
        </w:rPr>
        <w:t>Trellossa</w:t>
      </w:r>
      <w:proofErr w:type="spellEnd"/>
      <w:r>
        <w:rPr>
          <w:rFonts w:ascii="Verdana" w:hAnsi="Verdana"/>
          <w:sz w:val="20"/>
          <w:szCs w:val="20"/>
        </w:rPr>
        <w:t>.</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proofErr w:type="spellStart"/>
      <w:r w:rsidR="00A12E5A">
        <w:rPr>
          <w:rFonts w:ascii="Verdana" w:hAnsi="Verdana"/>
        </w:rPr>
        <w:t>Trelloon</w:t>
      </w:r>
      <w:proofErr w:type="spellEnd"/>
      <w:r w:rsidR="00A12E5A">
        <w:rPr>
          <w:rFonts w:ascii="Verdana" w:hAnsi="Verdana"/>
        </w:rPr>
        <w:t>.</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 xml:space="preserve">kuvataan vasta suunnitteluvaiheessa, eikä sitä siten esitetä tässä dokumentissa. Poikkeuksena tästä voi olla hyvin matalan tason järjestelmä tai </w:t>
      </w:r>
      <w:proofErr w:type="gramStart"/>
      <w:r w:rsidRPr="003C0ADD">
        <w:rPr>
          <w:rFonts w:ascii="Verdana" w:hAnsi="Verdana"/>
          <w:szCs w:val="20"/>
        </w:rPr>
        <w:t>järjestelmä</w:t>
      </w:r>
      <w:proofErr w:type="gramEnd"/>
      <w:r w:rsidRPr="003C0ADD">
        <w:rPr>
          <w:rFonts w:ascii="Verdana" w:hAnsi="Verdana"/>
          <w:szCs w:val="20"/>
        </w:rPr>
        <w:t xml:space="preserve">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seuraavia tietoja</w:t>
      </w:r>
      <w:r w:rsidR="00814843">
        <w:rPr>
          <w:rFonts w:ascii="Verdana" w:hAnsi="Verdana" w:cs="Verdana"/>
        </w:rPr>
        <w:t>:</w:t>
      </w:r>
    </w:p>
    <w:p w14:paraId="574B93C3" w14:textId="6F9BA671"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59521800"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11E7EFF5"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0E033AF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27313A8F"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35366C0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266839BB"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4CD324AB"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4B717E3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5C0807E"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1D39BDF9"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7C70AA8A"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6E4A4B17" w:rsidR="006F1C8E" w:rsidRDefault="006F1C8E" w:rsidP="006F1C8E">
      <w:pPr>
        <w:pStyle w:val="Luettelokappale"/>
        <w:spacing w:line="360" w:lineRule="auto"/>
        <w:ind w:left="1440"/>
        <w:rPr>
          <w:rFonts w:ascii="Verdana" w:hAnsi="Verdana" w:cs="Verdana"/>
          <w:color w:val="000000" w:themeColor="text1"/>
        </w:rPr>
      </w:pPr>
    </w:p>
    <w:p w14:paraId="332FAC64" w14:textId="46F535B2" w:rsidR="005B3C71" w:rsidRDefault="005B3C71" w:rsidP="006F1C8E">
      <w:pPr>
        <w:pStyle w:val="Luettelokappale"/>
        <w:spacing w:line="360" w:lineRule="auto"/>
        <w:ind w:left="1440"/>
        <w:rPr>
          <w:rFonts w:ascii="Verdana" w:hAnsi="Verdana" w:cs="Verdana"/>
          <w:color w:val="000000" w:themeColor="text1"/>
        </w:rPr>
      </w:pPr>
    </w:p>
    <w:p w14:paraId="4819BE70" w14:textId="1EABA130" w:rsidR="005B3C71" w:rsidRDefault="005B3C71" w:rsidP="006F1C8E">
      <w:pPr>
        <w:pStyle w:val="Luettelokappale"/>
        <w:spacing w:line="360" w:lineRule="auto"/>
        <w:ind w:left="1440"/>
        <w:rPr>
          <w:rFonts w:ascii="Verdana" w:hAnsi="Verdana" w:cs="Verdana"/>
          <w:color w:val="000000" w:themeColor="text1"/>
        </w:rPr>
      </w:pPr>
    </w:p>
    <w:p w14:paraId="39536164" w14:textId="4ECC0096" w:rsidR="005B3C71" w:rsidRDefault="005B3C71" w:rsidP="006F1C8E">
      <w:pPr>
        <w:pStyle w:val="Luettelokappale"/>
        <w:spacing w:line="360" w:lineRule="auto"/>
        <w:ind w:left="1440"/>
        <w:rPr>
          <w:rFonts w:ascii="Verdana" w:hAnsi="Verdana" w:cs="Verdana"/>
          <w:color w:val="000000" w:themeColor="text1"/>
        </w:rPr>
      </w:pPr>
    </w:p>
    <w:p w14:paraId="033F4A5F" w14:textId="2E14C3C1" w:rsidR="005B3C71" w:rsidRDefault="005B3C71" w:rsidP="006F1C8E">
      <w:pPr>
        <w:pStyle w:val="Luettelokappale"/>
        <w:spacing w:line="360" w:lineRule="auto"/>
        <w:ind w:left="1440"/>
        <w:rPr>
          <w:rFonts w:ascii="Verdana" w:hAnsi="Verdana" w:cs="Verdana"/>
          <w:color w:val="000000" w:themeColor="text1"/>
        </w:rPr>
      </w:pPr>
    </w:p>
    <w:p w14:paraId="6DA68127" w14:textId="27B5B54C" w:rsidR="005B3C71" w:rsidRDefault="005B3C71" w:rsidP="006F1C8E">
      <w:pPr>
        <w:pStyle w:val="Luettelokappale"/>
        <w:spacing w:line="360" w:lineRule="auto"/>
        <w:ind w:left="1440"/>
        <w:rPr>
          <w:rFonts w:ascii="Verdana" w:hAnsi="Verdana" w:cs="Verdana"/>
          <w:color w:val="000000" w:themeColor="text1"/>
        </w:rPr>
      </w:pPr>
    </w:p>
    <w:p w14:paraId="00F8EF78" w14:textId="69076D50" w:rsidR="005B3C71" w:rsidRDefault="005B3C71" w:rsidP="006F1C8E">
      <w:pPr>
        <w:pStyle w:val="Luettelokappale"/>
        <w:spacing w:line="360" w:lineRule="auto"/>
        <w:ind w:left="1440"/>
        <w:rPr>
          <w:rFonts w:ascii="Verdana" w:hAnsi="Verdana" w:cs="Verdana"/>
          <w:color w:val="000000" w:themeColor="text1"/>
        </w:rPr>
      </w:pPr>
    </w:p>
    <w:p w14:paraId="5CF98209" w14:textId="6AFE6EC1" w:rsidR="005B3C71" w:rsidRDefault="005B3C71" w:rsidP="006F1C8E">
      <w:pPr>
        <w:pStyle w:val="Luettelokappale"/>
        <w:spacing w:line="360" w:lineRule="auto"/>
        <w:ind w:left="1440"/>
        <w:rPr>
          <w:rFonts w:ascii="Verdana" w:hAnsi="Verdana" w:cs="Verdana"/>
          <w:color w:val="000000" w:themeColor="text1"/>
        </w:rPr>
      </w:pPr>
    </w:p>
    <w:p w14:paraId="3DEBDA00" w14:textId="1C16FD75" w:rsidR="005B3C71" w:rsidRDefault="005B3C71" w:rsidP="006F1C8E">
      <w:pPr>
        <w:pStyle w:val="Luettelokappale"/>
        <w:spacing w:line="360" w:lineRule="auto"/>
        <w:ind w:left="1440"/>
        <w:rPr>
          <w:rFonts w:ascii="Verdana" w:hAnsi="Verdana" w:cs="Verdana"/>
          <w:color w:val="000000" w:themeColor="text1"/>
        </w:rPr>
      </w:pPr>
    </w:p>
    <w:p w14:paraId="3906219C" w14:textId="77777777" w:rsidR="005B3C71" w:rsidRDefault="005B3C71" w:rsidP="006F1C8E">
      <w:pPr>
        <w:pStyle w:val="Luettelokappale"/>
        <w:spacing w:line="360" w:lineRule="auto"/>
        <w:ind w:left="1440"/>
        <w:rPr>
          <w:rFonts w:ascii="Verdana" w:hAnsi="Verdana" w:cs="Verdana"/>
          <w:color w:val="000000" w:themeColor="text1"/>
        </w:rPr>
      </w:pPr>
    </w:p>
    <w:p w14:paraId="07062A2D" w14:textId="290E80CE" w:rsidR="006F1C8E" w:rsidRPr="00F907FC" w:rsidRDefault="006F1C8E" w:rsidP="006F1C8E">
      <w:pPr>
        <w:pStyle w:val="Otsikko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17A1627B" w14:textId="2C701649" w:rsidR="005B3C71" w:rsidRDefault="005B3C71" w:rsidP="005B3C71">
      <w:pPr>
        <w:spacing w:line="360" w:lineRule="auto"/>
        <w:rPr>
          <w:rFonts w:ascii="Verdana" w:hAnsi="Verdana" w:cs="Verdana"/>
          <w:color w:val="000000" w:themeColor="text1"/>
        </w:rPr>
      </w:pPr>
      <w:r>
        <w:rPr>
          <w:noProof/>
        </w:rPr>
        <w:drawing>
          <wp:anchor distT="0" distB="0" distL="114300" distR="114300" simplePos="0" relativeHeight="251658240" behindDoc="0" locked="0" layoutInCell="1" allowOverlap="1" wp14:anchorId="3FE145A4" wp14:editId="56F03590">
            <wp:simplePos x="0" y="0"/>
            <wp:positionH relativeFrom="margin">
              <wp:align>right</wp:align>
            </wp:positionH>
            <wp:positionV relativeFrom="paragraph">
              <wp:posOffset>8255</wp:posOffset>
            </wp:positionV>
            <wp:extent cx="6115507" cy="365890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507" cy="36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947DE" w14:textId="08BEE9C9" w:rsidR="005B3C71" w:rsidRDefault="005B3C71" w:rsidP="005B3C71">
      <w:pPr>
        <w:spacing w:line="360" w:lineRule="auto"/>
        <w:rPr>
          <w:rFonts w:ascii="Verdana" w:hAnsi="Verdana" w:cs="Verdana"/>
          <w:color w:val="000000" w:themeColor="text1"/>
        </w:rPr>
      </w:pPr>
    </w:p>
    <w:p w14:paraId="4B7D67A8" w14:textId="00C09301" w:rsidR="005B3C71" w:rsidRDefault="005B3C71" w:rsidP="005B3C71">
      <w:pPr>
        <w:spacing w:line="360" w:lineRule="auto"/>
        <w:rPr>
          <w:rFonts w:ascii="Verdana" w:hAnsi="Verdana" w:cs="Verdana"/>
          <w:color w:val="000000" w:themeColor="text1"/>
        </w:rPr>
      </w:pPr>
    </w:p>
    <w:p w14:paraId="76D44F86" w14:textId="49FBB06E" w:rsidR="005B3C71" w:rsidRDefault="005B3C71" w:rsidP="005B3C71">
      <w:pPr>
        <w:spacing w:line="360" w:lineRule="auto"/>
        <w:rPr>
          <w:rFonts w:ascii="Verdana" w:hAnsi="Verdana" w:cs="Verdana"/>
          <w:color w:val="000000" w:themeColor="text1"/>
        </w:rPr>
      </w:pPr>
    </w:p>
    <w:p w14:paraId="57AC4ECA" w14:textId="08578BA1" w:rsidR="005B3C71" w:rsidRDefault="005B3C71" w:rsidP="005B3C71">
      <w:pPr>
        <w:spacing w:line="360" w:lineRule="auto"/>
        <w:rPr>
          <w:rFonts w:ascii="Verdana" w:hAnsi="Verdana" w:cs="Verdana"/>
          <w:color w:val="000000" w:themeColor="text1"/>
        </w:rPr>
      </w:pPr>
    </w:p>
    <w:p w14:paraId="219456B6" w14:textId="52CF58EF" w:rsidR="005B3C71" w:rsidRDefault="005B3C71" w:rsidP="005B3C71">
      <w:pPr>
        <w:spacing w:line="360" w:lineRule="auto"/>
        <w:rPr>
          <w:rFonts w:ascii="Verdana" w:hAnsi="Verdana" w:cs="Verdana"/>
          <w:color w:val="000000" w:themeColor="text1"/>
        </w:rPr>
      </w:pPr>
    </w:p>
    <w:p w14:paraId="7793BA56" w14:textId="79607C8F" w:rsidR="005B3C71" w:rsidRDefault="005B3C71" w:rsidP="005B3C71">
      <w:pPr>
        <w:spacing w:line="360" w:lineRule="auto"/>
        <w:rPr>
          <w:rFonts w:ascii="Verdana" w:hAnsi="Verdana" w:cs="Verdana"/>
          <w:color w:val="000000" w:themeColor="text1"/>
        </w:rPr>
      </w:pPr>
    </w:p>
    <w:p w14:paraId="05977BF4" w14:textId="1F7AF8D0" w:rsidR="005B3C71" w:rsidRDefault="005B3C71" w:rsidP="005B3C71">
      <w:pPr>
        <w:spacing w:line="360" w:lineRule="auto"/>
        <w:rPr>
          <w:rFonts w:ascii="Verdana" w:hAnsi="Verdana" w:cs="Verdana"/>
          <w:color w:val="000000" w:themeColor="text1"/>
        </w:rPr>
      </w:pPr>
    </w:p>
    <w:p w14:paraId="4BA80DBE" w14:textId="0924051F" w:rsidR="005B3C71" w:rsidRDefault="005B3C71" w:rsidP="005B3C71">
      <w:pPr>
        <w:spacing w:line="360" w:lineRule="auto"/>
        <w:rPr>
          <w:rFonts w:ascii="Verdana" w:hAnsi="Verdana" w:cs="Verdana"/>
          <w:color w:val="000000" w:themeColor="text1"/>
        </w:rPr>
      </w:pPr>
    </w:p>
    <w:p w14:paraId="45E53A99" w14:textId="77777777" w:rsidR="005B3C71" w:rsidRDefault="005B3C71" w:rsidP="005B3C71">
      <w:pPr>
        <w:spacing w:line="360" w:lineRule="auto"/>
        <w:rPr>
          <w:rFonts w:ascii="Verdana" w:hAnsi="Verdana" w:cs="Verdana"/>
          <w:color w:val="000000" w:themeColor="text1"/>
        </w:rPr>
      </w:pPr>
    </w:p>
    <w:p w14:paraId="21D3A103" w14:textId="4B411C8A" w:rsidR="005B3C71" w:rsidRDefault="005B3C71" w:rsidP="005B3C71">
      <w:pPr>
        <w:spacing w:line="360" w:lineRule="auto"/>
        <w:rPr>
          <w:rFonts w:ascii="Verdana" w:hAnsi="Verdana" w:cs="Verdana"/>
          <w:color w:val="000000" w:themeColor="text1"/>
        </w:rPr>
      </w:pPr>
    </w:p>
    <w:p w14:paraId="5339CDCE" w14:textId="77777777" w:rsidR="005B3C71" w:rsidRPr="005B3C71" w:rsidRDefault="005B3C71" w:rsidP="005B3C71">
      <w:pPr>
        <w:spacing w:line="360" w:lineRule="auto"/>
        <w:rPr>
          <w:rFonts w:ascii="Verdana" w:hAnsi="Verdana" w:cs="Verdana"/>
          <w:color w:val="000000" w:themeColor="text1"/>
        </w:rPr>
      </w:pPr>
    </w:p>
    <w:p w14:paraId="623E6BE6" w14:textId="5843AFD3" w:rsidR="006F1C8E" w:rsidRDefault="006F1C8E" w:rsidP="00814843">
      <w:pPr>
        <w:spacing w:line="360" w:lineRule="auto"/>
        <w:ind w:left="1080"/>
        <w:rPr>
          <w:rFonts w:ascii="Verdana" w:hAnsi="Verdana"/>
        </w:rPr>
      </w:pPr>
    </w:p>
    <w:p w14:paraId="37BD1BAD" w14:textId="73E3F91D" w:rsidR="005B3C71" w:rsidRDefault="005B3C71" w:rsidP="00814843">
      <w:pPr>
        <w:spacing w:line="360" w:lineRule="auto"/>
        <w:ind w:left="1080"/>
        <w:rPr>
          <w:rFonts w:ascii="Verdana" w:hAnsi="Verdana"/>
        </w:rPr>
      </w:pPr>
    </w:p>
    <w:p w14:paraId="0BD8BF81" w14:textId="77777777" w:rsidR="005B3C71" w:rsidRDefault="005B3C71"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proofErr w:type="spellStart"/>
      <w:r w:rsidR="00FE5172">
        <w:rPr>
          <w:rFonts w:ascii="Verdana" w:hAnsi="Verdana"/>
        </w:rPr>
        <w:t>mentissa</w:t>
      </w:r>
      <w:proofErr w:type="spellEnd"/>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lastRenderedPageBreak/>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w:t>
      </w:r>
      <w:proofErr w:type="spellStart"/>
      <w:r w:rsidR="006B2192">
        <w:rPr>
          <w:rFonts w:ascii="Verdana" w:hAnsi="Verdana" w:cs="Verdana"/>
          <w:color w:val="000000"/>
        </w:rPr>
        <w:t>Qt</w:t>
      </w:r>
      <w:proofErr w:type="spellEnd"/>
      <w:r w:rsidR="006B2192">
        <w:rPr>
          <w:rFonts w:ascii="Verdana" w:hAnsi="Verdana" w:cs="Verdana"/>
          <w:color w:val="000000"/>
        </w:rPr>
        <w: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E8CA896"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006378AE">
        <w:rPr>
          <w:rFonts w:ascii="Verdana" w:hAnsi="Verdana" w:cs="Verdana"/>
        </w:rPr>
        <w:t>GitHub</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Yltunniste"/>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Yltunniste"/>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Yltunniste"/>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Yltunniste"/>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Yltunniste"/>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Yltunniste"/>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Yltunniste"/>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Yltunniste"/>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Yltunniste"/>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Yltunniste"/>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Yltunniste"/>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Yltunniste"/>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Yltunniste"/>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Yltunniste"/>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Yltunniste"/>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Yltunniste"/>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Yltunniste"/>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Yltunniste"/>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Yltunniste"/>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Yltunniste"/>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Yltunniste"/>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 xml:space="preserve">hän voidaan laittaa tarvittaessa myös linkki </w:t>
      </w:r>
      <w:proofErr w:type="spellStart"/>
      <w:r w:rsidR="00185BB4">
        <w:rPr>
          <w:rFonts w:ascii="Verdana" w:hAnsi="Verdana"/>
        </w:rPr>
        <w:t>Lucidchart</w:t>
      </w:r>
      <w:proofErr w:type="spellEnd"/>
      <w:r w:rsidR="00185BB4">
        <w:rPr>
          <w:rFonts w:ascii="Verdana" w:hAnsi="Verdana"/>
        </w:rPr>
        <w:t xml:space="preserve"> -työkaluun</w:t>
      </w:r>
      <w:r w:rsidR="00AD6E04">
        <w:rPr>
          <w:rFonts w:ascii="Verdana" w:hAnsi="Verdana"/>
        </w:rPr>
        <w:t>, jos kaaviota ei muuten kunnolla saa sivulle mahtumaan.</w:t>
      </w:r>
    </w:p>
    <w:p w14:paraId="4F00BF02" w14:textId="77777777" w:rsidR="00AD6E04" w:rsidRDefault="00AD6E04" w:rsidP="008E6D95">
      <w:pPr>
        <w:pStyle w:val="Yltunniste"/>
        <w:tabs>
          <w:tab w:val="clear" w:pos="4819"/>
          <w:tab w:val="clear" w:pos="9638"/>
        </w:tabs>
        <w:spacing w:line="360" w:lineRule="auto"/>
        <w:rPr>
          <w:rFonts w:ascii="Verdana" w:hAnsi="Verdana"/>
        </w:rPr>
      </w:pPr>
    </w:p>
    <w:p w14:paraId="6B65E39A" w14:textId="56327B62" w:rsidR="008C2BB1" w:rsidRDefault="00D25A87" w:rsidP="008E6D95">
      <w:pPr>
        <w:pStyle w:val="Yltunniste"/>
        <w:tabs>
          <w:tab w:val="clear" w:pos="4819"/>
          <w:tab w:val="clear" w:pos="9638"/>
        </w:tabs>
        <w:spacing w:line="360" w:lineRule="auto"/>
        <w:rPr>
          <w:rFonts w:ascii="Verdana" w:hAnsi="Verdana" w:cs="Verdana"/>
        </w:rPr>
      </w:pPr>
      <w:r>
        <w:rPr>
          <w:noProof/>
        </w:rPr>
        <w:drawing>
          <wp:inline distT="0" distB="0" distL="0" distR="0" wp14:anchorId="453D4A5D" wp14:editId="54DB92C0">
            <wp:extent cx="6120130" cy="522541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225415"/>
                    </a:xfrm>
                    <a:prstGeom prst="rect">
                      <a:avLst/>
                    </a:prstGeom>
                    <a:noFill/>
                    <a:ln>
                      <a:noFill/>
                    </a:ln>
                  </pic:spPr>
                </pic:pic>
              </a:graphicData>
            </a:graphic>
          </wp:inline>
        </w:drawing>
      </w:r>
    </w:p>
    <w:sectPr w:rsidR="008C2BB1">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D5FD" w14:textId="77777777" w:rsidR="00113B27" w:rsidRDefault="00113B27">
      <w:r>
        <w:separator/>
      </w:r>
    </w:p>
  </w:endnote>
  <w:endnote w:type="continuationSeparator" w:id="0">
    <w:p w14:paraId="6868587B" w14:textId="77777777" w:rsidR="00113B27" w:rsidRDefault="0011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6DDB" w14:textId="77777777" w:rsidR="00021720" w:rsidRDefault="00021720">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A9CF" w14:textId="77777777" w:rsidR="00021720" w:rsidRDefault="0002172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98B8" w14:textId="77777777" w:rsidR="00113B27" w:rsidRDefault="00113B27">
      <w:r>
        <w:separator/>
      </w:r>
    </w:p>
  </w:footnote>
  <w:footnote w:type="continuationSeparator" w:id="0">
    <w:p w14:paraId="7E293FC7" w14:textId="77777777" w:rsidR="00113B27" w:rsidRDefault="00113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A9B4" w14:textId="77777777" w:rsidR="00021720" w:rsidRDefault="00021720">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19B06258" w:rsidR="005603F9" w:rsidRDefault="005603F9">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22F65B14" w:rsidR="005603F9" w:rsidRDefault="002956BE">
          <w:pPr>
            <w:pStyle w:val="HeaderText2"/>
            <w:rPr>
              <w:rFonts w:ascii="Verdana" w:hAnsi="Verdana" w:cs="Verdana"/>
              <w:lang w:val="fi-FI"/>
            </w:rPr>
          </w:pPr>
          <w:r>
            <w:rPr>
              <w:rFonts w:ascii="Verdana" w:hAnsi="Verdana" w:cs="Verdana"/>
              <w:lang w:val="fi-FI"/>
            </w:rPr>
            <w:t>Ryhmä 17</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2E81E4C8"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021720">
            <w:rPr>
              <w:rFonts w:ascii="Verdana" w:hAnsi="Verdana" w:cs="Verdana"/>
              <w:noProof/>
              <w:sz w:val="18"/>
              <w:szCs w:val="18"/>
            </w:rPr>
            <w:t>ryhma17</w:t>
          </w:r>
          <w:r>
            <w:rPr>
              <w:rFonts w:ascii="Verdana" w:hAnsi="Verdana" w:cs="Verdana"/>
              <w:noProof/>
              <w:sz w:val="18"/>
              <w:szCs w:val="18"/>
            </w:rPr>
            <w:t>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5451E957" w:rsidR="005603F9" w:rsidRDefault="005B3C71">
          <w:pPr>
            <w:pStyle w:val="HeaderText2"/>
            <w:rPr>
              <w:rFonts w:ascii="Verdana" w:hAnsi="Verdana" w:cs="Verdana"/>
              <w:lang w:val="fi-FI"/>
            </w:rPr>
          </w:pPr>
          <w:r>
            <w:rPr>
              <w:rFonts w:ascii="Verdana" w:hAnsi="Verdana" w:cs="Verdana"/>
              <w:lang w:val="fi-FI"/>
            </w:rPr>
            <w:t>1</w:t>
          </w:r>
          <w:r w:rsidR="005603F9">
            <w:rPr>
              <w:rFonts w:ascii="Verdana" w:hAnsi="Verdana" w:cs="Verdana"/>
              <w:lang w:val="fi-FI"/>
            </w:rPr>
            <w:t>.</w:t>
          </w:r>
          <w:r>
            <w:rPr>
              <w:rFonts w:ascii="Verdana" w:hAnsi="Verdana" w:cs="Verdana"/>
              <w:lang w:val="fi-FI"/>
            </w:rPr>
            <w:t>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66DEB2F5"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230259">
            <w:rPr>
              <w:rFonts w:ascii="Verdana" w:hAnsi="Verdana" w:cs="Verdana"/>
              <w:noProof/>
            </w:rPr>
            <w:t>2022-03-29 10.03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0698" w14:textId="77777777" w:rsidR="00021720" w:rsidRDefault="0002172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2172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B01B8"/>
    <w:rsid w:val="000C2BA9"/>
    <w:rsid w:val="000C4F74"/>
    <w:rsid w:val="000D3C12"/>
    <w:rsid w:val="000D53B0"/>
    <w:rsid w:val="000D70D9"/>
    <w:rsid w:val="000E2591"/>
    <w:rsid w:val="000E6014"/>
    <w:rsid w:val="000F4FF8"/>
    <w:rsid w:val="000F5418"/>
    <w:rsid w:val="000F6B6F"/>
    <w:rsid w:val="00100671"/>
    <w:rsid w:val="00101163"/>
    <w:rsid w:val="001029D9"/>
    <w:rsid w:val="00113B27"/>
    <w:rsid w:val="00114D81"/>
    <w:rsid w:val="00114EA7"/>
    <w:rsid w:val="00116B28"/>
    <w:rsid w:val="001215E0"/>
    <w:rsid w:val="00122243"/>
    <w:rsid w:val="00126580"/>
    <w:rsid w:val="001327E9"/>
    <w:rsid w:val="00132E7A"/>
    <w:rsid w:val="00133653"/>
    <w:rsid w:val="00136810"/>
    <w:rsid w:val="0014158E"/>
    <w:rsid w:val="00142A01"/>
    <w:rsid w:val="00145DEA"/>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D63CB"/>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0259"/>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2DFB"/>
    <w:rsid w:val="00275B6B"/>
    <w:rsid w:val="00276FF5"/>
    <w:rsid w:val="00286BF3"/>
    <w:rsid w:val="002926C4"/>
    <w:rsid w:val="002930C7"/>
    <w:rsid w:val="00293753"/>
    <w:rsid w:val="002945E1"/>
    <w:rsid w:val="002956BE"/>
    <w:rsid w:val="002A07C4"/>
    <w:rsid w:val="002A3A20"/>
    <w:rsid w:val="002A43A8"/>
    <w:rsid w:val="002A738B"/>
    <w:rsid w:val="002A79D4"/>
    <w:rsid w:val="002B1476"/>
    <w:rsid w:val="002B190C"/>
    <w:rsid w:val="002B5598"/>
    <w:rsid w:val="002B5D13"/>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D49B0"/>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2880"/>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B3C71"/>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8AE"/>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22A0"/>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25A87"/>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B59AC"/>
    <w:rsid w:val="00DB641B"/>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qt.i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30</Pages>
  <Words>2629</Words>
  <Characters>23562</Characters>
  <Application>Microsoft Office Word</Application>
  <DocSecurity>0</DocSecurity>
  <Lines>196</Lines>
  <Paragraphs>52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Ilari Tuovinen</cp:lastModifiedBy>
  <cp:revision>7</cp:revision>
  <cp:lastPrinted>2011-10-10T15:13:00Z</cp:lastPrinted>
  <dcterms:created xsi:type="dcterms:W3CDTF">2022-03-21T14:09:00Z</dcterms:created>
  <dcterms:modified xsi:type="dcterms:W3CDTF">2022-04-01T06:48:00Z</dcterms:modified>
</cp:coreProperties>
</file>