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spacing w:after="240" w:before="240" w:lineRule="auto"/>
              <w:jc w:val="both"/>
              <w:rPr>
                <w:sz w:val="24"/>
                <w:szCs w:val="24"/>
              </w:rPr>
            </w:pPr>
            <w:r w:rsidDel="00000000" w:rsidR="00000000" w:rsidRPr="00000000">
              <w:rPr>
                <w:sz w:val="24"/>
                <w:szCs w:val="24"/>
                <w:rtl w:val="0"/>
              </w:rPr>
              <w:t xml:space="preserve">En general, el proyecto ha logrado avanzar de acuerdo con la planificación establecida en la carta Gantt, cumpliendo la mayoría de las actividades dentro de los tiempos definidos. Las etapas iniciales relacionadas con levantamiento de requerimientos, diseño UX/UI, definición de historias de usuario y organización mediante metodología Kanban fueron completadas según lo planificado. Actualmente, el proyecto se encuentra en etapas de integración, testing y desarrollo de funcionalidades finales.</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Uno de los factores que más facilitó el desarrollo fue la correcta distribución de roles dentro del equipo y el uso de herramientas ágiles como Kanban, las cuales permitieron mantener un seguimiento constante del avance y reorganizar tareas cuando fue necesario. Además, el uso de tecnologías modernas y documentación técnica disponible facilitó el aprendizaje y desarrollo de distintas funcionalidades del sistema.</w:t>
            </w:r>
          </w:p>
          <w:p w:rsidR="00000000" w:rsidDel="00000000" w:rsidP="00000000" w:rsidRDefault="00000000" w:rsidRPr="00000000" w14:paraId="0000000B">
            <w:pPr>
              <w:spacing w:after="240" w:before="240" w:lineRule="auto"/>
              <w:jc w:val="both"/>
              <w:rPr>
                <w:rFonts w:ascii="Calibri" w:cs="Calibri" w:eastAsia="Calibri" w:hAnsi="Calibri"/>
                <w:b w:val="1"/>
                <w:bCs w:val="1"/>
                <w:color w:val="1f4e79"/>
              </w:rPr>
            </w:pPr>
            <w:r w:rsidDel="00000000" w:rsidR="00000000" w:rsidRPr="00000000">
              <w:rPr>
                <w:sz w:val="24"/>
                <w:szCs w:val="24"/>
                <w:rtl w:val="0"/>
              </w:rPr>
              <w:t xml:space="preserve">Sin embargo, algunas dificultades surgieron durante la integración entre frontend, backend y base de datos, especialmente en funcionalidades relacionadas con autenticación, métricas conductuales y validaciones del sistema. También ciertas pruebas de accesibilidad y experiencia de usuario requirieron más tiempo de ajustes y correcciones de lo esperado. Estas dificultades fueron abordadas mediante reuniones de seguimiento, pruebas iterativas y reorganización de prioridades para mantener el avance general del proyecto sin afectar significativamente los objetivos planteados.</w:t>
            </w: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spacing w:after="240" w:before="240" w:lineRule="auto"/>
              <w:jc w:val="both"/>
              <w:rPr>
                <w:sz w:val="24"/>
                <w:szCs w:val="24"/>
              </w:rPr>
            </w:pPr>
            <w:r w:rsidDel="00000000" w:rsidR="00000000" w:rsidRPr="00000000">
              <w:rPr>
                <w:sz w:val="24"/>
                <w:szCs w:val="24"/>
                <w:rtl w:val="0"/>
              </w:rPr>
              <w:t xml:space="preserve">Las dificultades presentadas durante el desarrollo del proyecto APT se han enfrentado principalmente mediante trabajo colaborativo, reuniones de seguimiento y reorganización de tareas utilizando metodología Kanban. Esto permitió identificar problemas de manera temprana, priorizar actividades críticas y redistribuir responsabilidades según las necesidades del proyecto.</w:t>
            </w:r>
          </w:p>
          <w:p w:rsidR="00000000" w:rsidDel="00000000" w:rsidP="00000000" w:rsidRDefault="00000000" w:rsidRPr="00000000" w14:paraId="00000012">
            <w:pPr>
              <w:spacing w:after="240" w:before="240" w:lineRule="auto"/>
              <w:jc w:val="both"/>
              <w:rPr>
                <w:sz w:val="24"/>
                <w:szCs w:val="24"/>
              </w:rPr>
            </w:pPr>
            <w:r w:rsidDel="00000000" w:rsidR="00000000" w:rsidRPr="00000000">
              <w:rPr>
                <w:sz w:val="24"/>
                <w:szCs w:val="24"/>
                <w:rtl w:val="0"/>
              </w:rPr>
              <w:t xml:space="preserve">En los casos donde surgieron problemas de integración entre frontend, backend y base de datos, el equipo realizó pruebas iterativas y validaciones constantes para detectar errores y corregirlos progresivamente. Además, se utilizó documentación técnica, apoyo de recursos en línea y pruebas funcionales para mejorar la estabilidad y funcionamiento del sistema.</w:t>
            </w:r>
          </w:p>
          <w:p w:rsidR="00000000" w:rsidDel="00000000" w:rsidP="00000000" w:rsidRDefault="00000000" w:rsidRPr="00000000" w14:paraId="00000013">
            <w:pPr>
              <w:spacing w:after="240" w:before="240" w:lineRule="auto"/>
              <w:jc w:val="both"/>
              <w:rPr>
                <w:rFonts w:ascii="Calibri" w:cs="Calibri" w:eastAsia="Calibri" w:hAnsi="Calibri"/>
                <w:b w:val="1"/>
                <w:bCs w:val="1"/>
                <w:color w:val="1f4e79"/>
              </w:rPr>
            </w:pPr>
            <w:r w:rsidDel="00000000" w:rsidR="00000000" w:rsidRPr="00000000">
              <w:rPr>
                <w:sz w:val="24"/>
                <w:szCs w:val="24"/>
                <w:rtl w:val="0"/>
              </w:rPr>
              <w:t xml:space="preserve">Para las actividades que aún están en desarrollo o pendientes, se planificó una reorganización del cronograma incorporando semanas enfocadas en testing, documentación y despliegue final. También se continuará realizando monitoreo constante del avance mediante reuniones periódicas y actualización del backlog, con el objetivo de cumplir los objetivos del proyecto sin afectar la calidad del sistema desarrollado.</w:t>
            </w:r>
            <w:r w:rsidDel="00000000" w:rsidR="00000000" w:rsidRPr="00000000">
              <w:rPr>
                <w:rtl w:val="0"/>
              </w:rPr>
            </w:r>
          </w:p>
        </w:tc>
      </w:tr>
    </w:tbl>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Evalúo mi trabajo de manera positiva, ya que he logrado cumplir con las responsabilidades asignadas y participar activamente en las distintas etapas del desarrollo del proyecto APT. Destaco especialmente la organización, el compromiso con el equipo y la capacidad de adaptación frente a dificultades técnicas que surgieron durante el desarrollo e integración del sistema. Además, pude fortalecer competencias relacionadas con desarrollo de software, bases de datos, documentación técnica y trabajo colaborativo mediante metodología ágil.</w:t>
            </w:r>
          </w:p>
          <w:p w:rsidR="00000000" w:rsidDel="00000000" w:rsidP="00000000" w:rsidRDefault="00000000" w:rsidRPr="00000000" w14:paraId="00000018">
            <w:pPr>
              <w:spacing w:after="240" w:before="240" w:lineRule="auto"/>
              <w:jc w:val="both"/>
              <w:rPr>
                <w:sz w:val="24"/>
                <w:szCs w:val="24"/>
              </w:rPr>
            </w:pPr>
            <w:r w:rsidDel="00000000" w:rsidR="00000000" w:rsidRPr="00000000">
              <w:rPr>
                <w:sz w:val="24"/>
                <w:szCs w:val="24"/>
                <w:rtl w:val="0"/>
              </w:rPr>
              <w:t xml:space="preserve">También consideró positivo el aprendizaje obtenido durante el proyecto, especialmente en tecnologías como Flutter, FastAPI y PostgreSQL, además del desarrollo de soluciones orientadas a contextos educativos inclusivos y necesidades de accesibilidad.</w:t>
            </w:r>
          </w:p>
          <w:p w:rsidR="00000000" w:rsidDel="00000000" w:rsidP="00000000" w:rsidRDefault="00000000" w:rsidRPr="00000000" w14:paraId="00000019">
            <w:pPr>
              <w:spacing w:after="240" w:before="240" w:lineRule="auto"/>
              <w:jc w:val="both"/>
              <w:rPr>
                <w:rFonts w:ascii="Calibri" w:cs="Calibri" w:eastAsia="Calibri" w:hAnsi="Calibri"/>
                <w:b w:val="1"/>
                <w:bCs w:val="1"/>
                <w:color w:val="1f4e79"/>
              </w:rPr>
            </w:pPr>
            <w:r w:rsidDel="00000000" w:rsidR="00000000" w:rsidRPr="00000000">
              <w:rPr>
                <w:sz w:val="24"/>
                <w:szCs w:val="24"/>
                <w:rtl w:val="0"/>
              </w:rPr>
              <w:t xml:space="preserve">Como aspecto de mejora, considero que podría optimizar aún más la planificación del tiempo y profundizar algunos conocimientos técnicos relacionados con integración de sistemas, testing y despliegue en la nube. Asimismo, seguir fortaleciendo habilidades de documentación y validación de funcionalidades permitiría mejorar aún más la calidad y organización del trabajo realizado.</w:t>
            </w: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E">
            <w:pPr>
              <w:spacing w:after="240" w:before="240" w:lineRule="auto"/>
              <w:jc w:val="both"/>
              <w:rPr>
                <w:b w:val="1"/>
                <w:bCs w:val="1"/>
                <w:color w:val="1f4e79"/>
              </w:rPr>
            </w:pPr>
            <w:r w:rsidDel="00000000" w:rsidR="00000000" w:rsidRPr="00000000">
              <w:rPr>
                <w:b w:val="1"/>
                <w:bCs w:val="1"/>
                <w:color w:val="1f4e79"/>
                <w:rtl w:val="0"/>
              </w:rPr>
              <w:t xml:space="preserve">Después de reflexionar sobre el avance del proyecto APT, una de las principales inquietudes es asegurar que las etapas finales de integración, testing y despliegue se realicen correctamente sin afectar la estabilidad del sistema. También surge interés en validar si las funcionalidades desarrolladas responden adecuadamente a las necesidades reales de los usuarios y si la experiencia de uso cumple con criterios de accesibilidad y usabilidad esperados para estudiantes con NEE.</w:t>
            </w:r>
          </w:p>
          <w:p w:rsidR="00000000" w:rsidDel="00000000" w:rsidP="00000000" w:rsidRDefault="00000000" w:rsidRPr="00000000" w14:paraId="0000001F">
            <w:pPr>
              <w:spacing w:after="240" w:before="240" w:lineRule="auto"/>
              <w:jc w:val="both"/>
              <w:rPr>
                <w:b w:val="1"/>
                <w:bCs w:val="1"/>
                <w:color w:val="1f4e79"/>
              </w:rPr>
            </w:pPr>
            <w:r w:rsidDel="00000000" w:rsidR="00000000" w:rsidRPr="00000000">
              <w:rPr>
                <w:b w:val="1"/>
                <w:bCs w:val="1"/>
                <w:color w:val="1f4e79"/>
                <w:rtl w:val="0"/>
              </w:rPr>
              <w:t xml:space="preserve">Además, existe interés en recibir orientación sobre buenas prácticas relacionadas con despliegue en la nube, optimización de rendimiento y documentación técnica para mejorar la calidad final del proyecto.</w:t>
            </w:r>
          </w:p>
          <w:p w:rsidR="00000000" w:rsidDel="00000000" w:rsidP="00000000" w:rsidRDefault="00000000" w:rsidRPr="00000000" w14:paraId="00000020">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Una de las preguntas que gustaría realizar al docente y a los pares es qué recomendaciones podrían aportar para fortalecer la validación del sistema y asegurar una correcta presentación final del proyecto, especialmente en aspectos relacionados con integración, experiencia de usuario y proyección futura de la aplicación.</w:t>
            </w: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4">
            <w:pPr>
              <w:spacing w:after="240" w:before="240" w:lineRule="auto"/>
              <w:jc w:val="both"/>
              <w:rPr>
                <w:b w:val="1"/>
                <w:bCs w:val="1"/>
                <w:color w:val="1f4e79"/>
              </w:rPr>
            </w:pPr>
            <w:r w:rsidDel="00000000" w:rsidR="00000000" w:rsidRPr="00000000">
              <w:rPr>
                <w:b w:val="1"/>
                <w:bCs w:val="1"/>
                <w:color w:val="1f4e79"/>
                <w:rtl w:val="0"/>
              </w:rPr>
              <w:t xml:space="preserve">A partir de esta instancia de monitoreo, el equipo considera que la distribución general de actividades ha funcionado de manera adecuada, ya que cada integrante ha podido avanzar en las áreas asignadas según sus competencias y responsabilidades. Sin embargo, debido a que el proyecto se encuentra en etapas finales de integración, testing y documentación, algunas tareas han requerido mayor apoyo colaborativo entre los integrantes para cumplir los plazos establecidos.</w:t>
            </w:r>
          </w:p>
          <w:p w:rsidR="00000000" w:rsidDel="00000000" w:rsidP="00000000" w:rsidRDefault="00000000" w:rsidRPr="00000000" w14:paraId="00000025">
            <w:pPr>
              <w:spacing w:after="240" w:before="240" w:lineRule="auto"/>
              <w:jc w:val="both"/>
              <w:rPr>
                <w:b w:val="1"/>
                <w:bCs w:val="1"/>
                <w:color w:val="1f4e79"/>
              </w:rPr>
            </w:pPr>
            <w:r w:rsidDel="00000000" w:rsidR="00000000" w:rsidRPr="00000000">
              <w:rPr>
                <w:b w:val="1"/>
                <w:bCs w:val="1"/>
                <w:color w:val="1f4e79"/>
                <w:rtl w:val="0"/>
              </w:rPr>
              <w:t xml:space="preserve">Por esta razón, se decidió redistribuir parcialmente ciertas actividades relacionadas con pruebas funcionales, validación de integración y documentación técnica, permitiendo apoyar a los miembros que actualmente tienen mayor carga de trabajo en etapas críticas del proyecto. Además, se incorporaron nuevas actividades vinculadas al despliegue en la nube, optimización del sistema y validación final de métricas, las cuales fueron asignadas según la experiencia y participación de cada integrante.</w:t>
            </w:r>
          </w:p>
          <w:p w:rsidR="00000000" w:rsidDel="00000000" w:rsidP="00000000" w:rsidRDefault="00000000" w:rsidRPr="00000000" w14:paraId="00000026">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Esta reorganización busca mejorar la eficiencia del trabajo, asegurar el cumplimiento de los objetivos y mantener una correcta coordinación del equipo durante las últimas etapas del proyecto APT</w:t>
            </w:r>
            <w:r w:rsidDel="00000000" w:rsidR="00000000" w:rsidRPr="00000000">
              <w:rPr>
                <w:color w:val="767171"/>
                <w:sz w:val="24"/>
                <w:szCs w:val="24"/>
                <w:rtl w:val="0"/>
              </w:rPr>
              <w:t xml:space="preserve">.</w:t>
            </w: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bookmarkStart w:colFirst="0" w:colLast="0" w:name="_heading=h.y5ivtd735111"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El trabajo en grupo ha sido evaluado de manera positiva, ya que el equipo ha mantenido una comunicación constante y una buena coordinación durante las distintas etapas del proyecto APT. La distribución de roles permitió que cada integrante pudiera aportar desde sus fortalezas, facilitando el avance del desarrollo técnico, diseño de interfaces, bases de datos y organización general del proyecto.</w:t>
            </w:r>
          </w:p>
          <w:p w:rsidR="00000000" w:rsidDel="00000000" w:rsidP="00000000" w:rsidRDefault="00000000" w:rsidRPr="00000000" w14:paraId="0000002F">
            <w:pPr>
              <w:spacing w:after="240" w:before="240" w:lineRule="auto"/>
              <w:jc w:val="both"/>
              <w:rPr>
                <w:sz w:val="24"/>
                <w:szCs w:val="24"/>
              </w:rPr>
            </w:pPr>
            <w:r w:rsidDel="00000000" w:rsidR="00000000" w:rsidRPr="00000000">
              <w:rPr>
                <w:sz w:val="24"/>
                <w:szCs w:val="24"/>
                <w:rtl w:val="0"/>
              </w:rPr>
              <w:t xml:space="preserve">Entre los aspectos positivos se destaca el compromiso de los integrantes, la disposición para colaborar cuando surgieron dificultades y la capacidad de adaptación frente a cambios o ajustes necesarios durante el desarrollo. También fue importante el uso de metodología Kanban, ya que permitió organizar tareas, realizar seguimiento continuo y mantener una visión clara del estado del proyecto.</w:t>
            </w:r>
          </w:p>
          <w:p w:rsidR="00000000" w:rsidDel="00000000" w:rsidP="00000000" w:rsidRDefault="00000000" w:rsidRPr="00000000" w14:paraId="00000030">
            <w:pPr>
              <w:spacing w:after="240" w:before="240" w:lineRule="auto"/>
              <w:jc w:val="both"/>
              <w:rPr>
                <w:rFonts w:ascii="Calibri" w:cs="Calibri" w:eastAsia="Calibri" w:hAnsi="Calibri"/>
                <w:b w:val="1"/>
                <w:bCs w:val="1"/>
                <w:color w:val="1f4e79"/>
              </w:rPr>
            </w:pPr>
            <w:r w:rsidDel="00000000" w:rsidR="00000000" w:rsidRPr="00000000">
              <w:rPr>
                <w:sz w:val="24"/>
                <w:szCs w:val="24"/>
                <w:rtl w:val="0"/>
              </w:rPr>
              <w:t xml:space="preserve">Como aspectos de mejora, el equipo considera que podría optimizar aún más la planificación de tiempos y la coordinación en algunas etapas de integración y testing, donde ciertas tareas requirieron más tiempo del esperado. Además, fortalecer la documentación continua y realizar validaciones más tempranas podría ayudar a reducir correcciones en etapas finales del proyecto.</w:t>
            </w: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YktNiZsenLKJ1CFZm7Ekpkf7iQ==">CgMxLjAyDmgueTVpdnRkNzM1MTExOAByITFtdDhKQ0JLcm9Udm1BRVJjYkhUQ245UklBc1pybTUzeg==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