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18"/>
          <w:szCs w:val="18"/>
        </w:rPr>
      </w:pPr>
      <w:r w:rsidDel="00000000" w:rsidR="00000000" w:rsidRPr="00000000">
        <w:rPr>
          <w:rtl w:val="0"/>
        </w:rPr>
      </w:r>
    </w:p>
    <w:tbl>
      <w:tblPr>
        <w:tblStyle w:val="Table1"/>
        <w:tblW w:w="10575.0" w:type="dxa"/>
        <w:jc w:val="left"/>
        <w:tblInd w:w="-5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15"/>
        <w:gridCol w:w="3720"/>
        <w:gridCol w:w="705"/>
        <w:gridCol w:w="705"/>
        <w:gridCol w:w="2130"/>
        <w:tblGridChange w:id="0">
          <w:tblGrid>
            <w:gridCol w:w="3315"/>
            <w:gridCol w:w="3720"/>
            <w:gridCol w:w="705"/>
            <w:gridCol w:w="705"/>
            <w:gridCol w:w="2130"/>
          </w:tblGrid>
        </w:tblGridChange>
      </w:tblGrid>
      <w:tr>
        <w:trPr>
          <w:cantSplit w:val="1"/>
          <w:tblHeader w:val="1"/>
        </w:trPr>
        <w:tc>
          <w:tcPr>
            <w:gridSpan w:val="5"/>
            <w:shd w:fill="d9d9d9" w:val="clear"/>
          </w:tcPr>
          <w:p w:rsidR="00000000" w:rsidDel="00000000" w:rsidP="00000000" w:rsidRDefault="00000000" w:rsidRPr="00000000" w14:paraId="00000002">
            <w:pPr>
              <w:pStyle w:val="Heading3"/>
              <w:keepLines w:val="0"/>
              <w:spacing w:after="60" w:before="60" w:line="240" w:lineRule="auto"/>
              <w:rPr>
                <w:b w:val="1"/>
                <w:bCs w:val="1"/>
                <w:color w:val="ffffff"/>
                <w:sz w:val="26"/>
                <w:szCs w:val="26"/>
              </w:rPr>
            </w:pPr>
            <w:r w:rsidDel="00000000" w:rsidR="00000000" w:rsidRPr="00000000">
              <w:rPr>
                <w:b w:val="1"/>
                <w:bCs w:val="1"/>
                <w:color w:val="000000"/>
                <w:sz w:val="24"/>
                <w:szCs w:val="24"/>
                <w:rtl w:val="0"/>
              </w:rPr>
              <w:t xml:space="preserve">Información General del Proyecto</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07">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ID Proyecto</w:t>
            </w:r>
          </w:p>
        </w:tc>
        <w:tc>
          <w:tcPr>
            <w:tcBorders>
              <w:bottom w:color="000000" w:space="0" w:sz="6" w:val="single"/>
            </w:tcBorders>
          </w:tcPr>
          <w:p w:rsidR="00000000" w:rsidDel="00000000" w:rsidP="00000000" w:rsidRDefault="00000000" w:rsidRPr="00000000" w14:paraId="00000008">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001</w:t>
            </w:r>
          </w:p>
        </w:tc>
        <w:tc>
          <w:tcPr>
            <w:gridSpan w:val="2"/>
            <w:tcBorders>
              <w:bottom w:color="000000" w:space="0" w:sz="6" w:val="single"/>
            </w:tcBorders>
            <w:shd w:fill="f2f2f2" w:val="clear"/>
          </w:tcPr>
          <w:p w:rsidR="00000000" w:rsidDel="00000000" w:rsidP="00000000" w:rsidRDefault="00000000" w:rsidRPr="00000000" w14:paraId="00000009">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Fecha:</w:t>
            </w:r>
          </w:p>
        </w:tc>
        <w:tc>
          <w:tcPr>
            <w:tcBorders>
              <w:bottom w:color="000000" w:space="0" w:sz="6" w:val="single"/>
            </w:tcBorders>
          </w:tcPr>
          <w:p w:rsidR="00000000" w:rsidDel="00000000" w:rsidP="00000000" w:rsidRDefault="00000000" w:rsidRPr="00000000" w14:paraId="0000000B">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11 agosto 2025</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0C">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Nombre Proyecto</w:t>
            </w:r>
          </w:p>
        </w:tc>
        <w:tc>
          <w:tcPr>
            <w:gridSpan w:val="4"/>
          </w:tcPr>
          <w:p w:rsidR="00000000" w:rsidDel="00000000" w:rsidP="00000000" w:rsidRDefault="00000000" w:rsidRPr="00000000" w14:paraId="0000000D">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sistema analítico de consumo  </w:t>
            </w:r>
            <w:r w:rsidDel="00000000" w:rsidR="00000000" w:rsidRPr="00000000">
              <w:rPr>
                <w:rtl w:val="0"/>
              </w:rPr>
            </w:r>
          </w:p>
        </w:tc>
      </w:tr>
      <w:tr>
        <w:trPr>
          <w:cantSplit w:val="1"/>
          <w:trHeight w:val="653.96484375" w:hRule="atLeast"/>
          <w:tblHeader w:val="0"/>
        </w:trPr>
        <w:tc>
          <w:tcPr>
            <w:tcBorders>
              <w:bottom w:color="000000" w:space="0" w:sz="6" w:val="single"/>
            </w:tcBorders>
            <w:shd w:fill="f2f2f2" w:val="clear"/>
          </w:tcPr>
          <w:p w:rsidR="00000000" w:rsidDel="00000000" w:rsidP="00000000" w:rsidRDefault="00000000" w:rsidRPr="00000000" w14:paraId="00000011">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Director de Proyecto</w:t>
            </w:r>
          </w:p>
        </w:tc>
        <w:tc>
          <w:tcPr>
            <w:tcBorders>
              <w:bottom w:color="000000" w:space="0" w:sz="6" w:val="single"/>
            </w:tcBorders>
          </w:tcPr>
          <w:p w:rsidR="00000000" w:rsidDel="00000000" w:rsidP="00000000" w:rsidRDefault="00000000" w:rsidRPr="00000000" w14:paraId="00000012">
            <w:pPr>
              <w:tabs>
                <w:tab w:val="center" w:leader="none" w:pos="4320"/>
                <w:tab w:val="right" w:leader="none" w:pos="8640"/>
              </w:tabs>
              <w:spacing w:after="60" w:before="60" w:line="240" w:lineRule="auto"/>
              <w:rPr>
                <w:sz w:val="18"/>
                <w:szCs w:val="18"/>
              </w:rPr>
            </w:pPr>
            <w:r w:rsidDel="00000000" w:rsidR="00000000" w:rsidRPr="00000000">
              <w:rPr>
                <w:b w:val="1"/>
                <w:bCs w:val="1"/>
                <w:sz w:val="18"/>
                <w:szCs w:val="18"/>
                <w:rtl w:val="0"/>
              </w:rPr>
              <w:t xml:space="preserve">Sebastián Solar Aburto</w:t>
            </w:r>
            <w:r w:rsidDel="00000000" w:rsidR="00000000" w:rsidRPr="00000000">
              <w:rPr>
                <w:sz w:val="18"/>
                <w:szCs w:val="18"/>
                <w:rtl w:val="0"/>
              </w:rPr>
              <w:t xml:space="preserve"> </w:t>
            </w:r>
            <w:r w:rsidDel="00000000" w:rsidR="00000000" w:rsidRPr="00000000">
              <w:rPr>
                <w:i w:val="1"/>
                <w:iCs w:val="1"/>
                <w:sz w:val="18"/>
                <w:szCs w:val="18"/>
                <w:rtl w:val="0"/>
              </w:rPr>
              <w:t xml:space="preserve">(Responsable de Arquitectura y Backend)</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3">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Área</w:t>
            </w:r>
          </w:p>
        </w:tc>
        <w:tc>
          <w:tcPr>
            <w:gridSpan w:val="2"/>
            <w:tcBorders>
              <w:bottom w:color="000000" w:space="0" w:sz="6" w:val="single"/>
            </w:tcBorders>
          </w:tcPr>
          <w:p w:rsidR="00000000" w:rsidDel="00000000" w:rsidP="00000000" w:rsidRDefault="00000000" w:rsidRPr="00000000" w14:paraId="00000014">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TI</w:t>
            </w:r>
          </w:p>
        </w:tc>
      </w:tr>
      <w:tr>
        <w:trPr>
          <w:cantSplit w:val="1"/>
          <w:trHeight w:val="506.982421875" w:hRule="atLeast"/>
          <w:tblHeader w:val="0"/>
        </w:trP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16">
            <w:pPr>
              <w:tabs>
                <w:tab w:val="center" w:leader="none" w:pos="4320"/>
                <w:tab w:val="right" w:leader="none" w:pos="8640"/>
              </w:tabs>
              <w:spacing w:after="60" w:before="60" w:line="240" w:lineRule="auto"/>
              <w:rPr>
                <w:rFonts w:ascii="Georgia" w:cs="Georgia" w:eastAsia="Georgia" w:hAnsi="Georgia"/>
                <w:b w:val="1"/>
                <w:bCs w:val="1"/>
                <w:color w:val="ff0000"/>
                <w:sz w:val="18"/>
                <w:szCs w:val="18"/>
              </w:rPr>
            </w:pPr>
            <w:r w:rsidDel="00000000" w:rsidR="00000000" w:rsidRPr="00000000">
              <w:rPr>
                <w:b w:val="1"/>
                <w:bCs w:val="1"/>
                <w:sz w:val="18"/>
                <w:szCs w:val="18"/>
                <w:rtl w:val="0"/>
              </w:rPr>
              <w:t xml:space="preserve">Área Ejecutora Responsable</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Ingeniería en Informática – Desarrollo Web y Analítica de Datos</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B">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Mandante/Cliente</w:t>
            </w:r>
          </w:p>
        </w:tc>
        <w:tc>
          <w:tcPr>
            <w:tcBorders>
              <w:bottom w:color="000000" w:space="0" w:sz="6" w:val="single"/>
            </w:tcBorders>
          </w:tcPr>
          <w:p w:rsidR="00000000" w:rsidDel="00000000" w:rsidP="00000000" w:rsidRDefault="00000000" w:rsidRPr="00000000" w14:paraId="0000001C">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Negocios locales de venta de abarrotes</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D">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Área</w:t>
            </w:r>
          </w:p>
        </w:tc>
        <w:tc>
          <w:tcPr>
            <w:gridSpan w:val="2"/>
            <w:tcBorders>
              <w:bottom w:color="000000" w:space="0" w:sz="6" w:val="single"/>
            </w:tcBorders>
          </w:tcPr>
          <w:p w:rsidR="00000000" w:rsidDel="00000000" w:rsidP="00000000" w:rsidRDefault="00000000" w:rsidRPr="00000000" w14:paraId="0000001E">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Desarrollo de Negocios y Comercialización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20">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Sponsor</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Escuela de Informática y Telecomunicaciones — Duoc UC</w:t>
            </w:r>
            <w:r w:rsidDel="00000000" w:rsidR="00000000" w:rsidRPr="00000000">
              <w:rPr>
                <w:rtl w:val="0"/>
              </w:rPr>
            </w:r>
          </w:p>
        </w:tc>
      </w:tr>
    </w:tbl>
    <w:p w:rsidR="00000000" w:rsidDel="00000000" w:rsidP="00000000" w:rsidRDefault="00000000" w:rsidRPr="00000000" w14:paraId="00000025">
      <w:pPr>
        <w:tabs>
          <w:tab w:val="center" w:leader="none" w:pos="4320"/>
          <w:tab w:val="right" w:leader="none" w:pos="8640"/>
          <w:tab w:val="left" w:leader="none" w:pos="2518"/>
        </w:tabs>
        <w:spacing w:after="60" w:before="60" w:line="240" w:lineRule="auto"/>
        <w:ind w:left="-34" w:firstLine="0"/>
        <w:rPr>
          <w:b w:val="1"/>
          <w:bCs w:val="1"/>
          <w:sz w:val="24"/>
          <w:szCs w:val="24"/>
        </w:rPr>
      </w:pPr>
      <w:r w:rsidDel="00000000" w:rsidR="00000000" w:rsidRPr="00000000">
        <w:rPr>
          <w:rtl w:val="0"/>
        </w:rPr>
      </w:r>
    </w:p>
    <w:tbl>
      <w:tblPr>
        <w:tblStyle w:val="Table2"/>
        <w:tblW w:w="10605.0" w:type="dxa"/>
        <w:jc w:val="left"/>
        <w:tblInd w:w="-5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190"/>
        <w:gridCol w:w="1440"/>
        <w:gridCol w:w="1440"/>
        <w:gridCol w:w="2535"/>
        <w:tblGridChange w:id="0">
          <w:tblGrid>
            <w:gridCol w:w="5190"/>
            <w:gridCol w:w="1440"/>
            <w:gridCol w:w="1440"/>
            <w:gridCol w:w="2535"/>
          </w:tblGrid>
        </w:tblGridChange>
      </w:tblGrid>
      <w:tr>
        <w:trPr>
          <w:cantSplit w:val="1"/>
          <w:tblHeader w:val="1"/>
        </w:trPr>
        <w:tc>
          <w:tcPr>
            <w:gridSpan w:val="4"/>
            <w:shd w:fill="d9d9d9" w:val="clear"/>
          </w:tcPr>
          <w:p w:rsidR="00000000" w:rsidDel="00000000" w:rsidP="00000000" w:rsidRDefault="00000000" w:rsidRPr="00000000" w14:paraId="00000026">
            <w:pPr>
              <w:pStyle w:val="Heading3"/>
              <w:keepLines w:val="0"/>
              <w:spacing w:after="60" w:before="60" w:line="240" w:lineRule="auto"/>
              <w:rPr>
                <w:b w:val="1"/>
                <w:bCs w:val="1"/>
                <w:color w:val="000000"/>
                <w:sz w:val="24"/>
                <w:szCs w:val="24"/>
              </w:rPr>
            </w:pPr>
            <w:bookmarkStart w:colFirst="0" w:colLast="0" w:name="_76a6nazbm48u" w:id="0"/>
            <w:bookmarkEnd w:id="0"/>
            <w:r w:rsidDel="00000000" w:rsidR="00000000" w:rsidRPr="00000000">
              <w:rPr>
                <w:b w:val="1"/>
                <w:bCs w:val="1"/>
                <w:color w:val="000000"/>
                <w:sz w:val="24"/>
                <w:szCs w:val="24"/>
                <w:rtl w:val="0"/>
              </w:rPr>
              <w:t xml:space="preserve">Descripción del Proyecto</w:t>
            </w:r>
          </w:p>
        </w:tc>
      </w:tr>
      <w:tr>
        <w:trPr>
          <w:cantSplit w:val="1"/>
          <w:trHeight w:val="311.982421875" w:hRule="atLeast"/>
          <w:tblHeader w:val="0"/>
        </w:trPr>
        <w:tc>
          <w:tcPr>
            <w:gridSpan w:val="4"/>
            <w:shd w:fill="f2f2f2" w:val="clear"/>
          </w:tcPr>
          <w:p w:rsidR="00000000" w:rsidDel="00000000" w:rsidP="00000000" w:rsidRDefault="00000000" w:rsidRPr="00000000" w14:paraId="0000002A">
            <w:pPr>
              <w:tabs>
                <w:tab w:val="center" w:leader="none" w:pos="4320"/>
                <w:tab w:val="right" w:leader="none" w:pos="8640"/>
              </w:tabs>
              <w:spacing w:after="60" w:before="60" w:line="240" w:lineRule="auto"/>
              <w:rPr>
                <w:sz w:val="18"/>
                <w:szCs w:val="18"/>
              </w:rPr>
            </w:pPr>
            <w:r w:rsidDel="00000000" w:rsidR="00000000" w:rsidRPr="00000000">
              <w:rPr>
                <w:b w:val="1"/>
                <w:bCs w:val="1"/>
                <w:sz w:val="18"/>
                <w:szCs w:val="18"/>
                <w:rtl w:val="0"/>
              </w:rPr>
              <w:t xml:space="preserve">Necesidad del Negocio</w:t>
            </w:r>
            <w:r w:rsidDel="00000000" w:rsidR="00000000" w:rsidRPr="00000000">
              <w:rPr>
                <w:rtl w:val="0"/>
              </w:rPr>
            </w:r>
          </w:p>
        </w:tc>
      </w:tr>
      <w:tr>
        <w:trPr>
          <w:cantSplit w:val="0"/>
          <w:tblHeader w:val="0"/>
        </w:trPr>
        <w:tc>
          <w:tcPr>
            <w:gridSpan w:val="4"/>
          </w:tcPr>
          <w:p w:rsidR="00000000" w:rsidDel="00000000" w:rsidP="00000000" w:rsidRDefault="00000000" w:rsidRPr="00000000" w14:paraId="0000002E">
            <w:pPr>
              <w:tabs>
                <w:tab w:val="center" w:leader="none" w:pos="4320"/>
                <w:tab w:val="right" w:leader="none" w:pos="8640"/>
              </w:tabs>
              <w:spacing w:after="240" w:before="240" w:line="240" w:lineRule="auto"/>
              <w:rPr>
                <w:b w:val="1"/>
                <w:bCs w:val="1"/>
                <w:sz w:val="18"/>
                <w:szCs w:val="18"/>
              </w:rPr>
            </w:pPr>
            <w:r w:rsidDel="00000000" w:rsidR="00000000" w:rsidRPr="00000000">
              <w:rPr>
                <w:b w:val="1"/>
                <w:bCs w:val="1"/>
                <w:sz w:val="18"/>
                <w:szCs w:val="18"/>
                <w:rtl w:val="0"/>
              </w:rPr>
              <w:t xml:space="preserve">Los negocios locales de venta de abarrotes en Chile operan en un escenario donde los precios del mercado minorista cambian constantemente y son dominados por grandes cadenas de supermercados. Sin acceso a herramientas de análisis de datos, los pequeños comercios toman decisiones de compra basadas en estimaciones, perdiendo competitividad y reduciendo sus márgenes de ganancia.</w:t>
            </w:r>
          </w:p>
          <w:p w:rsidR="00000000" w:rsidDel="00000000" w:rsidP="00000000" w:rsidRDefault="00000000" w:rsidRPr="00000000" w14:paraId="0000002F">
            <w:pPr>
              <w:tabs>
                <w:tab w:val="center" w:leader="none" w:pos="4320"/>
                <w:tab w:val="right" w:leader="none" w:pos="8640"/>
              </w:tabs>
              <w:spacing w:after="240" w:before="240" w:line="240" w:lineRule="auto"/>
              <w:rPr>
                <w:b w:val="1"/>
                <w:bCs w:val="1"/>
                <w:sz w:val="18"/>
                <w:szCs w:val="18"/>
              </w:rPr>
            </w:pPr>
            <w:r w:rsidDel="00000000" w:rsidR="00000000" w:rsidRPr="00000000">
              <w:rPr>
                <w:b w:val="1"/>
                <w:bCs w:val="1"/>
                <w:sz w:val="18"/>
                <w:szCs w:val="18"/>
                <w:rtl w:val="0"/>
              </w:rPr>
              <w:t xml:space="preserve">Actualmente, los supermercados nacionales invierten en plataformas digitales y análisis de datos para optimizar precios y aumentar su participación, mientras que los comercios locales enfrentan asimetría de información, pagando en muchos casos precios mayores por sus insumos y tomando decisiones sin fundamentos cuantitativos.</w:t>
            </w:r>
          </w:p>
          <w:p w:rsidR="00000000" w:rsidDel="00000000" w:rsidP="00000000" w:rsidRDefault="00000000" w:rsidRPr="00000000" w14:paraId="00000030">
            <w:pPr>
              <w:tabs>
                <w:tab w:val="center" w:leader="none" w:pos="4320"/>
                <w:tab w:val="right" w:leader="none" w:pos="8640"/>
              </w:tabs>
              <w:spacing w:after="240" w:before="240" w:line="240" w:lineRule="auto"/>
              <w:rPr>
                <w:b w:val="1"/>
                <w:bCs w:val="1"/>
                <w:sz w:val="18"/>
                <w:szCs w:val="18"/>
              </w:rPr>
            </w:pPr>
            <w:r w:rsidDel="00000000" w:rsidR="00000000" w:rsidRPr="00000000">
              <w:rPr>
                <w:b w:val="1"/>
                <w:bCs w:val="1"/>
                <w:sz w:val="18"/>
                <w:szCs w:val="18"/>
                <w:rtl w:val="0"/>
              </w:rPr>
              <w:t xml:space="preserve">Para nivelar este escenario, los negocios locales necesitan información estratégica asequible, que permita:</w:t>
            </w:r>
          </w:p>
          <w:p w:rsidR="00000000" w:rsidDel="00000000" w:rsidP="00000000" w:rsidRDefault="00000000" w:rsidRPr="00000000" w14:paraId="00000031">
            <w:pPr>
              <w:numPr>
                <w:ilvl w:val="0"/>
                <w:numId w:val="3"/>
              </w:numPr>
              <w:tabs>
                <w:tab w:val="center" w:leader="none" w:pos="4320"/>
                <w:tab w:val="right" w:leader="none" w:pos="8640"/>
              </w:tabs>
              <w:spacing w:after="0" w:afterAutospacing="0" w:before="240" w:line="240" w:lineRule="auto"/>
              <w:ind w:left="720" w:hanging="360"/>
              <w:rPr>
                <w:i w:val="1"/>
                <w:iCs w:val="1"/>
                <w:color w:val="4a86e8"/>
                <w:sz w:val="18"/>
                <w:szCs w:val="18"/>
              </w:rPr>
            </w:pPr>
            <w:r w:rsidDel="00000000" w:rsidR="00000000" w:rsidRPr="00000000">
              <w:rPr>
                <w:b w:val="1"/>
                <w:bCs w:val="1"/>
                <w:sz w:val="18"/>
                <w:szCs w:val="18"/>
                <w:rtl w:val="0"/>
              </w:rPr>
              <w:t xml:space="preserve">Conocer dónde abastecerse al menor costo.</w:t>
              <w:br w:type="textWrapping"/>
            </w:r>
          </w:p>
          <w:p w:rsidR="00000000" w:rsidDel="00000000" w:rsidP="00000000" w:rsidRDefault="00000000" w:rsidRPr="00000000" w14:paraId="00000032">
            <w:pPr>
              <w:numPr>
                <w:ilvl w:val="0"/>
                <w:numId w:val="3"/>
              </w:numPr>
              <w:tabs>
                <w:tab w:val="center" w:leader="none" w:pos="4320"/>
                <w:tab w:val="right" w:leader="none" w:pos="8640"/>
              </w:tabs>
              <w:spacing w:after="0" w:afterAutospacing="0" w:before="0" w:beforeAutospacing="0" w:line="240" w:lineRule="auto"/>
              <w:ind w:left="720" w:hanging="360"/>
              <w:rPr>
                <w:i w:val="1"/>
                <w:iCs w:val="1"/>
                <w:color w:val="4a86e8"/>
                <w:sz w:val="18"/>
                <w:szCs w:val="18"/>
              </w:rPr>
            </w:pPr>
            <w:r w:rsidDel="00000000" w:rsidR="00000000" w:rsidRPr="00000000">
              <w:rPr>
                <w:b w:val="1"/>
                <w:bCs w:val="1"/>
                <w:sz w:val="18"/>
                <w:szCs w:val="18"/>
                <w:rtl w:val="0"/>
              </w:rPr>
              <w:t xml:space="preserve">Detectar tendencias reales de consumo.</w:t>
              <w:br w:type="textWrapping"/>
            </w:r>
          </w:p>
          <w:p w:rsidR="00000000" w:rsidDel="00000000" w:rsidP="00000000" w:rsidRDefault="00000000" w:rsidRPr="00000000" w14:paraId="00000033">
            <w:pPr>
              <w:numPr>
                <w:ilvl w:val="0"/>
                <w:numId w:val="3"/>
              </w:numPr>
              <w:tabs>
                <w:tab w:val="center" w:leader="none" w:pos="4320"/>
                <w:tab w:val="right" w:leader="none" w:pos="8640"/>
              </w:tabs>
              <w:spacing w:after="0" w:afterAutospacing="0" w:before="0" w:beforeAutospacing="0" w:line="240" w:lineRule="auto"/>
              <w:ind w:left="720" w:hanging="360"/>
              <w:rPr>
                <w:i w:val="1"/>
                <w:iCs w:val="1"/>
                <w:color w:val="4a86e8"/>
                <w:sz w:val="18"/>
                <w:szCs w:val="18"/>
              </w:rPr>
            </w:pPr>
            <w:r w:rsidDel="00000000" w:rsidR="00000000" w:rsidRPr="00000000">
              <w:rPr>
                <w:b w:val="1"/>
                <w:bCs w:val="1"/>
                <w:sz w:val="18"/>
                <w:szCs w:val="18"/>
                <w:rtl w:val="0"/>
              </w:rPr>
              <w:t xml:space="preserve">Identificar productos que generan mayor interés comercial.</w:t>
              <w:br w:type="textWrapping"/>
            </w:r>
          </w:p>
          <w:p w:rsidR="00000000" w:rsidDel="00000000" w:rsidP="00000000" w:rsidRDefault="00000000" w:rsidRPr="00000000" w14:paraId="00000034">
            <w:pPr>
              <w:numPr>
                <w:ilvl w:val="0"/>
                <w:numId w:val="3"/>
              </w:numPr>
              <w:tabs>
                <w:tab w:val="center" w:leader="none" w:pos="4320"/>
                <w:tab w:val="right" w:leader="none" w:pos="8640"/>
              </w:tabs>
              <w:spacing w:after="240" w:before="0" w:beforeAutospacing="0" w:line="240" w:lineRule="auto"/>
              <w:ind w:left="720" w:hanging="360"/>
              <w:rPr>
                <w:i w:val="1"/>
                <w:iCs w:val="1"/>
                <w:color w:val="4a86e8"/>
                <w:sz w:val="18"/>
                <w:szCs w:val="18"/>
              </w:rPr>
            </w:pPr>
            <w:r w:rsidDel="00000000" w:rsidR="00000000" w:rsidRPr="00000000">
              <w:rPr>
                <w:b w:val="1"/>
                <w:bCs w:val="1"/>
                <w:sz w:val="18"/>
                <w:szCs w:val="18"/>
                <w:rtl w:val="0"/>
              </w:rPr>
              <w:t xml:space="preserve">Ajustar precios con base en la competencia y el comportamiento de los consumidores.</w:t>
              <w:br w:type="textWrapping"/>
            </w:r>
          </w:p>
          <w:p w:rsidR="00000000" w:rsidDel="00000000" w:rsidP="00000000" w:rsidRDefault="00000000" w:rsidRPr="00000000" w14:paraId="00000035">
            <w:pPr>
              <w:pStyle w:val="Heading3"/>
              <w:keepNext w:val="0"/>
              <w:keepLines w:val="0"/>
              <w:tabs>
                <w:tab w:val="center" w:leader="none" w:pos="4320"/>
                <w:tab w:val="right" w:leader="none" w:pos="8640"/>
              </w:tabs>
              <w:spacing w:before="280" w:line="240" w:lineRule="auto"/>
              <w:rPr>
                <w:b w:val="1"/>
                <w:bCs w:val="1"/>
                <w:color w:val="000000"/>
                <w:sz w:val="18"/>
                <w:szCs w:val="18"/>
              </w:rPr>
            </w:pPr>
            <w:bookmarkStart w:colFirst="0" w:colLast="0" w:name="_ntl6dzl4ril0" w:id="1"/>
            <w:bookmarkEnd w:id="1"/>
            <w:r w:rsidDel="00000000" w:rsidR="00000000" w:rsidRPr="00000000">
              <w:rPr>
                <w:b w:val="1"/>
                <w:bCs w:val="1"/>
                <w:color w:val="000000"/>
                <w:sz w:val="18"/>
                <w:szCs w:val="18"/>
                <w:rtl w:val="0"/>
              </w:rPr>
              <w:t xml:space="preserve">Estrategias para enfrentar el problema</w:t>
            </w:r>
          </w:p>
          <w:p w:rsidR="00000000" w:rsidDel="00000000" w:rsidP="00000000" w:rsidRDefault="00000000" w:rsidRPr="00000000" w14:paraId="00000036">
            <w:pPr>
              <w:tabs>
                <w:tab w:val="center" w:leader="none" w:pos="4320"/>
                <w:tab w:val="right" w:leader="none" w:pos="8640"/>
              </w:tabs>
              <w:spacing w:after="240" w:before="240" w:line="240" w:lineRule="auto"/>
              <w:rPr>
                <w:b w:val="1"/>
                <w:bCs w:val="1"/>
                <w:sz w:val="18"/>
                <w:szCs w:val="18"/>
              </w:rPr>
            </w:pPr>
            <w:r w:rsidDel="00000000" w:rsidR="00000000" w:rsidRPr="00000000">
              <w:rPr>
                <w:b w:val="1"/>
                <w:bCs w:val="1"/>
                <w:sz w:val="18"/>
                <w:szCs w:val="18"/>
                <w:rtl w:val="0"/>
              </w:rPr>
              <w:t xml:space="preserve">Para resolver estas necesidades, se plantea el desarrollo de estrategias tecnológicas enfocadas en:</w:t>
            </w:r>
          </w:p>
          <w:p w:rsidR="00000000" w:rsidDel="00000000" w:rsidP="00000000" w:rsidRDefault="00000000" w:rsidRPr="00000000" w14:paraId="00000037">
            <w:pPr>
              <w:pStyle w:val="Heading4"/>
              <w:keepNext w:val="0"/>
              <w:keepLines w:val="0"/>
              <w:tabs>
                <w:tab w:val="center" w:leader="none" w:pos="4320"/>
                <w:tab w:val="right" w:leader="none" w:pos="8640"/>
              </w:tabs>
              <w:spacing w:after="40" w:before="240" w:line="240" w:lineRule="auto"/>
              <w:rPr>
                <w:b w:val="1"/>
                <w:bCs w:val="1"/>
                <w:color w:val="000000"/>
                <w:sz w:val="18"/>
                <w:szCs w:val="18"/>
              </w:rPr>
            </w:pPr>
            <w:bookmarkStart w:colFirst="0" w:colLast="0" w:name="_q3gueqlwa6jy" w:id="2"/>
            <w:bookmarkEnd w:id="2"/>
            <w:r w:rsidDel="00000000" w:rsidR="00000000" w:rsidRPr="00000000">
              <w:rPr>
                <w:b w:val="1"/>
                <w:bCs w:val="1"/>
                <w:color w:val="000000"/>
                <w:sz w:val="18"/>
                <w:szCs w:val="18"/>
                <w:rtl w:val="0"/>
              </w:rPr>
              <w:t xml:space="preserve"> 1. Democratización de Datos</w:t>
            </w:r>
          </w:p>
          <w:p w:rsidR="00000000" w:rsidDel="00000000" w:rsidP="00000000" w:rsidRDefault="00000000" w:rsidRPr="00000000" w14:paraId="00000038">
            <w:pPr>
              <w:tabs>
                <w:tab w:val="center" w:leader="none" w:pos="4320"/>
                <w:tab w:val="right" w:leader="none" w:pos="8640"/>
              </w:tabs>
              <w:spacing w:after="240" w:before="240" w:line="240" w:lineRule="auto"/>
              <w:rPr>
                <w:b w:val="1"/>
                <w:bCs w:val="1"/>
                <w:sz w:val="18"/>
                <w:szCs w:val="18"/>
              </w:rPr>
            </w:pPr>
            <w:r w:rsidDel="00000000" w:rsidR="00000000" w:rsidRPr="00000000">
              <w:rPr>
                <w:b w:val="1"/>
                <w:bCs w:val="1"/>
                <w:sz w:val="18"/>
                <w:szCs w:val="18"/>
                <w:rtl w:val="0"/>
              </w:rPr>
              <w:t xml:space="preserve">Permitir que pequeños comercios accedan a información de mercado similar a la que poseen grandes cadenas, mediante dashboards de fácil uso y bajo costo.</w:t>
            </w:r>
          </w:p>
          <w:p w:rsidR="00000000" w:rsidDel="00000000" w:rsidP="00000000" w:rsidRDefault="00000000" w:rsidRPr="00000000" w14:paraId="00000039">
            <w:pPr>
              <w:pStyle w:val="Heading4"/>
              <w:keepNext w:val="0"/>
              <w:keepLines w:val="0"/>
              <w:tabs>
                <w:tab w:val="center" w:leader="none" w:pos="4320"/>
                <w:tab w:val="right" w:leader="none" w:pos="8640"/>
              </w:tabs>
              <w:spacing w:after="40" w:before="240" w:line="240" w:lineRule="auto"/>
              <w:rPr>
                <w:b w:val="1"/>
                <w:bCs w:val="1"/>
                <w:color w:val="000000"/>
                <w:sz w:val="18"/>
                <w:szCs w:val="18"/>
              </w:rPr>
            </w:pPr>
            <w:bookmarkStart w:colFirst="0" w:colLast="0" w:name="_v14qyrnt0ovy" w:id="3"/>
            <w:bookmarkEnd w:id="3"/>
            <w:r w:rsidDel="00000000" w:rsidR="00000000" w:rsidRPr="00000000">
              <w:rPr>
                <w:b w:val="1"/>
                <w:bCs w:val="1"/>
                <w:color w:val="000000"/>
                <w:sz w:val="18"/>
                <w:szCs w:val="18"/>
                <w:rtl w:val="0"/>
              </w:rPr>
              <w:t xml:space="preserve"> 2. Inteligencia Comercial Accesible</w:t>
            </w:r>
          </w:p>
          <w:p w:rsidR="00000000" w:rsidDel="00000000" w:rsidP="00000000" w:rsidRDefault="00000000" w:rsidRPr="00000000" w14:paraId="0000003A">
            <w:pPr>
              <w:tabs>
                <w:tab w:val="center" w:leader="none" w:pos="4320"/>
                <w:tab w:val="right" w:leader="none" w:pos="8640"/>
              </w:tabs>
              <w:spacing w:after="240" w:before="240" w:line="240" w:lineRule="auto"/>
              <w:rPr>
                <w:b w:val="1"/>
                <w:bCs w:val="1"/>
                <w:sz w:val="18"/>
                <w:szCs w:val="18"/>
              </w:rPr>
            </w:pPr>
            <w:r w:rsidDel="00000000" w:rsidR="00000000" w:rsidRPr="00000000">
              <w:rPr>
                <w:b w:val="1"/>
                <w:bCs w:val="1"/>
                <w:sz w:val="18"/>
                <w:szCs w:val="18"/>
                <w:rtl w:val="0"/>
              </w:rPr>
              <w:t xml:space="preserve">Transformar datos reales de precios y comportamiento de usuarios en indicadores estratégicos, como productos estrella, fugas de interés, variación histórica y supermercados más competitivos.</w:t>
            </w:r>
          </w:p>
          <w:p w:rsidR="00000000" w:rsidDel="00000000" w:rsidP="00000000" w:rsidRDefault="00000000" w:rsidRPr="00000000" w14:paraId="0000003B">
            <w:pPr>
              <w:pStyle w:val="Heading4"/>
              <w:keepNext w:val="0"/>
              <w:keepLines w:val="0"/>
              <w:tabs>
                <w:tab w:val="center" w:leader="none" w:pos="4320"/>
                <w:tab w:val="right" w:leader="none" w:pos="8640"/>
              </w:tabs>
              <w:spacing w:after="40" w:before="240" w:line="240" w:lineRule="auto"/>
              <w:rPr>
                <w:b w:val="1"/>
                <w:bCs w:val="1"/>
                <w:color w:val="000000"/>
                <w:sz w:val="18"/>
                <w:szCs w:val="18"/>
              </w:rPr>
            </w:pPr>
            <w:bookmarkStart w:colFirst="0" w:colLast="0" w:name="_6rrbjtr7pr2k" w:id="4"/>
            <w:bookmarkEnd w:id="4"/>
            <w:r w:rsidDel="00000000" w:rsidR="00000000" w:rsidRPr="00000000">
              <w:rPr>
                <w:b w:val="1"/>
                <w:bCs w:val="1"/>
                <w:color w:val="000000"/>
                <w:sz w:val="18"/>
                <w:szCs w:val="18"/>
                <w:rtl w:val="0"/>
              </w:rPr>
              <w:t xml:space="preserve"> 3. Captura Ética de Datos mediante Usuarios Gratuitos</w:t>
            </w:r>
          </w:p>
          <w:p w:rsidR="00000000" w:rsidDel="00000000" w:rsidP="00000000" w:rsidRDefault="00000000" w:rsidRPr="00000000" w14:paraId="0000003C">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Los usuarios finales podrán utilizar gratuitamente la plataforma de comparación de precios. A cambio, generarán datos valiosos (clics, búsquedas, interacciones) que se utilizarán para construir la inteligencia comercial destinada a negocios locales.</w:t>
            </w:r>
          </w:p>
          <w:p w:rsidR="00000000" w:rsidDel="00000000" w:rsidP="00000000" w:rsidRDefault="00000000" w:rsidRPr="00000000" w14:paraId="0000003D">
            <w:pPr>
              <w:pStyle w:val="Heading4"/>
              <w:keepNext w:val="0"/>
              <w:keepLines w:val="0"/>
              <w:tabs>
                <w:tab w:val="center" w:leader="none" w:pos="4320"/>
                <w:tab w:val="right" w:leader="none" w:pos="8640"/>
              </w:tabs>
              <w:spacing w:after="40" w:before="240" w:line="240" w:lineRule="auto"/>
              <w:rPr>
                <w:color w:val="000000"/>
                <w:sz w:val="18"/>
                <w:szCs w:val="18"/>
              </w:rPr>
            </w:pPr>
            <w:bookmarkStart w:colFirst="0" w:colLast="0" w:name="_uuj8t3plm83i" w:id="5"/>
            <w:bookmarkEnd w:id="5"/>
            <w:r w:rsidDel="00000000" w:rsidR="00000000" w:rsidRPr="00000000">
              <w:rPr>
                <w:color w:val="000000"/>
                <w:sz w:val="18"/>
                <w:szCs w:val="18"/>
                <w:rtl w:val="0"/>
              </w:rPr>
              <w:t xml:space="preserve"> 4. Tecnologías Modernas y Escalables</w:t>
            </w:r>
          </w:p>
          <w:p w:rsidR="00000000" w:rsidDel="00000000" w:rsidP="00000000" w:rsidRDefault="00000000" w:rsidRPr="00000000" w14:paraId="0000003E">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Implementar scraping, bases de datos en la nube y motores analíticos que permitan alta disponibilidad, actualización constante y análisis histórico del mercado minorista.</w:t>
            </w:r>
          </w:p>
          <w:p w:rsidR="00000000" w:rsidDel="00000000" w:rsidP="00000000" w:rsidRDefault="00000000" w:rsidRPr="00000000" w14:paraId="0000003F">
            <w:pPr>
              <w:pStyle w:val="Heading2"/>
              <w:keepNext w:val="0"/>
              <w:keepLines w:val="0"/>
              <w:tabs>
                <w:tab w:val="center" w:leader="none" w:pos="4320"/>
                <w:tab w:val="right" w:leader="none" w:pos="8640"/>
              </w:tabs>
              <w:spacing w:after="80" w:line="240" w:lineRule="auto"/>
              <w:rPr>
                <w:sz w:val="26"/>
                <w:szCs w:val="26"/>
              </w:rPr>
            </w:pPr>
            <w:bookmarkStart w:colFirst="0" w:colLast="0" w:name="_jehzm03juv1i" w:id="6"/>
            <w:bookmarkEnd w:id="6"/>
            <w:r w:rsidDel="00000000" w:rsidR="00000000" w:rsidRPr="00000000">
              <w:rPr>
                <w:sz w:val="26"/>
                <w:szCs w:val="26"/>
                <w:rtl w:val="0"/>
              </w:rPr>
              <w:t xml:space="preserve">Proyecto: Sistema Analítico de Consumo</w:t>
            </w:r>
          </w:p>
          <w:p w:rsidR="00000000" w:rsidDel="00000000" w:rsidP="00000000" w:rsidRDefault="00000000" w:rsidRPr="00000000" w14:paraId="00000040">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Para apoyar estas estrategias, se desarrollará e implementará el Sistema Analítico de Consumo, una plataforma web de inteligencia comercial que centraliza precios de supermercados, captura el comportamiento de los usuarios y entrega información estratégica a negocios locales de abarrotes.</w:t>
            </w:r>
          </w:p>
          <w:p w:rsidR="00000000" w:rsidDel="00000000" w:rsidP="00000000" w:rsidRDefault="00000000" w:rsidRPr="00000000" w14:paraId="00000041">
            <w:pPr>
              <w:pStyle w:val="Heading3"/>
              <w:keepNext w:val="0"/>
              <w:keepLines w:val="0"/>
              <w:tabs>
                <w:tab w:val="center" w:leader="none" w:pos="4320"/>
                <w:tab w:val="right" w:leader="none" w:pos="8640"/>
              </w:tabs>
              <w:spacing w:before="280" w:line="240" w:lineRule="auto"/>
              <w:rPr>
                <w:color w:val="000000"/>
                <w:sz w:val="18"/>
                <w:szCs w:val="18"/>
              </w:rPr>
            </w:pPr>
            <w:bookmarkStart w:colFirst="0" w:colLast="0" w:name="_mzi9fubi795o" w:id="7"/>
            <w:bookmarkEnd w:id="7"/>
            <w:r w:rsidDel="00000000" w:rsidR="00000000" w:rsidRPr="00000000">
              <w:rPr>
                <w:color w:val="000000"/>
                <w:sz w:val="18"/>
                <w:szCs w:val="18"/>
                <w:rtl w:val="0"/>
              </w:rPr>
              <w:t xml:space="preserve"> Características Clave del Proyecto</w:t>
            </w:r>
          </w:p>
          <w:p w:rsidR="00000000" w:rsidDel="00000000" w:rsidP="00000000" w:rsidRDefault="00000000" w:rsidRPr="00000000" w14:paraId="00000042">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 Plataforma Web Multirol</w:t>
            </w:r>
          </w:p>
          <w:p w:rsidR="00000000" w:rsidDel="00000000" w:rsidP="00000000" w:rsidRDefault="00000000" w:rsidRPr="00000000" w14:paraId="00000043">
            <w:pPr>
              <w:numPr>
                <w:ilvl w:val="0"/>
                <w:numId w:val="5"/>
              </w:numPr>
              <w:tabs>
                <w:tab w:val="center" w:leader="none" w:pos="4320"/>
                <w:tab w:val="right" w:leader="none" w:pos="8640"/>
              </w:tabs>
              <w:spacing w:after="0" w:afterAutospacing="0" w:before="240" w:line="240" w:lineRule="auto"/>
              <w:ind w:left="720" w:hanging="360"/>
              <w:rPr>
                <w:sz w:val="20"/>
                <w:szCs w:val="20"/>
              </w:rPr>
            </w:pPr>
            <w:r w:rsidDel="00000000" w:rsidR="00000000" w:rsidRPr="00000000">
              <w:rPr>
                <w:sz w:val="18"/>
                <w:szCs w:val="18"/>
                <w:rtl w:val="0"/>
              </w:rPr>
              <w:t xml:space="preserve">Usuarios gratuitos: comparan precios entre supermercados y generan datos.</w:t>
              <w:br w:type="textWrapping"/>
            </w:r>
          </w:p>
          <w:p w:rsidR="00000000" w:rsidDel="00000000" w:rsidP="00000000" w:rsidRDefault="00000000" w:rsidRPr="00000000" w14:paraId="00000044">
            <w:pPr>
              <w:numPr>
                <w:ilvl w:val="0"/>
                <w:numId w:val="5"/>
              </w:numPr>
              <w:tabs>
                <w:tab w:val="center" w:leader="none" w:pos="4320"/>
                <w:tab w:val="right" w:leader="none" w:pos="8640"/>
              </w:tabs>
              <w:spacing w:after="0" w:afterAutospacing="0" w:before="0" w:beforeAutospacing="0" w:line="240" w:lineRule="auto"/>
              <w:ind w:left="720" w:hanging="360"/>
              <w:rPr>
                <w:sz w:val="20"/>
                <w:szCs w:val="20"/>
              </w:rPr>
            </w:pPr>
            <w:r w:rsidDel="00000000" w:rsidR="00000000" w:rsidRPr="00000000">
              <w:rPr>
                <w:sz w:val="18"/>
                <w:szCs w:val="18"/>
                <w:rtl w:val="0"/>
              </w:rPr>
              <w:t xml:space="preserve">Negocios locales (clientes): acceden a dashboards comerciales.</w:t>
              <w:br w:type="textWrapping"/>
            </w:r>
          </w:p>
          <w:p w:rsidR="00000000" w:rsidDel="00000000" w:rsidP="00000000" w:rsidRDefault="00000000" w:rsidRPr="00000000" w14:paraId="00000045">
            <w:pPr>
              <w:numPr>
                <w:ilvl w:val="0"/>
                <w:numId w:val="5"/>
              </w:numPr>
              <w:tabs>
                <w:tab w:val="center" w:leader="none" w:pos="4320"/>
                <w:tab w:val="right" w:leader="none" w:pos="8640"/>
              </w:tabs>
              <w:spacing w:after="240" w:before="0" w:beforeAutospacing="0" w:line="240" w:lineRule="auto"/>
              <w:ind w:left="720" w:hanging="360"/>
              <w:rPr>
                <w:sz w:val="20"/>
                <w:szCs w:val="20"/>
              </w:rPr>
            </w:pPr>
            <w:r w:rsidDel="00000000" w:rsidR="00000000" w:rsidRPr="00000000">
              <w:rPr>
                <w:sz w:val="18"/>
                <w:szCs w:val="18"/>
                <w:rtl w:val="0"/>
              </w:rPr>
              <w:t xml:space="preserve">Administrador: supervisa scraping, datos y roles.</w:t>
              <w:br w:type="textWrapping"/>
            </w:r>
          </w:p>
          <w:p w:rsidR="00000000" w:rsidDel="00000000" w:rsidP="00000000" w:rsidRDefault="00000000" w:rsidRPr="00000000" w14:paraId="00000046">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Scraping Automatizado</w:t>
            </w:r>
          </w:p>
          <w:p w:rsidR="00000000" w:rsidDel="00000000" w:rsidP="00000000" w:rsidRDefault="00000000" w:rsidRPr="00000000" w14:paraId="00000047">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Extracción diaria de precios desde los principales supermercados del país (Unimarc, Jumbo, Tottus, A Cuenta, Santa Isabel), con almacenamiento histórico para análisis temporal.</w:t>
            </w:r>
          </w:p>
          <w:p w:rsidR="00000000" w:rsidDel="00000000" w:rsidP="00000000" w:rsidRDefault="00000000" w:rsidRPr="00000000" w14:paraId="00000048">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 Analítica Comercial con Dashboards</w:t>
              <w:br w:type="textWrapping"/>
              <w:t xml:space="preserve"> Reportes visuales que incluyen:</w:t>
            </w:r>
          </w:p>
          <w:p w:rsidR="00000000" w:rsidDel="00000000" w:rsidP="00000000" w:rsidRDefault="00000000" w:rsidRPr="00000000" w14:paraId="00000049">
            <w:pPr>
              <w:numPr>
                <w:ilvl w:val="0"/>
                <w:numId w:val="6"/>
              </w:numPr>
              <w:tabs>
                <w:tab w:val="center" w:leader="none" w:pos="4320"/>
                <w:tab w:val="right" w:leader="none" w:pos="8640"/>
              </w:tabs>
              <w:spacing w:after="0" w:afterAutospacing="0" w:before="240" w:line="240" w:lineRule="auto"/>
              <w:ind w:left="720" w:hanging="360"/>
              <w:rPr>
                <w:sz w:val="20"/>
                <w:szCs w:val="20"/>
              </w:rPr>
            </w:pPr>
            <w:r w:rsidDel="00000000" w:rsidR="00000000" w:rsidRPr="00000000">
              <w:rPr>
                <w:sz w:val="18"/>
                <w:szCs w:val="18"/>
                <w:rtl w:val="0"/>
              </w:rPr>
              <w:t xml:space="preserve">Variación histórica de precios.</w:t>
              <w:br w:type="textWrapping"/>
            </w:r>
          </w:p>
          <w:p w:rsidR="00000000" w:rsidDel="00000000" w:rsidP="00000000" w:rsidRDefault="00000000" w:rsidRPr="00000000" w14:paraId="0000004A">
            <w:pPr>
              <w:numPr>
                <w:ilvl w:val="0"/>
                <w:numId w:val="6"/>
              </w:numPr>
              <w:tabs>
                <w:tab w:val="center" w:leader="none" w:pos="4320"/>
                <w:tab w:val="right" w:leader="none" w:pos="8640"/>
              </w:tabs>
              <w:spacing w:after="0" w:afterAutospacing="0" w:before="0" w:beforeAutospacing="0" w:line="240" w:lineRule="auto"/>
              <w:ind w:left="720" w:hanging="360"/>
              <w:rPr>
                <w:sz w:val="20"/>
                <w:szCs w:val="20"/>
              </w:rPr>
            </w:pPr>
            <w:r w:rsidDel="00000000" w:rsidR="00000000" w:rsidRPr="00000000">
              <w:rPr>
                <w:sz w:val="18"/>
                <w:szCs w:val="18"/>
                <w:rtl w:val="0"/>
              </w:rPr>
              <w:t xml:space="preserve">Productos más buscados.</w:t>
              <w:br w:type="textWrapping"/>
            </w:r>
          </w:p>
          <w:p w:rsidR="00000000" w:rsidDel="00000000" w:rsidP="00000000" w:rsidRDefault="00000000" w:rsidRPr="00000000" w14:paraId="0000004B">
            <w:pPr>
              <w:numPr>
                <w:ilvl w:val="0"/>
                <w:numId w:val="6"/>
              </w:numPr>
              <w:tabs>
                <w:tab w:val="center" w:leader="none" w:pos="4320"/>
                <w:tab w:val="right" w:leader="none" w:pos="8640"/>
              </w:tabs>
              <w:spacing w:after="0" w:afterAutospacing="0" w:before="0" w:beforeAutospacing="0" w:line="240" w:lineRule="auto"/>
              <w:ind w:left="720" w:hanging="360"/>
              <w:rPr>
                <w:sz w:val="20"/>
                <w:szCs w:val="20"/>
              </w:rPr>
            </w:pPr>
            <w:r w:rsidDel="00000000" w:rsidR="00000000" w:rsidRPr="00000000">
              <w:rPr>
                <w:sz w:val="18"/>
                <w:szCs w:val="18"/>
                <w:rtl w:val="0"/>
              </w:rPr>
              <w:t xml:space="preserve">Supermercados más competitivos.</w:t>
              <w:br w:type="textWrapping"/>
            </w:r>
          </w:p>
          <w:p w:rsidR="00000000" w:rsidDel="00000000" w:rsidP="00000000" w:rsidRDefault="00000000" w:rsidRPr="00000000" w14:paraId="0000004C">
            <w:pPr>
              <w:numPr>
                <w:ilvl w:val="0"/>
                <w:numId w:val="6"/>
              </w:numPr>
              <w:tabs>
                <w:tab w:val="center" w:leader="none" w:pos="4320"/>
                <w:tab w:val="right" w:leader="none" w:pos="8640"/>
              </w:tabs>
              <w:spacing w:after="240" w:before="0" w:beforeAutospacing="0" w:line="240" w:lineRule="auto"/>
              <w:ind w:left="720" w:hanging="360"/>
              <w:rPr>
                <w:sz w:val="20"/>
                <w:szCs w:val="20"/>
              </w:rPr>
            </w:pPr>
            <w:r w:rsidDel="00000000" w:rsidR="00000000" w:rsidRPr="00000000">
              <w:rPr>
                <w:sz w:val="18"/>
                <w:szCs w:val="18"/>
                <w:rtl w:val="0"/>
              </w:rPr>
              <w:t xml:space="preserve">Tendencias y fuga de interés.</w:t>
              <w:br w:type="textWrapping"/>
            </w:r>
          </w:p>
          <w:p w:rsidR="00000000" w:rsidDel="00000000" w:rsidP="00000000" w:rsidRDefault="00000000" w:rsidRPr="00000000" w14:paraId="0000004D">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 Bloqueo Inteligente por Localidad</w:t>
            </w:r>
          </w:p>
          <w:p w:rsidR="00000000" w:rsidDel="00000000" w:rsidP="00000000" w:rsidRDefault="00000000" w:rsidRPr="00000000" w14:paraId="0000004E">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br w:type="textWrapping"/>
              <w:t xml:space="preserve"> El sistema detecta cuándo un supermercado no opera en la comuna o región del usuario, bloqueando su elección para evitar información irrelevante, pero permitiendo desbloquear manualmente si el cliente lo requiere.</w:t>
            </w:r>
          </w:p>
          <w:p w:rsidR="00000000" w:rsidDel="00000000" w:rsidP="00000000" w:rsidRDefault="00000000" w:rsidRPr="00000000" w14:paraId="0000004F">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 Tecnología Escalable</w:t>
            </w:r>
          </w:p>
          <w:p w:rsidR="00000000" w:rsidDel="00000000" w:rsidP="00000000" w:rsidRDefault="00000000" w:rsidRPr="00000000" w14:paraId="00000050">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br w:type="textWrapping"/>
              <w:t xml:space="preserve"> Uso de Playwright para scraping, Node.js/Express para la API, MongoDB Atlas para la base de datos y visualización mediante gráficos integrados en la plataforma.</w:t>
            </w:r>
          </w:p>
          <w:p w:rsidR="00000000" w:rsidDel="00000000" w:rsidP="00000000" w:rsidRDefault="00000000" w:rsidRPr="00000000" w14:paraId="00000051">
            <w:pPr>
              <w:pStyle w:val="Heading3"/>
              <w:keepNext w:val="0"/>
              <w:keepLines w:val="0"/>
              <w:tabs>
                <w:tab w:val="center" w:leader="none" w:pos="4320"/>
                <w:tab w:val="right" w:leader="none" w:pos="8640"/>
              </w:tabs>
              <w:spacing w:before="280" w:line="240" w:lineRule="auto"/>
              <w:rPr>
                <w:color w:val="000000"/>
                <w:sz w:val="18"/>
                <w:szCs w:val="18"/>
              </w:rPr>
            </w:pPr>
            <w:bookmarkStart w:colFirst="0" w:colLast="0" w:name="_mlf0eig69ag6" w:id="8"/>
            <w:bookmarkEnd w:id="8"/>
            <w:r w:rsidDel="00000000" w:rsidR="00000000" w:rsidRPr="00000000">
              <w:rPr>
                <w:color w:val="000000"/>
                <w:sz w:val="18"/>
                <w:szCs w:val="18"/>
                <w:rtl w:val="0"/>
              </w:rPr>
              <w:t xml:space="preserve"> Resultado Esperado</w:t>
            </w:r>
          </w:p>
          <w:p w:rsidR="00000000" w:rsidDel="00000000" w:rsidP="00000000" w:rsidRDefault="00000000" w:rsidRPr="00000000" w14:paraId="00000052">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Con esta iniciativa, el Sistema Analítico de Consumo busca fortalecer la competitividad de los negocios locales, entregándoles acceso asequible a inteligencia comercial basada en datos reales del mercado y comportamiento de los consumidores, generando decisiones de compra más eficientes, reducción de costos y estrategias comerciales basadas en evidencia cuantitativa.</w:t>
            </w:r>
          </w:p>
          <w:p w:rsidR="00000000" w:rsidDel="00000000" w:rsidP="00000000" w:rsidRDefault="00000000" w:rsidRPr="00000000" w14:paraId="00000053">
            <w:pPr>
              <w:tabs>
                <w:tab w:val="center" w:leader="none" w:pos="4320"/>
                <w:tab w:val="right" w:leader="none" w:pos="8640"/>
              </w:tabs>
              <w:spacing w:after="240" w:before="240" w:line="240" w:lineRule="auto"/>
              <w:rPr>
                <w:b w:val="1"/>
                <w:bCs w:val="1"/>
                <w:sz w:val="18"/>
                <w:szCs w:val="18"/>
              </w:rPr>
            </w:pPr>
            <w:r w:rsidDel="00000000" w:rsidR="00000000" w:rsidRPr="00000000">
              <w:rPr>
                <w:rtl w:val="0"/>
              </w:rPr>
            </w:r>
          </w:p>
        </w:tc>
      </w:tr>
    </w:tbl>
    <w:p w:rsidR="00000000" w:rsidDel="00000000" w:rsidP="00000000" w:rsidRDefault="00000000" w:rsidRPr="00000000" w14:paraId="00000057">
      <w:pPr>
        <w:tabs>
          <w:tab w:val="center" w:leader="none" w:pos="4320"/>
          <w:tab w:val="right" w:leader="none" w:pos="8640"/>
          <w:tab w:val="left" w:leader="none" w:pos="2518"/>
        </w:tabs>
        <w:spacing w:after="60" w:before="60" w:line="240" w:lineRule="auto"/>
        <w:ind w:left="-34" w:firstLine="0"/>
        <w:rPr>
          <w:b w:val="1"/>
          <w:bCs w:val="1"/>
          <w:sz w:val="24"/>
          <w:szCs w:val="24"/>
        </w:rPr>
      </w:pPr>
      <w:r w:rsidDel="00000000" w:rsidR="00000000" w:rsidRPr="00000000">
        <w:rPr>
          <w:rtl w:val="0"/>
        </w:rPr>
      </w:r>
    </w:p>
    <w:tbl>
      <w:tblPr>
        <w:tblStyle w:val="Table3"/>
        <w:tblW w:w="10575.0" w:type="dxa"/>
        <w:jc w:val="left"/>
        <w:tblInd w:w="-5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190"/>
        <w:gridCol w:w="1440"/>
        <w:gridCol w:w="1440"/>
        <w:gridCol w:w="2505"/>
        <w:tblGridChange w:id="0">
          <w:tblGrid>
            <w:gridCol w:w="5190"/>
            <w:gridCol w:w="1440"/>
            <w:gridCol w:w="1440"/>
            <w:gridCol w:w="2505"/>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58">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Objetivos Generales del Proyecto</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tabs>
                <w:tab w:val="center" w:leader="none" w:pos="4320"/>
                <w:tab w:val="right" w:leader="none" w:pos="8640"/>
              </w:tabs>
              <w:spacing w:after="60" w:before="60" w:line="240" w:lineRule="auto"/>
              <w:rPr>
                <w:b w:val="1"/>
                <w:bCs w:val="1"/>
                <w:sz w:val="26"/>
                <w:szCs w:val="26"/>
              </w:rPr>
            </w:pPr>
            <w:r w:rsidDel="00000000" w:rsidR="00000000" w:rsidRPr="00000000">
              <w:rPr>
                <w:sz w:val="18"/>
                <w:szCs w:val="18"/>
                <w:rtl w:val="0"/>
              </w:rPr>
              <w:br w:type="textWrapping"/>
              <w:br w:type="textWrapping"/>
            </w:r>
            <w:r w:rsidDel="00000000" w:rsidR="00000000" w:rsidRPr="00000000">
              <w:rPr>
                <w:b w:val="1"/>
                <w:bCs w:val="1"/>
                <w:sz w:val="26"/>
                <w:szCs w:val="26"/>
                <w:rtl w:val="0"/>
              </w:rPr>
              <w:t xml:space="preserve">Objetivo General</w:t>
            </w:r>
          </w:p>
          <w:p w:rsidR="00000000" w:rsidDel="00000000" w:rsidP="00000000" w:rsidRDefault="00000000" w:rsidRPr="00000000" w14:paraId="0000005D">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Desarrollar una plataforma web de inteligencia comercial que centralice precios de supermercados y registre el comportamiento de los usuarios, transformando dicha información en indicadores de competitividad para negocios locales de abarrotes, mediante dashboards que comparen variaciones de precio y tendencias de consumo en distintos periodos de tiempo.</w:t>
            </w:r>
          </w:p>
          <w:p w:rsidR="00000000" w:rsidDel="00000000" w:rsidP="00000000" w:rsidRDefault="00000000" w:rsidRPr="00000000" w14:paraId="0000005E">
            <w:pPr>
              <w:tabs>
                <w:tab w:val="center" w:leader="none" w:pos="4320"/>
                <w:tab w:val="right" w:leader="none" w:pos="8640"/>
              </w:tabs>
              <w:spacing w:after="60" w:before="60" w:line="240" w:lineRule="auto"/>
              <w:rPr>
                <w:b w:val="1"/>
                <w:bCs w:val="1"/>
                <w:sz w:val="26"/>
                <w:szCs w:val="26"/>
              </w:rPr>
            </w:pPr>
            <w:r w:rsidDel="00000000" w:rsidR="00000000" w:rsidRPr="00000000">
              <w:rPr>
                <w:rtl w:val="0"/>
              </w:rPr>
            </w:r>
          </w:p>
          <w:p w:rsidR="00000000" w:rsidDel="00000000" w:rsidP="00000000" w:rsidRDefault="00000000" w:rsidRPr="00000000" w14:paraId="0000005F">
            <w:pPr>
              <w:pStyle w:val="Heading3"/>
              <w:keepNext w:val="0"/>
              <w:keepLines w:val="0"/>
              <w:tabs>
                <w:tab w:val="center" w:leader="none" w:pos="4320"/>
                <w:tab w:val="right" w:leader="none" w:pos="8640"/>
              </w:tabs>
              <w:spacing w:before="280" w:line="240" w:lineRule="auto"/>
              <w:rPr>
                <w:b w:val="1"/>
                <w:bCs w:val="1"/>
                <w:color w:val="000000"/>
                <w:sz w:val="26"/>
                <w:szCs w:val="26"/>
              </w:rPr>
            </w:pPr>
            <w:bookmarkStart w:colFirst="0" w:colLast="0" w:name="_k5ge0e6q0sgt" w:id="9"/>
            <w:bookmarkEnd w:id="9"/>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60">
            <w:pPr>
              <w:numPr>
                <w:ilvl w:val="0"/>
                <w:numId w:val="1"/>
              </w:numPr>
              <w:tabs>
                <w:tab w:val="center" w:leader="none" w:pos="4320"/>
                <w:tab w:val="right" w:leader="none" w:pos="8640"/>
              </w:tabs>
              <w:spacing w:after="0" w:afterAutospacing="0" w:before="240" w:line="240" w:lineRule="auto"/>
              <w:ind w:left="720" w:hanging="360"/>
              <w:rPr>
                <w:sz w:val="18"/>
                <w:szCs w:val="18"/>
              </w:rPr>
            </w:pPr>
            <w:r w:rsidDel="00000000" w:rsidR="00000000" w:rsidRPr="00000000">
              <w:rPr>
                <w:b w:val="1"/>
                <w:bCs w:val="1"/>
                <w:sz w:val="18"/>
                <w:szCs w:val="18"/>
                <w:rtl w:val="0"/>
              </w:rPr>
              <w:t xml:space="preserve">Comparar la variación promedio de precios por categoría entre supermercados</w:t>
            </w:r>
            <w:r w:rsidDel="00000000" w:rsidR="00000000" w:rsidRPr="00000000">
              <w:rPr>
                <w:sz w:val="18"/>
                <w:szCs w:val="18"/>
                <w:rtl w:val="0"/>
              </w:rPr>
              <w:t xml:space="preserve">, contrastando dos periodos definidos (por ejemplo: </w:t>
            </w:r>
            <w:r w:rsidDel="00000000" w:rsidR="00000000" w:rsidRPr="00000000">
              <w:rPr>
                <w:b w:val="1"/>
                <w:bCs w:val="1"/>
                <w:sz w:val="18"/>
                <w:szCs w:val="18"/>
                <w:rtl w:val="0"/>
              </w:rPr>
              <w:t xml:space="preserve">primer semestre 2024 vs primer semestre 2025</w:t>
            </w:r>
            <w:r w:rsidDel="00000000" w:rsidR="00000000" w:rsidRPr="00000000">
              <w:rPr>
                <w:sz w:val="18"/>
                <w:szCs w:val="18"/>
                <w:rtl w:val="0"/>
              </w:rPr>
              <w:t xml:space="preserve">), para determinar cuáles presentan mayor competitividad para los negocios locales.</w:t>
              <w:br w:type="textWrapping"/>
            </w:r>
          </w:p>
          <w:p w:rsidR="00000000" w:rsidDel="00000000" w:rsidP="00000000" w:rsidRDefault="00000000" w:rsidRPr="00000000" w14:paraId="00000061">
            <w:pPr>
              <w:numPr>
                <w:ilvl w:val="0"/>
                <w:numId w:val="1"/>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Analizar los productos de mayor interés comercial</w:t>
            </w:r>
            <w:r w:rsidDel="00000000" w:rsidR="00000000" w:rsidRPr="00000000">
              <w:rPr>
                <w:sz w:val="18"/>
                <w:szCs w:val="18"/>
                <w:rtl w:val="0"/>
              </w:rPr>
              <w:t xml:space="preserve">, comparando métricas de interacción de los usuarios (clics y búsquedas) entre dos periodos de tiempo (por ejemplo, </w:t>
            </w:r>
            <w:r w:rsidDel="00000000" w:rsidR="00000000" w:rsidRPr="00000000">
              <w:rPr>
                <w:b w:val="1"/>
                <w:bCs w:val="1"/>
                <w:sz w:val="18"/>
                <w:szCs w:val="18"/>
                <w:rtl w:val="0"/>
              </w:rPr>
              <w:t xml:space="preserve">mes 1 vs mes 2</w:t>
            </w:r>
            <w:r w:rsidDel="00000000" w:rsidR="00000000" w:rsidRPr="00000000">
              <w:rPr>
                <w:sz w:val="18"/>
                <w:szCs w:val="18"/>
                <w:rtl w:val="0"/>
              </w:rPr>
              <w:t xml:space="preserve">) con el fin de identificar productos estrella y cambios de preferencia del consumidor.</w:t>
              <w:br w:type="textWrapping"/>
            </w:r>
          </w:p>
          <w:p w:rsidR="00000000" w:rsidDel="00000000" w:rsidP="00000000" w:rsidRDefault="00000000" w:rsidRPr="00000000" w14:paraId="00000062">
            <w:pPr>
              <w:numPr>
                <w:ilvl w:val="0"/>
                <w:numId w:val="1"/>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Estimar el Índice de Competitividad de los supermercados</w:t>
            </w:r>
            <w:r w:rsidDel="00000000" w:rsidR="00000000" w:rsidRPr="00000000">
              <w:rPr>
                <w:sz w:val="18"/>
                <w:szCs w:val="18"/>
                <w:rtl w:val="0"/>
              </w:rPr>
              <w:t xml:space="preserve">, utilizando datos de precio unitario, variación histórica y nivel de búsquedas/selección por parte de los usuarios, estableciendo rangos de competitividad que permitan a los negocios locales elegir dónde abastecerse.</w:t>
              <w:br w:type="textWrapping"/>
            </w:r>
          </w:p>
          <w:p w:rsidR="00000000" w:rsidDel="00000000" w:rsidP="00000000" w:rsidRDefault="00000000" w:rsidRPr="00000000" w14:paraId="00000063">
            <w:pPr>
              <w:numPr>
                <w:ilvl w:val="0"/>
                <w:numId w:val="1"/>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Garantizar un nivel mínimo del 95% de precios actualizados diariamente en las fuentes de comparación</w:t>
            </w:r>
            <w:r w:rsidDel="00000000" w:rsidR="00000000" w:rsidRPr="00000000">
              <w:rPr>
                <w:sz w:val="18"/>
                <w:szCs w:val="18"/>
                <w:rtl w:val="0"/>
              </w:rPr>
              <w:t xml:space="preserve">, asegurando confiabilidad en los indicadores generados para los dashboards comerciales.</w:t>
              <w:br w:type="textWrapping"/>
            </w:r>
          </w:p>
          <w:p w:rsidR="00000000" w:rsidDel="00000000" w:rsidP="00000000" w:rsidRDefault="00000000" w:rsidRPr="00000000" w14:paraId="00000064">
            <w:pPr>
              <w:numPr>
                <w:ilvl w:val="0"/>
                <w:numId w:val="1"/>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Asegurar que los tiempos de respuesta de consultas y generación de gráficos no superen los 5 segundos</w:t>
            </w:r>
            <w:r w:rsidDel="00000000" w:rsidR="00000000" w:rsidRPr="00000000">
              <w:rPr>
                <w:sz w:val="18"/>
                <w:szCs w:val="18"/>
                <w:rtl w:val="0"/>
              </w:rPr>
              <w:t xml:space="preserve">, para permitir un análisis eficiente por parte de los clientes (negocios locales).</w:t>
              <w:br w:type="textWrapping"/>
            </w:r>
          </w:p>
          <w:p w:rsidR="00000000" w:rsidDel="00000000" w:rsidP="00000000" w:rsidRDefault="00000000" w:rsidRPr="00000000" w14:paraId="00000065">
            <w:pPr>
              <w:numPr>
                <w:ilvl w:val="0"/>
                <w:numId w:val="1"/>
              </w:numPr>
              <w:tabs>
                <w:tab w:val="center" w:leader="none" w:pos="4320"/>
                <w:tab w:val="right" w:leader="none" w:pos="8640"/>
              </w:tabs>
              <w:spacing w:after="240" w:before="0" w:beforeAutospacing="0" w:line="240" w:lineRule="auto"/>
              <w:ind w:left="720" w:hanging="360"/>
              <w:rPr>
                <w:sz w:val="18"/>
                <w:szCs w:val="18"/>
              </w:rPr>
            </w:pPr>
            <w:r w:rsidDel="00000000" w:rsidR="00000000" w:rsidRPr="00000000">
              <w:rPr>
                <w:b w:val="1"/>
                <w:bCs w:val="1"/>
                <w:sz w:val="18"/>
                <w:szCs w:val="18"/>
                <w:rtl w:val="0"/>
              </w:rPr>
              <w:t xml:space="preserve">Validar la utilidad y usabilidad de los dashboards analíticos</w:t>
            </w:r>
            <w:r w:rsidDel="00000000" w:rsidR="00000000" w:rsidRPr="00000000">
              <w:rPr>
                <w:sz w:val="18"/>
                <w:szCs w:val="18"/>
                <w:rtl w:val="0"/>
              </w:rPr>
              <w:t xml:space="preserve">, mediante una prueba piloto con 10 negocios locales y al menos 20 usuarios consumidores, buscando alcanzar un </w:t>
            </w:r>
            <w:r w:rsidDel="00000000" w:rsidR="00000000" w:rsidRPr="00000000">
              <w:rPr>
                <w:b w:val="1"/>
                <w:bCs w:val="1"/>
                <w:sz w:val="18"/>
                <w:szCs w:val="18"/>
                <w:rtl w:val="0"/>
              </w:rPr>
              <w:t xml:space="preserve">80% de satisfacción general</w:t>
            </w:r>
            <w:r w:rsidDel="00000000" w:rsidR="00000000" w:rsidRPr="00000000">
              <w:rPr>
                <w:sz w:val="18"/>
                <w:szCs w:val="18"/>
                <w:rtl w:val="0"/>
              </w:rPr>
              <w:t xml:space="preserve"> respecto a claridad, utilidad y experiencia de uso.</w:t>
            </w:r>
            <w:r w:rsidDel="00000000" w:rsidR="00000000" w:rsidRPr="00000000">
              <w:rPr>
                <w:rtl w:val="0"/>
              </w:rPr>
            </w:r>
          </w:p>
        </w:tc>
      </w:tr>
    </w:tbl>
    <w:p w:rsidR="00000000" w:rsidDel="00000000" w:rsidP="00000000" w:rsidRDefault="00000000" w:rsidRPr="00000000" w14:paraId="00000069">
      <w:pPr>
        <w:tabs>
          <w:tab w:val="center" w:leader="none" w:pos="4320"/>
          <w:tab w:val="right" w:leader="none" w:pos="8640"/>
          <w:tab w:val="left" w:leader="none" w:pos="2518"/>
        </w:tabs>
        <w:spacing w:after="60" w:before="60" w:line="240" w:lineRule="auto"/>
        <w:ind w:left="-34" w:firstLine="0"/>
        <w:rPr>
          <w:b w:val="1"/>
          <w:bCs w:val="1"/>
          <w:sz w:val="24"/>
          <w:szCs w:val="24"/>
        </w:rPr>
      </w:pPr>
      <w:r w:rsidDel="00000000" w:rsidR="00000000" w:rsidRPr="00000000">
        <w:rPr>
          <w:rtl w:val="0"/>
        </w:rPr>
      </w:r>
    </w:p>
    <w:tbl>
      <w:tblPr>
        <w:tblStyle w:val="Table4"/>
        <w:tblW w:w="10590.0" w:type="dxa"/>
        <w:jc w:val="left"/>
        <w:tblInd w:w="-55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205"/>
        <w:gridCol w:w="1440"/>
        <w:gridCol w:w="1440"/>
        <w:gridCol w:w="2505"/>
        <w:tblGridChange w:id="0">
          <w:tblGrid>
            <w:gridCol w:w="5205"/>
            <w:gridCol w:w="1440"/>
            <w:gridCol w:w="1440"/>
            <w:gridCol w:w="2505"/>
          </w:tblGrid>
        </w:tblGridChange>
      </w:tblGrid>
      <w:tr>
        <w:trPr>
          <w:cantSplit w:val="0"/>
          <w:tblHeader w:val="0"/>
        </w:trPr>
        <w:tc>
          <w:tcPr>
            <w:gridSpan w:val="4"/>
            <w:tcBorders>
              <w:bottom w:color="000000" w:space="0" w:sz="8" w:val="single"/>
            </w:tcBorders>
            <w:shd w:fill="f2f2f2" w:val="clear"/>
          </w:tcPr>
          <w:p w:rsidR="00000000" w:rsidDel="00000000" w:rsidP="00000000" w:rsidRDefault="00000000" w:rsidRPr="00000000" w14:paraId="0000006A">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Entregables  </w:t>
            </w:r>
          </w:p>
        </w:tc>
      </w:tr>
      <w:tr>
        <w:trPr>
          <w:cantSplit w:val="0"/>
          <w:tblHeader w:val="0"/>
        </w:trPr>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pStyle w:val="Heading1"/>
              <w:keepNext w:val="0"/>
              <w:keepLines w:val="0"/>
              <w:tabs>
                <w:tab w:val="center" w:leader="none" w:pos="4320"/>
                <w:tab w:val="right" w:leader="none" w:pos="8640"/>
              </w:tabs>
              <w:spacing w:before="480" w:line="240" w:lineRule="auto"/>
              <w:rPr>
                <w:b w:val="1"/>
                <w:bCs w:val="1"/>
                <w:sz w:val="28"/>
                <w:szCs w:val="28"/>
              </w:rPr>
            </w:pPr>
            <w:bookmarkStart w:colFirst="0" w:colLast="0" w:name="_mbp38jdlgnoe" w:id="10"/>
            <w:bookmarkEnd w:id="10"/>
            <w:r w:rsidDel="00000000" w:rsidR="00000000" w:rsidRPr="00000000">
              <w:rPr>
                <w:rtl w:val="0"/>
              </w:rPr>
            </w:r>
          </w:p>
          <w:p w:rsidR="00000000" w:rsidDel="00000000" w:rsidP="00000000" w:rsidRDefault="00000000" w:rsidRPr="00000000" w14:paraId="0000006F">
            <w:pPr>
              <w:pStyle w:val="Heading1"/>
              <w:keepNext w:val="0"/>
              <w:keepLines w:val="0"/>
              <w:tabs>
                <w:tab w:val="center" w:leader="none" w:pos="4320"/>
                <w:tab w:val="right" w:leader="none" w:pos="8640"/>
              </w:tabs>
              <w:spacing w:before="480" w:line="240" w:lineRule="auto"/>
              <w:rPr>
                <w:b w:val="1"/>
                <w:bCs w:val="1"/>
                <w:sz w:val="28"/>
                <w:szCs w:val="28"/>
              </w:rPr>
            </w:pPr>
            <w:bookmarkStart w:colFirst="0" w:colLast="0" w:name="_8hg5og33816z" w:id="11"/>
            <w:bookmarkEnd w:id="11"/>
            <w:r w:rsidDel="00000000" w:rsidR="00000000" w:rsidRPr="00000000">
              <w:rPr>
                <w:b w:val="1"/>
                <w:bCs w:val="1"/>
                <w:sz w:val="28"/>
                <w:szCs w:val="28"/>
                <w:rtl w:val="0"/>
              </w:rPr>
              <w:t xml:space="preserve">Entregables del Proyecto (Gestión)</w:t>
            </w:r>
          </w:p>
          <w:tbl>
            <w:tblPr>
              <w:tblStyle w:val="Table5"/>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7695"/>
              <w:tblGridChange w:id="0">
                <w:tblGrid>
                  <w:gridCol w:w="2640"/>
                  <w:gridCol w:w="76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tabs>
                      <w:tab w:val="center" w:leader="none" w:pos="4320"/>
                      <w:tab w:val="right" w:leader="none" w:pos="8640"/>
                    </w:tabs>
                    <w:spacing w:after="60" w:before="60" w:line="240" w:lineRule="auto"/>
                    <w:jc w:val="center"/>
                    <w:rPr>
                      <w:sz w:val="16"/>
                      <w:szCs w:val="16"/>
                    </w:rPr>
                  </w:pPr>
                  <w:r w:rsidDel="00000000" w:rsidR="00000000" w:rsidRPr="00000000">
                    <w:rPr>
                      <w:sz w:val="16"/>
                      <w:szCs w:val="16"/>
                      <w:rtl w:val="0"/>
                    </w:rPr>
                    <w:t xml:space="preserve">Entregable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tabs>
                      <w:tab w:val="center" w:leader="none" w:pos="4320"/>
                      <w:tab w:val="right" w:leader="none" w:pos="8640"/>
                    </w:tabs>
                    <w:spacing w:after="60" w:before="60" w:line="240" w:lineRule="auto"/>
                    <w:jc w:val="center"/>
                    <w:rPr>
                      <w:sz w:val="16"/>
                      <w:szCs w:val="16"/>
                    </w:rPr>
                  </w:pPr>
                  <w:r w:rsidDel="00000000" w:rsidR="00000000" w:rsidRPr="00000000">
                    <w:rPr>
                      <w:sz w:val="16"/>
                      <w:szCs w:val="16"/>
                      <w:rtl w:val="0"/>
                    </w:rPr>
                    <w:t xml:space="preserve">Descripción Aplicada a tu Proyecto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Acta de Constitución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Formaliza el inicio del proyecto, su justificación, alcance, cronograma y responsables.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de Gestión de Interesados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Identifica roles: Negocios locales (clientes), usuarios consumidores (proveen datos), administrador y equipo desarrollador. Define estrategias de comunicación y expectativas.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de Gestión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Lineamientos para la dirección del proyecto: ejecución, control de scraping, gestión de datos y dashboards. Incluye política de control de cambios y análisis de riesgos.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de Gestión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Contiene: Definición del alcance del producto (comparador gratuito + dashboards comerciales) y EDT y Diccionario EDT de módulos (Scraping, API, BD, Dashboards, Front, Analítica).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de Cronograma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Cronograma basado en tu metodología híbrida modular + sprints (agosto–diciembre 2025). No es solo carta Gantt: incluye justificación de iteraciones.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de Gestión de Costos (simplificado)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Estima costos de infraestructura (MongoDB Atlas, despliegue, cloud), horas de desarrollo y recursos tecnológicos.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de Gestión de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Estándares y métricas: precisión mínima de 95% de precios actualizados, tiempos &lt; 5s, dashboards comparativos entre periodos, validación con usuarios.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de Gestión de 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Recursos tecnológicos (Playwright, MongoDB Atlas, Node.js, Chart.js, hosting cloud), recursos humanos (2 roles definidos).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Informe de Avance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Resumen de avances: scraping, BD, dashboards, pruebas, migración. Evidencia sprints.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Registro de Solicitudes de Cambio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Documentación si se modifica alcance (ej.: cambio de Power BI a Recharts; migración Firebase a MongoDB Atlas).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6">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Acta de Cierre del Proyecto</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7">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Certifica la finalización del desarrollo y cumplimiento de objetivos.</w:t>
                  </w:r>
                </w:p>
              </w:tc>
            </w:tr>
          </w:tbl>
          <w:p w:rsidR="00000000" w:rsidDel="00000000" w:rsidP="00000000" w:rsidRDefault="00000000" w:rsidRPr="00000000" w14:paraId="00000088">
            <w:pPr>
              <w:tabs>
                <w:tab w:val="center" w:leader="none" w:pos="4320"/>
                <w:tab w:val="right" w:leader="none" w:pos="8640"/>
              </w:tabs>
              <w:spacing w:after="60" w:before="60" w:line="240" w:lineRule="auto"/>
              <w:rPr>
                <w:sz w:val="18"/>
                <w:szCs w:val="18"/>
              </w:rPr>
            </w:pPr>
            <w:r w:rsidDel="00000000" w:rsidR="00000000" w:rsidRPr="00000000">
              <w:rPr>
                <w:rtl w:val="0"/>
              </w:rPr>
            </w:r>
          </w:p>
          <w:p w:rsidR="00000000" w:rsidDel="00000000" w:rsidP="00000000" w:rsidRDefault="00000000" w:rsidRPr="00000000" w14:paraId="00000089">
            <w:pPr>
              <w:pStyle w:val="Heading1"/>
              <w:keepNext w:val="0"/>
              <w:keepLines w:val="0"/>
              <w:tabs>
                <w:tab w:val="center" w:leader="none" w:pos="4320"/>
                <w:tab w:val="right" w:leader="none" w:pos="8640"/>
              </w:tabs>
              <w:spacing w:before="480" w:line="240" w:lineRule="auto"/>
              <w:rPr>
                <w:b w:val="1"/>
                <w:bCs w:val="1"/>
                <w:sz w:val="28"/>
                <w:szCs w:val="28"/>
              </w:rPr>
            </w:pPr>
            <w:bookmarkStart w:colFirst="0" w:colLast="0" w:name="_hehmd42e6cv8" w:id="12"/>
            <w:bookmarkEnd w:id="12"/>
            <w:r w:rsidDel="00000000" w:rsidR="00000000" w:rsidRPr="00000000">
              <w:rPr>
                <w:b w:val="1"/>
                <w:bCs w:val="1"/>
                <w:sz w:val="28"/>
                <w:szCs w:val="28"/>
                <w:rtl w:val="0"/>
              </w:rPr>
              <w:t xml:space="preserve">Entregables del Producto (Software)</w:t>
            </w:r>
          </w:p>
          <w:tbl>
            <w:tblPr>
              <w:tblStyle w:val="Table6"/>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7680"/>
              <w:tblGridChange w:id="0">
                <w:tblGrid>
                  <w:gridCol w:w="2655"/>
                  <w:gridCol w:w="7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320"/>
                      <w:tab w:val="right" w:leader="none" w:pos="8640"/>
                    </w:tabs>
                    <w:spacing w:after="60" w:before="60" w:line="240" w:lineRule="auto"/>
                    <w:jc w:val="center"/>
                    <w:rPr>
                      <w:sz w:val="18"/>
                      <w:szCs w:val="18"/>
                    </w:rPr>
                  </w:pPr>
                  <w:r w:rsidDel="00000000" w:rsidR="00000000" w:rsidRPr="00000000">
                    <w:rPr>
                      <w:sz w:val="18"/>
                      <w:szCs w:val="18"/>
                      <w:rtl w:val="0"/>
                    </w:rPr>
                    <w:t xml:space="preserve">Entregable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320"/>
                      <w:tab w:val="right" w:leader="none" w:pos="8640"/>
                    </w:tabs>
                    <w:spacing w:after="60" w:before="60" w:line="240" w:lineRule="auto"/>
                    <w:jc w:val="center"/>
                    <w:rPr>
                      <w:sz w:val="18"/>
                      <w:szCs w:val="18"/>
                    </w:rPr>
                  </w:pPr>
                  <w:r w:rsidDel="00000000" w:rsidR="00000000" w:rsidRPr="00000000">
                    <w:rPr>
                      <w:sz w:val="18"/>
                      <w:szCs w:val="18"/>
                      <w:rtl w:val="0"/>
                    </w:rPr>
                    <w:t xml:space="preserve">Descripción Aplicada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Especificación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Detalle de roles (Usuario, Cliente Local, Administrador), flujos del comparador, bloqueo por comuna, dashboards comerciales.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Diseño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320"/>
                      <w:tab w:val="right" w:leader="none" w:pos="8640"/>
                    </w:tabs>
                    <w:spacing w:after="60" w:before="6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Diagramas: Arquitectura general, flujo de datos (Scraping → BD → Analítica), diagrama API, estructura de colecciones NoSQL.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Modelo de Datos (NoSQL)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Colecciones, objetos embebidos, campos clave para la analítica temporal y comportamiento. Debe incluir conexión con KPIs del dashboard.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Script DDL de Base de Datos (adaptado a NoSQL)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Scripts de creación de colecciones, índices, validaciones, estructuras y esquemas.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Código Fuente Completo(Github)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Scrapers Playwright, API Node.js/Express, Frontend, Dashboards, control de usuarios.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Documentación del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Comentarios, explicación de módulos, rutas API y ejemplos de request/response.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y Casos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Pruebas de scraping, API, BD, rendimiento (&lt;5s), usabilidad (usuarios y negocios).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Plan de Mantenimiento y Soporte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Estrategia frente a cambios de selectores de scraping, errores de fuentes, actualización de dashboards.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Registro de Errores y Soluciones (Bug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Incidencias de scraping, fallos de BD, problemas de interfaz y su corrección.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E">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Acta de Entrega del Software</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F">
                  <w:pPr>
                    <w:tabs>
                      <w:tab w:val="center" w:leader="none" w:pos="4320"/>
                      <w:tab w:val="right" w:leader="none" w:pos="8640"/>
                    </w:tabs>
                    <w:spacing w:after="60" w:before="60" w:line="240" w:lineRule="auto"/>
                    <w:rPr>
                      <w:sz w:val="16"/>
                      <w:szCs w:val="16"/>
                    </w:rPr>
                  </w:pPr>
                  <w:r w:rsidDel="00000000" w:rsidR="00000000" w:rsidRPr="00000000">
                    <w:rPr>
                      <w:sz w:val="16"/>
                      <w:szCs w:val="16"/>
                      <w:rtl w:val="0"/>
                    </w:rPr>
                    <w:t xml:space="preserve">Documento final que certifica que el sistema cumple el requerimiento analítico.</w:t>
                  </w:r>
                </w:p>
              </w:tc>
            </w:tr>
          </w:tbl>
          <w:p w:rsidR="00000000" w:rsidDel="00000000" w:rsidP="00000000" w:rsidRDefault="00000000" w:rsidRPr="00000000" w14:paraId="000000A0">
            <w:pPr>
              <w:tabs>
                <w:tab w:val="center" w:leader="none" w:pos="4320"/>
                <w:tab w:val="right" w:leader="none" w:pos="8640"/>
              </w:tabs>
              <w:spacing w:after="60" w:before="60" w:line="240" w:lineRule="auto"/>
              <w:rPr>
                <w:i w:val="1"/>
                <w:iCs w:val="1"/>
                <w:color w:val="4a86e8"/>
                <w:sz w:val="18"/>
                <w:szCs w:val="18"/>
              </w:rPr>
            </w:pPr>
            <w:r w:rsidDel="00000000" w:rsidR="00000000" w:rsidRPr="00000000">
              <w:rPr>
                <w:rtl w:val="0"/>
              </w:rPr>
            </w:r>
          </w:p>
        </w:tc>
      </w:tr>
    </w:tbl>
    <w:p w:rsidR="00000000" w:rsidDel="00000000" w:rsidP="00000000" w:rsidRDefault="00000000" w:rsidRPr="00000000" w14:paraId="000000A4">
      <w:pPr>
        <w:tabs>
          <w:tab w:val="center" w:leader="none" w:pos="4320"/>
          <w:tab w:val="right" w:leader="none" w:pos="8640"/>
          <w:tab w:val="left" w:leader="none" w:pos="2518"/>
        </w:tabs>
        <w:spacing w:after="60" w:before="60" w:line="240" w:lineRule="auto"/>
        <w:ind w:left="-34" w:firstLine="0"/>
        <w:rPr>
          <w:b w:val="1"/>
          <w:bCs w:val="1"/>
          <w:sz w:val="24"/>
          <w:szCs w:val="24"/>
        </w:rPr>
      </w:pPr>
      <w:r w:rsidDel="00000000" w:rsidR="00000000" w:rsidRPr="00000000">
        <w:rPr>
          <w:rtl w:val="0"/>
        </w:rPr>
      </w:r>
    </w:p>
    <w:p w:rsidR="00000000" w:rsidDel="00000000" w:rsidP="00000000" w:rsidRDefault="00000000" w:rsidRPr="00000000" w14:paraId="000000A5">
      <w:pPr>
        <w:tabs>
          <w:tab w:val="center" w:leader="none" w:pos="4320"/>
          <w:tab w:val="right" w:leader="none" w:pos="8640"/>
          <w:tab w:val="left" w:leader="none" w:pos="2518"/>
        </w:tabs>
        <w:spacing w:after="60" w:before="60" w:line="240" w:lineRule="auto"/>
        <w:ind w:left="-34" w:firstLine="0"/>
        <w:rPr>
          <w:b w:val="1"/>
          <w:bCs w:val="1"/>
          <w:sz w:val="24"/>
          <w:szCs w:val="24"/>
        </w:rPr>
      </w:pPr>
      <w:r w:rsidDel="00000000" w:rsidR="00000000" w:rsidRPr="00000000">
        <w:rPr>
          <w:rtl w:val="0"/>
        </w:rPr>
      </w:r>
    </w:p>
    <w:tbl>
      <w:tblPr>
        <w:tblStyle w:val="Table7"/>
        <w:tblW w:w="10590.0" w:type="dxa"/>
        <w:jc w:val="left"/>
        <w:tblInd w:w="-5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190"/>
        <w:gridCol w:w="1440"/>
        <w:gridCol w:w="1440"/>
        <w:gridCol w:w="2520"/>
        <w:tblGridChange w:id="0">
          <w:tblGrid>
            <w:gridCol w:w="5190"/>
            <w:gridCol w:w="1440"/>
            <w:gridCol w:w="1440"/>
            <w:gridCol w:w="2520"/>
          </w:tblGrid>
        </w:tblGridChange>
      </w:tblGrid>
      <w:tr>
        <w:trPr>
          <w:cantSplit w:val="0"/>
          <w:tblHeader w:val="0"/>
        </w:trPr>
        <w:tc>
          <w:tcPr>
            <w:gridSpan w:val="4"/>
            <w:shd w:fill="f2f2f2" w:val="clear"/>
          </w:tcPr>
          <w:p w:rsidR="00000000" w:rsidDel="00000000" w:rsidP="00000000" w:rsidRDefault="00000000" w:rsidRPr="00000000" w14:paraId="000000A6">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Supuestos, Restricciones (considerar qué no incluirá)</w:t>
            </w:r>
          </w:p>
        </w:tc>
      </w:tr>
      <w:tr>
        <w:trPr>
          <w:cantSplit w:val="0"/>
          <w:tblHeader w:val="0"/>
        </w:trPr>
        <w:tc>
          <w:tcPr>
            <w:gridSpan w:val="4"/>
          </w:tcPr>
          <w:p w:rsidR="00000000" w:rsidDel="00000000" w:rsidP="00000000" w:rsidRDefault="00000000" w:rsidRPr="00000000" w14:paraId="000000AA">
            <w:pPr>
              <w:pStyle w:val="Heading3"/>
              <w:keepNext w:val="0"/>
              <w:keepLines w:val="0"/>
              <w:tabs>
                <w:tab w:val="center" w:leader="none" w:pos="4320"/>
                <w:tab w:val="right" w:leader="none" w:pos="8640"/>
              </w:tabs>
              <w:spacing w:before="280" w:line="240" w:lineRule="auto"/>
              <w:rPr>
                <w:b w:val="1"/>
                <w:bCs w:val="1"/>
                <w:color w:val="000000"/>
                <w:sz w:val="26"/>
                <w:szCs w:val="26"/>
              </w:rPr>
            </w:pPr>
            <w:bookmarkStart w:colFirst="0" w:colLast="0" w:name="_bhd022l7xt9o" w:id="13"/>
            <w:bookmarkEnd w:id="13"/>
            <w:r w:rsidDel="00000000" w:rsidR="00000000" w:rsidRPr="00000000">
              <w:rPr>
                <w:b w:val="1"/>
                <w:bCs w:val="1"/>
                <w:color w:val="000000"/>
                <w:sz w:val="26"/>
                <w:szCs w:val="26"/>
                <w:rtl w:val="0"/>
              </w:rPr>
              <w:t xml:space="preserve">Supuestos del Proyecto</w:t>
            </w:r>
          </w:p>
          <w:p w:rsidR="00000000" w:rsidDel="00000000" w:rsidP="00000000" w:rsidRDefault="00000000" w:rsidRPr="00000000" w14:paraId="000000AB">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Para el desarrollo y operación del </w:t>
            </w:r>
            <w:r w:rsidDel="00000000" w:rsidR="00000000" w:rsidRPr="00000000">
              <w:rPr>
                <w:i w:val="1"/>
                <w:iCs w:val="1"/>
                <w:sz w:val="18"/>
                <w:szCs w:val="18"/>
                <w:rtl w:val="0"/>
              </w:rPr>
              <w:t xml:space="preserve">Sistema Analítico de Consumo</w:t>
            </w:r>
            <w:r w:rsidDel="00000000" w:rsidR="00000000" w:rsidRPr="00000000">
              <w:rPr>
                <w:sz w:val="18"/>
                <w:szCs w:val="18"/>
                <w:rtl w:val="0"/>
              </w:rPr>
              <w:t xml:space="preserve">, se asume lo siguiente:</w:t>
            </w:r>
          </w:p>
          <w:p w:rsidR="00000000" w:rsidDel="00000000" w:rsidP="00000000" w:rsidRDefault="00000000" w:rsidRPr="00000000" w14:paraId="000000AC">
            <w:pPr>
              <w:numPr>
                <w:ilvl w:val="0"/>
                <w:numId w:val="2"/>
              </w:numPr>
              <w:tabs>
                <w:tab w:val="center" w:leader="none" w:pos="4320"/>
                <w:tab w:val="right" w:leader="none" w:pos="8640"/>
              </w:tabs>
              <w:spacing w:after="0" w:afterAutospacing="0" w:before="240" w:line="240" w:lineRule="auto"/>
              <w:ind w:left="720" w:hanging="360"/>
              <w:rPr>
                <w:sz w:val="18"/>
                <w:szCs w:val="18"/>
              </w:rPr>
            </w:pPr>
            <w:r w:rsidDel="00000000" w:rsidR="00000000" w:rsidRPr="00000000">
              <w:rPr>
                <w:b w:val="1"/>
                <w:bCs w:val="1"/>
                <w:sz w:val="18"/>
                <w:szCs w:val="18"/>
                <w:rtl w:val="0"/>
              </w:rPr>
              <w:t xml:space="preserve">Los negocios locales contarán con acceso básico a internet y dispositivos (PC, notebook o tablet)</w:t>
            </w:r>
            <w:r w:rsidDel="00000000" w:rsidR="00000000" w:rsidRPr="00000000">
              <w:rPr>
                <w:sz w:val="18"/>
                <w:szCs w:val="18"/>
                <w:rtl w:val="0"/>
              </w:rPr>
              <w:t xml:space="preserve"> para visualizar los dashboards y reportes comerciales.</w:t>
              <w:br w:type="textWrapping"/>
            </w:r>
          </w:p>
          <w:p w:rsidR="00000000" w:rsidDel="00000000" w:rsidP="00000000" w:rsidRDefault="00000000" w:rsidRPr="00000000" w14:paraId="000000AD">
            <w:pPr>
              <w:numPr>
                <w:ilvl w:val="0"/>
                <w:numId w:val="2"/>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Los usuarios de la plataforma tendrán conocimientos mínimos de navegación web</w:t>
            </w:r>
            <w:r w:rsidDel="00000000" w:rsidR="00000000" w:rsidRPr="00000000">
              <w:rPr>
                <w:sz w:val="18"/>
                <w:szCs w:val="18"/>
                <w:rtl w:val="0"/>
              </w:rPr>
              <w:t xml:space="preserve">, permitiendo utilizar el comparador de productos sin necesidad de capacitación avanzada.</w:t>
              <w:br w:type="textWrapping"/>
            </w:r>
          </w:p>
          <w:p w:rsidR="00000000" w:rsidDel="00000000" w:rsidP="00000000" w:rsidRDefault="00000000" w:rsidRPr="00000000" w14:paraId="000000AE">
            <w:pPr>
              <w:numPr>
                <w:ilvl w:val="0"/>
                <w:numId w:val="2"/>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Los supermercados mantendrán visibles sus datos de precios en sus plataformas públicas</w:t>
            </w:r>
            <w:r w:rsidDel="00000000" w:rsidR="00000000" w:rsidRPr="00000000">
              <w:rPr>
                <w:sz w:val="18"/>
                <w:szCs w:val="18"/>
                <w:rtl w:val="0"/>
              </w:rPr>
              <w:t xml:space="preserve">, permitiendo la continuidad del proceso de scraping.</w:t>
              <w:br w:type="textWrapping"/>
            </w:r>
          </w:p>
          <w:p w:rsidR="00000000" w:rsidDel="00000000" w:rsidP="00000000" w:rsidRDefault="00000000" w:rsidRPr="00000000" w14:paraId="000000AF">
            <w:pPr>
              <w:numPr>
                <w:ilvl w:val="0"/>
                <w:numId w:val="2"/>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La actualización de información dependerá de la disponibilidad de los sitios externos (supermercados).</w:t>
              <w:br w:type="textWrapping"/>
            </w:r>
          </w:p>
          <w:p w:rsidR="00000000" w:rsidDel="00000000" w:rsidP="00000000" w:rsidRDefault="00000000" w:rsidRPr="00000000" w14:paraId="000000B0">
            <w:pPr>
              <w:numPr>
                <w:ilvl w:val="0"/>
                <w:numId w:val="2"/>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La infraestructura del sistema se aloja en servicios en la nube</w:t>
            </w:r>
            <w:r w:rsidDel="00000000" w:rsidR="00000000" w:rsidRPr="00000000">
              <w:rPr>
                <w:sz w:val="18"/>
                <w:szCs w:val="18"/>
                <w:rtl w:val="0"/>
              </w:rPr>
              <w:t xml:space="preserve">, por lo que se cuenta con disponibilidad 24/7 del hosting contratado (ej.: MongoDB Atlas, servidor web).</w:t>
              <w:br w:type="textWrapping"/>
            </w:r>
          </w:p>
          <w:p w:rsidR="00000000" w:rsidDel="00000000" w:rsidP="00000000" w:rsidRDefault="00000000" w:rsidRPr="00000000" w14:paraId="000000B1">
            <w:pPr>
              <w:numPr>
                <w:ilvl w:val="0"/>
                <w:numId w:val="2"/>
              </w:numPr>
              <w:tabs>
                <w:tab w:val="center" w:leader="none" w:pos="4320"/>
                <w:tab w:val="right" w:leader="none" w:pos="8640"/>
              </w:tabs>
              <w:spacing w:after="240" w:before="0" w:beforeAutospacing="0" w:line="240" w:lineRule="auto"/>
              <w:ind w:left="720" w:hanging="360"/>
              <w:rPr>
                <w:sz w:val="18"/>
                <w:szCs w:val="18"/>
              </w:rPr>
            </w:pPr>
            <w:r w:rsidDel="00000000" w:rsidR="00000000" w:rsidRPr="00000000">
              <w:rPr>
                <w:b w:val="1"/>
                <w:bCs w:val="1"/>
                <w:sz w:val="18"/>
                <w:szCs w:val="18"/>
                <w:rtl w:val="0"/>
              </w:rPr>
              <w:t xml:space="preserve">Durante el desarrollo se podrá validar con usuarios y negocios locales de manera remota o presencial</w:t>
            </w:r>
            <w:r w:rsidDel="00000000" w:rsidR="00000000" w:rsidRPr="00000000">
              <w:rPr>
                <w:sz w:val="18"/>
                <w:szCs w:val="18"/>
                <w:rtl w:val="0"/>
              </w:rPr>
              <w:t xml:space="preserve">, para pruebas de usabilidad y validación de dashboards.</w:t>
            </w:r>
          </w:p>
          <w:p w:rsidR="00000000" w:rsidDel="00000000" w:rsidP="00000000" w:rsidRDefault="00000000" w:rsidRPr="00000000" w14:paraId="000000B2">
            <w:pPr>
              <w:pStyle w:val="Heading3"/>
              <w:keepNext w:val="0"/>
              <w:keepLines w:val="0"/>
              <w:tabs>
                <w:tab w:val="center" w:leader="none" w:pos="4320"/>
                <w:tab w:val="right" w:leader="none" w:pos="8640"/>
              </w:tabs>
              <w:spacing w:before="280" w:line="240" w:lineRule="auto"/>
              <w:rPr>
                <w:b w:val="1"/>
                <w:bCs w:val="1"/>
                <w:color w:val="000000"/>
                <w:sz w:val="26"/>
                <w:szCs w:val="26"/>
              </w:rPr>
            </w:pPr>
            <w:bookmarkStart w:colFirst="0" w:colLast="0" w:name="_a2lpnoz8ojzp" w:id="14"/>
            <w:bookmarkEnd w:id="14"/>
            <w:r w:rsidDel="00000000" w:rsidR="00000000" w:rsidRPr="00000000">
              <w:rPr>
                <w:b w:val="1"/>
                <w:bCs w:val="1"/>
                <w:color w:val="000000"/>
                <w:sz w:val="26"/>
                <w:szCs w:val="26"/>
                <w:rtl w:val="0"/>
              </w:rPr>
              <w:t xml:space="preserve">Restricciones del Proyecto</w:t>
            </w:r>
          </w:p>
          <w:p w:rsidR="00000000" w:rsidDel="00000000" w:rsidP="00000000" w:rsidRDefault="00000000" w:rsidRPr="00000000" w14:paraId="000000B3">
            <w:pPr>
              <w:tabs>
                <w:tab w:val="center" w:leader="none" w:pos="4320"/>
                <w:tab w:val="right" w:leader="none" w:pos="8640"/>
              </w:tabs>
              <w:spacing w:after="240" w:before="240" w:line="240" w:lineRule="auto"/>
              <w:rPr>
                <w:sz w:val="18"/>
                <w:szCs w:val="18"/>
              </w:rPr>
            </w:pPr>
            <w:r w:rsidDel="00000000" w:rsidR="00000000" w:rsidRPr="00000000">
              <w:rPr>
                <w:sz w:val="18"/>
                <w:szCs w:val="18"/>
                <w:rtl w:val="0"/>
              </w:rPr>
              <w:t xml:space="preserve">El desarrollo del sistema está condicionado por los siguientes aspectos:</w:t>
            </w:r>
          </w:p>
          <w:p w:rsidR="00000000" w:rsidDel="00000000" w:rsidP="00000000" w:rsidRDefault="00000000" w:rsidRPr="00000000" w14:paraId="000000B4">
            <w:pPr>
              <w:numPr>
                <w:ilvl w:val="0"/>
                <w:numId w:val="4"/>
              </w:numPr>
              <w:tabs>
                <w:tab w:val="center" w:leader="none" w:pos="4320"/>
                <w:tab w:val="right" w:leader="none" w:pos="8640"/>
              </w:tabs>
              <w:spacing w:after="0" w:afterAutospacing="0" w:before="240" w:line="240" w:lineRule="auto"/>
              <w:ind w:left="720" w:hanging="360"/>
              <w:rPr>
                <w:sz w:val="18"/>
                <w:szCs w:val="18"/>
              </w:rPr>
            </w:pPr>
            <w:r w:rsidDel="00000000" w:rsidR="00000000" w:rsidRPr="00000000">
              <w:rPr>
                <w:b w:val="1"/>
                <w:bCs w:val="1"/>
                <w:sz w:val="18"/>
                <w:szCs w:val="18"/>
                <w:rtl w:val="0"/>
              </w:rPr>
              <w:t xml:space="preserve">El sistema dependerá de la estabilidad de sitios externos</w:t>
            </w:r>
            <w:r w:rsidDel="00000000" w:rsidR="00000000" w:rsidRPr="00000000">
              <w:rPr>
                <w:sz w:val="18"/>
                <w:szCs w:val="18"/>
                <w:rtl w:val="0"/>
              </w:rPr>
              <w:t xml:space="preserve">, lo que puede provocar fallos temporales en el scraping si alguno modifica su estructura.</w:t>
              <w:br w:type="textWrapping"/>
            </w:r>
          </w:p>
          <w:p w:rsidR="00000000" w:rsidDel="00000000" w:rsidP="00000000" w:rsidRDefault="00000000" w:rsidRPr="00000000" w14:paraId="000000B5">
            <w:pPr>
              <w:numPr>
                <w:ilvl w:val="0"/>
                <w:numId w:val="4"/>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Los indicadores analíticos solo podrán basarse en datos recolectados</w:t>
            </w:r>
            <w:r w:rsidDel="00000000" w:rsidR="00000000" w:rsidRPr="00000000">
              <w:rPr>
                <w:sz w:val="18"/>
                <w:szCs w:val="18"/>
                <w:rtl w:val="0"/>
              </w:rPr>
              <w:t xml:space="preserve">, por lo que no se garantizarán métricas si no se dispone del mínimo de datos de usuarios o precios en un periodo determinado.</w:t>
              <w:br w:type="textWrapping"/>
            </w:r>
          </w:p>
          <w:p w:rsidR="00000000" w:rsidDel="00000000" w:rsidP="00000000" w:rsidRDefault="00000000" w:rsidRPr="00000000" w14:paraId="000000B6">
            <w:pPr>
              <w:numPr>
                <w:ilvl w:val="0"/>
                <w:numId w:val="4"/>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El proyecto no contempla la compra de datos externos</w:t>
            </w:r>
            <w:r w:rsidDel="00000000" w:rsidR="00000000" w:rsidRPr="00000000">
              <w:rPr>
                <w:sz w:val="18"/>
                <w:szCs w:val="18"/>
                <w:rtl w:val="0"/>
              </w:rPr>
              <w:t xml:space="preserve">, solo se trabajará con fuentes públicas o generadas por usuarios dentro de la plataforma.</w:t>
              <w:br w:type="textWrapping"/>
            </w:r>
          </w:p>
          <w:p w:rsidR="00000000" w:rsidDel="00000000" w:rsidP="00000000" w:rsidRDefault="00000000" w:rsidRPr="00000000" w14:paraId="000000B7">
            <w:pPr>
              <w:numPr>
                <w:ilvl w:val="0"/>
                <w:numId w:val="4"/>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No se desarrollarán aplicaciones móviles nativas</w:t>
            </w:r>
            <w:r w:rsidDel="00000000" w:rsidR="00000000" w:rsidRPr="00000000">
              <w:rPr>
                <w:sz w:val="18"/>
                <w:szCs w:val="18"/>
                <w:rtl w:val="0"/>
              </w:rPr>
              <w:t xml:space="preserve">, solo interfaz web responsive.</w:t>
              <w:br w:type="textWrapping"/>
            </w:r>
          </w:p>
          <w:p w:rsidR="00000000" w:rsidDel="00000000" w:rsidP="00000000" w:rsidRDefault="00000000" w:rsidRPr="00000000" w14:paraId="000000B8">
            <w:pPr>
              <w:numPr>
                <w:ilvl w:val="0"/>
                <w:numId w:val="4"/>
              </w:numPr>
              <w:tabs>
                <w:tab w:val="center" w:leader="none" w:pos="4320"/>
                <w:tab w:val="right" w:leader="none" w:pos="8640"/>
              </w:tabs>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El presupuesto debe considerar herramientas cloud gratuitas o de bajo costo</w:t>
            </w:r>
            <w:r w:rsidDel="00000000" w:rsidR="00000000" w:rsidRPr="00000000">
              <w:rPr>
                <w:sz w:val="18"/>
                <w:szCs w:val="18"/>
                <w:rtl w:val="0"/>
              </w:rPr>
              <w:t xml:space="preserve">, sin adquisición de infraestructura física.</w:t>
              <w:br w:type="textWrapping"/>
            </w:r>
          </w:p>
          <w:p w:rsidR="00000000" w:rsidDel="00000000" w:rsidP="00000000" w:rsidRDefault="00000000" w:rsidRPr="00000000" w14:paraId="000000B9">
            <w:pPr>
              <w:numPr>
                <w:ilvl w:val="0"/>
                <w:numId w:val="4"/>
              </w:numPr>
              <w:tabs>
                <w:tab w:val="center" w:leader="none" w:pos="4320"/>
                <w:tab w:val="right" w:leader="none" w:pos="8640"/>
              </w:tabs>
              <w:spacing w:after="240" w:before="0" w:beforeAutospacing="0" w:line="240" w:lineRule="auto"/>
              <w:ind w:left="720" w:hanging="360"/>
              <w:rPr>
                <w:sz w:val="18"/>
                <w:szCs w:val="18"/>
              </w:rPr>
            </w:pPr>
            <w:r w:rsidDel="00000000" w:rsidR="00000000" w:rsidRPr="00000000">
              <w:rPr>
                <w:b w:val="1"/>
                <w:bCs w:val="1"/>
                <w:sz w:val="18"/>
                <w:szCs w:val="18"/>
                <w:rtl w:val="0"/>
              </w:rPr>
              <w:t xml:space="preserve">La implementación estará limitada a un entorno cloud y no incluye infraestructura local del cliente.</w:t>
            </w:r>
          </w:p>
          <w:p w:rsidR="00000000" w:rsidDel="00000000" w:rsidP="00000000" w:rsidRDefault="00000000" w:rsidRPr="00000000" w14:paraId="000000BA">
            <w:pPr>
              <w:pStyle w:val="Heading3"/>
              <w:keepNext w:val="0"/>
              <w:keepLines w:val="0"/>
              <w:tabs>
                <w:tab w:val="center" w:leader="none" w:pos="4320"/>
                <w:tab w:val="right" w:leader="none" w:pos="8640"/>
              </w:tabs>
              <w:spacing w:before="280" w:line="240" w:lineRule="auto"/>
              <w:rPr>
                <w:b w:val="1"/>
                <w:bCs w:val="1"/>
                <w:color w:val="000000"/>
                <w:sz w:val="26"/>
                <w:szCs w:val="26"/>
              </w:rPr>
            </w:pPr>
            <w:bookmarkStart w:colFirst="0" w:colLast="0" w:name="_oiyujq5oo3oy" w:id="15"/>
            <w:bookmarkEnd w:id="15"/>
            <w:r w:rsidDel="00000000" w:rsidR="00000000" w:rsidRPr="00000000">
              <w:rPr>
                <w:b w:val="1"/>
                <w:bCs w:val="1"/>
                <w:color w:val="000000"/>
                <w:sz w:val="26"/>
                <w:szCs w:val="26"/>
                <w:rtl w:val="0"/>
              </w:rPr>
              <w:t xml:space="preserve">Exclusiones</w:t>
            </w:r>
          </w:p>
          <w:tbl>
            <w:tblPr>
              <w:tblStyle w:val="Table8"/>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5730"/>
              <w:tblGridChange w:id="0">
                <w:tblGrid>
                  <w:gridCol w:w="4530"/>
                  <w:gridCol w:w="5730"/>
                </w:tblGrid>
              </w:tblGridChange>
            </w:tblGrid>
            <w:tr>
              <w:trPr>
                <w:cantSplit w:val="0"/>
                <w:trHeight w:val="424.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tabs>
                      <w:tab w:val="center" w:leader="none" w:pos="4320"/>
                      <w:tab w:val="right" w:leader="none" w:pos="8640"/>
                    </w:tabs>
                    <w:spacing w:after="60" w:before="60" w:line="240" w:lineRule="auto"/>
                    <w:jc w:val="center"/>
                    <w:rPr>
                      <w:sz w:val="20"/>
                      <w:szCs w:val="20"/>
                    </w:rPr>
                  </w:pPr>
                  <w:r w:rsidDel="00000000" w:rsidR="00000000" w:rsidRPr="00000000">
                    <w:rPr>
                      <w:b w:val="1"/>
                      <w:bCs w:val="1"/>
                      <w:sz w:val="20"/>
                      <w:szCs w:val="20"/>
                      <w:rtl w:val="0"/>
                    </w:rPr>
                    <w:t xml:space="preserve">No Incluye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tabs>
                      <w:tab w:val="center" w:leader="none" w:pos="4320"/>
                      <w:tab w:val="right" w:leader="none" w:pos="8640"/>
                    </w:tabs>
                    <w:spacing w:after="60" w:before="60" w:line="240" w:lineRule="auto"/>
                    <w:jc w:val="center"/>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Capacitación avanzada de usuarios finales o 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Se asumirá uso básico de plataforma web.</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Sistemas de facturación, inventario o compras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Se limita únicamente a inteligencia comercial mediante analítica.</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Garantía de que los datos de terceros (supermercados) estarán disponibles todo el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El sistema depende de la accesibilidad pública.</w:t>
                  </w:r>
                </w:p>
              </w:tc>
            </w:tr>
            <w:tr>
              <w:trPr>
                <w:cantSplit w:val="0"/>
                <w:trHeight w:val="341.9824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Desarrollo de aplicación móvil nativa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La solución será web responsive.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Asesoría o consultoría comercial personalizada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El sistema solo entrega dashboards, no recomendaciones humanas.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Integración con software corporativo de tiendas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Los datos serán independientes y generados sólo desde el sistema.</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Venta o compra de productos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La plataforma solo compara y analiza información, no intermedia transacciones.</w:t>
                  </w:r>
                </w:p>
              </w:tc>
            </w:tr>
          </w:tbl>
          <w:p w:rsidR="00000000" w:rsidDel="00000000" w:rsidP="00000000" w:rsidRDefault="00000000" w:rsidRPr="00000000" w14:paraId="000000CB">
            <w:pPr>
              <w:tabs>
                <w:tab w:val="center" w:leader="none" w:pos="4320"/>
                <w:tab w:val="right" w:leader="none" w:pos="8640"/>
              </w:tabs>
              <w:spacing w:after="60" w:before="60" w:line="240" w:lineRule="auto"/>
              <w:rPr>
                <w:i w:val="1"/>
                <w:iCs w:val="1"/>
                <w:color w:val="4a86e8"/>
                <w:sz w:val="18"/>
                <w:szCs w:val="18"/>
              </w:rPr>
            </w:pPr>
            <w:r w:rsidDel="00000000" w:rsidR="00000000" w:rsidRPr="00000000">
              <w:rPr>
                <w:rtl w:val="0"/>
              </w:rPr>
            </w:r>
          </w:p>
        </w:tc>
      </w:tr>
    </w:tbl>
    <w:p w:rsidR="00000000" w:rsidDel="00000000" w:rsidP="00000000" w:rsidRDefault="00000000" w:rsidRPr="00000000" w14:paraId="000000CF">
      <w:pPr>
        <w:pStyle w:val="Heading3"/>
        <w:keepNext w:val="0"/>
        <w:keepLines w:val="0"/>
        <w:tabs>
          <w:tab w:val="center" w:leader="none" w:pos="4320"/>
          <w:tab w:val="right" w:leader="none" w:pos="8640"/>
        </w:tabs>
        <w:spacing w:before="280" w:line="240" w:lineRule="auto"/>
        <w:rPr>
          <w:b w:val="1"/>
          <w:bCs w:val="1"/>
          <w:color w:val="000000"/>
          <w:sz w:val="26"/>
          <w:szCs w:val="26"/>
        </w:rPr>
      </w:pPr>
      <w:bookmarkStart w:colFirst="0" w:colLast="0" w:name="_pmgr6om1j7rb" w:id="16"/>
      <w:bookmarkEnd w:id="16"/>
      <w:r w:rsidDel="00000000" w:rsidR="00000000" w:rsidRPr="00000000">
        <w:rPr>
          <w:b w:val="1"/>
          <w:bCs w:val="1"/>
          <w:color w:val="000000"/>
          <w:sz w:val="26"/>
          <w:szCs w:val="26"/>
          <w:rtl w:val="0"/>
        </w:rPr>
        <w:t xml:space="preserve">Relación con Proveedores</w:t>
      </w:r>
    </w:p>
    <w:tbl>
      <w:tblPr>
        <w:tblStyle w:val="Table9"/>
        <w:tblW w:w="1056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8025"/>
        <w:tblGridChange w:id="0">
          <w:tblGrid>
            <w:gridCol w:w="2535"/>
            <w:gridCol w:w="8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tabs>
                <w:tab w:val="center" w:leader="none" w:pos="4320"/>
                <w:tab w:val="right" w:leader="none" w:pos="8640"/>
              </w:tabs>
              <w:spacing w:after="60" w:before="60" w:line="240" w:lineRule="auto"/>
              <w:jc w:val="center"/>
              <w:rPr/>
            </w:pPr>
            <w:r w:rsidDel="00000000" w:rsidR="00000000" w:rsidRPr="00000000">
              <w:rPr>
                <w:rtl w:val="0"/>
              </w:rPr>
              <w:t xml:space="preserve">Ítem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tabs>
                <w:tab w:val="center" w:leader="none" w:pos="4320"/>
                <w:tab w:val="right" w:leader="none" w:pos="8640"/>
              </w:tabs>
              <w:spacing w:after="60" w:before="60" w:line="240" w:lineRule="auto"/>
              <w:jc w:val="center"/>
              <w:rPr/>
            </w:pPr>
            <w:r w:rsidDel="00000000" w:rsidR="00000000" w:rsidRPr="00000000">
              <w:rPr>
                <w:rtl w:val="0"/>
              </w:rPr>
              <w:t xml:space="preserve">Descripción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Relación con Proveedores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No existe contratación de proveedores externos para el desarrollo del software. El proyecto será desarrollado íntegramente por el equipo interno.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Llamado a Propuesta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 No aplica, ya que el desarrollo no requiere licitación ni contratación de terceros.</w:t>
            </w:r>
          </w:p>
        </w:tc>
      </w:tr>
      <w:tr>
        <w:trPr>
          <w:cantSplit w:val="0"/>
          <w:trHeight w:val="443.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Continuación de Contrato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 No aplica, al no existir contratos previos con proveedores de software.</w:t>
            </w:r>
          </w:p>
        </w:tc>
      </w:tr>
      <w:tr>
        <w:trPr>
          <w:cantSplit w:val="0"/>
          <w:trHeight w:val="725.94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Existe un Único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 No aplica en términos de desarrollo; sin embargo, el sistema podrá utilizar servicios cloud gratuitos o de bajo costo (por ejemplo MongoDB Atlas, hosting web), sin relación contractual.</w:t>
            </w:r>
          </w:p>
        </w:tc>
      </w:tr>
    </w:tbl>
    <w:p w:rsidR="00000000" w:rsidDel="00000000" w:rsidP="00000000" w:rsidRDefault="00000000" w:rsidRPr="00000000" w14:paraId="000000DA">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p w:rsidR="00000000" w:rsidDel="00000000" w:rsidP="00000000" w:rsidRDefault="00000000" w:rsidRPr="00000000" w14:paraId="000000DB">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p w:rsidR="00000000" w:rsidDel="00000000" w:rsidP="00000000" w:rsidRDefault="00000000" w:rsidRPr="00000000" w14:paraId="000000DC">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p w:rsidR="00000000" w:rsidDel="00000000" w:rsidP="00000000" w:rsidRDefault="00000000" w:rsidRPr="00000000" w14:paraId="000000DD">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p w:rsidR="00000000" w:rsidDel="00000000" w:rsidP="00000000" w:rsidRDefault="00000000" w:rsidRPr="00000000" w14:paraId="000000DE">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p w:rsidR="00000000" w:rsidDel="00000000" w:rsidP="00000000" w:rsidRDefault="00000000" w:rsidRPr="00000000" w14:paraId="000000DF">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p w:rsidR="00000000" w:rsidDel="00000000" w:rsidP="00000000" w:rsidRDefault="00000000" w:rsidRPr="00000000" w14:paraId="000000E0">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tbl>
      <w:tblPr>
        <w:tblStyle w:val="Table10"/>
        <w:tblW w:w="10560.0" w:type="dxa"/>
        <w:jc w:val="left"/>
        <w:tblInd w:w="-5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560"/>
        <w:tblGridChange w:id="0">
          <w:tblGrid>
            <w:gridCol w:w="10560"/>
          </w:tblGrid>
        </w:tblGridChange>
      </w:tblGrid>
      <w:tr>
        <w:trPr>
          <w:cantSplit w:val="1"/>
          <w:tblHeader w:val="1"/>
        </w:trPr>
        <w:tc>
          <w:tcPr>
            <w:shd w:fill="d9d9d9" w:val="clear"/>
          </w:tcPr>
          <w:p w:rsidR="00000000" w:rsidDel="00000000" w:rsidP="00000000" w:rsidRDefault="00000000" w:rsidRPr="00000000" w14:paraId="000000E1">
            <w:pPr>
              <w:pStyle w:val="Heading3"/>
              <w:keepLines w:val="0"/>
              <w:spacing w:after="60" w:before="60" w:line="240" w:lineRule="auto"/>
              <w:rPr>
                <w:b w:val="1"/>
                <w:bCs w:val="1"/>
                <w:color w:val="000000"/>
                <w:sz w:val="24"/>
                <w:szCs w:val="24"/>
              </w:rPr>
            </w:pPr>
            <w:bookmarkStart w:colFirst="0" w:colLast="0" w:name="_xsyi56c5bofy" w:id="17"/>
            <w:bookmarkEnd w:id="17"/>
            <w:r w:rsidDel="00000000" w:rsidR="00000000" w:rsidRPr="00000000">
              <w:rPr>
                <w:b w:val="1"/>
                <w:bCs w:val="1"/>
                <w:color w:val="000000"/>
                <w:sz w:val="24"/>
                <w:szCs w:val="24"/>
                <w:rtl w:val="0"/>
              </w:rPr>
              <w:t xml:space="preserve">Hitos del Proyecto</w:t>
            </w:r>
          </w:p>
        </w:tc>
      </w:tr>
      <w:tr>
        <w:trPr>
          <w:cantSplit w:val="1"/>
          <w:tblHeader w:val="0"/>
        </w:trPr>
        <w:tc>
          <w:tcPr/>
          <w:p w:rsidR="00000000" w:rsidDel="00000000" w:rsidP="00000000" w:rsidRDefault="00000000" w:rsidRPr="00000000" w14:paraId="000000E2">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Levantamiento inicial y análisis del entorno:</w:t>
              <w:br w:type="textWrapping"/>
            </w:r>
            <w:r w:rsidDel="00000000" w:rsidR="00000000" w:rsidRPr="00000000">
              <w:rPr>
                <w:sz w:val="18"/>
                <w:szCs w:val="18"/>
                <w:rtl w:val="0"/>
              </w:rPr>
              <w:t xml:space="preserve"> En esta fase se realiza la identificación de las necesidades particulares de los negocios locales de abarrotes, considerando su contexto competitivo frente a grandes supermercados y la ausencia de herramientas de inteligencia comercial accesibles. Se definen además los actores involucrados en la plataforma (usuarios gratuitos, clientes y administrador), junto con el estudio de tendencias del mercado y los desafíos técnicos asociados a la extracción y uso de datos públicos.</w:t>
            </w:r>
          </w:p>
          <w:p w:rsidR="00000000" w:rsidDel="00000000" w:rsidP="00000000" w:rsidRDefault="00000000" w:rsidRPr="00000000" w14:paraId="000000E3">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Aprobación del Plan de Proyecto:</w:t>
              <w:br w:type="textWrapping"/>
            </w:r>
            <w:r w:rsidDel="00000000" w:rsidR="00000000" w:rsidRPr="00000000">
              <w:rPr>
                <w:sz w:val="18"/>
                <w:szCs w:val="18"/>
                <w:rtl w:val="0"/>
              </w:rPr>
              <w:t xml:space="preserve"> Este hito consiste en la validación formal del alcance del proyecto, el cronograma de ejecución, la metodología híbrida seleccionada (modular y ágil mediante sprints), así como la aprobación del plan de riesgos, los recursos tecnológicos y los mecanismos de control que permitirán dirigir y supervisar el desarrollo.</w:t>
            </w:r>
          </w:p>
          <w:p w:rsidR="00000000" w:rsidDel="00000000" w:rsidP="00000000" w:rsidRDefault="00000000" w:rsidRPr="00000000" w14:paraId="000000E4">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Revisión inicial de riesgos técnicos:</w:t>
              <w:br w:type="textWrapping"/>
            </w:r>
            <w:r w:rsidDel="00000000" w:rsidR="00000000" w:rsidRPr="00000000">
              <w:rPr>
                <w:sz w:val="18"/>
                <w:szCs w:val="18"/>
                <w:rtl w:val="0"/>
              </w:rPr>
              <w:t xml:space="preserve"> Se identifican y documentan los principales riesgos técnicos asociados al proyecto, especialmente aquellos vinculados a la disponibilidad de los datos obtenidos mediante scraping, la dependencia de sitios web de terceros y la estabilidad de los precios obtenidos. Asimismo, se define un plan de mitigación que contempla estrategias de control, respaldo y ajustes periódicos.</w:t>
            </w:r>
          </w:p>
          <w:p w:rsidR="00000000" w:rsidDel="00000000" w:rsidP="00000000" w:rsidRDefault="00000000" w:rsidRPr="00000000" w14:paraId="000000E5">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Confirmación de recursos tecnológicos:</w:t>
              <w:br w:type="textWrapping"/>
            </w:r>
            <w:r w:rsidDel="00000000" w:rsidR="00000000" w:rsidRPr="00000000">
              <w:rPr>
                <w:sz w:val="18"/>
                <w:szCs w:val="18"/>
                <w:rtl w:val="0"/>
              </w:rPr>
              <w:t xml:space="preserve"> En este hito se seleccionan e implementan herramientas tecnológicas que servirán de soporte al sistema, tales como MongoDB Atlas para la administración de datos en la nube, Playwright para la extracción automatizada de información, Node.js para el desarrollo del backend y librerías destinadas a la visualización analítica. Es importante destacar que el proyecto no requiere contratación de proveedores externos, ya que toda la implementación será desarrollada internamente por el equipo.</w:t>
            </w:r>
          </w:p>
          <w:p w:rsidR="00000000" w:rsidDel="00000000" w:rsidP="00000000" w:rsidRDefault="00000000" w:rsidRPr="00000000" w14:paraId="000000E6">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Inicio del desarrollo:</w:t>
              <w:br w:type="textWrapping"/>
            </w:r>
            <w:r w:rsidDel="00000000" w:rsidR="00000000" w:rsidRPr="00000000">
              <w:rPr>
                <w:sz w:val="18"/>
                <w:szCs w:val="18"/>
                <w:rtl w:val="0"/>
              </w:rPr>
              <w:t xml:space="preserve"> Se da comienzo a la construcción del sistema a través de un enfoque iterativo que contempla el desarrollo modular de cada componente. Esto incluye la implementación de los procesos de scraping, API, almacenamiento en la base de datos, análisis de información y finalmente la interfaz web. Cada módulo será abordado en sprints diferenciados y progresivos.</w:t>
            </w:r>
          </w:p>
          <w:p w:rsidR="00000000" w:rsidDel="00000000" w:rsidP="00000000" w:rsidRDefault="00000000" w:rsidRPr="00000000" w14:paraId="000000E7">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Estado de avance por Sprint:</w:t>
              <w:br w:type="textWrapping"/>
            </w:r>
            <w:r w:rsidDel="00000000" w:rsidR="00000000" w:rsidRPr="00000000">
              <w:rPr>
                <w:sz w:val="18"/>
                <w:szCs w:val="18"/>
                <w:rtl w:val="0"/>
              </w:rPr>
              <w:t xml:space="preserve"> Durante este hito se realizan entregas periódicas del avance en cada módulo, presentando funcionalidades parciales tales como la consolidación de datos, el registro del comportamiento de los usuarios, los dashboards analíticos por periodos de tiempo y las consultas comparativas entre supermercados. Los avances serán evaluados de acuerdo con el plan de calidad definido.</w:t>
            </w:r>
          </w:p>
          <w:p w:rsidR="00000000" w:rsidDel="00000000" w:rsidP="00000000" w:rsidRDefault="00000000" w:rsidRPr="00000000" w14:paraId="000000E8">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Auditoría intermedia de calidad y desempeño:</w:t>
              <w:br w:type="textWrapping"/>
            </w:r>
            <w:r w:rsidDel="00000000" w:rsidR="00000000" w:rsidRPr="00000000">
              <w:rPr>
                <w:sz w:val="18"/>
                <w:szCs w:val="18"/>
                <w:rtl w:val="0"/>
              </w:rPr>
              <w:t xml:space="preserve"> Se efectúa una evaluación intermedia con el fin de comprobar el cumplimiento de los estándares de calidad establecidos. Esta auditoría considera indicadores clave como tiempos de consulta inferiores a cinco segundos, precisión en los cálculos de precios unitarios y una cobertura mínima del 95% de productos actualizados mediante scraping.</w:t>
            </w:r>
          </w:p>
          <w:p w:rsidR="00000000" w:rsidDel="00000000" w:rsidP="00000000" w:rsidRDefault="00000000" w:rsidRPr="00000000" w14:paraId="000000E9">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Control de calidad del proyecto:</w:t>
              <w:br w:type="textWrapping"/>
            </w:r>
            <w:r w:rsidDel="00000000" w:rsidR="00000000" w:rsidRPr="00000000">
              <w:rPr>
                <w:sz w:val="18"/>
                <w:szCs w:val="18"/>
                <w:rtl w:val="0"/>
              </w:rPr>
              <w:t xml:space="preserve"> En esta fase, se verifica el cumplimiento global del sistema respecto de los indicadores analíticos planificados, así como la coherencia metodológica del desarrollo en términos de funcionalidad, rendimiento y relevancia de la información para la toma de decisiones comerciales. También se evalúa la experiencia de uso de la plataforma desde la perspectiva del cliente y usuario.</w:t>
            </w:r>
          </w:p>
          <w:p w:rsidR="00000000" w:rsidDel="00000000" w:rsidP="00000000" w:rsidRDefault="00000000" w:rsidRPr="00000000" w14:paraId="000000EA">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Finalización del desarrollo y validación técnica:</w:t>
              <w:br w:type="textWrapping"/>
            </w:r>
            <w:r w:rsidDel="00000000" w:rsidR="00000000" w:rsidRPr="00000000">
              <w:rPr>
                <w:sz w:val="18"/>
                <w:szCs w:val="18"/>
                <w:rtl w:val="0"/>
              </w:rPr>
              <w:t xml:space="preserve"> Una vez implementados todos los componentes, se lleva a cabo la validación integral del sistema, que incluye pruebas funcionales, de estabilidad, efectividad de los procesos de scraping y consistencia en la representación analítica de comportamiento y precios en dashboards. Se confirman además los niveles de exactitud y utilidad de la información generada.</w:t>
            </w:r>
          </w:p>
          <w:p w:rsidR="00000000" w:rsidDel="00000000" w:rsidP="00000000" w:rsidRDefault="00000000" w:rsidRPr="00000000" w14:paraId="000000EB">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Acta de cierre del proyecto:</w:t>
              <w:br w:type="textWrapping"/>
            </w:r>
            <w:r w:rsidDel="00000000" w:rsidR="00000000" w:rsidRPr="00000000">
              <w:rPr>
                <w:sz w:val="18"/>
                <w:szCs w:val="18"/>
                <w:rtl w:val="0"/>
              </w:rPr>
              <w:t xml:space="preserve"> Finalmente, se documenta formalmente la conclusión del proyecto mediante la entrega de los artefactos técnicos, funcionales y administrativos comprometidos. La firma del acta de cierre representa el cumplimiento de los objetivos establecidos y la disponibilidad del sistema para su uso por parte de los negocios locales.</w:t>
            </w:r>
          </w:p>
          <w:p w:rsidR="00000000" w:rsidDel="00000000" w:rsidP="00000000" w:rsidRDefault="00000000" w:rsidRPr="00000000" w14:paraId="000000EC">
            <w:pPr>
              <w:pStyle w:val="Heading3"/>
              <w:keepNext w:val="0"/>
              <w:keepLines w:val="0"/>
              <w:tabs>
                <w:tab w:val="center" w:leader="none" w:pos="4320"/>
                <w:tab w:val="right" w:leader="none" w:pos="8640"/>
              </w:tabs>
              <w:spacing w:before="280" w:line="240" w:lineRule="auto"/>
              <w:rPr>
                <w:b w:val="1"/>
                <w:bCs w:val="1"/>
                <w:color w:val="000000"/>
                <w:sz w:val="26"/>
                <w:szCs w:val="26"/>
              </w:rPr>
            </w:pPr>
            <w:bookmarkStart w:colFirst="0" w:colLast="0" w:name="_ravr33wgl84r" w:id="18"/>
            <w:bookmarkEnd w:id="18"/>
            <w:r w:rsidDel="00000000" w:rsidR="00000000" w:rsidRPr="00000000">
              <w:rPr>
                <w:rtl w:val="0"/>
              </w:rPr>
            </w:r>
          </w:p>
          <w:p w:rsidR="00000000" w:rsidDel="00000000" w:rsidP="00000000" w:rsidRDefault="00000000" w:rsidRPr="00000000" w14:paraId="000000ED">
            <w:pPr>
              <w:tabs>
                <w:tab w:val="center" w:leader="none" w:pos="4320"/>
                <w:tab w:val="right" w:leader="none" w:pos="8640"/>
              </w:tabs>
              <w:spacing w:line="240" w:lineRule="auto"/>
              <w:rPr/>
            </w:pPr>
            <w:r w:rsidDel="00000000" w:rsidR="00000000" w:rsidRPr="00000000">
              <w:rPr>
                <w:rtl w:val="0"/>
              </w:rPr>
            </w:r>
          </w:p>
          <w:p w:rsidR="00000000" w:rsidDel="00000000" w:rsidP="00000000" w:rsidRDefault="00000000" w:rsidRPr="00000000" w14:paraId="000000EE">
            <w:pPr>
              <w:tabs>
                <w:tab w:val="center" w:leader="none" w:pos="4320"/>
                <w:tab w:val="right" w:leader="none" w:pos="8640"/>
              </w:tabs>
              <w:spacing w:line="240" w:lineRule="auto"/>
              <w:rPr/>
            </w:pPr>
            <w:r w:rsidDel="00000000" w:rsidR="00000000" w:rsidRPr="00000000">
              <w:rPr>
                <w:rtl w:val="0"/>
              </w:rPr>
            </w:r>
          </w:p>
          <w:p w:rsidR="00000000" w:rsidDel="00000000" w:rsidP="00000000" w:rsidRDefault="00000000" w:rsidRPr="00000000" w14:paraId="000000EF">
            <w:pPr>
              <w:pStyle w:val="Heading3"/>
              <w:keepNext w:val="0"/>
              <w:keepLines w:val="0"/>
              <w:tabs>
                <w:tab w:val="center" w:leader="none" w:pos="4320"/>
                <w:tab w:val="right" w:leader="none" w:pos="8640"/>
              </w:tabs>
              <w:spacing w:before="280" w:line="240" w:lineRule="auto"/>
              <w:rPr>
                <w:b w:val="1"/>
                <w:bCs w:val="1"/>
                <w:color w:val="000000"/>
                <w:sz w:val="26"/>
                <w:szCs w:val="26"/>
              </w:rPr>
            </w:pPr>
            <w:bookmarkStart w:colFirst="0" w:colLast="0" w:name="_d0ia6kqhegj1" w:id="19"/>
            <w:bookmarkEnd w:id="19"/>
            <w:r w:rsidDel="00000000" w:rsidR="00000000" w:rsidRPr="00000000">
              <w:rPr>
                <w:rtl w:val="0"/>
              </w:rPr>
            </w:r>
          </w:p>
          <w:p w:rsidR="00000000" w:rsidDel="00000000" w:rsidP="00000000" w:rsidRDefault="00000000" w:rsidRPr="00000000" w14:paraId="000000F0">
            <w:pPr>
              <w:pStyle w:val="Heading3"/>
              <w:keepNext w:val="0"/>
              <w:keepLines w:val="0"/>
              <w:tabs>
                <w:tab w:val="center" w:leader="none" w:pos="4320"/>
                <w:tab w:val="right" w:leader="none" w:pos="8640"/>
              </w:tabs>
              <w:spacing w:before="280" w:line="240" w:lineRule="auto"/>
              <w:rPr/>
            </w:pPr>
            <w:bookmarkStart w:colFirst="0" w:colLast="0" w:name="_5dgb4j925n7b" w:id="20"/>
            <w:bookmarkEnd w:id="20"/>
            <w:r w:rsidDel="00000000" w:rsidR="00000000" w:rsidRPr="00000000">
              <w:rPr>
                <w:b w:val="1"/>
                <w:bCs w:val="1"/>
                <w:color w:val="000000"/>
                <w:sz w:val="26"/>
                <w:szCs w:val="26"/>
                <w:rtl w:val="0"/>
              </w:rPr>
              <w:t xml:space="preserve">Hitos del Producto (Redacción Formal)</w:t>
            </w:r>
            <w:r w:rsidDel="00000000" w:rsidR="00000000" w:rsidRPr="00000000">
              <w:rPr>
                <w:rtl w:val="0"/>
              </w:rPr>
            </w:r>
          </w:p>
          <w:p w:rsidR="00000000" w:rsidDel="00000000" w:rsidP="00000000" w:rsidRDefault="00000000" w:rsidRPr="00000000" w14:paraId="000000F1">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Diseño funcional del sistema:</w:t>
              <w:br w:type="textWrapping"/>
            </w:r>
            <w:r w:rsidDel="00000000" w:rsidR="00000000" w:rsidRPr="00000000">
              <w:rPr>
                <w:sz w:val="18"/>
                <w:szCs w:val="18"/>
                <w:rtl w:val="0"/>
              </w:rPr>
              <w:t xml:space="preserve"> En esta etapa se define la estructura funcional de la plataforma, incluyendo los roles que interactúan con el sistema (usuario gratuito, cliente – negocio local y administrador), los procesos de comparación de precios, el bloqueo inteligente de supermercados según disponibilidad geográfica y los dashboards analíticos destinados a los negocios. Además, se establecen los criterios de visualización de datos, navegación, experiencia de usuario y comportamiento del flujo de información.</w:t>
            </w:r>
          </w:p>
          <w:p w:rsidR="00000000" w:rsidDel="00000000" w:rsidP="00000000" w:rsidRDefault="00000000" w:rsidRPr="00000000" w14:paraId="000000F2">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Aprobación de las especificaciones técnicas:</w:t>
              <w:br w:type="textWrapping"/>
            </w:r>
            <w:r w:rsidDel="00000000" w:rsidR="00000000" w:rsidRPr="00000000">
              <w:rPr>
                <w:sz w:val="18"/>
                <w:szCs w:val="18"/>
                <w:rtl w:val="0"/>
              </w:rPr>
              <w:t xml:space="preserve"> Se documenta formalmente la arquitectura tecnológica del producto, incluyendo el modelo de datos NoSQL orientado a comparaciones temporales, el flujo de información desde la extracción automática, el almacenamiento en la nube, el procesamiento analítico y la visualización gráfica. Este hito valida también las tecnologías seleccionadas y el diseño del motor analítico que permitirá generar indicadores de competitividad.</w:t>
            </w:r>
          </w:p>
          <w:p w:rsidR="00000000" w:rsidDel="00000000" w:rsidP="00000000" w:rsidRDefault="00000000" w:rsidRPr="00000000" w14:paraId="000000F3">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Desarrollo del módulo de scraping automatizado:</w:t>
              <w:br w:type="textWrapping"/>
            </w:r>
            <w:r w:rsidDel="00000000" w:rsidR="00000000" w:rsidRPr="00000000">
              <w:rPr>
                <w:sz w:val="18"/>
                <w:szCs w:val="18"/>
                <w:rtl w:val="0"/>
              </w:rPr>
              <w:t xml:space="preserve"> En esta fase se construyen los componentes encargados de extraer información de precios desde los supermercados del país. La solución contempla una ejecución periódica, el almacenamiento de precios históricos, la verificación de duplicados y la normalización de la información obtenida. Además, se implementan mecanismos para enfrentar cambios en la estructura de los sitios externos.</w:t>
            </w:r>
          </w:p>
          <w:p w:rsidR="00000000" w:rsidDel="00000000" w:rsidP="00000000" w:rsidRDefault="00000000" w:rsidRPr="00000000" w14:paraId="000000F4">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Desarrollo del backend y motor analítico del sistema:</w:t>
              <w:br w:type="textWrapping"/>
            </w:r>
            <w:r w:rsidDel="00000000" w:rsidR="00000000" w:rsidRPr="00000000">
              <w:rPr>
                <w:sz w:val="18"/>
                <w:szCs w:val="18"/>
                <w:rtl w:val="0"/>
              </w:rPr>
              <w:t xml:space="preserve"> Durante este hito se desarrollan los servicios y endpoints que gestionan la información extraída y la transforman en indicadores útiles para los negocios locales. Se incluye el cálculo automatizado de métricas como variación histórica de precios, nivel de interés por producto, productos estrella y el índice de competitividad entre supermercados. Igualmente, se incorporan consultas agregadas capaces de comparar periodos de tiempo distintos.</w:t>
            </w:r>
          </w:p>
          <w:p w:rsidR="00000000" w:rsidDel="00000000" w:rsidP="00000000" w:rsidRDefault="00000000" w:rsidRPr="00000000" w14:paraId="000000F5">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Desarrollo de la interfaz web (frontend):</w:t>
              <w:br w:type="textWrapping"/>
            </w:r>
            <w:r w:rsidDel="00000000" w:rsidR="00000000" w:rsidRPr="00000000">
              <w:rPr>
                <w:sz w:val="18"/>
                <w:szCs w:val="18"/>
                <w:rtl w:val="0"/>
              </w:rPr>
              <w:t xml:space="preserve"> Se construye una interfaz accesible para diferentes dispositivos, diseñada para consumidores y clientes. Incluye el comparador gratuito, filtros, bloqueo de supermercados no disponibles según región, presentación visual de precios, así como el acceso a los dashboards destinados a negocios locales. Se prioriza la claridad visual, la experiencia de uso y el diseño centrado en datos.</w:t>
            </w:r>
          </w:p>
          <w:p w:rsidR="00000000" w:rsidDel="00000000" w:rsidP="00000000" w:rsidRDefault="00000000" w:rsidRPr="00000000" w14:paraId="000000F6">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Integración de módulos y dashboards analíticos:</w:t>
              <w:br w:type="textWrapping"/>
            </w:r>
            <w:r w:rsidDel="00000000" w:rsidR="00000000" w:rsidRPr="00000000">
              <w:rPr>
                <w:sz w:val="18"/>
                <w:szCs w:val="18"/>
                <w:rtl w:val="0"/>
              </w:rPr>
              <w:t xml:space="preserve"> En esta fase se conectan los componentes previamente construidos, garantizando la integridad del flujo de datos desde la extracción automática hasta la representación gráfica. Se implementan dashboards que exponen las métricas comerciales necesarias para la toma de decisiones, destacando comparaciones temporales entre supermercados, detección de tendencias de consumo y variación histórica de precios por categoría y producto.</w:t>
            </w:r>
          </w:p>
          <w:p w:rsidR="00000000" w:rsidDel="00000000" w:rsidP="00000000" w:rsidRDefault="00000000" w:rsidRPr="00000000" w14:paraId="000000F7">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Implementación del Índice de Competitividad Comercial:</w:t>
              <w:br w:type="textWrapping"/>
            </w:r>
            <w:r w:rsidDel="00000000" w:rsidR="00000000" w:rsidRPr="00000000">
              <w:rPr>
                <w:sz w:val="18"/>
                <w:szCs w:val="18"/>
                <w:rtl w:val="0"/>
              </w:rPr>
              <w:t xml:space="preserve"> Se incorpora un indicador analítico que mide el grado de conveniencia de cada supermercado para los negocios locales, combinando variables como precio unitario, variación histórica y nivel de interés del usuario. Este indicador entrega una herramienta objetiva para apoyar decisiones de abastecimiento.</w:t>
            </w:r>
          </w:p>
          <w:p w:rsidR="00000000" w:rsidDel="00000000" w:rsidP="00000000" w:rsidRDefault="00000000" w:rsidRPr="00000000" w14:paraId="000000F8">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Pruebas de usabilidad con usuarios y negocios locales:</w:t>
              <w:br w:type="textWrapping"/>
            </w:r>
            <w:r w:rsidDel="00000000" w:rsidR="00000000" w:rsidRPr="00000000">
              <w:rPr>
                <w:sz w:val="18"/>
                <w:szCs w:val="18"/>
                <w:rtl w:val="0"/>
              </w:rPr>
              <w:t xml:space="preserve"> Se valida la experiencia de uso del producto con consumidores reales, quienes emplean el comparador gratuito, y con negocios locales, que utilizan los dashboards analíticos. Este hito evalúa la accesibilidad, claridad de información, correcta interpretación de indicadores y facilidad de navegación.</w:t>
            </w:r>
          </w:p>
          <w:p w:rsidR="00000000" w:rsidDel="00000000" w:rsidP="00000000" w:rsidRDefault="00000000" w:rsidRPr="00000000" w14:paraId="000000F9">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Pruebas técnicas y de rendimiento del sistema:</w:t>
              <w:br w:type="textWrapping"/>
            </w:r>
            <w:r w:rsidDel="00000000" w:rsidR="00000000" w:rsidRPr="00000000">
              <w:rPr>
                <w:sz w:val="18"/>
                <w:szCs w:val="18"/>
                <w:rtl w:val="0"/>
              </w:rPr>
              <w:t xml:space="preserve"> En esta etapa se evalúa el comportamiento general del producto respecto de su estabilidad, precisión en la extracción de datos, eficiencia de consultas, exactitud de los indicadores y tiempos de respuesta inferiores a cinco segundos. Además, se comprueba la capacidad del sistema para mantener un mínimo del 95% de precios actualizados.</w:t>
            </w:r>
          </w:p>
          <w:p w:rsidR="00000000" w:rsidDel="00000000" w:rsidP="00000000" w:rsidRDefault="00000000" w:rsidRPr="00000000" w14:paraId="000000FA">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Validación final y corrección de errores:</w:t>
              <w:br w:type="textWrapping"/>
            </w:r>
            <w:r w:rsidDel="00000000" w:rsidR="00000000" w:rsidRPr="00000000">
              <w:rPr>
                <w:sz w:val="18"/>
                <w:szCs w:val="18"/>
                <w:rtl w:val="0"/>
              </w:rPr>
              <w:t xml:space="preserve"> Se corrigen fallas detectadas durante las pruebas, ajustando scraping, consultas analíticas, visualizaciones y comportamiento de la interfaz. Se asegura que los indicadores representen correctamente escenarios temporales comparativos y que el producto sea capaz de funcionar adecuadamente bajo condiciones reales de uso.</w:t>
            </w:r>
          </w:p>
          <w:p w:rsidR="00000000" w:rsidDel="00000000" w:rsidP="00000000" w:rsidRDefault="00000000" w:rsidRPr="00000000" w14:paraId="000000FB">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Implementación final y despliegue del sistema:</w:t>
              <w:br w:type="textWrapping"/>
            </w:r>
            <w:r w:rsidDel="00000000" w:rsidR="00000000" w:rsidRPr="00000000">
              <w:rPr>
                <w:sz w:val="18"/>
                <w:szCs w:val="18"/>
                <w:rtl w:val="0"/>
              </w:rPr>
              <w:t xml:space="preserve"> Se instaura la versión final de la plataforma en entornos cloud, habilitando el acceso para usuarios gratuitos y clientes comerciales. El sistema queda disponible para operación, análisis de datos reales y toma de decisiones por parte de negocios locales de abarrotes.</w:t>
            </w:r>
          </w:p>
          <w:p w:rsidR="00000000" w:rsidDel="00000000" w:rsidP="00000000" w:rsidRDefault="00000000" w:rsidRPr="00000000" w14:paraId="000000FC">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Monitoreo post-implementación y mantenimiento inicial:</w:t>
              <w:br w:type="textWrapping"/>
            </w:r>
            <w:r w:rsidDel="00000000" w:rsidR="00000000" w:rsidRPr="00000000">
              <w:rPr>
                <w:sz w:val="18"/>
                <w:szCs w:val="18"/>
                <w:rtl w:val="0"/>
              </w:rPr>
              <w:t xml:space="preserve"> Después del despliegue, se realiza seguimiento del comportamiento del sistema en producción, detectando oportunidades de mejora. Se atienden ajustes tempranos relacionados con modificaciones de sitios web externos, corrección de precios no normalizados, diseño de gráficos y optimización del rendimiento.</w:t>
            </w:r>
          </w:p>
          <w:p w:rsidR="00000000" w:rsidDel="00000000" w:rsidP="00000000" w:rsidRDefault="00000000" w:rsidRPr="00000000" w14:paraId="000000FD">
            <w:pPr>
              <w:tabs>
                <w:tab w:val="center" w:leader="none" w:pos="4320"/>
                <w:tab w:val="right" w:leader="none" w:pos="8640"/>
              </w:tabs>
              <w:spacing w:after="240" w:before="240" w:line="240" w:lineRule="auto"/>
              <w:rPr>
                <w:sz w:val="18"/>
                <w:szCs w:val="18"/>
              </w:rPr>
            </w:pPr>
            <w:r w:rsidDel="00000000" w:rsidR="00000000" w:rsidRPr="00000000">
              <w:rPr>
                <w:b w:val="1"/>
                <w:bCs w:val="1"/>
                <w:sz w:val="18"/>
                <w:szCs w:val="18"/>
                <w:rtl w:val="0"/>
              </w:rPr>
              <w:t xml:space="preserve">Evaluación final y acta de cierre del producto:</w:t>
              <w:br w:type="textWrapping"/>
            </w:r>
            <w:r w:rsidDel="00000000" w:rsidR="00000000" w:rsidRPr="00000000">
              <w:rPr>
                <w:sz w:val="18"/>
                <w:szCs w:val="18"/>
                <w:rtl w:val="0"/>
              </w:rPr>
              <w:t xml:space="preserve"> Una vez verificado que el sistema cumple con los requisitos funcionales, técnicos y analíticos establecidos, se formaliza el cierre mediante un acta que certifica que el producto es apto para uso y satisface las necesidades del cliente objetivo.</w:t>
            </w:r>
          </w:p>
          <w:p w:rsidR="00000000" w:rsidDel="00000000" w:rsidP="00000000" w:rsidRDefault="00000000" w:rsidRPr="00000000" w14:paraId="000000FE">
            <w:pPr>
              <w:tabs>
                <w:tab w:val="center" w:leader="none" w:pos="4320"/>
                <w:tab w:val="right" w:leader="none" w:pos="8640"/>
              </w:tabs>
              <w:spacing w:after="240" w:before="240" w:line="240" w:lineRule="auto"/>
              <w:rPr>
                <w:sz w:val="18"/>
                <w:szCs w:val="18"/>
              </w:rPr>
            </w:pPr>
            <w:r w:rsidDel="00000000" w:rsidR="00000000" w:rsidRPr="00000000">
              <w:rPr>
                <w:rtl w:val="0"/>
              </w:rPr>
            </w:r>
          </w:p>
        </w:tc>
      </w:tr>
    </w:tbl>
    <w:p w:rsidR="00000000" w:rsidDel="00000000" w:rsidP="00000000" w:rsidRDefault="00000000" w:rsidRPr="00000000" w14:paraId="000000FF">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tbl>
      <w:tblPr>
        <w:tblStyle w:val="Table11"/>
        <w:tblW w:w="10575.0" w:type="dxa"/>
        <w:jc w:val="left"/>
        <w:tblInd w:w="-5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65"/>
        <w:gridCol w:w="1275"/>
        <w:gridCol w:w="1140"/>
        <w:gridCol w:w="4395"/>
        <w:tblGridChange w:id="0">
          <w:tblGrid>
            <w:gridCol w:w="3765"/>
            <w:gridCol w:w="1275"/>
            <w:gridCol w:w="1140"/>
            <w:gridCol w:w="4395"/>
          </w:tblGrid>
        </w:tblGridChange>
      </w:tblGrid>
      <w:tr>
        <w:trPr>
          <w:cantSplit w:val="1"/>
          <w:tblHeader w:val="1"/>
        </w:trPr>
        <w:tc>
          <w:tcPr>
            <w:gridSpan w:val="4"/>
            <w:tcBorders>
              <w:bottom w:color="000000" w:space="0" w:sz="6" w:val="single"/>
            </w:tcBorders>
            <w:shd w:fill="d9d9d9" w:val="clear"/>
          </w:tcPr>
          <w:p w:rsidR="00000000" w:rsidDel="00000000" w:rsidP="00000000" w:rsidRDefault="00000000" w:rsidRPr="00000000" w14:paraId="00000100">
            <w:pPr>
              <w:pStyle w:val="Heading3"/>
              <w:keepLines w:val="0"/>
              <w:spacing w:after="60" w:before="60" w:line="240" w:lineRule="auto"/>
              <w:rPr>
                <w:b w:val="1"/>
                <w:bCs w:val="1"/>
                <w:color w:val="000000"/>
                <w:sz w:val="24"/>
                <w:szCs w:val="24"/>
              </w:rPr>
            </w:pPr>
            <w:bookmarkStart w:colFirst="0" w:colLast="0" w:name="_7gbaln2ntzf8" w:id="21"/>
            <w:bookmarkEnd w:id="21"/>
            <w:r w:rsidDel="00000000" w:rsidR="00000000" w:rsidRPr="00000000">
              <w:rPr>
                <w:b w:val="1"/>
                <w:bCs w:val="1"/>
                <w:color w:val="000000"/>
                <w:sz w:val="24"/>
                <w:szCs w:val="24"/>
                <w:rtl w:val="0"/>
              </w:rPr>
              <w:t xml:space="preserve">Riesgos del Proyecto </w:t>
            </w:r>
          </w:p>
        </w:tc>
      </w:tr>
      <w:tr>
        <w:trPr>
          <w:cantSplit w:val="1"/>
          <w:tblHeader w:val="0"/>
        </w:trPr>
        <w:tc>
          <w:tcPr>
            <w:shd w:fill="d9d9d9" w:val="clear"/>
          </w:tcPr>
          <w:p w:rsidR="00000000" w:rsidDel="00000000" w:rsidP="00000000" w:rsidRDefault="00000000" w:rsidRPr="00000000" w14:paraId="00000104">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Descripción</w:t>
            </w:r>
          </w:p>
        </w:tc>
        <w:tc>
          <w:tcPr>
            <w:shd w:fill="d9d9d9" w:val="clear"/>
          </w:tcPr>
          <w:p w:rsidR="00000000" w:rsidDel="00000000" w:rsidP="00000000" w:rsidRDefault="00000000" w:rsidRPr="00000000" w14:paraId="00000105">
            <w:pPr>
              <w:tabs>
                <w:tab w:val="center" w:leader="none" w:pos="4320"/>
                <w:tab w:val="right" w:leader="none" w:pos="8640"/>
              </w:tabs>
              <w:spacing w:after="60" w:before="60" w:line="240" w:lineRule="auto"/>
              <w:jc w:val="center"/>
              <w:rPr>
                <w:b w:val="1"/>
                <w:bCs w:val="1"/>
                <w:sz w:val="16"/>
                <w:szCs w:val="16"/>
              </w:rPr>
            </w:pPr>
            <w:r w:rsidDel="00000000" w:rsidR="00000000" w:rsidRPr="00000000">
              <w:rPr>
                <w:b w:val="1"/>
                <w:bCs w:val="1"/>
                <w:sz w:val="16"/>
                <w:szCs w:val="16"/>
                <w:rtl w:val="0"/>
              </w:rPr>
              <w:t xml:space="preserve">Probabilidad</w:t>
            </w:r>
          </w:p>
        </w:tc>
        <w:tc>
          <w:tcPr>
            <w:shd w:fill="d9d9d9" w:val="clear"/>
          </w:tcPr>
          <w:p w:rsidR="00000000" w:rsidDel="00000000" w:rsidP="00000000" w:rsidRDefault="00000000" w:rsidRPr="00000000" w14:paraId="00000106">
            <w:pPr>
              <w:tabs>
                <w:tab w:val="center" w:leader="none" w:pos="4320"/>
                <w:tab w:val="right" w:leader="none" w:pos="8640"/>
              </w:tabs>
              <w:spacing w:after="60" w:before="60" w:line="240" w:lineRule="auto"/>
              <w:ind w:left="34" w:firstLine="0"/>
              <w:jc w:val="center"/>
              <w:rPr>
                <w:b w:val="1"/>
                <w:bCs w:val="1"/>
                <w:sz w:val="16"/>
                <w:szCs w:val="16"/>
              </w:rPr>
            </w:pPr>
            <w:r w:rsidDel="00000000" w:rsidR="00000000" w:rsidRPr="00000000">
              <w:rPr>
                <w:b w:val="1"/>
                <w:bCs w:val="1"/>
                <w:sz w:val="16"/>
                <w:szCs w:val="16"/>
                <w:rtl w:val="0"/>
              </w:rPr>
              <w:t xml:space="preserve">Impacto</w:t>
            </w:r>
          </w:p>
        </w:tc>
        <w:tc>
          <w:tcPr>
            <w:shd w:fill="d9d9d9" w:val="clear"/>
          </w:tcPr>
          <w:p w:rsidR="00000000" w:rsidDel="00000000" w:rsidP="00000000" w:rsidRDefault="00000000" w:rsidRPr="00000000" w14:paraId="00000107">
            <w:pPr>
              <w:tabs>
                <w:tab w:val="center" w:leader="none" w:pos="4320"/>
                <w:tab w:val="right" w:leader="none" w:pos="8640"/>
              </w:tabs>
              <w:spacing w:after="60" w:before="60" w:line="240" w:lineRule="auto"/>
              <w:ind w:left="33" w:firstLine="0"/>
              <w:jc w:val="both"/>
              <w:rPr>
                <w:b w:val="1"/>
                <w:bCs w:val="1"/>
                <w:sz w:val="16"/>
                <w:szCs w:val="16"/>
              </w:rPr>
            </w:pPr>
            <w:r w:rsidDel="00000000" w:rsidR="00000000" w:rsidRPr="00000000">
              <w:rPr>
                <w:b w:val="1"/>
                <w:bCs w:val="1"/>
                <w:sz w:val="16"/>
                <w:szCs w:val="16"/>
                <w:rtl w:val="0"/>
              </w:rPr>
              <w:t xml:space="preserve">Acciones de Respuesta al Riesgo</w:t>
            </w:r>
          </w:p>
        </w:tc>
      </w:tr>
      <w:tr>
        <w:trPr>
          <w:cantSplit w:val="1"/>
          <w:tblHeader w:val="0"/>
        </w:trPr>
        <w:tc>
          <w:tcPr/>
          <w:p w:rsidR="00000000" w:rsidDel="00000000" w:rsidP="00000000" w:rsidRDefault="00000000" w:rsidRPr="00000000" w14:paraId="00000108">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Existe el riesgo de que los supermercados modifiquen la estructura de sus plataformas o limiten el acceso público a los datos, lo que podría afectar la actualización diaria de precios y el historial temporal.</w:t>
            </w:r>
          </w:p>
        </w:tc>
        <w:tc>
          <w:tcPr/>
          <w:p w:rsidR="00000000" w:rsidDel="00000000" w:rsidP="00000000" w:rsidRDefault="00000000" w:rsidRPr="00000000" w14:paraId="00000109">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Alta</w:t>
            </w:r>
          </w:p>
        </w:tc>
        <w:tc>
          <w:tcPr/>
          <w:p w:rsidR="00000000" w:rsidDel="00000000" w:rsidP="00000000" w:rsidRDefault="00000000" w:rsidRPr="00000000" w14:paraId="0000010A">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Alto</w:t>
            </w:r>
          </w:p>
        </w:tc>
        <w:tc>
          <w:tcPr/>
          <w:p w:rsidR="00000000" w:rsidDel="00000000" w:rsidP="00000000" w:rsidRDefault="00000000" w:rsidRPr="00000000" w14:paraId="0000010B">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Implementar un monitoreo periódico de cambios en las páginas de los supermercados, utilizar selectores dinámicos y diseñar scripts flexibles capaces de adaptarse a modificaciones menores. En caso de falla crítica, ejecutar scraping alternativo y recurrir a la base de datos histórica para informar tendencias.</w:t>
            </w:r>
          </w:p>
        </w:tc>
      </w:tr>
      <w:tr>
        <w:trPr>
          <w:cantSplit w:val="1"/>
          <w:tblHeader w:val="0"/>
        </w:trPr>
        <w:tc>
          <w:tcPr/>
          <w:p w:rsidR="00000000" w:rsidDel="00000000" w:rsidP="00000000" w:rsidRDefault="00000000" w:rsidRPr="00000000" w14:paraId="0000010C">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Al depender de infraestructura externa, como bases de datos en la nube y hosting, se corre el riesgo de interrupciones que afecten el acceso a dashboards o al comparador.</w:t>
            </w:r>
          </w:p>
        </w:tc>
        <w:tc>
          <w:tcPr/>
          <w:p w:rsidR="00000000" w:rsidDel="00000000" w:rsidP="00000000" w:rsidRDefault="00000000" w:rsidRPr="00000000" w14:paraId="0000010D">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Medio</w:t>
            </w:r>
          </w:p>
        </w:tc>
        <w:tc>
          <w:tcPr/>
          <w:p w:rsidR="00000000" w:rsidDel="00000000" w:rsidP="00000000" w:rsidRDefault="00000000" w:rsidRPr="00000000" w14:paraId="0000010E">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Alto</w:t>
            </w:r>
          </w:p>
        </w:tc>
        <w:tc>
          <w:tcPr/>
          <w:p w:rsidR="00000000" w:rsidDel="00000000" w:rsidP="00000000" w:rsidRDefault="00000000" w:rsidRPr="00000000" w14:paraId="0000010F">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Utilizar servicios cloud con disponibilidad certificada, mantener réplicas de información histórica y validar consultas analíticas con almacenamiento local temporal ante fallos. Programar respaldos periódicos automáticos.</w:t>
            </w:r>
          </w:p>
        </w:tc>
      </w:tr>
      <w:tr>
        <w:trPr>
          <w:cantSplit w:val="1"/>
          <w:tblHeader w:val="0"/>
        </w:trPr>
        <w:tc>
          <w:tcPr/>
          <w:p w:rsidR="00000000" w:rsidDel="00000000" w:rsidP="00000000" w:rsidRDefault="00000000" w:rsidRPr="00000000" w14:paraId="00000110">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Los sitios externos pueden arrojar valores momentáneos, ofertas puntuales o formatos inconsistentes, lo que pondría en riesgo el cálculo de indicadores comparativos entre periodos.</w:t>
            </w:r>
          </w:p>
        </w:tc>
        <w:tc>
          <w:tcPr/>
          <w:p w:rsidR="00000000" w:rsidDel="00000000" w:rsidP="00000000" w:rsidRDefault="00000000" w:rsidRPr="00000000" w14:paraId="00000111">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Medio</w:t>
            </w:r>
          </w:p>
        </w:tc>
        <w:tc>
          <w:tcPr/>
          <w:p w:rsidR="00000000" w:rsidDel="00000000" w:rsidP="00000000" w:rsidRDefault="00000000" w:rsidRPr="00000000" w14:paraId="00000112">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Alto</w:t>
            </w:r>
          </w:p>
        </w:tc>
        <w:tc>
          <w:tcPr/>
          <w:p w:rsidR="00000000" w:rsidDel="00000000" w:rsidP="00000000" w:rsidRDefault="00000000" w:rsidRPr="00000000" w14:paraId="00000113">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Normalizar valores precios unitarios, registrar fecha y hora, validar duplicados, y aplicar reglas de limpieza automática de datos antes de generar analítica.</w:t>
            </w:r>
          </w:p>
        </w:tc>
      </w:tr>
      <w:tr>
        <w:trPr>
          <w:cantSplit w:val="1"/>
          <w:tblHeader w:val="0"/>
        </w:trPr>
        <w:tc>
          <w:tcPr/>
          <w:p w:rsidR="00000000" w:rsidDel="00000000" w:rsidP="00000000" w:rsidRDefault="00000000" w:rsidRPr="00000000" w14:paraId="00000114">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Si la cantidad de usuarios es insuficiente, no se dispondrá de datos de clics y búsquedas necesarios para construir indicadores de interés comercial y productos estrella.</w:t>
            </w:r>
          </w:p>
        </w:tc>
        <w:tc>
          <w:tcPr/>
          <w:p w:rsidR="00000000" w:rsidDel="00000000" w:rsidP="00000000" w:rsidRDefault="00000000" w:rsidRPr="00000000" w14:paraId="00000115">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Media</w:t>
            </w:r>
          </w:p>
        </w:tc>
        <w:tc>
          <w:tcPr/>
          <w:p w:rsidR="00000000" w:rsidDel="00000000" w:rsidP="00000000" w:rsidRDefault="00000000" w:rsidRPr="00000000" w14:paraId="00000116">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Medio</w:t>
            </w:r>
          </w:p>
        </w:tc>
        <w:tc>
          <w:tcPr/>
          <w:p w:rsidR="00000000" w:rsidDel="00000000" w:rsidP="00000000" w:rsidRDefault="00000000" w:rsidRPr="00000000" w14:paraId="00000117">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Promover el uso gratuito mediante beneficios visuales (alertas de precios, listado de productos más buscados, ranking de supermercados) e incentivar el registro con funcionalidades adicionales no intrusivas.</w:t>
            </w:r>
          </w:p>
        </w:tc>
      </w:tr>
      <w:tr>
        <w:trPr>
          <w:cantSplit w:val="1"/>
          <w:tblHeader w:val="0"/>
        </w:trPr>
        <w:tc>
          <w:tcPr/>
          <w:p w:rsidR="00000000" w:rsidDel="00000000" w:rsidP="00000000" w:rsidRDefault="00000000" w:rsidRPr="00000000" w14:paraId="00000118">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Los clientes podrían no comprender adecuadamente las métricas de variación histórica, competitividad o fuga de interés, afectando su toma de decisiones.</w:t>
            </w:r>
          </w:p>
        </w:tc>
        <w:tc>
          <w:tcPr/>
          <w:p w:rsidR="00000000" w:rsidDel="00000000" w:rsidP="00000000" w:rsidRDefault="00000000" w:rsidRPr="00000000" w14:paraId="00000119">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Baja</w:t>
            </w:r>
          </w:p>
        </w:tc>
        <w:tc>
          <w:tcPr/>
          <w:p w:rsidR="00000000" w:rsidDel="00000000" w:rsidP="00000000" w:rsidRDefault="00000000" w:rsidRPr="00000000" w14:paraId="0000011A">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Alto</w:t>
            </w:r>
          </w:p>
        </w:tc>
        <w:tc>
          <w:tcPr/>
          <w:p w:rsidR="00000000" w:rsidDel="00000000" w:rsidP="00000000" w:rsidRDefault="00000000" w:rsidRPr="00000000" w14:paraId="0000011B">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Incorporar descripciones, leyendas y ayudas visuales dentro de los dashboards, junto con un manual claro que explique los indicadores y sus aplicaciones.</w:t>
            </w:r>
          </w:p>
        </w:tc>
      </w:tr>
      <w:tr>
        <w:trPr>
          <w:cantSplit w:val="1"/>
          <w:tblHeader w:val="0"/>
        </w:trPr>
        <w:tc>
          <w:tcPr/>
          <w:p w:rsidR="00000000" w:rsidDel="00000000" w:rsidP="00000000" w:rsidRDefault="00000000" w:rsidRPr="00000000" w14:paraId="0000011C">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La inestabilidad de fuentes externas puede aumentar el tiempo necesario para estabilizar el sistema, afectando la planificación de los sprints.</w:t>
            </w:r>
          </w:p>
        </w:tc>
        <w:tc>
          <w:tcPr/>
          <w:p w:rsidR="00000000" w:rsidDel="00000000" w:rsidP="00000000" w:rsidRDefault="00000000" w:rsidRPr="00000000" w14:paraId="0000011D">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Baja</w:t>
            </w:r>
          </w:p>
        </w:tc>
        <w:tc>
          <w:tcPr/>
          <w:p w:rsidR="00000000" w:rsidDel="00000000" w:rsidP="00000000" w:rsidRDefault="00000000" w:rsidRPr="00000000" w14:paraId="0000011E">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Alto</w:t>
            </w:r>
          </w:p>
        </w:tc>
        <w:tc>
          <w:tcPr/>
          <w:p w:rsidR="00000000" w:rsidDel="00000000" w:rsidP="00000000" w:rsidRDefault="00000000" w:rsidRPr="00000000" w14:paraId="0000011F">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Planificar sprints independientes para scraping, almacenamiento y analítica; priorizar la estabilización del scraping antes que el desarrollo visual; realizar pruebas automatizadas periódicas.</w:t>
            </w:r>
          </w:p>
        </w:tc>
      </w:tr>
      <w:tr>
        <w:trPr>
          <w:cantSplit w:val="1"/>
          <w:tblHeader w:val="0"/>
        </w:trPr>
        <w:tc>
          <w:tcPr/>
          <w:p w:rsidR="00000000" w:rsidDel="00000000" w:rsidP="00000000" w:rsidRDefault="00000000" w:rsidRPr="00000000" w14:paraId="00000120">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El sistema puede volverse obsoleto rápidamente si no se contemplan ajustes frente a cambios en las fuentes externas o necesidades de los negocios locales.</w:t>
            </w:r>
          </w:p>
        </w:tc>
        <w:tc>
          <w:tcPr/>
          <w:p w:rsidR="00000000" w:rsidDel="00000000" w:rsidP="00000000" w:rsidRDefault="00000000" w:rsidRPr="00000000" w14:paraId="00000121">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Medio</w:t>
            </w:r>
          </w:p>
        </w:tc>
        <w:tc>
          <w:tcPr/>
          <w:p w:rsidR="00000000" w:rsidDel="00000000" w:rsidP="00000000" w:rsidRDefault="00000000" w:rsidRPr="00000000" w14:paraId="00000122">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Alto</w:t>
            </w:r>
          </w:p>
        </w:tc>
        <w:tc>
          <w:tcPr/>
          <w:p w:rsidR="00000000" w:rsidDel="00000000" w:rsidP="00000000" w:rsidRDefault="00000000" w:rsidRPr="00000000" w14:paraId="00000123">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Establecer un plan mínimo de mantenimiento que incluya actualización de scrapers, revisión de indicadores y mejora de consultas analíticas, sin incremento de costos iniciales para el cliente piloto.</w:t>
            </w:r>
          </w:p>
        </w:tc>
      </w:tr>
    </w:tbl>
    <w:p w:rsidR="00000000" w:rsidDel="00000000" w:rsidP="00000000" w:rsidRDefault="00000000" w:rsidRPr="00000000" w14:paraId="00000124">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tbl>
      <w:tblPr>
        <w:tblStyle w:val="Table12"/>
        <w:tblW w:w="10575.0" w:type="dxa"/>
        <w:jc w:val="left"/>
        <w:tblInd w:w="-5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740"/>
        <w:gridCol w:w="2835"/>
        <w:tblGridChange w:id="0">
          <w:tblGrid>
            <w:gridCol w:w="7740"/>
            <w:gridCol w:w="2835"/>
          </w:tblGrid>
        </w:tblGridChange>
      </w:tblGrid>
      <w:tr>
        <w:trPr>
          <w:cantSplit w:val="1"/>
          <w:tblHeader w:val="1"/>
        </w:trPr>
        <w:tc>
          <w:tcPr>
            <w:gridSpan w:val="2"/>
            <w:shd w:fill="d9d9d9" w:val="clear"/>
          </w:tcPr>
          <w:p w:rsidR="00000000" w:rsidDel="00000000" w:rsidP="00000000" w:rsidRDefault="00000000" w:rsidRPr="00000000" w14:paraId="00000125">
            <w:pPr>
              <w:pStyle w:val="Heading3"/>
              <w:keepLines w:val="0"/>
              <w:spacing w:after="60" w:before="60" w:line="240" w:lineRule="auto"/>
              <w:rPr>
                <w:b w:val="1"/>
                <w:bCs w:val="1"/>
                <w:color w:val="000000"/>
                <w:sz w:val="24"/>
                <w:szCs w:val="24"/>
              </w:rPr>
            </w:pPr>
            <w:bookmarkStart w:colFirst="0" w:colLast="0" w:name="_fm8c68jlavkx" w:id="22"/>
            <w:bookmarkEnd w:id="22"/>
            <w:r w:rsidDel="00000000" w:rsidR="00000000" w:rsidRPr="00000000">
              <w:rPr>
                <w:b w:val="1"/>
                <w:bCs w:val="1"/>
                <w:color w:val="000000"/>
                <w:sz w:val="24"/>
                <w:szCs w:val="24"/>
                <w:rtl w:val="0"/>
              </w:rPr>
              <w:t xml:space="preserve">Estimación de Tamaño </w:t>
            </w:r>
          </w:p>
        </w:tc>
      </w:tr>
      <w:tr>
        <w:trPr>
          <w:cantSplit w:val="1"/>
          <w:tblHeader w:val="0"/>
        </w:trPr>
        <w:tc>
          <w:tcPr>
            <w:shd w:fill="f2f2f2" w:val="clear"/>
          </w:tcPr>
          <w:p w:rsidR="00000000" w:rsidDel="00000000" w:rsidP="00000000" w:rsidRDefault="00000000" w:rsidRPr="00000000" w14:paraId="00000127">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Costo total estimado</w:t>
            </w:r>
          </w:p>
        </w:tc>
        <w:tc>
          <w:tcPr>
            <w:shd w:fill="f2f2f2" w:val="clear"/>
          </w:tcPr>
          <w:p w:rsidR="00000000" w:rsidDel="00000000" w:rsidP="00000000" w:rsidRDefault="00000000" w:rsidRPr="00000000" w14:paraId="00000128">
            <w:pPr>
              <w:spacing w:after="240" w:before="240" w:lineRule="auto"/>
              <w:ind w:left="0" w:firstLine="0"/>
              <w:jc w:val="right"/>
              <w:rPr>
                <w:sz w:val="14"/>
                <w:szCs w:val="14"/>
              </w:rPr>
            </w:pPr>
            <w:r w:rsidDel="00000000" w:rsidR="00000000" w:rsidRPr="00000000">
              <w:rPr>
                <w:sz w:val="18"/>
                <w:szCs w:val="18"/>
                <w:rtl w:val="0"/>
              </w:rPr>
              <w:t xml:space="preserve">$4.000.000 y $6.000.000 CLP</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29">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Plazo total estimado en cantidad meses, semanas o días</w:t>
            </w:r>
          </w:p>
        </w:tc>
        <w:tc>
          <w:tcPr>
            <w:shd w:fill="f2f2f2" w:val="clear"/>
          </w:tcPr>
          <w:p w:rsidR="00000000" w:rsidDel="00000000" w:rsidP="00000000" w:rsidRDefault="00000000" w:rsidRPr="00000000" w14:paraId="0000012A">
            <w:pPr>
              <w:tabs>
                <w:tab w:val="center" w:leader="none" w:pos="4320"/>
                <w:tab w:val="right" w:leader="none" w:pos="8640"/>
              </w:tabs>
              <w:spacing w:after="60" w:before="60" w:line="240" w:lineRule="auto"/>
              <w:jc w:val="right"/>
              <w:rPr>
                <w:sz w:val="18"/>
                <w:szCs w:val="18"/>
              </w:rPr>
            </w:pPr>
            <w:r w:rsidDel="00000000" w:rsidR="00000000" w:rsidRPr="00000000">
              <w:rPr>
                <w:sz w:val="18"/>
                <w:szCs w:val="18"/>
                <w:rtl w:val="0"/>
              </w:rPr>
              <w:t xml:space="preserve">17 semanas</w:t>
            </w:r>
          </w:p>
        </w:tc>
      </w:tr>
      <w:tr>
        <w:trPr>
          <w:cantSplit w:val="1"/>
          <w:tblHeader w:val="0"/>
        </w:trPr>
        <w:tc>
          <w:tcPr>
            <w:shd w:fill="f2f2f2" w:val="clear"/>
          </w:tcPr>
          <w:p w:rsidR="00000000" w:rsidDel="00000000" w:rsidP="00000000" w:rsidRDefault="00000000" w:rsidRPr="00000000" w14:paraId="0000012B">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Esfuerzo total estimado en HH (si se dispone)</w:t>
            </w:r>
          </w:p>
        </w:tc>
        <w:tc>
          <w:tcPr>
            <w:shd w:fill="f2f2f2" w:val="clear"/>
          </w:tcPr>
          <w:p w:rsidR="00000000" w:rsidDel="00000000" w:rsidP="00000000" w:rsidRDefault="00000000" w:rsidRPr="00000000" w14:paraId="0000012C">
            <w:pPr>
              <w:tabs>
                <w:tab w:val="center" w:leader="none" w:pos="4320"/>
                <w:tab w:val="right" w:leader="none" w:pos="8640"/>
              </w:tabs>
              <w:spacing w:after="60" w:before="60" w:line="240" w:lineRule="auto"/>
              <w:jc w:val="right"/>
              <w:rPr>
                <w:sz w:val="18"/>
                <w:szCs w:val="18"/>
              </w:rPr>
            </w:pPr>
            <w:r w:rsidDel="00000000" w:rsidR="00000000" w:rsidRPr="00000000">
              <w:rPr>
                <w:sz w:val="18"/>
                <w:szCs w:val="18"/>
                <w:rtl w:val="0"/>
              </w:rPr>
              <w:t xml:space="preserve">510 Horas Hombre</w:t>
            </w:r>
          </w:p>
        </w:tc>
      </w:tr>
    </w:tbl>
    <w:p w:rsidR="00000000" w:rsidDel="00000000" w:rsidP="00000000" w:rsidRDefault="00000000" w:rsidRPr="00000000" w14:paraId="0000012D">
      <w:pPr>
        <w:tabs>
          <w:tab w:val="center" w:leader="none" w:pos="4320"/>
          <w:tab w:val="right" w:leader="none" w:pos="8640"/>
        </w:tabs>
        <w:spacing w:after="60" w:before="60" w:line="240" w:lineRule="auto"/>
        <w:rPr>
          <w:i w:val="1"/>
          <w:iCs w:val="1"/>
          <w:sz w:val="18"/>
          <w:szCs w:val="18"/>
        </w:rPr>
      </w:pPr>
      <w:r w:rsidDel="00000000" w:rsidR="00000000" w:rsidRPr="00000000">
        <w:rPr>
          <w:rtl w:val="0"/>
        </w:rPr>
      </w:r>
    </w:p>
    <w:tbl>
      <w:tblPr>
        <w:tblStyle w:val="Table13"/>
        <w:tblW w:w="10545.0" w:type="dxa"/>
        <w:jc w:val="left"/>
        <w:tblInd w:w="-5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25"/>
        <w:gridCol w:w="390"/>
        <w:gridCol w:w="105"/>
        <w:gridCol w:w="2130"/>
        <w:gridCol w:w="420"/>
        <w:gridCol w:w="1980"/>
        <w:gridCol w:w="420"/>
        <w:gridCol w:w="105"/>
        <w:gridCol w:w="2085"/>
        <w:gridCol w:w="285"/>
        <w:tblGridChange w:id="0">
          <w:tblGrid>
            <w:gridCol w:w="2625"/>
            <w:gridCol w:w="390"/>
            <w:gridCol w:w="105"/>
            <w:gridCol w:w="2130"/>
            <w:gridCol w:w="420"/>
            <w:gridCol w:w="1980"/>
            <w:gridCol w:w="420"/>
            <w:gridCol w:w="105"/>
            <w:gridCol w:w="2085"/>
            <w:gridCol w:w="285"/>
          </w:tblGrid>
        </w:tblGridChange>
      </w:tblGrid>
      <w:tr>
        <w:trPr>
          <w:cantSplit w:val="1"/>
          <w:tblHeader w:val="1"/>
        </w:trPr>
        <w:tc>
          <w:tcPr>
            <w:gridSpan w:val="10"/>
            <w:shd w:fill="d9d9d9" w:val="clear"/>
          </w:tcPr>
          <w:p w:rsidR="00000000" w:rsidDel="00000000" w:rsidP="00000000" w:rsidRDefault="00000000" w:rsidRPr="00000000" w14:paraId="0000012E">
            <w:pPr>
              <w:pStyle w:val="Heading3"/>
              <w:keepLines w:val="0"/>
              <w:spacing w:after="60" w:before="60" w:line="240" w:lineRule="auto"/>
              <w:rPr>
                <w:b w:val="1"/>
                <w:bCs w:val="1"/>
                <w:color w:val="000000"/>
                <w:sz w:val="24"/>
                <w:szCs w:val="24"/>
              </w:rPr>
            </w:pPr>
            <w:bookmarkStart w:colFirst="0" w:colLast="0" w:name="_wonel4x1td03" w:id="23"/>
            <w:bookmarkEnd w:id="23"/>
            <w:r w:rsidDel="00000000" w:rsidR="00000000" w:rsidRPr="00000000">
              <w:rPr>
                <w:b w:val="1"/>
                <w:bCs w:val="1"/>
                <w:color w:val="000000"/>
                <w:sz w:val="24"/>
                <w:szCs w:val="24"/>
                <w:rtl w:val="0"/>
              </w:rPr>
              <w:t xml:space="preserve">Dimensión del Proyecto</w:t>
            </w:r>
          </w:p>
        </w:tc>
      </w:tr>
      <w:tr>
        <w:trPr>
          <w:cantSplit w:val="1"/>
          <w:trHeight w:val="273" w:hRule="atLeast"/>
          <w:tblHeader w:val="0"/>
        </w:trPr>
        <w:tc>
          <w:tcPr>
            <w:gridSpan w:val="10"/>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8">
            <w:pPr>
              <w:tabs>
                <w:tab w:val="center" w:leader="none" w:pos="4320"/>
                <w:tab w:val="right" w:leader="none" w:pos="8640"/>
              </w:tabs>
              <w:spacing w:after="60" w:before="60" w:line="240" w:lineRule="auto"/>
              <w:jc w:val="both"/>
              <w:rPr>
                <w:sz w:val="18"/>
                <w:szCs w:val="18"/>
              </w:rPr>
            </w:pPr>
            <w:r w:rsidDel="00000000" w:rsidR="00000000" w:rsidRPr="00000000">
              <w:rPr>
                <w:sz w:val="18"/>
                <w:szCs w:val="18"/>
                <w:rtl w:val="0"/>
              </w:rPr>
              <w:t xml:space="preserve">Dimensionar el proyecto permite, entre otros, Identificar el nivel requerido de gestión</w:t>
            </w:r>
          </w:p>
        </w:tc>
      </w:tr>
      <w:tr>
        <w:trPr>
          <w:cantSplit w:val="1"/>
          <w:trHeight w:val="27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2">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Importancia</w:t>
            </w:r>
          </w:p>
          <w:p w:rsidR="00000000" w:rsidDel="00000000" w:rsidP="00000000" w:rsidRDefault="00000000" w:rsidRPr="00000000" w14:paraId="00000143">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Estratégica</w:t>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5">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Complejidad</w:t>
            </w:r>
          </w:p>
          <w:p w:rsidR="00000000" w:rsidDel="00000000" w:rsidP="00000000" w:rsidRDefault="00000000" w:rsidRPr="00000000" w14:paraId="00000146">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Negocio</w:t>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9">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Complejidad</w:t>
            </w:r>
          </w:p>
          <w:p w:rsidR="00000000" w:rsidDel="00000000" w:rsidP="00000000" w:rsidRDefault="00000000" w:rsidRPr="00000000" w14:paraId="0000014A">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Tecnológica</w:t>
            </w:r>
          </w:p>
        </w:tc>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D">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Complejidad por</w:t>
            </w:r>
          </w:p>
          <w:p w:rsidR="00000000" w:rsidDel="00000000" w:rsidP="00000000" w:rsidRDefault="00000000" w:rsidRPr="00000000" w14:paraId="0000014E">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Tamaño</w:t>
            </w:r>
          </w:p>
        </w:tc>
      </w:tr>
      <w:tr>
        <w:trPr>
          <w:cantSplit w:val="1"/>
          <w:trHeight w:val="27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0">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Baja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2">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Baja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4">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5">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Baja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6">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8">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Baja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9">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r>
      <w:tr>
        <w:trPr>
          <w:cantSplit w:val="1"/>
          <w:trHeight w:val="27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A">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Media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B">
            <w:pPr>
              <w:tabs>
                <w:tab w:val="center" w:leader="none" w:pos="4320"/>
                <w:tab w:val="right" w:leader="none" w:pos="8640"/>
              </w:tabs>
              <w:spacing w:after="60" w:before="60" w:line="240" w:lineRule="auto"/>
              <w:jc w:val="center"/>
              <w:rPr>
                <w:sz w:val="18"/>
                <w:szCs w:val="18"/>
              </w:rPr>
            </w:pPr>
            <w:r w:rsidDel="00000000" w:rsidR="00000000" w:rsidRPr="00000000">
              <w:rPr>
                <w:sz w:val="18"/>
                <w:szCs w:val="18"/>
                <w:rtl w:val="0"/>
              </w:rPr>
              <w:t xml:space="preserve">X</w:t>
            </w:r>
          </w:p>
        </w:tc>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C">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Media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E">
            <w:pPr>
              <w:tabs>
                <w:tab w:val="center" w:leader="none" w:pos="4320"/>
                <w:tab w:val="right" w:leader="none" w:pos="8640"/>
              </w:tabs>
              <w:spacing w:after="60" w:before="60" w:line="240" w:lineRule="auto"/>
              <w:jc w:val="center"/>
              <w:rPr>
                <w:sz w:val="18"/>
                <w:szCs w:val="18"/>
              </w:rPr>
            </w:pPr>
            <w:r w:rsidDel="00000000" w:rsidR="00000000" w:rsidRPr="00000000">
              <w:rPr>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F">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Media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0">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62">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Media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3">
            <w:pPr>
              <w:tabs>
                <w:tab w:val="center" w:leader="none" w:pos="4320"/>
                <w:tab w:val="right" w:leader="none" w:pos="8640"/>
              </w:tabs>
              <w:spacing w:after="60" w:before="60" w:line="240" w:lineRule="auto"/>
              <w:jc w:val="center"/>
              <w:rPr>
                <w:sz w:val="18"/>
                <w:szCs w:val="18"/>
              </w:rPr>
            </w:pPr>
            <w:r w:rsidDel="00000000" w:rsidR="00000000" w:rsidRPr="00000000">
              <w:rPr>
                <w:sz w:val="18"/>
                <w:szCs w:val="18"/>
                <w:rtl w:val="0"/>
              </w:rPr>
              <w:t xml:space="preserve">X</w:t>
            </w:r>
          </w:p>
        </w:tc>
      </w:tr>
      <w:tr>
        <w:trPr>
          <w:cantSplit w:val="1"/>
          <w:trHeight w:val="27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64">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Alta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5">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66">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Alta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8">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69">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Alta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A">
            <w:pPr>
              <w:tabs>
                <w:tab w:val="center" w:leader="none" w:pos="4320"/>
                <w:tab w:val="right" w:leader="none" w:pos="8640"/>
              </w:tabs>
              <w:spacing w:after="60" w:before="60" w:line="240" w:lineRule="auto"/>
              <w:jc w:val="center"/>
              <w:rPr>
                <w:sz w:val="18"/>
                <w:szCs w:val="18"/>
              </w:rPr>
            </w:pPr>
            <w:r w:rsidDel="00000000" w:rsidR="00000000" w:rsidRPr="00000000">
              <w:rPr>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6C">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Alta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D">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r>
      <w:tr>
        <w:trPr>
          <w:cantSplit w:val="1"/>
          <w:tblHeader w:val="0"/>
        </w:trPr>
        <w:tc>
          <w:tcPr>
            <w:gridSpan w:val="10"/>
            <w:shd w:fill="d9d9d9" w:val="clear"/>
          </w:tcPr>
          <w:p w:rsidR="00000000" w:rsidDel="00000000" w:rsidP="00000000" w:rsidRDefault="00000000" w:rsidRPr="00000000" w14:paraId="0000016E">
            <w:pPr>
              <w:tabs>
                <w:tab w:val="center" w:leader="none" w:pos="4320"/>
                <w:tab w:val="right" w:leader="none" w:pos="8640"/>
              </w:tabs>
              <w:spacing w:after="60" w:before="60" w:line="240" w:lineRule="auto"/>
              <w:jc w:val="both"/>
              <w:rPr>
                <w:b w:val="1"/>
                <w:bCs w:val="1"/>
                <w:sz w:val="18"/>
                <w:szCs w:val="18"/>
              </w:rPr>
            </w:pPr>
            <w:r w:rsidDel="00000000" w:rsidR="00000000" w:rsidRPr="00000000">
              <w:rPr>
                <w:b w:val="1"/>
                <w:bCs w:val="1"/>
                <w:sz w:val="18"/>
                <w:szCs w:val="18"/>
                <w:rtl w:val="0"/>
              </w:rPr>
              <w:t xml:space="preserve">Dimensión (AP=Administración de Proyecto):</w:t>
            </w:r>
          </w:p>
        </w:tc>
      </w:tr>
      <w:tr>
        <w:trPr>
          <w:cantSplit w:val="1"/>
          <w:tblHeader w:val="0"/>
        </w:trPr>
        <w:tc>
          <w:tcPr>
            <w:shd w:fill="f2f2f2" w:val="clear"/>
          </w:tcPr>
          <w:p w:rsidR="00000000" w:rsidDel="00000000" w:rsidP="00000000" w:rsidRDefault="00000000" w:rsidRPr="00000000" w14:paraId="00000178">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1/AP Básica</w:t>
            </w:r>
          </w:p>
        </w:tc>
        <w:tc>
          <w:tcPr>
            <w:gridSpan w:val="2"/>
          </w:tcPr>
          <w:p w:rsidR="00000000" w:rsidDel="00000000" w:rsidP="00000000" w:rsidRDefault="00000000" w:rsidRPr="00000000" w14:paraId="00000179">
            <w:pPr>
              <w:tabs>
                <w:tab w:val="center" w:leader="none" w:pos="4320"/>
                <w:tab w:val="right" w:leader="none" w:pos="8640"/>
              </w:tabs>
              <w:spacing w:after="60" w:before="60" w:line="240" w:lineRule="auto"/>
              <w:jc w:val="center"/>
              <w:rPr>
                <w:sz w:val="18"/>
                <w:szCs w:val="18"/>
              </w:rPr>
            </w:pPr>
            <w:r w:rsidDel="00000000" w:rsidR="00000000" w:rsidRPr="00000000">
              <w:rPr>
                <w:sz w:val="18"/>
                <w:szCs w:val="18"/>
                <w:rtl w:val="0"/>
              </w:rPr>
              <w:t xml:space="preserve">x</w:t>
            </w:r>
          </w:p>
        </w:tc>
        <w:tc>
          <w:tcPr>
            <w:shd w:fill="e6e6e6" w:val="clear"/>
          </w:tcPr>
          <w:p w:rsidR="00000000" w:rsidDel="00000000" w:rsidP="00000000" w:rsidRDefault="00000000" w:rsidRPr="00000000" w14:paraId="0000017B">
            <w:pPr>
              <w:tabs>
                <w:tab w:val="center" w:leader="none" w:pos="4320"/>
                <w:tab w:val="right" w:leader="none" w:pos="8640"/>
              </w:tabs>
              <w:spacing w:after="60" w:before="60" w:line="240" w:lineRule="auto"/>
              <w:rPr>
                <w:b w:val="1"/>
                <w:bCs w:val="1"/>
                <w:sz w:val="18"/>
                <w:szCs w:val="18"/>
              </w:rPr>
            </w:pPr>
            <w:r w:rsidDel="00000000" w:rsidR="00000000" w:rsidRPr="00000000">
              <w:rPr>
                <w:b w:val="1"/>
                <w:bCs w:val="1"/>
                <w:sz w:val="18"/>
                <w:szCs w:val="18"/>
                <w:rtl w:val="0"/>
              </w:rPr>
              <w:t xml:space="preserve">2/AP Media</w:t>
            </w:r>
          </w:p>
        </w:tc>
        <w:tc>
          <w:tcPr/>
          <w:p w:rsidR="00000000" w:rsidDel="00000000" w:rsidP="00000000" w:rsidRDefault="00000000" w:rsidRPr="00000000" w14:paraId="0000017C">
            <w:pPr>
              <w:tabs>
                <w:tab w:val="center" w:leader="none" w:pos="4320"/>
                <w:tab w:val="right" w:leader="none" w:pos="8640"/>
              </w:tabs>
              <w:spacing w:after="60" w:before="60" w:line="240" w:lineRule="auto"/>
              <w:jc w:val="center"/>
              <w:rPr>
                <w:sz w:val="18"/>
                <w:szCs w:val="18"/>
              </w:rPr>
            </w:pPr>
            <w:r w:rsidDel="00000000" w:rsidR="00000000" w:rsidRPr="00000000">
              <w:rPr>
                <w:rtl w:val="0"/>
              </w:rPr>
            </w:r>
          </w:p>
        </w:tc>
        <w:tc>
          <w:tcPr>
            <w:shd w:fill="f2f2f2" w:val="clear"/>
          </w:tcPr>
          <w:p w:rsidR="00000000" w:rsidDel="00000000" w:rsidP="00000000" w:rsidRDefault="00000000" w:rsidRPr="00000000" w14:paraId="0000017D">
            <w:pPr>
              <w:tabs>
                <w:tab w:val="center" w:leader="none" w:pos="4320"/>
                <w:tab w:val="right" w:leader="none" w:pos="8640"/>
              </w:tabs>
              <w:spacing w:after="60" w:before="60" w:line="240" w:lineRule="auto"/>
              <w:jc w:val="center"/>
              <w:rPr>
                <w:sz w:val="18"/>
                <w:szCs w:val="18"/>
              </w:rPr>
            </w:pPr>
            <w:r w:rsidDel="00000000" w:rsidR="00000000" w:rsidRPr="00000000">
              <w:rPr>
                <w:b w:val="1"/>
                <w:bCs w:val="1"/>
                <w:sz w:val="18"/>
                <w:szCs w:val="18"/>
                <w:rtl w:val="0"/>
              </w:rPr>
              <w:t xml:space="preserve">3/AP Avanzada</w:t>
            </w:r>
            <w:r w:rsidDel="00000000" w:rsidR="00000000" w:rsidRPr="00000000">
              <w:rPr>
                <w:rtl w:val="0"/>
              </w:rPr>
            </w:r>
          </w:p>
        </w:tc>
        <w:tc>
          <w:tcPr/>
          <w:p w:rsidR="00000000" w:rsidDel="00000000" w:rsidP="00000000" w:rsidRDefault="00000000" w:rsidRPr="00000000" w14:paraId="0000017E">
            <w:pPr>
              <w:tabs>
                <w:tab w:val="center" w:leader="none" w:pos="4320"/>
                <w:tab w:val="right" w:leader="none" w:pos="8640"/>
                <w:tab w:val="left" w:leader="none" w:pos="410"/>
              </w:tabs>
              <w:spacing w:after="60" w:before="60" w:line="240" w:lineRule="auto"/>
              <w:rPr>
                <w:sz w:val="18"/>
                <w:szCs w:val="18"/>
              </w:rPr>
            </w:pPr>
            <w:r w:rsidDel="00000000" w:rsidR="00000000" w:rsidRPr="00000000">
              <w:rPr>
                <w:sz w:val="18"/>
                <w:szCs w:val="18"/>
                <w:rtl w:val="0"/>
              </w:rPr>
              <w:tab/>
            </w:r>
          </w:p>
        </w:tc>
        <w:tc>
          <w:tcPr>
            <w:gridSpan w:val="3"/>
            <w:shd w:fill="d9d9d9" w:val="clear"/>
          </w:tcPr>
          <w:p w:rsidR="00000000" w:rsidDel="00000000" w:rsidP="00000000" w:rsidRDefault="00000000" w:rsidRPr="00000000" w14:paraId="0000017F">
            <w:pPr>
              <w:tabs>
                <w:tab w:val="center" w:leader="none" w:pos="4320"/>
                <w:tab w:val="right" w:leader="none" w:pos="8640"/>
                <w:tab w:val="left" w:leader="none" w:pos="410"/>
              </w:tabs>
              <w:spacing w:after="60" w:before="60" w:line="240" w:lineRule="auto"/>
              <w:rPr>
                <w:sz w:val="18"/>
                <w:szCs w:val="18"/>
              </w:rPr>
            </w:pPr>
            <w:r w:rsidDel="00000000" w:rsidR="00000000" w:rsidRPr="00000000">
              <w:rPr>
                <w:rtl w:val="0"/>
              </w:rPr>
            </w:r>
          </w:p>
        </w:tc>
      </w:tr>
    </w:tbl>
    <w:p w:rsidR="00000000" w:rsidDel="00000000" w:rsidP="00000000" w:rsidRDefault="00000000" w:rsidRPr="00000000" w14:paraId="00000182">
      <w:pPr>
        <w:tabs>
          <w:tab w:val="center" w:leader="none" w:pos="4320"/>
          <w:tab w:val="right" w:leader="none" w:pos="8640"/>
        </w:tabs>
        <w:spacing w:after="60" w:before="60" w:line="240" w:lineRule="auto"/>
        <w:rPr>
          <w:sz w:val="18"/>
          <w:szCs w:val="18"/>
        </w:rPr>
      </w:pPr>
      <w:r w:rsidDel="00000000" w:rsidR="00000000" w:rsidRPr="00000000">
        <w:rPr>
          <w:rtl w:val="0"/>
        </w:rPr>
      </w:r>
    </w:p>
    <w:tbl>
      <w:tblPr>
        <w:tblStyle w:val="Table14"/>
        <w:tblW w:w="10560.0" w:type="dxa"/>
        <w:jc w:val="left"/>
        <w:tblInd w:w="-529.0" w:type="dxa"/>
        <w:tblBorders>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50"/>
        <w:gridCol w:w="3405"/>
        <w:gridCol w:w="3405"/>
        <w:tblGridChange w:id="0">
          <w:tblGrid>
            <w:gridCol w:w="3750"/>
            <w:gridCol w:w="3405"/>
            <w:gridCol w:w="3405"/>
          </w:tblGrid>
        </w:tblGridChange>
      </w:tblGrid>
      <w:tr>
        <w:trPr>
          <w:cantSplit w:val="1"/>
          <w:tblHeader w:val="1"/>
        </w:trPr>
        <w:tc>
          <w:tcPr>
            <w:gridSpan w:val="3"/>
            <w:tcBorders>
              <w:top w:color="000000" w:space="0" w:sz="6" w:val="single"/>
              <w:bottom w:color="000000" w:space="0" w:sz="4" w:val="single"/>
            </w:tcBorders>
            <w:shd w:fill="d9d9d9" w:val="clear"/>
          </w:tcPr>
          <w:p w:rsidR="00000000" w:rsidDel="00000000" w:rsidP="00000000" w:rsidRDefault="00000000" w:rsidRPr="00000000" w14:paraId="00000183">
            <w:pPr>
              <w:pStyle w:val="Heading3"/>
              <w:keepLines w:val="0"/>
              <w:spacing w:after="60" w:before="60" w:line="240" w:lineRule="auto"/>
              <w:rPr>
                <w:b w:val="1"/>
                <w:bCs w:val="1"/>
                <w:color w:val="000000"/>
                <w:sz w:val="26"/>
                <w:szCs w:val="26"/>
              </w:rPr>
            </w:pPr>
            <w:r w:rsidDel="00000000" w:rsidR="00000000" w:rsidRPr="00000000">
              <w:rPr>
                <w:b w:val="1"/>
                <w:bCs w:val="1"/>
                <w:color w:val="000000"/>
                <w:sz w:val="26"/>
                <w:szCs w:val="26"/>
                <w:rtl w:val="0"/>
              </w:rPr>
              <w:t xml:space="preserve">Interesados Clave</w:t>
            </w:r>
          </w:p>
        </w:tc>
      </w:tr>
      <w:tr>
        <w:trPr>
          <w:cantSplit w:val="1"/>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pStyle w:val="Heading4"/>
              <w:keepLines w:val="0"/>
              <w:spacing w:after="60" w:before="60" w:line="240" w:lineRule="auto"/>
              <w:rPr>
                <w:b w:val="1"/>
                <w:bCs w:val="1"/>
                <w:color w:val="000000"/>
                <w:sz w:val="18"/>
                <w:szCs w:val="18"/>
              </w:rPr>
            </w:pPr>
            <w:bookmarkStart w:colFirst="0" w:colLast="0" w:name="_rp3srlmc1u4s" w:id="24"/>
            <w:bookmarkEnd w:id="24"/>
            <w:r w:rsidDel="00000000" w:rsidR="00000000" w:rsidRPr="00000000">
              <w:rPr>
                <w:b w:val="1"/>
                <w:bCs w:val="1"/>
                <w:color w:val="000000"/>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pStyle w:val="Heading4"/>
              <w:keepLines w:val="0"/>
              <w:spacing w:after="60" w:before="60" w:line="240" w:lineRule="auto"/>
              <w:rPr>
                <w:b w:val="1"/>
                <w:bCs w:val="1"/>
                <w:color w:val="000000"/>
                <w:sz w:val="18"/>
                <w:szCs w:val="18"/>
              </w:rPr>
            </w:pPr>
            <w:bookmarkStart w:colFirst="0" w:colLast="0" w:name="_p8mqcstxug3w" w:id="25"/>
            <w:bookmarkEnd w:id="25"/>
            <w:r w:rsidDel="00000000" w:rsidR="00000000" w:rsidRPr="00000000">
              <w:rPr>
                <w:b w:val="1"/>
                <w:bCs w:val="1"/>
                <w:color w:val="000000"/>
                <w:sz w:val="18"/>
                <w:szCs w:val="18"/>
                <w:rtl w:val="0"/>
              </w:rPr>
              <w:t xml:space="preserve">Cargo /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pStyle w:val="Heading4"/>
              <w:keepLines w:val="0"/>
              <w:spacing w:after="60" w:before="60" w:line="240" w:lineRule="auto"/>
              <w:rPr>
                <w:b w:val="1"/>
                <w:bCs w:val="1"/>
                <w:color w:val="000000"/>
                <w:sz w:val="18"/>
                <w:szCs w:val="18"/>
              </w:rPr>
            </w:pPr>
            <w:bookmarkStart w:colFirst="0" w:colLast="0" w:name="_13dovx5emdge" w:id="26"/>
            <w:bookmarkEnd w:id="26"/>
            <w:r w:rsidDel="00000000" w:rsidR="00000000" w:rsidRPr="00000000">
              <w:rPr>
                <w:b w:val="1"/>
                <w:bCs w:val="1"/>
                <w:color w:val="000000"/>
                <w:sz w:val="18"/>
                <w:szCs w:val="18"/>
                <w:rtl w:val="0"/>
              </w:rPr>
              <w:t xml:space="preserve">Tipo de Interesado</w:t>
            </w:r>
          </w:p>
        </w:tc>
      </w:tr>
      <w:tr>
        <w:trPr>
          <w:cantSplit w:val="1"/>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pStyle w:val="Heading4"/>
              <w:keepLines w:val="0"/>
              <w:spacing w:after="60" w:before="60" w:line="240" w:lineRule="auto"/>
              <w:rPr>
                <w:color w:val="000000"/>
                <w:sz w:val="18"/>
                <w:szCs w:val="18"/>
              </w:rPr>
            </w:pPr>
            <w:bookmarkStart w:colFirst="0" w:colLast="0" w:name="_x8ltrndooq7q" w:id="27"/>
            <w:bookmarkEnd w:id="27"/>
            <w:r w:rsidDel="00000000" w:rsidR="00000000" w:rsidRPr="00000000">
              <w:rPr>
                <w:color w:val="000000"/>
                <w:sz w:val="18"/>
                <w:szCs w:val="18"/>
                <w:rtl w:val="0"/>
              </w:rPr>
              <w:t xml:space="preserve">Carlos Catalán Donoso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pStyle w:val="Heading4"/>
              <w:keepLines w:val="0"/>
              <w:spacing w:after="60" w:before="60" w:line="240" w:lineRule="auto"/>
              <w:rPr>
                <w:color w:val="000000"/>
                <w:sz w:val="18"/>
                <w:szCs w:val="18"/>
              </w:rPr>
            </w:pPr>
            <w:bookmarkStart w:colFirst="0" w:colLast="0" w:name="_y3vynpn5x01z" w:id="28"/>
            <w:bookmarkEnd w:id="28"/>
            <w:r w:rsidDel="00000000" w:rsidR="00000000" w:rsidRPr="00000000">
              <w:rPr>
                <w:color w:val="000000"/>
                <w:sz w:val="18"/>
                <w:szCs w:val="18"/>
                <w:rtl w:val="0"/>
              </w:rPr>
              <w:t xml:space="preserve">Especialista en Frontend y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pStyle w:val="Heading4"/>
              <w:keepLines w:val="0"/>
              <w:spacing w:after="60" w:before="60" w:line="240" w:lineRule="auto"/>
              <w:rPr>
                <w:color w:val="000000"/>
                <w:sz w:val="18"/>
                <w:szCs w:val="18"/>
              </w:rPr>
            </w:pPr>
            <w:bookmarkStart w:colFirst="0" w:colLast="0" w:name="_pr64yephjojx" w:id="29"/>
            <w:bookmarkEnd w:id="29"/>
            <w:r w:rsidDel="00000000" w:rsidR="00000000" w:rsidRPr="00000000">
              <w:rPr>
                <w:color w:val="000000"/>
                <w:sz w:val="18"/>
                <w:szCs w:val="18"/>
                <w:rtl w:val="0"/>
              </w:rPr>
              <w:t xml:space="preserve">Equipo del Proyecto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Sebastián Solar Aburto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Encargado de Backend y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Equipo del Proyecto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Grupo de negocios locales de abarrotes (clientes piloto)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Representantes comerciales interesados en métricas de precios y tendencias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Cliente / Mandante Final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Usuarios consumidores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Usuarios que usan el comparador gratuito y generan datos de interacción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Usuario Final – Fuente de Datos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Profesor Supervisor del Proyecto (Docente APT)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Supervisor académico, válida avance y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Interesado Regulador / Supervisor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Escuela de Ingeniería en Informática – Duoc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Institución patrocinadora del APT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Sponsor Institucional</w:t>
            </w:r>
          </w:p>
        </w:tc>
      </w:tr>
    </w:tbl>
    <w:p w:rsidR="00000000" w:rsidDel="00000000" w:rsidP="00000000" w:rsidRDefault="00000000" w:rsidRPr="00000000" w14:paraId="0000019B">
      <w:pPr>
        <w:spacing w:line="240" w:lineRule="auto"/>
        <w:rPr>
          <w:sz w:val="18"/>
          <w:szCs w:val="18"/>
        </w:rPr>
      </w:pPr>
      <w:r w:rsidDel="00000000" w:rsidR="00000000" w:rsidRPr="00000000">
        <w:rPr>
          <w:rtl w:val="0"/>
        </w:rPr>
      </w:r>
    </w:p>
    <w:p w:rsidR="00000000" w:rsidDel="00000000" w:rsidP="00000000" w:rsidRDefault="00000000" w:rsidRPr="00000000" w14:paraId="0000019C">
      <w:pPr>
        <w:spacing w:line="240" w:lineRule="auto"/>
        <w:rPr>
          <w:sz w:val="18"/>
          <w:szCs w:val="18"/>
        </w:rPr>
      </w:pPr>
      <w:r w:rsidDel="00000000" w:rsidR="00000000" w:rsidRPr="00000000">
        <w:rPr>
          <w:rtl w:val="0"/>
        </w:rPr>
      </w:r>
    </w:p>
    <w:p w:rsidR="00000000" w:rsidDel="00000000" w:rsidP="00000000" w:rsidRDefault="00000000" w:rsidRPr="00000000" w14:paraId="0000019D">
      <w:pPr>
        <w:spacing w:line="240" w:lineRule="auto"/>
        <w:rPr>
          <w:sz w:val="18"/>
          <w:szCs w:val="18"/>
        </w:rPr>
      </w:pPr>
      <w:r w:rsidDel="00000000" w:rsidR="00000000" w:rsidRPr="00000000">
        <w:rPr>
          <w:rtl w:val="0"/>
        </w:rPr>
      </w:r>
    </w:p>
    <w:p w:rsidR="00000000" w:rsidDel="00000000" w:rsidP="00000000" w:rsidRDefault="00000000" w:rsidRPr="00000000" w14:paraId="0000019E">
      <w:pPr>
        <w:spacing w:line="240" w:lineRule="auto"/>
        <w:rPr>
          <w:sz w:val="18"/>
          <w:szCs w:val="18"/>
        </w:rPr>
      </w:pPr>
      <w:r w:rsidDel="00000000" w:rsidR="00000000" w:rsidRPr="00000000">
        <w:rPr>
          <w:rtl w:val="0"/>
        </w:rPr>
      </w:r>
    </w:p>
    <w:p w:rsidR="00000000" w:rsidDel="00000000" w:rsidP="00000000" w:rsidRDefault="00000000" w:rsidRPr="00000000" w14:paraId="0000019F">
      <w:pPr>
        <w:spacing w:line="240" w:lineRule="auto"/>
        <w:rPr>
          <w:sz w:val="18"/>
          <w:szCs w:val="18"/>
        </w:rPr>
      </w:pPr>
      <w:r w:rsidDel="00000000" w:rsidR="00000000" w:rsidRPr="00000000">
        <w:rPr>
          <w:rtl w:val="0"/>
        </w:rPr>
      </w:r>
    </w:p>
    <w:tbl>
      <w:tblPr>
        <w:tblStyle w:val="Table15"/>
        <w:tblW w:w="10530.0" w:type="dxa"/>
        <w:jc w:val="left"/>
        <w:tblInd w:w="-5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45"/>
        <w:gridCol w:w="6585"/>
        <w:tblGridChange w:id="0">
          <w:tblGrid>
            <w:gridCol w:w="3945"/>
            <w:gridCol w:w="65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keepLines w:val="0"/>
              <w:spacing w:after="60" w:before="60" w:line="240" w:lineRule="auto"/>
              <w:jc w:val="center"/>
              <w:rPr>
                <w:b w:val="1"/>
                <w:bCs w:val="1"/>
                <w:sz w:val="24"/>
                <w:szCs w:val="24"/>
              </w:rPr>
            </w:pPr>
            <w:r w:rsidDel="00000000" w:rsidR="00000000" w:rsidRPr="00000000">
              <w:rPr>
                <w:b w:val="1"/>
                <w:bCs w:val="1"/>
                <w:sz w:val="24"/>
                <w:szCs w:val="24"/>
                <w:rtl w:val="0"/>
              </w:rPr>
              <w:t xml:space="preserve">Área /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keepLines w:val="0"/>
              <w:spacing w:after="60" w:before="60" w:line="240" w:lineRule="auto"/>
              <w:jc w:val="center"/>
              <w:rPr>
                <w:b w:val="1"/>
                <w:bCs w:val="1"/>
                <w:sz w:val="24"/>
                <w:szCs w:val="24"/>
              </w:rPr>
            </w:pPr>
            <w:r w:rsidDel="00000000" w:rsidR="00000000" w:rsidRPr="00000000">
              <w:rPr>
                <w:b w:val="1"/>
                <w:bCs w:val="1"/>
                <w:sz w:val="24"/>
                <w:szCs w:val="24"/>
                <w:rtl w:val="0"/>
              </w:rPr>
              <w:t xml:space="preserve">Relación con el Sistema Analítico de Consumo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Desarrollo de Negocios de Comercios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Utilizará los dashboards para tomar decisiones comerciales, optimizar precios y seleccionar proveedores más convenientes según comparaciones temporales.</w:t>
            </w:r>
          </w:p>
        </w:tc>
      </w:tr>
      <w:tr>
        <w:trPr>
          <w:cantSplit w:val="1"/>
          <w:trHeight w:val="296.9824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Marketing y Estrategias Comerciales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Podrá utilizar las tendencias de consumo y búsqueda de usuarios para crear ofertas y promociones dirigidas según el interés demostrado en la plataforma.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Tecnologías de Información (TI) / Infraestructura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Proveerá soporte tecnológico para el uso de la plataforma, gestión de base de datos en la nube y mantenimiento del scraping automatizado.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Gestión de Compras o Abastecimiento de Comercios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Utilizará el índice de competitividad entre supermercados y comparaciones históricas de precios para mejorar decisiones de compra y abastecimiento.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Investigación y Desarrollo Comercial (I+D) </w:t>
            </w:r>
            <w:r w:rsidDel="00000000" w:rsidR="00000000" w:rsidRPr="00000000">
              <w:rPr>
                <w:i w:val="1"/>
                <w:iCs w:val="1"/>
                <w:sz w:val="18"/>
                <w:szCs w:val="18"/>
                <w:rtl w:val="0"/>
              </w:rPr>
              <w:t xml:space="preserve">(si la empresa crece)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Podrá usar los datos recolectados para estudiar patrones, validar decisiones comerciales y generar nuevos servicios basados en analítica de consumo.</w:t>
            </w:r>
          </w:p>
        </w:tc>
      </w:tr>
    </w:tbl>
    <w:p w:rsidR="00000000" w:rsidDel="00000000" w:rsidP="00000000" w:rsidRDefault="00000000" w:rsidRPr="00000000" w14:paraId="000001AC">
      <w:pPr>
        <w:spacing w:line="240" w:lineRule="auto"/>
        <w:rPr>
          <w:sz w:val="18"/>
          <w:szCs w:val="18"/>
        </w:rPr>
      </w:pPr>
      <w:r w:rsidDel="00000000" w:rsidR="00000000" w:rsidRPr="00000000">
        <w:rPr>
          <w:rtl w:val="0"/>
        </w:rPr>
      </w:r>
    </w:p>
    <w:p w:rsidR="00000000" w:rsidDel="00000000" w:rsidP="00000000" w:rsidRDefault="00000000" w:rsidRPr="00000000" w14:paraId="000001AD">
      <w:pPr>
        <w:spacing w:line="240" w:lineRule="auto"/>
        <w:rPr>
          <w:sz w:val="18"/>
          <w:szCs w:val="18"/>
        </w:rPr>
      </w:pPr>
      <w:r w:rsidDel="00000000" w:rsidR="00000000" w:rsidRPr="00000000">
        <w:rPr>
          <w:rtl w:val="0"/>
        </w:rPr>
      </w:r>
    </w:p>
    <w:tbl>
      <w:tblPr>
        <w:tblStyle w:val="Table16"/>
        <w:tblW w:w="10545.0" w:type="dxa"/>
        <w:jc w:val="left"/>
        <w:tblInd w:w="-5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30"/>
        <w:gridCol w:w="3120"/>
        <w:gridCol w:w="2835"/>
        <w:gridCol w:w="1560"/>
        <w:tblGridChange w:id="0">
          <w:tblGrid>
            <w:gridCol w:w="3030"/>
            <w:gridCol w:w="3120"/>
            <w:gridCol w:w="2835"/>
            <w:gridCol w:w="1560"/>
          </w:tblGrid>
        </w:tblGridChange>
      </w:tblGrid>
      <w:tr>
        <w:trPr>
          <w:cantSplit w:val="1"/>
          <w:tblHeader w:val="1"/>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AE">
            <w:pPr>
              <w:pStyle w:val="Heading3"/>
              <w:keepLines w:val="0"/>
              <w:spacing w:after="60" w:before="60" w:line="240" w:lineRule="auto"/>
              <w:rPr>
                <w:b w:val="1"/>
                <w:bCs w:val="1"/>
                <w:color w:val="000000"/>
                <w:sz w:val="24"/>
                <w:szCs w:val="24"/>
              </w:rPr>
            </w:pPr>
            <w:r w:rsidDel="00000000" w:rsidR="00000000" w:rsidRPr="00000000">
              <w:rPr>
                <w:b w:val="1"/>
                <w:bCs w:val="1"/>
                <w:color w:val="000000"/>
                <w:sz w:val="24"/>
                <w:szCs w:val="24"/>
                <w:rtl w:val="0"/>
              </w:rPr>
              <w:t xml:space="preserve">Aprobaciones</w:t>
            </w:r>
          </w:p>
        </w:tc>
      </w:tr>
      <w:tr>
        <w:trPr>
          <w:cantSplit w:val="1"/>
          <w:tblHeader w:val="1"/>
        </w:trPr>
        <w:tc>
          <w:tcPr>
            <w:shd w:fill="d9d9d9" w:val="clear"/>
          </w:tcPr>
          <w:p w:rsidR="00000000" w:rsidDel="00000000" w:rsidP="00000000" w:rsidRDefault="00000000" w:rsidRPr="00000000" w14:paraId="000001B2">
            <w:pPr>
              <w:pStyle w:val="Heading3"/>
              <w:keepLines w:val="0"/>
              <w:spacing w:after="60" w:before="60" w:line="240" w:lineRule="auto"/>
              <w:rPr>
                <w:b w:val="1"/>
                <w:bCs w:val="1"/>
                <w:color w:val="000000"/>
                <w:sz w:val="18"/>
                <w:szCs w:val="18"/>
              </w:rPr>
            </w:pPr>
            <w:r w:rsidDel="00000000" w:rsidR="00000000" w:rsidRPr="00000000">
              <w:rPr>
                <w:b w:val="1"/>
                <w:bCs w:val="1"/>
                <w:color w:val="000000"/>
                <w:sz w:val="18"/>
                <w:szCs w:val="18"/>
                <w:rtl w:val="0"/>
              </w:rPr>
              <w:t xml:space="preserve">Rol</w:t>
            </w:r>
          </w:p>
        </w:tc>
        <w:tc>
          <w:tcPr>
            <w:shd w:fill="d9d9d9" w:val="clear"/>
          </w:tcPr>
          <w:p w:rsidR="00000000" w:rsidDel="00000000" w:rsidP="00000000" w:rsidRDefault="00000000" w:rsidRPr="00000000" w14:paraId="000001B3">
            <w:pPr>
              <w:pStyle w:val="Heading3"/>
              <w:keepLines w:val="0"/>
              <w:spacing w:after="60" w:before="60" w:line="240" w:lineRule="auto"/>
              <w:rPr>
                <w:b w:val="1"/>
                <w:bCs w:val="1"/>
                <w:color w:val="000000"/>
                <w:sz w:val="18"/>
                <w:szCs w:val="18"/>
              </w:rPr>
            </w:pPr>
            <w:r w:rsidDel="00000000" w:rsidR="00000000" w:rsidRPr="00000000">
              <w:rPr>
                <w:b w:val="1"/>
                <w:bCs w:val="1"/>
                <w:color w:val="000000"/>
                <w:sz w:val="18"/>
                <w:szCs w:val="18"/>
                <w:rtl w:val="0"/>
              </w:rPr>
              <w:t xml:space="preserve">Nombre</w:t>
            </w:r>
          </w:p>
        </w:tc>
        <w:tc>
          <w:tcPr>
            <w:shd w:fill="d9d9d9" w:val="clear"/>
          </w:tcPr>
          <w:p w:rsidR="00000000" w:rsidDel="00000000" w:rsidP="00000000" w:rsidRDefault="00000000" w:rsidRPr="00000000" w14:paraId="000001B4">
            <w:pPr>
              <w:pStyle w:val="Heading3"/>
              <w:keepLines w:val="0"/>
              <w:spacing w:after="60" w:before="60" w:line="240" w:lineRule="auto"/>
              <w:rPr>
                <w:b w:val="1"/>
                <w:bCs w:val="1"/>
                <w:color w:val="000000"/>
                <w:sz w:val="18"/>
                <w:szCs w:val="18"/>
              </w:rPr>
            </w:pPr>
            <w:r w:rsidDel="00000000" w:rsidR="00000000" w:rsidRPr="00000000">
              <w:rPr>
                <w:b w:val="1"/>
                <w:bCs w:val="1"/>
                <w:color w:val="000000"/>
                <w:sz w:val="18"/>
                <w:szCs w:val="18"/>
                <w:rtl w:val="0"/>
              </w:rPr>
              <w:t xml:space="preserve">Firma</w:t>
            </w:r>
          </w:p>
        </w:tc>
        <w:tc>
          <w:tcPr>
            <w:shd w:fill="d9d9d9" w:val="clear"/>
          </w:tcPr>
          <w:p w:rsidR="00000000" w:rsidDel="00000000" w:rsidP="00000000" w:rsidRDefault="00000000" w:rsidRPr="00000000" w14:paraId="000001B5">
            <w:pPr>
              <w:pStyle w:val="Heading3"/>
              <w:keepLines w:val="0"/>
              <w:spacing w:after="60" w:before="60" w:line="240" w:lineRule="auto"/>
              <w:jc w:val="center"/>
              <w:rPr>
                <w:b w:val="1"/>
                <w:bCs w:val="1"/>
                <w:color w:val="000000"/>
                <w:sz w:val="18"/>
                <w:szCs w:val="18"/>
              </w:rPr>
            </w:pPr>
            <w:r w:rsidDel="00000000" w:rsidR="00000000" w:rsidRPr="00000000">
              <w:rPr>
                <w:b w:val="1"/>
                <w:bCs w:val="1"/>
                <w:color w:val="000000"/>
                <w:sz w:val="18"/>
                <w:szCs w:val="18"/>
                <w:rtl w:val="0"/>
              </w:rPr>
              <w:t xml:space="preserve">Fecha </w:t>
            </w:r>
          </w:p>
        </w:tc>
      </w:tr>
      <w:tr>
        <w:trPr>
          <w:cantSplit w:val="1"/>
          <w:tblHeader w:val="0"/>
        </w:trPr>
        <w:tc>
          <w:tcPr>
            <w:shd w:fill="f2f2f2" w:val="clear"/>
          </w:tcPr>
          <w:p w:rsidR="00000000" w:rsidDel="00000000" w:rsidP="00000000" w:rsidRDefault="00000000" w:rsidRPr="00000000" w14:paraId="000001B6">
            <w:pPr>
              <w:pStyle w:val="Heading3"/>
              <w:keepLines w:val="0"/>
              <w:spacing w:after="60" w:before="60" w:line="240" w:lineRule="auto"/>
              <w:rPr>
                <w:b w:val="1"/>
                <w:bCs w:val="1"/>
                <w:color w:val="000000"/>
                <w:sz w:val="18"/>
                <w:szCs w:val="18"/>
              </w:rPr>
            </w:pPr>
            <w:r w:rsidDel="00000000" w:rsidR="00000000" w:rsidRPr="00000000">
              <w:rPr>
                <w:b w:val="1"/>
                <w:bCs w:val="1"/>
                <w:color w:val="000000"/>
                <w:sz w:val="18"/>
                <w:szCs w:val="18"/>
                <w:rtl w:val="0"/>
              </w:rPr>
              <w:t xml:space="preserve">Director del Proyecto</w:t>
            </w:r>
          </w:p>
        </w:tc>
        <w:tc>
          <w:tcPr>
            <w:tcBorders>
              <w:top w:color="000000" w:space="0" w:sz="6" w:val="single"/>
              <w:bottom w:color="000000" w:space="0" w:sz="6" w:val="single"/>
            </w:tcBorders>
            <w:shd w:fill="auto" w:val="clear"/>
          </w:tcPr>
          <w:p w:rsidR="00000000" w:rsidDel="00000000" w:rsidP="00000000" w:rsidRDefault="00000000" w:rsidRPr="00000000" w14:paraId="000001B7">
            <w:pPr>
              <w:keepNext w:val="1"/>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Sebastian Solar Aburto</w:t>
            </w:r>
          </w:p>
        </w:tc>
        <w:tc>
          <w:tcPr/>
          <w:p w:rsidR="00000000" w:rsidDel="00000000" w:rsidP="00000000" w:rsidRDefault="00000000" w:rsidRPr="00000000" w14:paraId="000001B8">
            <w:pPr>
              <w:tabs>
                <w:tab w:val="center" w:leader="none" w:pos="4320"/>
                <w:tab w:val="right" w:leader="none" w:pos="8640"/>
              </w:tabs>
              <w:spacing w:after="60" w:before="60" w:line="240" w:lineRule="auto"/>
              <w:rPr>
                <w:b w:val="1"/>
                <w:bCs w:val="1"/>
                <w:i w:val="1"/>
                <w:iCs w:val="1"/>
                <w:sz w:val="18"/>
                <w:szCs w:val="18"/>
              </w:rPr>
            </w:pPr>
            <w:r w:rsidDel="00000000" w:rsidR="00000000" w:rsidRPr="00000000">
              <w:rPr>
                <w:b w:val="1"/>
                <w:bCs w:val="1"/>
                <w:i w:val="1"/>
                <w:iCs w:val="1"/>
                <w:sz w:val="18"/>
                <w:szCs w:val="18"/>
              </w:rPr>
              <w:drawing>
                <wp:inline distB="114300" distT="114300" distL="114300" distR="114300">
                  <wp:extent cx="1239202" cy="71630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39202" cy="7163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9">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11/08/2025</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BA">
            <w:pPr>
              <w:pStyle w:val="Heading3"/>
              <w:keepLines w:val="0"/>
              <w:spacing w:after="60" w:before="60" w:line="240" w:lineRule="auto"/>
              <w:rPr>
                <w:b w:val="1"/>
                <w:bCs w:val="1"/>
                <w:color w:val="000000"/>
                <w:sz w:val="18"/>
                <w:szCs w:val="18"/>
              </w:rPr>
            </w:pPr>
            <w:r w:rsidDel="00000000" w:rsidR="00000000" w:rsidRPr="00000000">
              <w:rPr>
                <w:b w:val="1"/>
                <w:bCs w:val="1"/>
                <w:color w:val="000000"/>
                <w:sz w:val="18"/>
                <w:szCs w:val="18"/>
                <w:rtl w:val="0"/>
              </w:rPr>
              <w:t xml:space="preserve">Co-responsable del Proyecto</w:t>
            </w:r>
          </w:p>
        </w:tc>
        <w:tc>
          <w:tcPr/>
          <w:p w:rsidR="00000000" w:rsidDel="00000000" w:rsidP="00000000" w:rsidRDefault="00000000" w:rsidRPr="00000000" w14:paraId="000001BB">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Carlos Catalán Donoso</w:t>
            </w:r>
          </w:p>
        </w:tc>
        <w:tc>
          <w:tcPr/>
          <w:p w:rsidR="00000000" w:rsidDel="00000000" w:rsidP="00000000" w:rsidRDefault="00000000" w:rsidRPr="00000000" w14:paraId="000001BC">
            <w:pPr>
              <w:tabs>
                <w:tab w:val="center" w:leader="none" w:pos="4320"/>
                <w:tab w:val="right" w:leader="none" w:pos="8640"/>
              </w:tabs>
              <w:spacing w:after="60" w:before="60" w:line="240" w:lineRule="auto"/>
              <w:rPr>
                <w:b w:val="1"/>
                <w:bCs w:val="1"/>
                <w:i w:val="1"/>
                <w:iCs w:val="1"/>
                <w:sz w:val="18"/>
                <w:szCs w:val="18"/>
              </w:rPr>
            </w:pPr>
            <w:r w:rsidDel="00000000" w:rsidR="00000000" w:rsidRPr="00000000">
              <w:rPr>
                <w:b w:val="1"/>
                <w:bCs w:val="1"/>
                <w:i w:val="1"/>
                <w:iCs w:val="1"/>
                <w:sz w:val="18"/>
                <w:szCs w:val="18"/>
              </w:rPr>
              <w:drawing>
                <wp:inline distB="114300" distT="114300" distL="114300" distR="114300">
                  <wp:extent cx="1096327" cy="81749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96327" cy="81749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D">
            <w:pPr>
              <w:tabs>
                <w:tab w:val="center" w:leader="none" w:pos="4320"/>
                <w:tab w:val="right" w:leader="none" w:pos="8640"/>
              </w:tabs>
              <w:spacing w:after="60" w:before="60" w:line="240" w:lineRule="auto"/>
              <w:rPr>
                <w:sz w:val="18"/>
                <w:szCs w:val="18"/>
              </w:rPr>
            </w:pPr>
            <w:r w:rsidDel="00000000" w:rsidR="00000000" w:rsidRPr="00000000">
              <w:rPr>
                <w:sz w:val="18"/>
                <w:szCs w:val="18"/>
                <w:rtl w:val="0"/>
              </w:rPr>
              <w:t xml:space="preserve">11/08/2025</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BE">
            <w:pPr>
              <w:pStyle w:val="Heading3"/>
              <w:keepLines w:val="0"/>
              <w:spacing w:after="60" w:before="60" w:line="240" w:lineRule="auto"/>
              <w:rPr>
                <w:b w:val="1"/>
                <w:bCs w:val="1"/>
                <w:color w:val="000000"/>
                <w:sz w:val="18"/>
                <w:szCs w:val="18"/>
              </w:rPr>
            </w:pPr>
            <w:bookmarkStart w:colFirst="0" w:colLast="0" w:name="_3ybvq2el0lpv" w:id="30"/>
            <w:bookmarkEnd w:id="30"/>
            <w:r w:rsidDel="00000000" w:rsidR="00000000" w:rsidRPr="00000000">
              <w:rPr>
                <w:b w:val="1"/>
                <w:bCs w:val="1"/>
                <w:color w:val="000000"/>
                <w:sz w:val="18"/>
                <w:szCs w:val="18"/>
                <w:rtl w:val="0"/>
              </w:rPr>
              <w:t xml:space="preserve">Otros</w:t>
            </w:r>
          </w:p>
        </w:tc>
        <w:tc>
          <w:tcPr/>
          <w:p w:rsidR="00000000" w:rsidDel="00000000" w:rsidP="00000000" w:rsidRDefault="00000000" w:rsidRPr="00000000" w14:paraId="000001BF">
            <w:pPr>
              <w:tabs>
                <w:tab w:val="center" w:leader="none" w:pos="4320"/>
                <w:tab w:val="right" w:leader="none" w:pos="8640"/>
              </w:tabs>
              <w:spacing w:after="60" w:before="60" w:line="240" w:lineRule="auto"/>
              <w:rPr>
                <w:sz w:val="18"/>
                <w:szCs w:val="18"/>
              </w:rPr>
            </w:pPr>
            <w:r w:rsidDel="00000000" w:rsidR="00000000" w:rsidRPr="00000000">
              <w:rPr>
                <w:rtl w:val="0"/>
              </w:rPr>
            </w:r>
          </w:p>
        </w:tc>
        <w:tc>
          <w:tcPr/>
          <w:p w:rsidR="00000000" w:rsidDel="00000000" w:rsidP="00000000" w:rsidRDefault="00000000" w:rsidRPr="00000000" w14:paraId="000001C0">
            <w:pPr>
              <w:tabs>
                <w:tab w:val="center" w:leader="none" w:pos="4320"/>
                <w:tab w:val="right" w:leader="none" w:pos="8640"/>
              </w:tabs>
              <w:spacing w:after="60" w:before="60" w:line="240" w:lineRule="auto"/>
              <w:rPr>
                <w:b w:val="1"/>
                <w:bCs w:val="1"/>
                <w:i w:val="1"/>
                <w:iCs w:val="1"/>
                <w:sz w:val="18"/>
                <w:szCs w:val="18"/>
              </w:rPr>
            </w:pPr>
            <w:r w:rsidDel="00000000" w:rsidR="00000000" w:rsidRPr="00000000">
              <w:rPr>
                <w:rtl w:val="0"/>
              </w:rPr>
            </w:r>
          </w:p>
        </w:tc>
        <w:tc>
          <w:tcPr/>
          <w:p w:rsidR="00000000" w:rsidDel="00000000" w:rsidP="00000000" w:rsidRDefault="00000000" w:rsidRPr="00000000" w14:paraId="000001C1">
            <w:pPr>
              <w:tabs>
                <w:tab w:val="center" w:leader="none" w:pos="4320"/>
                <w:tab w:val="right" w:leader="none" w:pos="8640"/>
              </w:tabs>
              <w:spacing w:after="60" w:before="60" w:line="240" w:lineRule="auto"/>
              <w:rPr>
                <w:sz w:val="18"/>
                <w:szCs w:val="18"/>
              </w:rPr>
            </w:pPr>
            <w:r w:rsidDel="00000000" w:rsidR="00000000" w:rsidRPr="00000000">
              <w:rPr>
                <w:rtl w:val="0"/>
              </w:rPr>
            </w:r>
          </w:p>
        </w:tc>
      </w:tr>
    </w:tbl>
    <w:p w:rsidR="00000000" w:rsidDel="00000000" w:rsidP="00000000" w:rsidRDefault="00000000" w:rsidRPr="00000000" w14:paraId="000001C2">
      <w:pPr>
        <w:spacing w:line="240" w:lineRule="auto"/>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widowControl w:val="0"/>
      <w:rPr>
        <w:b w:val="1"/>
        <w:bCs w:val="1"/>
        <w:sz w:val="18"/>
        <w:szCs w:val="18"/>
      </w:rPr>
    </w:pPr>
    <w:r w:rsidDel="00000000" w:rsidR="00000000" w:rsidRPr="00000000">
      <w:rPr>
        <w:rtl w:val="0"/>
      </w:rPr>
    </w:r>
  </w:p>
  <w:tbl>
    <w:tblPr>
      <w:tblStyle w:val="Table17"/>
      <w:tblW w:w="1054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4725"/>
      <w:gridCol w:w="3105"/>
      <w:tblGridChange w:id="0">
        <w:tblGrid>
          <w:gridCol w:w="2715"/>
          <w:gridCol w:w="4725"/>
          <w:gridCol w:w="3105"/>
        </w:tblGrid>
      </w:tblGridChange>
    </w:tblGrid>
    <w:tr>
      <w:trPr>
        <w:cantSplit w:val="0"/>
        <w:trHeight w:val="825" w:hRule="atLeast"/>
        <w:tblHeader w:val="0"/>
      </w:trPr>
      <w:tc>
        <w:tcPr>
          <w:shd w:fill="auto" w:val="clear"/>
        </w:tcPr>
        <w:p w:rsidR="00000000" w:rsidDel="00000000" w:rsidP="00000000" w:rsidRDefault="00000000" w:rsidRPr="00000000" w14:paraId="000001C4">
          <w:pPr>
            <w:tabs>
              <w:tab w:val="center" w:leader="none" w:pos="4320"/>
              <w:tab w:val="right" w:leader="none" w:pos="8640"/>
            </w:tabs>
            <w:spacing w:line="240" w:lineRule="auto"/>
            <w:rPr>
              <w:b w:val="1"/>
              <w:bCs w:val="1"/>
              <w:sz w:val="18"/>
              <w:szCs w:val="18"/>
            </w:rPr>
          </w:pPr>
          <w:r w:rsidDel="00000000" w:rsidR="00000000" w:rsidRPr="00000000">
            <w:rPr>
              <w:rtl w:val="0"/>
            </w:rPr>
          </w:r>
        </w:p>
        <w:p w:rsidR="00000000" w:rsidDel="00000000" w:rsidP="00000000" w:rsidRDefault="00000000" w:rsidRPr="00000000" w14:paraId="000001C5">
          <w:pPr>
            <w:tabs>
              <w:tab w:val="center" w:leader="none" w:pos="4320"/>
              <w:tab w:val="right" w:leader="none" w:pos="8640"/>
            </w:tabs>
            <w:spacing w:line="240" w:lineRule="auto"/>
            <w:rPr>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C6">
          <w:pPr>
            <w:tabs>
              <w:tab w:val="center" w:leader="none" w:pos="4320"/>
              <w:tab w:val="right" w:leader="none" w:pos="8640"/>
            </w:tabs>
            <w:spacing w:after="240" w:before="240" w:line="240" w:lineRule="auto"/>
            <w:jc w:val="center"/>
            <w:rPr>
              <w:b w:val="1"/>
              <w:bCs w:val="1"/>
              <w:color w:val="17365d"/>
              <w:sz w:val="28"/>
              <w:szCs w:val="28"/>
            </w:rPr>
          </w:pPr>
          <w:r w:rsidDel="00000000" w:rsidR="00000000" w:rsidRPr="00000000">
            <w:rPr>
              <w:b w:val="1"/>
              <w:bCs w:val="1"/>
              <w:color w:val="17365d"/>
              <w:sz w:val="28"/>
              <w:szCs w:val="28"/>
              <w:rtl w:val="0"/>
            </w:rPr>
            <w:t xml:space="preserve">Acta de constitución sistema analítico de consumo </w:t>
          </w:r>
        </w:p>
      </w:tc>
      <w:tc>
        <w:tcPr>
          <w:shd w:fill="auto" w:val="clear"/>
        </w:tcPr>
        <w:p w:rsidR="00000000" w:rsidDel="00000000" w:rsidP="00000000" w:rsidRDefault="00000000" w:rsidRPr="00000000" w14:paraId="000001C7">
          <w:pPr>
            <w:tabs>
              <w:tab w:val="center" w:leader="none" w:pos="4320"/>
              <w:tab w:val="right" w:leader="none" w:pos="8640"/>
            </w:tabs>
            <w:spacing w:line="240" w:lineRule="auto"/>
            <w:rPr>
              <w:b w:val="1"/>
              <w:bCs w:val="1"/>
              <w:sz w:val="16"/>
              <w:szCs w:val="16"/>
            </w:rPr>
          </w:pPr>
          <w:r w:rsidDel="00000000" w:rsidR="00000000" w:rsidRPr="00000000">
            <w:rPr>
              <w:rtl w:val="0"/>
            </w:rPr>
          </w:r>
        </w:p>
        <w:p w:rsidR="00000000" w:rsidDel="00000000" w:rsidP="00000000" w:rsidRDefault="00000000" w:rsidRPr="00000000" w14:paraId="000001C8">
          <w:pPr>
            <w:tabs>
              <w:tab w:val="center" w:leader="none" w:pos="4320"/>
              <w:tab w:val="right" w:leader="none" w:pos="8640"/>
            </w:tabs>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1C9">
    <w:pPr>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