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u9y2nt3u7ws4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1uoon2lwzo67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juxnu9dstrnw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spacing w:before="480" w:lineRule="auto"/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PLAN DE PRUEBAS DEL SISTEMA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Proyecto:</w:t>
      </w:r>
      <w:r w:rsidDel="00000000" w:rsidR="00000000" w:rsidRPr="00000000">
        <w:rPr>
          <w:rtl w:val="0"/>
        </w:rPr>
        <w:t xml:space="preserve">Sistema analitico de consumo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Versión del Documento:</w:t>
      </w:r>
      <w:r w:rsidDel="00000000" w:rsidR="00000000" w:rsidRPr="00000000">
        <w:rPr>
          <w:rtl w:val="0"/>
        </w:rPr>
        <w:t xml:space="preserve"> 1.0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2025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Responsables:</w:t>
      </w:r>
      <w:r w:rsidDel="00000000" w:rsidR="00000000" w:rsidRPr="00000000">
        <w:rPr>
          <w:rtl w:val="0"/>
        </w:rPr>
        <w:t xml:space="preserve"> Sebastian Solar Aburto</w:t>
        <w:br w:type="textWrapping"/>
        <w:tab/>
        <w:t xml:space="preserve">    </w:t>
        <w:tab/>
        <w:t xml:space="preserve">    Carlos Catalán Donoso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240" w:before="240" w:lineRule="auto"/>
        <w:rPr/>
      </w:pPr>
      <w:bookmarkStart w:colFirst="0" w:colLast="0" w:name="_w1rs13z2se08" w:id="3"/>
      <w:bookmarkEnd w:id="3"/>
      <w:r w:rsidDel="00000000" w:rsidR="00000000" w:rsidRPr="00000000">
        <w:rPr>
          <w:rtl w:val="0"/>
        </w:rPr>
        <w:t xml:space="preserve">Índice </w:t>
      </w:r>
    </w:p>
    <w:sdt>
      <w:sdtPr>
        <w:id w:val="-142211780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w1rs13z2se0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Índice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fhasgc7d3ei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 del Plan de Pruebas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qz4p9fs3drv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Estrategia de Pruebas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7p1oo9d40cs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Matriz de Pruebas por Historia de Usuario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3hlh0o3azde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HU01 – Ejecución de Scrapers Independientes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pfpn8xq8ftq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HU02 – Scraping en Segundo Plano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2d233ktgwax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HU03 – Detección de Selectores Cambiados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4km1sn18ow3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HU04 – Flexibilidad NoSQL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31jo7jrfmys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HU05 – Registro de PriceHistory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gsnvmjm7vk2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HU06 – Registro de Clicks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rcvyi6achx0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HU07 – Top Productos Clickeados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iiksqghigk3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HU08 – Fuga de Interés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3vtf9udam1c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HU09 – Filtros Analíticos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ot5evtar4zl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HU10 – Botón para Scraping Manual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svuvrxui3nz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HU11 – Consola de Logs en Vivo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bg9pgr2mm29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HU12 – Registro y Login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2pml9dthm75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HU13 – Roles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5jjd7nzc51r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Criterios de Aceptación Generales del Sistema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do963aoryap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Conclusión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/>
      </w:pPr>
      <w:bookmarkStart w:colFirst="0" w:colLast="0" w:name="_fhasgc7d3eir" w:id="4"/>
      <w:bookmarkEnd w:id="4"/>
      <w:r w:rsidDel="00000000" w:rsidR="00000000" w:rsidRPr="00000000">
        <w:rPr>
          <w:rtl w:val="0"/>
        </w:rPr>
        <w:t xml:space="preserve">Objetivo del Plan de Pruebas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presente documento define la estrategia, alcance, métodos y casos de prueba que aseguran el correcto funcionamiento del sistema de análisis de precios y abastecimiento para negocios locales. El objetivo es validar las funcionalidades críticas relacionadas con: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Extracción de datos (Scraping)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Almacenamiento y procesamiento en MongoDB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Analítica de precios y comportamiento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Visualización y BI en dashboards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Seguridad de usuarios y roles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qz4p9fs3drv4" w:id="5"/>
      <w:bookmarkEnd w:id="5"/>
      <w:r w:rsidDel="00000000" w:rsidR="00000000" w:rsidRPr="00000000">
        <w:rPr>
          <w:rtl w:val="0"/>
        </w:rPr>
        <w:t xml:space="preserve">Estrategia de Pruebas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pruebas se realizarán utilizando: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Testing manual funcional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Inspección de base de datos mediante MongoDB Compass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Monitoreo de logs en tiempo real con Socket.io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Postman / ThunderClient para pruebas de endpoints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Validación visual de gráficos en React-Recharts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7p1oo9d40csd" w:id="6"/>
      <w:bookmarkEnd w:id="6"/>
      <w:r w:rsidDel="00000000" w:rsidR="00000000" w:rsidRPr="00000000">
        <w:rPr>
          <w:rtl w:val="0"/>
        </w:rPr>
        <w:t xml:space="preserve">Matriz de Pruebas por Historia de Usuario</w:t>
      </w:r>
    </w:p>
    <w:p w:rsidR="00000000" w:rsidDel="00000000" w:rsidP="00000000" w:rsidRDefault="00000000" w:rsidRPr="00000000" w14:paraId="0000003B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 Legenda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Validación obligatoria  ✔</w:t>
        <w:br w:type="textWrapping"/>
        <w:t xml:space="preserve">Validación condicional  🟡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Error esperado o controlado❌</w:t>
      </w:r>
    </w:p>
    <w:p w:rsidR="00000000" w:rsidDel="00000000" w:rsidP="00000000" w:rsidRDefault="00000000" w:rsidRPr="00000000" w14:paraId="0000003E">
      <w:pPr>
        <w:pStyle w:val="Heading5"/>
        <w:keepNext w:val="0"/>
        <w:keepLines w:val="0"/>
        <w:spacing w:before="280" w:lineRule="auto"/>
        <w:rPr/>
      </w:pPr>
      <w:bookmarkStart w:colFirst="0" w:colLast="0" w:name="_3hlh0o3azdeu" w:id="7"/>
      <w:bookmarkEnd w:id="7"/>
      <w:r w:rsidDel="00000000" w:rsidR="00000000" w:rsidRPr="00000000">
        <w:rPr>
          <w:rtl w:val="0"/>
        </w:rPr>
        <w:t xml:space="preserve">HU01 – Ejecución de Scrapers Independientes</w:t>
      </w:r>
    </w:p>
    <w:tbl>
      <w:tblPr>
        <w:tblStyle w:val="Table1"/>
        <w:tblW w:w="92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75"/>
        <w:gridCol w:w="7410"/>
        <w:tblGridChange w:id="0">
          <w:tblGrid>
            <w:gridCol w:w="1875"/>
            <w:gridCol w:w="74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Ítem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Objetivo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Validar que cada supermercado se scrapee individualmente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Funcional / Integración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Precondición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Sitio de supermercado disponible</w:t>
            </w:r>
          </w:p>
        </w:tc>
      </w:tr>
    </w:tbl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2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25"/>
        <w:gridCol w:w="2370"/>
        <w:gridCol w:w="5475"/>
        <w:tblGridChange w:id="0">
          <w:tblGrid>
            <w:gridCol w:w="1425"/>
            <w:gridCol w:w="2370"/>
            <w:gridCol w:w="54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 Escenario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Ejecutar script manual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 Se guardan productos en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productos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Sitio web caído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 Se registra error en logs y NO detiene otros scrapers</w:t>
            </w:r>
          </w:p>
        </w:tc>
      </w:tr>
    </w:tbl>
    <w:p w:rsidR="00000000" w:rsidDel="00000000" w:rsidP="00000000" w:rsidRDefault="00000000" w:rsidRPr="00000000" w14:paraId="00000053">
      <w:pPr>
        <w:pStyle w:val="Heading5"/>
        <w:keepNext w:val="0"/>
        <w:keepLines w:val="0"/>
        <w:spacing w:before="280" w:lineRule="auto"/>
        <w:rPr/>
      </w:pPr>
      <w:bookmarkStart w:colFirst="0" w:colLast="0" w:name="_pfpn8xq8ftqg" w:id="8"/>
      <w:bookmarkEnd w:id="8"/>
      <w:r w:rsidDel="00000000" w:rsidR="00000000" w:rsidRPr="00000000">
        <w:rPr>
          <w:rtl w:val="0"/>
        </w:rPr>
        <w:t xml:space="preserve">HU02 – Scraping en Segundo Plano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Tipo: Integración + Rendimiento </w:t>
      </w:r>
    </w:p>
    <w:tbl>
      <w:tblPr>
        <w:tblStyle w:val="Table3"/>
        <w:tblW w:w="92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95"/>
        <w:gridCol w:w="4350"/>
        <w:gridCol w:w="3525"/>
        <w:tblGridChange w:id="0">
          <w:tblGrid>
            <w:gridCol w:w="1395"/>
            <w:gridCol w:w="4350"/>
            <w:gridCol w:w="35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Ejecutar scraping mientras usuarios navegan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 API responde sin lentitud</w:t>
            </w:r>
          </w:p>
        </w:tc>
      </w:tr>
    </w:tbl>
    <w:p w:rsidR="00000000" w:rsidDel="00000000" w:rsidP="00000000" w:rsidRDefault="00000000" w:rsidRPr="00000000" w14:paraId="0000005B">
      <w:pPr>
        <w:pStyle w:val="Heading5"/>
        <w:keepNext w:val="0"/>
        <w:keepLines w:val="0"/>
        <w:spacing w:before="280" w:lineRule="auto"/>
        <w:rPr/>
      </w:pPr>
      <w:bookmarkStart w:colFirst="0" w:colLast="0" w:name="_2d233ktgwaxw" w:id="9"/>
      <w:bookmarkEnd w:id="9"/>
      <w:r w:rsidDel="00000000" w:rsidR="00000000" w:rsidRPr="00000000">
        <w:rPr>
          <w:rtl w:val="0"/>
        </w:rPr>
        <w:t xml:space="preserve">HU03 – Detección de Selectores Cambiados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Tipo: Mantenibilidad </w:t>
      </w:r>
    </w:p>
    <w:tbl>
      <w:tblPr>
        <w:tblStyle w:val="Table4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90"/>
        <w:gridCol w:w="3600"/>
        <w:gridCol w:w="4140"/>
        <w:tblGridChange w:id="0">
          <w:tblGrid>
            <w:gridCol w:w="1290"/>
            <w:gridCol w:w="3600"/>
            <w:gridCol w:w="41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Cambiar selector HTML manualmente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 Mensaje “Selector no encontrado” en log</w:t>
            </w:r>
          </w:p>
        </w:tc>
      </w:tr>
    </w:tbl>
    <w:p w:rsidR="00000000" w:rsidDel="00000000" w:rsidP="00000000" w:rsidRDefault="00000000" w:rsidRPr="00000000" w14:paraId="00000063">
      <w:pPr>
        <w:pStyle w:val="Heading5"/>
        <w:keepNext w:val="0"/>
        <w:keepLines w:val="0"/>
        <w:spacing w:before="280" w:lineRule="auto"/>
        <w:rPr/>
      </w:pPr>
      <w:bookmarkStart w:colFirst="0" w:colLast="0" w:name="_4km1sn18ow3p" w:id="10"/>
      <w:bookmarkEnd w:id="10"/>
      <w:r w:rsidDel="00000000" w:rsidR="00000000" w:rsidRPr="00000000">
        <w:rPr>
          <w:rtl w:val="0"/>
        </w:rPr>
        <w:t xml:space="preserve">HU04 – Flexibilidad NoSQL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Tipo: Persistencia </w:t>
      </w:r>
    </w:p>
    <w:tbl>
      <w:tblPr>
        <w:tblStyle w:val="Table5"/>
        <w:tblW w:w="9450.0" w:type="dxa"/>
        <w:jc w:val="left"/>
        <w:tblInd w:w="-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0"/>
        <w:gridCol w:w="4500"/>
        <w:gridCol w:w="3630"/>
        <w:tblGridChange w:id="0">
          <w:tblGrid>
            <w:gridCol w:w="1320"/>
            <w:gridCol w:w="4500"/>
            <w:gridCol w:w="36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Guardar productos con atributos distintos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 MongoDB acepta ambos sin errores</w:t>
            </w:r>
          </w:p>
        </w:tc>
      </w:tr>
    </w:tbl>
    <w:p w:rsidR="00000000" w:rsidDel="00000000" w:rsidP="00000000" w:rsidRDefault="00000000" w:rsidRPr="00000000" w14:paraId="0000006B">
      <w:pPr>
        <w:pStyle w:val="Heading5"/>
        <w:keepNext w:val="0"/>
        <w:keepLines w:val="0"/>
        <w:rPr/>
      </w:pPr>
      <w:bookmarkStart w:colFirst="0" w:colLast="0" w:name="_31jo7jrfmysv" w:id="11"/>
      <w:bookmarkEnd w:id="11"/>
      <w:r w:rsidDel="00000000" w:rsidR="00000000" w:rsidRPr="00000000">
        <w:rPr>
          <w:rtl w:val="0"/>
        </w:rPr>
        <w:t xml:space="preserve">HU05 – Registro de PriceHistory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Tipo: Analítica</w:t>
      </w:r>
    </w:p>
    <w:tbl>
      <w:tblPr>
        <w:tblStyle w:val="Table6"/>
        <w:tblW w:w="8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0"/>
        <w:gridCol w:w="3300"/>
        <w:gridCol w:w="4155"/>
        <w:tblGridChange w:id="0">
          <w:tblGrid>
            <w:gridCol w:w="1320"/>
            <w:gridCol w:w="3300"/>
            <w:gridCol w:w="41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Detectar cambio de precio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 Se crea registro en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priceHistory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pStyle w:val="Heading5"/>
        <w:keepNext w:val="0"/>
        <w:keepLines w:val="0"/>
        <w:spacing w:before="280" w:lineRule="auto"/>
        <w:rPr/>
      </w:pPr>
      <w:bookmarkStart w:colFirst="0" w:colLast="0" w:name="_gsnvmjm7vk2x" w:id="12"/>
      <w:bookmarkEnd w:id="12"/>
      <w:r w:rsidDel="00000000" w:rsidR="00000000" w:rsidRPr="00000000">
        <w:rPr>
          <w:rtl w:val="0"/>
        </w:rPr>
        <w:t xml:space="preserve">HU06 – Registro de Clicks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Tipo: Analítica</w:t>
      </w:r>
    </w:p>
    <w:tbl>
      <w:tblPr>
        <w:tblStyle w:val="Table7"/>
        <w:tblW w:w="8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50"/>
        <w:gridCol w:w="3345"/>
        <w:gridCol w:w="4005"/>
        <w:tblGridChange w:id="0">
          <w:tblGrid>
            <w:gridCol w:w="1350"/>
            <w:gridCol w:w="3345"/>
            <w:gridCol w:w="40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Usuario hace clic en producto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 Documento guardado en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clicks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8ikucvalffo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5"/>
        <w:keepNext w:val="0"/>
        <w:keepLines w:val="0"/>
        <w:spacing w:before="280" w:lineRule="auto"/>
        <w:rPr/>
      </w:pPr>
      <w:bookmarkStart w:colFirst="0" w:colLast="0" w:name="_rcvyi6achx0e" w:id="14"/>
      <w:bookmarkEnd w:id="14"/>
      <w:r w:rsidDel="00000000" w:rsidR="00000000" w:rsidRPr="00000000">
        <w:rPr>
          <w:rtl w:val="0"/>
        </w:rPr>
        <w:t xml:space="preserve">HU07 – Top Productos Clickeados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Tipo: Dashboard |</w:t>
      </w:r>
    </w:p>
    <w:tbl>
      <w:tblPr>
        <w:tblStyle w:val="Table8"/>
        <w:tblW w:w="86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0"/>
        <w:gridCol w:w="2430"/>
        <w:gridCol w:w="4875"/>
        <w:tblGridChange w:id="0">
          <w:tblGrid>
            <w:gridCol w:w="1320"/>
            <w:gridCol w:w="2430"/>
            <w:gridCol w:w="48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Cargar dashboard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 Top 10 productos en gráfico de barras</w:t>
            </w:r>
          </w:p>
        </w:tc>
      </w:tr>
    </w:tbl>
    <w:p w:rsidR="00000000" w:rsidDel="00000000" w:rsidP="00000000" w:rsidRDefault="00000000" w:rsidRPr="00000000" w14:paraId="00000084">
      <w:pPr>
        <w:pStyle w:val="Heading5"/>
        <w:keepNext w:val="0"/>
        <w:keepLines w:val="0"/>
        <w:spacing w:before="280" w:lineRule="auto"/>
        <w:rPr/>
      </w:pPr>
      <w:bookmarkStart w:colFirst="0" w:colLast="0" w:name="_iiksqghigk3l" w:id="15"/>
      <w:bookmarkEnd w:id="15"/>
      <w:r w:rsidDel="00000000" w:rsidR="00000000" w:rsidRPr="00000000">
        <w:rPr>
          <w:rtl w:val="0"/>
        </w:rPr>
        <w:t xml:space="preserve">HU08 – Fuga de Interés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Tipo: Indicador Analítico</w:t>
      </w:r>
    </w:p>
    <w:tbl>
      <w:tblPr>
        <w:tblStyle w:val="Table9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05"/>
        <w:gridCol w:w="3210"/>
        <w:gridCol w:w="4410"/>
        <w:tblGridChange w:id="0">
          <w:tblGrid>
            <w:gridCol w:w="1305"/>
            <w:gridCol w:w="3210"/>
            <w:gridCol w:w="44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Usuario elige otro producto más barato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 Se contabiliza fuga al supermercado con peor precio</w:t>
            </w:r>
          </w:p>
        </w:tc>
      </w:tr>
    </w:tbl>
    <w:p w:rsidR="00000000" w:rsidDel="00000000" w:rsidP="00000000" w:rsidRDefault="00000000" w:rsidRPr="00000000" w14:paraId="0000008C">
      <w:pPr>
        <w:pStyle w:val="Heading5"/>
        <w:keepNext w:val="0"/>
        <w:keepLines w:val="0"/>
        <w:spacing w:before="280" w:lineRule="auto"/>
        <w:rPr/>
      </w:pPr>
      <w:bookmarkStart w:colFirst="0" w:colLast="0" w:name="_3vtf9udam1cm" w:id="16"/>
      <w:bookmarkEnd w:id="16"/>
      <w:r w:rsidDel="00000000" w:rsidR="00000000" w:rsidRPr="00000000">
        <w:rPr>
          <w:rtl w:val="0"/>
        </w:rPr>
        <w:t xml:space="preserve">HU09 – Filtros Analíticos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Tipo: Dashboard |</w:t>
      </w:r>
    </w:p>
    <w:tbl>
      <w:tblPr>
        <w:tblStyle w:val="Table10"/>
        <w:tblW w:w="86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0"/>
        <w:gridCol w:w="2640"/>
        <w:gridCol w:w="4710"/>
        <w:tblGridChange w:id="0">
          <w:tblGrid>
            <w:gridCol w:w="1320"/>
            <w:gridCol w:w="2640"/>
            <w:gridCol w:w="47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Filtrar por región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 Gráficos muestran sólo datos de esa región</w:t>
            </w:r>
          </w:p>
        </w:tc>
      </w:tr>
    </w:tbl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5"/>
        <w:keepNext w:val="0"/>
        <w:keepLines w:val="0"/>
        <w:spacing w:before="280" w:lineRule="auto"/>
        <w:rPr/>
      </w:pPr>
      <w:bookmarkStart w:colFirst="0" w:colLast="0" w:name="_ot5evtar4zl5" w:id="17"/>
      <w:bookmarkEnd w:id="17"/>
      <w:r w:rsidDel="00000000" w:rsidR="00000000" w:rsidRPr="00000000">
        <w:rPr>
          <w:rtl w:val="0"/>
        </w:rPr>
        <w:t xml:space="preserve">HU10 – Botón para Scraping Manual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Tipo: Funcional </w:t>
      </w:r>
    </w:p>
    <w:tbl>
      <w:tblPr>
        <w:tblStyle w:val="Table11"/>
        <w:tblW w:w="85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90"/>
        <w:gridCol w:w="2595"/>
        <w:gridCol w:w="4710"/>
        <w:tblGridChange w:id="0">
          <w:tblGrid>
            <w:gridCol w:w="1290"/>
            <w:gridCol w:w="2595"/>
            <w:gridCol w:w="47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Click “Scrapear Tottus”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 Se ejecuta script inmediatamente</w:t>
            </w:r>
          </w:p>
        </w:tc>
      </w:tr>
    </w:tbl>
    <w:p w:rsidR="00000000" w:rsidDel="00000000" w:rsidP="00000000" w:rsidRDefault="00000000" w:rsidRPr="00000000" w14:paraId="0000009D">
      <w:pPr>
        <w:pStyle w:val="Heading5"/>
        <w:keepNext w:val="0"/>
        <w:keepLines w:val="0"/>
        <w:spacing w:before="280" w:lineRule="auto"/>
        <w:rPr/>
      </w:pPr>
      <w:bookmarkStart w:colFirst="0" w:colLast="0" w:name="_svuvrxui3nzj" w:id="18"/>
      <w:bookmarkEnd w:id="18"/>
      <w:r w:rsidDel="00000000" w:rsidR="00000000" w:rsidRPr="00000000">
        <w:rPr>
          <w:rtl w:val="0"/>
        </w:rPr>
        <w:t xml:space="preserve">HU11 – Consola de Logs en Vivo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Tipo: UI + Integración</w:t>
      </w:r>
    </w:p>
    <w:tbl>
      <w:tblPr>
        <w:tblStyle w:val="Table12"/>
        <w:tblW w:w="85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50"/>
        <w:gridCol w:w="2850"/>
        <w:gridCol w:w="4380"/>
        <w:tblGridChange w:id="0">
          <w:tblGrid>
            <w:gridCol w:w="1350"/>
            <w:gridCol w:w="2850"/>
            <w:gridCol w:w="43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Scraper procesando datos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 Logs en tiempo real con Socket.io</w:t>
            </w:r>
          </w:p>
        </w:tc>
      </w:tr>
    </w:tbl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5"/>
        <w:keepNext w:val="0"/>
        <w:keepLines w:val="0"/>
        <w:spacing w:before="280" w:lineRule="auto"/>
        <w:rPr/>
      </w:pPr>
      <w:bookmarkStart w:colFirst="0" w:colLast="0" w:name="_scbgeo3332aa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5"/>
        <w:keepNext w:val="0"/>
        <w:keepLines w:val="0"/>
        <w:spacing w:before="280" w:lineRule="auto"/>
        <w:rPr/>
      </w:pPr>
      <w:bookmarkStart w:colFirst="0" w:colLast="0" w:name="_bg9pgr2mm29p" w:id="20"/>
      <w:bookmarkEnd w:id="20"/>
      <w:r w:rsidDel="00000000" w:rsidR="00000000" w:rsidRPr="00000000">
        <w:rPr>
          <w:rtl w:val="0"/>
        </w:rPr>
        <w:t xml:space="preserve">HU12 – Registro y Login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Tipo: Seguridad</w:t>
      </w:r>
    </w:p>
    <w:tbl>
      <w:tblPr>
        <w:tblStyle w:val="Table13"/>
        <w:tblW w:w="6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80"/>
        <w:gridCol w:w="4650"/>
        <w:tblGridChange w:id="0">
          <w:tblGrid>
            <w:gridCol w:w="1380"/>
            <w:gridCol w:w="46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Registro con correo nuevo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Login con contraseña errada</w:t>
            </w:r>
          </w:p>
        </w:tc>
      </w:tr>
    </w:tbl>
    <w:p w:rsidR="00000000" w:rsidDel="00000000" w:rsidP="00000000" w:rsidRDefault="00000000" w:rsidRPr="00000000" w14:paraId="000000AF">
      <w:pPr>
        <w:pStyle w:val="Heading5"/>
        <w:keepNext w:val="0"/>
        <w:keepLines w:val="0"/>
        <w:rPr/>
      </w:pPr>
      <w:bookmarkStart w:colFirst="0" w:colLast="0" w:name="_2pml9dthm75d" w:id="21"/>
      <w:bookmarkEnd w:id="21"/>
      <w:r w:rsidDel="00000000" w:rsidR="00000000" w:rsidRPr="00000000">
        <w:rPr>
          <w:rtl w:val="0"/>
        </w:rPr>
        <w:t xml:space="preserve">HU13 – Roles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Tipo: Seguridad + Aplicación</w:t>
      </w:r>
    </w:p>
    <w:tbl>
      <w:tblPr>
        <w:tblStyle w:val="Table14"/>
        <w:tblW w:w="48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25"/>
        <w:gridCol w:w="3450"/>
        <w:tblGridChange w:id="0">
          <w:tblGrid>
            <w:gridCol w:w="1425"/>
            <w:gridCol w:w="34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Cliente intenta entrar a panel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Admin accede a panel</w:t>
            </w:r>
          </w:p>
        </w:tc>
      </w:tr>
    </w:tbl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/>
      </w:pPr>
      <w:bookmarkStart w:colFirst="0" w:colLast="0" w:name="_5jjd7nzc51rf" w:id="22"/>
      <w:bookmarkEnd w:id="22"/>
      <w:r w:rsidDel="00000000" w:rsidR="00000000" w:rsidRPr="00000000">
        <w:rPr>
          <w:rtl w:val="0"/>
        </w:rPr>
        <w:t xml:space="preserve">Criterios de Aceptación Generales del Sistema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Al menos 90% de pruebas de HU deben pasar</w:t>
        <w:br w:type="textWrapping"/>
        <w:t xml:space="preserve"> ✔ Ninguna prueba de seguridad puede fallar</w:t>
        <w:br w:type="textWrapping"/>
        <w:t xml:space="preserve"> ✔ Ninguna operación de scraping debe bloquear la API</w:t>
        <w:br w:type="textWrapping"/>
        <w:t xml:space="preserve"> ✔ Los dashboards deben actualizarse correctamente con filtros</w:t>
        <w:br w:type="textWrapping"/>
        <w:t xml:space="preserve"> ✔ No debe haber duplicidad </w:t>
      </w:r>
      <w:r w:rsidDel="00000000" w:rsidR="00000000" w:rsidRPr="00000000">
        <w:rPr>
          <w:rtl w:val="0"/>
        </w:rPr>
        <w:t xml:space="preserve">de productos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_id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store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rPr/>
      </w:pPr>
      <w:bookmarkStart w:colFirst="0" w:colLast="0" w:name="_do963aoryapg" w:id="23"/>
      <w:bookmarkEnd w:id="23"/>
      <w:r w:rsidDel="00000000" w:rsidR="00000000" w:rsidRPr="00000000">
        <w:rPr>
          <w:rtl w:val="0"/>
        </w:rPr>
        <w:t xml:space="preserve">Conclusión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plan asegura el correcto funcionamiento del sistema en su conjunto, garantizando integridad de datos, robustez analítica y soporte real a negocios locales mediante inteligencia de precios.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6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F">
    <w:pPr>
      <w:widowControl w:val="0"/>
      <w:rPr>
        <w:b w:val="1"/>
        <w:bCs w:val="1"/>
        <w:sz w:val="18"/>
        <w:szCs w:val="18"/>
      </w:rPr>
    </w:pPr>
    <w:r w:rsidDel="00000000" w:rsidR="00000000" w:rsidRPr="00000000">
      <w:rPr>
        <w:rtl w:val="0"/>
      </w:rPr>
    </w:r>
  </w:p>
  <w:tbl>
    <w:tblPr>
      <w:tblStyle w:val="Table15"/>
      <w:tblW w:w="10545.0" w:type="dxa"/>
      <w:jc w:val="left"/>
      <w:tblInd w:w="-540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2715"/>
      <w:gridCol w:w="4725"/>
      <w:gridCol w:w="3105"/>
      <w:tblGridChange w:id="0">
        <w:tblGrid>
          <w:gridCol w:w="2715"/>
          <w:gridCol w:w="4725"/>
          <w:gridCol w:w="3105"/>
        </w:tblGrid>
      </w:tblGridChange>
    </w:tblGrid>
    <w:tr>
      <w:trPr>
        <w:cantSplit w:val="0"/>
        <w:trHeight w:val="825" w:hRule="atLeast"/>
        <w:tblHeader w:val="0"/>
      </w:trPr>
      <w:tc>
        <w:tcPr>
          <w:shd w:fill="auto" w:val="clear"/>
        </w:tcPr>
        <w:p w:rsidR="00000000" w:rsidDel="00000000" w:rsidP="00000000" w:rsidRDefault="00000000" w:rsidRPr="00000000" w14:paraId="000000C0">
          <w:pPr>
            <w:tabs>
              <w:tab w:val="center" w:leader="none" w:pos="4320"/>
              <w:tab w:val="right" w:leader="none" w:pos="8640"/>
            </w:tabs>
            <w:spacing w:line="240" w:lineRule="auto"/>
            <w:rPr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1">
          <w:pPr>
            <w:tabs>
              <w:tab w:val="center" w:leader="none" w:pos="4320"/>
              <w:tab w:val="right" w:leader="none" w:pos="8640"/>
            </w:tabs>
            <w:spacing w:line="240" w:lineRule="auto"/>
            <w:rPr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0C2">
          <w:pPr>
            <w:tabs>
              <w:tab w:val="center" w:leader="none" w:pos="4320"/>
              <w:tab w:val="right" w:leader="none" w:pos="8640"/>
            </w:tabs>
            <w:spacing w:after="60" w:before="60" w:line="240" w:lineRule="auto"/>
            <w:jc w:val="center"/>
            <w:rPr>
              <w:b w:val="1"/>
              <w:bCs w:val="1"/>
              <w:color w:val="17365d"/>
              <w:sz w:val="6"/>
              <w:szCs w:val="6"/>
            </w:rPr>
          </w:pPr>
          <w:r w:rsidDel="00000000" w:rsidR="00000000" w:rsidRPr="00000000">
            <w:rPr>
              <w:b w:val="1"/>
              <w:bCs w:val="1"/>
              <w:sz w:val="28"/>
              <w:szCs w:val="28"/>
              <w:rtl w:val="0"/>
            </w:rPr>
            <w:t xml:space="preserve">Sistema analitico de consumo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C3">
          <w:pPr>
            <w:tabs>
              <w:tab w:val="center" w:leader="none" w:pos="4320"/>
              <w:tab w:val="right" w:leader="none" w:pos="8640"/>
            </w:tabs>
            <w:spacing w:line="240" w:lineRule="auto"/>
            <w:rPr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4">
          <w:pPr>
            <w:tabs>
              <w:tab w:val="center" w:leader="none" w:pos="4320"/>
              <w:tab w:val="right" w:leader="none" w:pos="8640"/>
            </w:tabs>
            <w:spacing w:line="240" w:lineRule="auto"/>
            <w:rPr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C5">
    <w:pPr>
      <w:tabs>
        <w:tab w:val="center" w:leader="none" w:pos="4320"/>
        <w:tab w:val="right" w:leader="none" w:pos="8640"/>
      </w:tabs>
      <w:spacing w:line="24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