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Guía3. Informe final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rFonts w:ascii="Calibri" w:cs="Calibri" w:eastAsia="Calibri" w:hAnsi="Calibri"/>
          <w:b w:val="1"/>
          <w:color w:val="2f5496"/>
          <w:sz w:val="26"/>
          <w:szCs w:val="26"/>
        </w:rPr>
      </w:pPr>
      <w:r w:rsidDel="00000000" w:rsidR="00000000" w:rsidRPr="00000000">
        <w:rPr>
          <w:rtl w:val="0"/>
        </w:rPr>
      </w:r>
    </w:p>
    <w:p w:rsidR="00000000" w:rsidDel="00000000" w:rsidP="00000000" w:rsidRDefault="00000000" w:rsidRPr="00000000" w14:paraId="00000007">
      <w:pPr>
        <w:rPr>
          <w:rFonts w:ascii="Calibri" w:cs="Calibri" w:eastAsia="Calibri" w:hAnsi="Calibri"/>
          <w:b w:val="1"/>
          <w:color w:val="2f5496"/>
          <w:sz w:val="26"/>
          <w:szCs w:val="26"/>
        </w:rPr>
      </w:pPr>
      <w:r w:rsidDel="00000000" w:rsidR="00000000" w:rsidRPr="00000000">
        <w:rPr>
          <w:rtl w:val="0"/>
        </w:rPr>
      </w:r>
    </w:p>
    <w:tbl>
      <w:tblPr>
        <w:tblStyle w:val="Table1"/>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781"/>
        <w:tblGridChange w:id="0">
          <w:tblGrid>
            <w:gridCol w:w="9781"/>
          </w:tblGrid>
        </w:tblGridChange>
      </w:tblGrid>
      <w:tr>
        <w:trPr>
          <w:cantSplit w:val="0"/>
          <w:trHeight w:val="440" w:hRule="atLeast"/>
          <w:tblHeader w:val="0"/>
        </w:trPr>
        <w:tc>
          <w:tcPr>
            <w:vAlign w:val="center"/>
          </w:tcPr>
          <w:p w:rsidR="00000000" w:rsidDel="00000000" w:rsidP="00000000" w:rsidRDefault="00000000" w:rsidRPr="00000000" w14:paraId="00000008">
            <w:pPr>
              <w:rPr>
                <w:b w:val="1"/>
                <w:color w:val="1f3864"/>
                <w:sz w:val="28"/>
                <w:szCs w:val="28"/>
              </w:rPr>
            </w:pPr>
            <w:r w:rsidDel="00000000" w:rsidR="00000000" w:rsidRPr="00000000">
              <w:rPr>
                <w:b w:val="1"/>
                <w:color w:val="1f3864"/>
                <w:sz w:val="28"/>
                <w:szCs w:val="28"/>
                <w:rtl w:val="0"/>
              </w:rPr>
              <w:t xml:space="preserve">1. Informe final Proyecto APT</w:t>
            </w:r>
          </w:p>
        </w:tc>
      </w:tr>
      <w:tr>
        <w:trPr>
          <w:cantSplit w:val="0"/>
          <w:trHeight w:val="800" w:hRule="atLeast"/>
          <w:tblHeader w:val="0"/>
        </w:trPr>
        <w:tc>
          <w:tcPr>
            <w:shd w:fill="d9e2f3" w:val="clea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El objetivo de este informe es que describas los aspectos más relevantes de tu Proyecto APT. Es importante que fundamentes las decisiones que tuviste que tomar a lo largo del proceso.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A continuación, encontrarás distintos campos que deberás completar con la información solicitada, los que dan cuenta del resumen de tu proyecto APT y sus principales resultados.</w:t>
            </w:r>
            <w:r w:rsidDel="00000000" w:rsidR="00000000" w:rsidRPr="00000000">
              <w:rPr>
                <w:rtl w:val="0"/>
              </w:rPr>
            </w:r>
          </w:p>
        </w:tc>
      </w:tr>
    </w:tbl>
    <w:p w:rsidR="00000000" w:rsidDel="00000000" w:rsidP="00000000" w:rsidRDefault="00000000" w:rsidRPr="00000000" w14:paraId="0000000D">
      <w:pPr>
        <w:rPr>
          <w:b w:val="1"/>
        </w:rPr>
      </w:pPr>
      <w:r w:rsidDel="00000000" w:rsidR="00000000" w:rsidRPr="00000000">
        <w:rPr>
          <w:rtl w:val="0"/>
        </w:rPr>
      </w:r>
    </w:p>
    <w:tbl>
      <w:tblPr>
        <w:tblStyle w:val="Table2"/>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59"/>
        <w:gridCol w:w="6622"/>
        <w:tblGridChange w:id="0">
          <w:tblGrid>
            <w:gridCol w:w="3159"/>
            <w:gridCol w:w="6622"/>
          </w:tblGrid>
        </w:tblGridChange>
      </w:tblGrid>
      <w:tr>
        <w:trPr>
          <w:cantSplit w:val="0"/>
          <w:trHeight w:val="440"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0F">
            <w:pPr>
              <w:spacing w:after="240" w:before="240" w:line="276" w:lineRule="auto"/>
              <w:rPr>
                <w:b w:val="1"/>
              </w:rPr>
            </w:pPr>
            <w:r w:rsidDel="00000000" w:rsidR="00000000" w:rsidRPr="00000000">
              <w:rPr>
                <w:i w:val="1"/>
                <w:color w:val="0070c0"/>
                <w:sz w:val="18"/>
                <w:szCs w:val="18"/>
                <w:rtl w:val="0"/>
              </w:rPr>
              <w:t xml:space="preserve">sistema de reportes y analítica de consumo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1">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color w:val="0070c0"/>
                <w:sz w:val="18"/>
                <w:szCs w:val="18"/>
              </w:rPr>
            </w:pPr>
            <w:r w:rsidDel="00000000" w:rsidR="00000000" w:rsidRPr="00000000">
              <w:rPr>
                <w:i w:val="1"/>
                <w:color w:val="0070c0"/>
                <w:sz w:val="18"/>
                <w:szCs w:val="18"/>
                <w:rtl w:val="0"/>
              </w:rPr>
              <w:t xml:space="preserve">Capacidad de diseñar e implementar soluciones tecnológicas.</w:t>
            </w:r>
          </w:p>
          <w:p w:rsidR="00000000" w:rsidDel="00000000" w:rsidP="00000000" w:rsidRDefault="00000000" w:rsidRPr="00000000" w14:paraId="00000012">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color w:val="0070c0"/>
                <w:sz w:val="18"/>
                <w:szCs w:val="18"/>
              </w:rPr>
            </w:pPr>
            <w:r w:rsidDel="00000000" w:rsidR="00000000" w:rsidRPr="00000000">
              <w:rPr>
                <w:i w:val="1"/>
                <w:color w:val="0070c0"/>
                <w:sz w:val="18"/>
                <w:szCs w:val="18"/>
                <w:rtl w:val="0"/>
              </w:rPr>
              <w:t xml:space="preserve">Administración y modelado de bases de datos.</w:t>
            </w:r>
          </w:p>
          <w:p w:rsidR="00000000" w:rsidDel="00000000" w:rsidP="00000000" w:rsidRDefault="00000000" w:rsidRPr="00000000" w14:paraId="00000013">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color w:val="0070c0"/>
                <w:sz w:val="18"/>
                <w:szCs w:val="18"/>
              </w:rPr>
            </w:pPr>
            <w:r w:rsidDel="00000000" w:rsidR="00000000" w:rsidRPr="00000000">
              <w:rPr>
                <w:i w:val="1"/>
                <w:color w:val="0070c0"/>
                <w:sz w:val="18"/>
                <w:szCs w:val="18"/>
                <w:rtl w:val="0"/>
              </w:rPr>
              <w:t xml:space="preserve">Desarrollo de aplicaciones orientadas a la gestión de procesos.</w:t>
            </w:r>
          </w:p>
          <w:p w:rsidR="00000000" w:rsidDel="00000000" w:rsidP="00000000" w:rsidRDefault="00000000" w:rsidRPr="00000000" w14:paraId="00000014">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color w:val="548dd4"/>
                <w:sz w:val="20"/>
                <w:szCs w:val="20"/>
              </w:rPr>
            </w:pPr>
            <w:r w:rsidDel="00000000" w:rsidR="00000000" w:rsidRPr="00000000">
              <w:rPr>
                <w:i w:val="1"/>
                <w:color w:val="0070c0"/>
                <w:sz w:val="18"/>
                <w:szCs w:val="18"/>
                <w:rtl w:val="0"/>
              </w:rPr>
              <w:t xml:space="preserve">Propuesta de soluciones eficientes a problemáticas organizacionales.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5">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6">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7">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color w:val="0070c0"/>
                <w:sz w:val="18"/>
                <w:szCs w:val="18"/>
              </w:rPr>
            </w:pPr>
            <w:r w:rsidDel="00000000" w:rsidR="00000000" w:rsidRPr="00000000">
              <w:rPr>
                <w:i w:val="1"/>
                <w:color w:val="0070c0"/>
                <w:sz w:val="18"/>
                <w:szCs w:val="18"/>
                <w:rtl w:val="0"/>
              </w:rPr>
              <w:t xml:space="preserve">Capacidad de diseñar e implementar soluciones tecnológicas.</w:t>
            </w:r>
          </w:p>
          <w:p w:rsidR="00000000" w:rsidDel="00000000" w:rsidP="00000000" w:rsidRDefault="00000000" w:rsidRPr="00000000" w14:paraId="00000018">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color w:val="0070c0"/>
                <w:sz w:val="18"/>
                <w:szCs w:val="18"/>
              </w:rPr>
            </w:pPr>
            <w:r w:rsidDel="00000000" w:rsidR="00000000" w:rsidRPr="00000000">
              <w:rPr>
                <w:i w:val="1"/>
                <w:color w:val="0070c0"/>
                <w:sz w:val="18"/>
                <w:szCs w:val="18"/>
                <w:rtl w:val="0"/>
              </w:rPr>
              <w:t xml:space="preserve">Administración y modelado de bases de datos.</w:t>
            </w:r>
          </w:p>
          <w:p w:rsidR="00000000" w:rsidDel="00000000" w:rsidP="00000000" w:rsidRDefault="00000000" w:rsidRPr="00000000" w14:paraId="00000019">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color w:val="0070c0"/>
                <w:sz w:val="18"/>
                <w:szCs w:val="18"/>
              </w:rPr>
            </w:pPr>
            <w:r w:rsidDel="00000000" w:rsidR="00000000" w:rsidRPr="00000000">
              <w:rPr>
                <w:i w:val="1"/>
                <w:color w:val="0070c0"/>
                <w:sz w:val="18"/>
                <w:szCs w:val="18"/>
                <w:rtl w:val="0"/>
              </w:rPr>
              <w:t xml:space="preserve">Desarrollo de aplicaciones orientadas a la gestión de procesos.</w:t>
            </w:r>
          </w:p>
          <w:p w:rsidR="00000000" w:rsidDel="00000000" w:rsidP="00000000" w:rsidRDefault="00000000" w:rsidRPr="00000000" w14:paraId="0000001A">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pPr>
            <w:r w:rsidDel="00000000" w:rsidR="00000000" w:rsidRPr="00000000">
              <w:rPr>
                <w:i w:val="1"/>
                <w:color w:val="0070c0"/>
                <w:sz w:val="18"/>
                <w:szCs w:val="18"/>
                <w:rtl w:val="0"/>
              </w:rPr>
              <w:t xml:space="preserve">Propuesta de soluciones eficientes a problemáticas organizacionales.</w:t>
            </w:r>
            <w:r w:rsidDel="00000000" w:rsidR="00000000" w:rsidRPr="00000000">
              <w:rPr>
                <w:rtl w:val="0"/>
              </w:rPr>
            </w:r>
          </w:p>
          <w:p w:rsidR="00000000" w:rsidDel="00000000" w:rsidP="00000000" w:rsidRDefault="00000000" w:rsidRPr="00000000" w14:paraId="0000001B">
            <w:pPr>
              <w:rPr>
                <w:i w:val="1"/>
                <w:color w:val="548dd4"/>
                <w:sz w:val="20"/>
                <w:szCs w:val="20"/>
              </w:rPr>
            </w:pPr>
            <w:r w:rsidDel="00000000" w:rsidR="00000000" w:rsidRPr="00000000">
              <w:rPr>
                <w:rtl w:val="0"/>
              </w:rPr>
            </w:r>
          </w:p>
        </w:tc>
      </w:tr>
    </w:tbl>
    <w:p w:rsidR="00000000" w:rsidDel="00000000" w:rsidP="00000000" w:rsidRDefault="00000000" w:rsidRPr="00000000" w14:paraId="0000001C">
      <w:pPr>
        <w:rPr>
          <w:b w:val="1"/>
        </w:rPr>
      </w:pPr>
      <w:r w:rsidDel="00000000" w:rsidR="00000000" w:rsidRPr="00000000">
        <w:rPr>
          <w:rtl w:val="0"/>
        </w:rPr>
      </w:r>
    </w:p>
    <w:tbl>
      <w:tblPr>
        <w:tblStyle w:val="Table3"/>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001"/>
        <w:gridCol w:w="6780"/>
        <w:tblGridChange w:id="0">
          <w:tblGrid>
            <w:gridCol w:w="3001"/>
            <w:gridCol w:w="6780"/>
          </w:tblGrid>
        </w:tblGridChange>
      </w:tblGrid>
      <w:tr>
        <w:trPr>
          <w:cantSplit w:val="0"/>
          <w:trHeight w:val="388" w:hRule="atLeast"/>
          <w:tblHeader w:val="0"/>
        </w:trPr>
        <w:tc>
          <w:tcPr>
            <w:gridSpan w:val="2"/>
            <w:shd w:fill="d9d9d9" w:val="clear"/>
            <w:vAlign w:val="center"/>
          </w:tcPr>
          <w:p w:rsidR="00000000" w:rsidDel="00000000" w:rsidP="00000000" w:rsidRDefault="00000000" w:rsidRPr="00000000" w14:paraId="0000001D">
            <w:pPr>
              <w:rPr>
                <w:b w:val="1"/>
              </w:rPr>
            </w:pPr>
            <w:r w:rsidDel="00000000" w:rsidR="00000000" w:rsidRPr="00000000">
              <w:rPr>
                <w:rFonts w:ascii="Calibri" w:cs="Calibri" w:eastAsia="Calibri" w:hAnsi="Calibri"/>
                <w:b w:val="1"/>
                <w:color w:val="1f3864"/>
                <w:sz w:val="18"/>
                <w:szCs w:val="18"/>
                <w:rtl w:val="0"/>
              </w:rPr>
              <w:t xml:space="preserve">Contenidos del informe final</w:t>
            </w:r>
            <w:r w:rsidDel="00000000" w:rsidR="00000000" w:rsidRPr="00000000">
              <w:rPr>
                <w:rtl w:val="0"/>
              </w:rPr>
            </w:r>
          </w:p>
        </w:tc>
      </w:tr>
      <w:tr>
        <w:trPr>
          <w:cantSplit w:val="0"/>
          <w:trHeight w:val="2266" w:hRule="atLeast"/>
          <w:tblHeader w:val="0"/>
        </w:trPr>
        <w:tc>
          <w:tcPr>
            <w:vAlign w:val="center"/>
          </w:tcPr>
          <w:p w:rsidR="00000000" w:rsidDel="00000000" w:rsidP="00000000" w:rsidRDefault="00000000" w:rsidRPr="00000000" w14:paraId="0000001F">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1. Relevancia del proyecto APT</w:t>
            </w:r>
          </w:p>
        </w:tc>
        <w:tc>
          <w:tcPr>
            <w:vAlign w:val="center"/>
          </w:tcPr>
          <w:p w:rsidR="00000000" w:rsidDel="00000000" w:rsidP="00000000" w:rsidRDefault="00000000" w:rsidRPr="00000000" w14:paraId="000000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i w:val="0"/>
                <w:smallCaps w:val="0"/>
                <w:strike w:val="0"/>
                <w:color w:val="0070c0"/>
                <w:sz w:val="18"/>
                <w:szCs w:val="18"/>
                <w:u w:val="none"/>
                <w:shd w:fill="auto" w:val="clear"/>
                <w:vertAlign w:val="baseline"/>
              </w:rPr>
            </w:pPr>
            <w:r w:rsidDel="00000000" w:rsidR="00000000" w:rsidRPr="00000000">
              <w:rPr>
                <w:i w:val="1"/>
                <w:color w:val="0070c0"/>
                <w:sz w:val="18"/>
                <w:szCs w:val="18"/>
                <w:rtl w:val="0"/>
              </w:rPr>
              <w:t xml:space="preserve">El proyecto buscó solucionar la falta de información estratégica sobre las preferencias de consumo en distintos sectores urbanos de Concepción, Chile. Esto es relevante para el campo laboral de la ingeniería en informática, ya que combina el desarrollo de aplicaciones y el análisis de datos para generar conocimiento útil para la toma de decisiones comerciales. La aplicación recopila datos de los usuarios, como nombre, RUT, región, comuna y sector, así como sus búsquedas dentro de la plataforma, lo que permite identificar patrones de consumo. Los principales beneficiarios son los usuarios de la aplicación y, especialmente, las PYMEs y emprendedores, quienes pueden utilizar esta información para definir estrategias de venta, decidir qué productos ofrecer o determinar la viabilidad de abrir negocios en sectores específicos. El aporte de valor del proyecto radica en transformar datos de consumo en información práctica y accionable, facilitando decisiones comerciales más acertadas y apoyando el desarrollo económico local.</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Calibri" w:cs="Calibri" w:eastAsia="Calibri" w:hAnsi="Calibri"/>
                <w:b w:val="0"/>
                <w:i w:val="1"/>
                <w:smallCaps w:val="0"/>
                <w:strike w:val="0"/>
                <w:color w:val="0070c0"/>
                <w:sz w:val="18"/>
                <w:szCs w:val="18"/>
                <w:u w:val="none"/>
                <w:shd w:fill="auto" w:val="clear"/>
                <w:vertAlign w:val="baseline"/>
              </w:rPr>
            </w:pPr>
            <w:r w:rsidDel="00000000" w:rsidR="00000000" w:rsidRPr="00000000">
              <w:rPr>
                <w:rtl w:val="0"/>
              </w:rPr>
            </w:r>
          </w:p>
        </w:tc>
      </w:tr>
      <w:tr>
        <w:trPr>
          <w:cantSplit w:val="0"/>
          <w:trHeight w:val="838" w:hRule="atLeast"/>
          <w:tblHeader w:val="0"/>
        </w:trPr>
        <w:tc>
          <w:tcPr>
            <w:vAlign w:val="center"/>
          </w:tcPr>
          <w:p w:rsidR="00000000" w:rsidDel="00000000" w:rsidP="00000000" w:rsidRDefault="00000000" w:rsidRPr="00000000" w14:paraId="00000022">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2. Objetivos </w:t>
            </w:r>
          </w:p>
        </w:tc>
        <w:tc>
          <w:tcPr>
            <w:vAlign w:val="center"/>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color w:val="0070c0"/>
                <w:sz w:val="18"/>
                <w:szCs w:val="18"/>
              </w:rPr>
            </w:pPr>
            <w:r w:rsidDel="00000000" w:rsidR="00000000" w:rsidRPr="00000000">
              <w:rPr>
                <w:i w:val="1"/>
                <w:color w:val="0070c0"/>
                <w:sz w:val="18"/>
                <w:szCs w:val="18"/>
                <w:rtl w:val="0"/>
              </w:rPr>
              <w:t xml:space="preserve">Objetivo General:Desarrollar e implementar, antes de la primera semana de diciembre, una aplicación móvil que centralice precios de al menos 2 supermercados, permita comparar productos en un único lugar reduciendo en ≥50 % el tiempo de búsqueda, alcance al menos 200 usuarios registrados y genere un primer dashboard interactivo semanal que pueda ser utilizado por al menos 1 pequeño comercio para apoyar decisiones de inventario o precios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i w:val="1"/>
                <w:color w:val="0070c0"/>
                <w:sz w:val="18"/>
                <w:szCs w:val="18"/>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i w:val="1"/>
                <w:color w:val="0070c0"/>
                <w:sz w:val="18"/>
                <w:szCs w:val="18"/>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color w:val="0070c0"/>
                <w:sz w:val="18"/>
                <w:szCs w:val="18"/>
              </w:rPr>
            </w:pPr>
            <w:r w:rsidDel="00000000" w:rsidR="00000000" w:rsidRPr="00000000">
              <w:rPr>
                <w:i w:val="1"/>
                <w:color w:val="0070c0"/>
                <w:sz w:val="18"/>
                <w:szCs w:val="18"/>
                <w:rtl w:val="0"/>
              </w:rPr>
              <w:t xml:space="preserve">Objetivo Específicos:</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i w:val="1"/>
                <w:color w:val="0070c0"/>
                <w:sz w:val="18"/>
                <w:szCs w:val="18"/>
              </w:rPr>
            </w:pPr>
            <w:r w:rsidDel="00000000" w:rsidR="00000000" w:rsidRPr="00000000">
              <w:rPr>
                <w:i w:val="1"/>
                <w:color w:val="0070c0"/>
                <w:sz w:val="18"/>
                <w:szCs w:val="18"/>
                <w:rtl w:val="0"/>
              </w:rPr>
              <w:t xml:space="preserve">-Alcanzar al menos 200 usuarios registrados en la aplicación móvil durante el primer mes posterior al lanzamiento, con un 60 % de usuarios activos realizando 3 búsquedas semanales.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i w:val="1"/>
                <w:color w:val="0070c0"/>
                <w:sz w:val="18"/>
                <w:szCs w:val="18"/>
              </w:rPr>
            </w:pPr>
            <w:r w:rsidDel="00000000" w:rsidR="00000000" w:rsidRPr="00000000">
              <w:rPr>
                <w:i w:val="1"/>
                <w:color w:val="0070c0"/>
                <w:sz w:val="18"/>
                <w:szCs w:val="18"/>
                <w:rtl w:val="0"/>
              </w:rPr>
              <w:t xml:space="preserve">-Integrar los precios de al menos 2 supermercados en la base de datos antes del lanzamiento, asegurando que al menos el 95 % de los productos tengan información correcta y actualizada cada 24 horas.</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i w:val="1"/>
                <w:color w:val="0070c0"/>
                <w:sz w:val="18"/>
                <w:szCs w:val="18"/>
              </w:rPr>
            </w:pPr>
            <w:r w:rsidDel="00000000" w:rsidR="00000000" w:rsidRPr="00000000">
              <w:rPr>
                <w:i w:val="1"/>
                <w:color w:val="0070c0"/>
                <w:sz w:val="18"/>
                <w:szCs w:val="18"/>
                <w:rtl w:val="0"/>
              </w:rPr>
              <w:t xml:space="preserve">-Desarrollar y publicar un dashboard interactivo semanal, mostrando los 10 productos más buscados, la variación promedio de precios (%) y la distribución por supermercado, actualizado cada semana.</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i w:val="1"/>
                <w:color w:val="0070c0"/>
                <w:sz w:val="18"/>
                <w:szCs w:val="18"/>
              </w:rPr>
            </w:pPr>
            <w:r w:rsidDel="00000000" w:rsidR="00000000" w:rsidRPr="00000000">
              <w:rPr>
                <w:i w:val="1"/>
                <w:color w:val="0070c0"/>
                <w:sz w:val="18"/>
                <w:szCs w:val="18"/>
                <w:rtl w:val="0"/>
              </w:rPr>
              <w:t xml:space="preserve">-Involucrar al menos 1 comercio local piloto que utilice el dashboard durante 4 semanas, y documentar al menos 2 decisiones concretas y simples (como ajustar inventario, priorizar productos o cambiar precios) basadas en la información proporcionada por la aplicación.</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i w:val="1"/>
                <w:color w:val="0070c0"/>
                <w:sz w:val="18"/>
                <w:szCs w:val="18"/>
              </w:rPr>
            </w:pPr>
            <w:r w:rsidDel="00000000" w:rsidR="00000000" w:rsidRPr="00000000">
              <w:rPr>
                <w:i w:val="1"/>
                <w:color w:val="0070c0"/>
                <w:sz w:val="18"/>
                <w:szCs w:val="18"/>
                <w:rtl w:val="0"/>
              </w:rPr>
              <w:t xml:space="preserve">-Validar que el tiempo promedio de búsqueda de un producto en la aplicación móvil sea ≤5 segundos, logrando una reducción ≥50 % respecto al tiempo promedio de búsqueda manual (aproximadamente 10–12 segundos).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i w:val="1"/>
                <w:color w:val="0070c0"/>
                <w:sz w:val="18"/>
                <w:szCs w:val="18"/>
              </w:rPr>
            </w:pPr>
            <w:r w:rsidDel="00000000" w:rsidR="00000000" w:rsidRPr="00000000">
              <w:rPr>
                <w:i w:val="1"/>
                <w:color w:val="0070c0"/>
                <w:sz w:val="18"/>
                <w:szCs w:val="18"/>
                <w:rtl w:val="0"/>
              </w:rPr>
              <w:t xml:space="preserve">-Recolectar feedback de al menos 20 usuarios mediante encuestas de satisfacción durante las dos primeras semanas posteriores al lanzamiento, buscando un 80 % de calificaciones positivas (“buena” o “muy buena”) sobre la facilidad de uso y rapidez de la aplicación.</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i w:val="1"/>
                <w:color w:val="0070c0"/>
                <w:sz w:val="18"/>
                <w:szCs w:val="18"/>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2E">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3. Metodología</w:t>
            </w:r>
          </w:p>
        </w:tc>
        <w:tc>
          <w:tcPr>
            <w:vAlign w:val="center"/>
          </w:tcPr>
          <w:p w:rsidR="00000000" w:rsidDel="00000000" w:rsidP="00000000" w:rsidRDefault="00000000" w:rsidRPr="00000000" w14:paraId="0000002F">
            <w:pPr>
              <w:rPr>
                <w:i w:val="1"/>
                <w:color w:val="0070c0"/>
                <w:sz w:val="18"/>
                <w:szCs w:val="18"/>
              </w:rPr>
            </w:pPr>
            <w:r w:rsidDel="00000000" w:rsidR="00000000" w:rsidRPr="00000000">
              <w:rPr>
                <w:i w:val="1"/>
                <w:color w:val="0070c0"/>
                <w:sz w:val="18"/>
                <w:szCs w:val="18"/>
                <w:rtl w:val="0"/>
              </w:rPr>
              <w:t xml:space="preserve">Para desarrollar el Proyecto APT se utilizará una metodología ágil y modular, propia de proyectos de ingeniería informática, combinando etapas de análisis, diseño, desarrollo, prueba y despliegue. El trabajo se organizará de manera que cada integrante del equipo tenga responsabilidades claras, asegurando la colaboración y el cumplimiento de los objetivos establecidos.</w:t>
            </w:r>
          </w:p>
          <w:p w:rsidR="00000000" w:rsidDel="00000000" w:rsidP="00000000" w:rsidRDefault="00000000" w:rsidRPr="00000000" w14:paraId="00000030">
            <w:pPr>
              <w:rPr>
                <w:i w:val="1"/>
                <w:color w:val="0070c0"/>
                <w:sz w:val="18"/>
                <w:szCs w:val="18"/>
              </w:rPr>
            </w:pPr>
            <w:r w:rsidDel="00000000" w:rsidR="00000000" w:rsidRPr="00000000">
              <w:rPr>
                <w:i w:val="1"/>
                <w:color w:val="0070c0"/>
                <w:sz w:val="18"/>
                <w:szCs w:val="18"/>
                <w:rtl w:val="0"/>
              </w:rPr>
              <w:t xml:space="preserve">Etapas del Proyecto</w:t>
            </w:r>
          </w:p>
          <w:p w:rsidR="00000000" w:rsidDel="00000000" w:rsidP="00000000" w:rsidRDefault="00000000" w:rsidRPr="00000000" w14:paraId="00000031">
            <w:pPr>
              <w:rPr>
                <w:i w:val="1"/>
                <w:color w:val="0070c0"/>
                <w:sz w:val="18"/>
                <w:szCs w:val="18"/>
              </w:rPr>
            </w:pPr>
            <w:r w:rsidDel="00000000" w:rsidR="00000000" w:rsidRPr="00000000">
              <w:rPr>
                <w:i w:val="1"/>
                <w:color w:val="0070c0"/>
                <w:sz w:val="18"/>
                <w:szCs w:val="18"/>
                <w:rtl w:val="0"/>
              </w:rPr>
              <w:t xml:space="preserve">1. Análisis de requerimientos</w:t>
            </w:r>
          </w:p>
          <w:p w:rsidR="00000000" w:rsidDel="00000000" w:rsidP="00000000" w:rsidRDefault="00000000" w:rsidRPr="00000000" w14:paraId="00000032">
            <w:pPr>
              <w:rPr>
                <w:i w:val="1"/>
                <w:color w:val="0070c0"/>
                <w:sz w:val="18"/>
                <w:szCs w:val="18"/>
              </w:rPr>
            </w:pPr>
            <w:r w:rsidDel="00000000" w:rsidR="00000000" w:rsidRPr="00000000">
              <w:rPr>
                <w:i w:val="1"/>
                <w:color w:val="0070c0"/>
                <w:sz w:val="18"/>
                <w:szCs w:val="18"/>
                <w:rtl w:val="0"/>
              </w:rPr>
              <w:t xml:space="preserve">Identificación de los datos relevantes a recopilar de los supermercados (nombre, precio, ofertas, imágenes, fechas).</w:t>
            </w:r>
          </w:p>
          <w:p w:rsidR="00000000" w:rsidDel="00000000" w:rsidP="00000000" w:rsidRDefault="00000000" w:rsidRPr="00000000" w14:paraId="00000033">
            <w:pPr>
              <w:rPr>
                <w:i w:val="1"/>
                <w:color w:val="0070c0"/>
                <w:sz w:val="18"/>
                <w:szCs w:val="18"/>
              </w:rPr>
            </w:pPr>
            <w:r w:rsidDel="00000000" w:rsidR="00000000" w:rsidRPr="00000000">
              <w:rPr>
                <w:i w:val="1"/>
                <w:color w:val="0070c0"/>
                <w:sz w:val="18"/>
                <w:szCs w:val="18"/>
                <w:rtl w:val="0"/>
              </w:rPr>
              <w:t xml:space="preserve">Definición de perfiles de usuarios y requerimientos de análisis de consumo (edad, hogar, preferencias, localización).</w:t>
            </w:r>
          </w:p>
          <w:p w:rsidR="00000000" w:rsidDel="00000000" w:rsidP="00000000" w:rsidRDefault="00000000" w:rsidRPr="00000000" w14:paraId="00000034">
            <w:pPr>
              <w:rPr>
                <w:i w:val="1"/>
                <w:color w:val="0070c0"/>
                <w:sz w:val="18"/>
                <w:szCs w:val="18"/>
              </w:rPr>
            </w:pPr>
            <w:r w:rsidDel="00000000" w:rsidR="00000000" w:rsidRPr="00000000">
              <w:rPr>
                <w:i w:val="1"/>
                <w:color w:val="0070c0"/>
                <w:sz w:val="18"/>
                <w:szCs w:val="18"/>
                <w:rtl w:val="0"/>
              </w:rPr>
              <w:t xml:space="preserve"> Responsable: Sebastian Solar Aburto</w:t>
            </w:r>
          </w:p>
          <w:p w:rsidR="00000000" w:rsidDel="00000000" w:rsidP="00000000" w:rsidRDefault="00000000" w:rsidRPr="00000000" w14:paraId="00000035">
            <w:pPr>
              <w:rPr>
                <w:i w:val="1"/>
                <w:color w:val="0070c0"/>
                <w:sz w:val="18"/>
                <w:szCs w:val="18"/>
              </w:rPr>
            </w:pPr>
            <w:r w:rsidDel="00000000" w:rsidR="00000000" w:rsidRPr="00000000">
              <w:rPr>
                <w:i w:val="1"/>
                <w:color w:val="0070c0"/>
                <w:sz w:val="18"/>
                <w:szCs w:val="18"/>
                <w:rtl w:val="0"/>
              </w:rPr>
              <w:t xml:space="preserve">2. Diseño del sistema</w:t>
            </w:r>
          </w:p>
          <w:p w:rsidR="00000000" w:rsidDel="00000000" w:rsidP="00000000" w:rsidRDefault="00000000" w:rsidRPr="00000000" w14:paraId="00000036">
            <w:pPr>
              <w:rPr>
                <w:i w:val="1"/>
                <w:color w:val="0070c0"/>
                <w:sz w:val="18"/>
                <w:szCs w:val="18"/>
              </w:rPr>
            </w:pPr>
            <w:r w:rsidDel="00000000" w:rsidR="00000000" w:rsidRPr="00000000">
              <w:rPr>
                <w:i w:val="1"/>
                <w:color w:val="0070c0"/>
                <w:sz w:val="18"/>
                <w:szCs w:val="18"/>
                <w:rtl w:val="0"/>
              </w:rPr>
              <w:t xml:space="preserve">Arquitectura de la aplicación móvil (base de datos, backend, frontend).</w:t>
            </w:r>
          </w:p>
          <w:p w:rsidR="00000000" w:rsidDel="00000000" w:rsidP="00000000" w:rsidRDefault="00000000" w:rsidRPr="00000000" w14:paraId="00000037">
            <w:pPr>
              <w:rPr>
                <w:i w:val="1"/>
                <w:color w:val="0070c0"/>
                <w:sz w:val="18"/>
                <w:szCs w:val="18"/>
              </w:rPr>
            </w:pPr>
            <w:r w:rsidDel="00000000" w:rsidR="00000000" w:rsidRPr="00000000">
              <w:rPr>
                <w:i w:val="1"/>
                <w:color w:val="0070c0"/>
                <w:sz w:val="18"/>
                <w:szCs w:val="18"/>
                <w:rtl w:val="0"/>
              </w:rPr>
              <w:t xml:space="preserve">Diseño de la base de datos para almacenamiento estructurado de productos y usuarios.</w:t>
            </w:r>
          </w:p>
          <w:p w:rsidR="00000000" w:rsidDel="00000000" w:rsidP="00000000" w:rsidRDefault="00000000" w:rsidRPr="00000000" w14:paraId="00000038">
            <w:pPr>
              <w:rPr>
                <w:i w:val="1"/>
                <w:color w:val="0070c0"/>
                <w:sz w:val="18"/>
                <w:szCs w:val="18"/>
              </w:rPr>
            </w:pPr>
            <w:r w:rsidDel="00000000" w:rsidR="00000000" w:rsidRPr="00000000">
              <w:rPr>
                <w:i w:val="1"/>
                <w:color w:val="0070c0"/>
                <w:sz w:val="18"/>
                <w:szCs w:val="18"/>
                <w:rtl w:val="0"/>
              </w:rPr>
              <w:t xml:space="preserve">Esquemas de visualización de datos mediante gráficos interactivos y dashboards semanales.</w:t>
            </w:r>
          </w:p>
          <w:p w:rsidR="00000000" w:rsidDel="00000000" w:rsidP="00000000" w:rsidRDefault="00000000" w:rsidRPr="00000000" w14:paraId="00000039">
            <w:pPr>
              <w:rPr>
                <w:i w:val="1"/>
                <w:color w:val="0070c0"/>
                <w:sz w:val="18"/>
                <w:szCs w:val="18"/>
              </w:rPr>
            </w:pPr>
            <w:r w:rsidDel="00000000" w:rsidR="00000000" w:rsidRPr="00000000">
              <w:rPr>
                <w:i w:val="1"/>
                <w:color w:val="0070c0"/>
                <w:sz w:val="18"/>
                <w:szCs w:val="18"/>
                <w:rtl w:val="0"/>
              </w:rPr>
              <w:t xml:space="preserve"> Responsable: Carlos Catalán Donoso</w:t>
            </w:r>
          </w:p>
          <w:p w:rsidR="00000000" w:rsidDel="00000000" w:rsidP="00000000" w:rsidRDefault="00000000" w:rsidRPr="00000000" w14:paraId="0000003A">
            <w:pPr>
              <w:rPr>
                <w:i w:val="1"/>
                <w:color w:val="0070c0"/>
                <w:sz w:val="18"/>
                <w:szCs w:val="18"/>
              </w:rPr>
            </w:pPr>
            <w:r w:rsidDel="00000000" w:rsidR="00000000" w:rsidRPr="00000000">
              <w:rPr>
                <w:i w:val="1"/>
                <w:color w:val="0070c0"/>
                <w:sz w:val="18"/>
                <w:szCs w:val="18"/>
                <w:rtl w:val="0"/>
              </w:rPr>
              <w:t xml:space="preserve">3. Desarrollo e implementación</w:t>
            </w:r>
          </w:p>
          <w:p w:rsidR="00000000" w:rsidDel="00000000" w:rsidP="00000000" w:rsidRDefault="00000000" w:rsidRPr="00000000" w14:paraId="0000003B">
            <w:pPr>
              <w:rPr>
                <w:i w:val="1"/>
                <w:color w:val="0070c0"/>
                <w:sz w:val="18"/>
                <w:szCs w:val="18"/>
              </w:rPr>
            </w:pPr>
            <w:r w:rsidDel="00000000" w:rsidR="00000000" w:rsidRPr="00000000">
              <w:rPr>
                <w:i w:val="1"/>
                <w:color w:val="0070c0"/>
                <w:sz w:val="18"/>
                <w:szCs w:val="18"/>
                <w:rtl w:val="0"/>
              </w:rPr>
              <w:t xml:space="preserve">Programación de módulos de captura automática y/o manual de datos de supermercados.</w:t>
            </w:r>
          </w:p>
          <w:p w:rsidR="00000000" w:rsidDel="00000000" w:rsidP="00000000" w:rsidRDefault="00000000" w:rsidRPr="00000000" w14:paraId="0000003C">
            <w:pPr>
              <w:rPr>
                <w:i w:val="1"/>
                <w:color w:val="0070c0"/>
                <w:sz w:val="18"/>
                <w:szCs w:val="18"/>
              </w:rPr>
            </w:pPr>
            <w:r w:rsidDel="00000000" w:rsidR="00000000" w:rsidRPr="00000000">
              <w:rPr>
                <w:i w:val="1"/>
                <w:color w:val="0070c0"/>
                <w:sz w:val="18"/>
                <w:szCs w:val="18"/>
                <w:rtl w:val="0"/>
              </w:rPr>
              <w:t xml:space="preserve">Implementación de filtros, comparaciones de precios y generación de reportes analíticos.</w:t>
            </w:r>
          </w:p>
          <w:p w:rsidR="00000000" w:rsidDel="00000000" w:rsidP="00000000" w:rsidRDefault="00000000" w:rsidRPr="00000000" w14:paraId="0000003D">
            <w:pPr>
              <w:rPr>
                <w:i w:val="1"/>
                <w:color w:val="0070c0"/>
                <w:sz w:val="18"/>
                <w:szCs w:val="18"/>
              </w:rPr>
            </w:pPr>
            <w:r w:rsidDel="00000000" w:rsidR="00000000" w:rsidRPr="00000000">
              <w:rPr>
                <w:i w:val="1"/>
                <w:color w:val="0070c0"/>
                <w:sz w:val="18"/>
                <w:szCs w:val="18"/>
                <w:rtl w:val="0"/>
              </w:rPr>
              <w:t xml:space="preserve">Desarrollo del frontend mobile responsive para distintos dispositivos.</w:t>
            </w:r>
          </w:p>
          <w:p w:rsidR="00000000" w:rsidDel="00000000" w:rsidP="00000000" w:rsidRDefault="00000000" w:rsidRPr="00000000" w14:paraId="0000003E">
            <w:pPr>
              <w:rPr>
                <w:i w:val="1"/>
                <w:color w:val="0070c0"/>
                <w:sz w:val="18"/>
                <w:szCs w:val="18"/>
              </w:rPr>
            </w:pPr>
            <w:r w:rsidDel="00000000" w:rsidR="00000000" w:rsidRPr="00000000">
              <w:rPr>
                <w:i w:val="1"/>
                <w:color w:val="0070c0"/>
                <w:sz w:val="18"/>
                <w:szCs w:val="18"/>
                <w:rtl w:val="0"/>
              </w:rPr>
              <w:t xml:space="preserve">Integración de todos los módulos del sistema.</w:t>
            </w:r>
          </w:p>
          <w:p w:rsidR="00000000" w:rsidDel="00000000" w:rsidP="00000000" w:rsidRDefault="00000000" w:rsidRPr="00000000" w14:paraId="0000003F">
            <w:pPr>
              <w:rPr>
                <w:i w:val="1"/>
                <w:color w:val="0070c0"/>
                <w:sz w:val="18"/>
                <w:szCs w:val="18"/>
              </w:rPr>
            </w:pPr>
            <w:r w:rsidDel="00000000" w:rsidR="00000000" w:rsidRPr="00000000">
              <w:rPr>
                <w:i w:val="1"/>
                <w:color w:val="0070c0"/>
                <w:sz w:val="18"/>
                <w:szCs w:val="18"/>
                <w:rtl w:val="0"/>
              </w:rPr>
              <w:t xml:space="preserve"> Responsables: Ambos, dividiendo tareas según experiencia y módulo asignado</w:t>
            </w:r>
          </w:p>
          <w:p w:rsidR="00000000" w:rsidDel="00000000" w:rsidP="00000000" w:rsidRDefault="00000000" w:rsidRPr="00000000" w14:paraId="00000040">
            <w:pPr>
              <w:rPr>
                <w:i w:val="1"/>
                <w:color w:val="0070c0"/>
                <w:sz w:val="18"/>
                <w:szCs w:val="18"/>
              </w:rPr>
            </w:pPr>
            <w:r w:rsidDel="00000000" w:rsidR="00000000" w:rsidRPr="00000000">
              <w:rPr>
                <w:i w:val="1"/>
                <w:color w:val="0070c0"/>
                <w:sz w:val="18"/>
                <w:szCs w:val="18"/>
                <w:rtl w:val="0"/>
              </w:rPr>
              <w:t xml:space="preserve">4. Pruebas y validación</w:t>
            </w:r>
          </w:p>
          <w:p w:rsidR="00000000" w:rsidDel="00000000" w:rsidP="00000000" w:rsidRDefault="00000000" w:rsidRPr="00000000" w14:paraId="00000041">
            <w:pPr>
              <w:rPr>
                <w:i w:val="1"/>
                <w:color w:val="0070c0"/>
                <w:sz w:val="18"/>
                <w:szCs w:val="18"/>
              </w:rPr>
            </w:pPr>
            <w:r w:rsidDel="00000000" w:rsidR="00000000" w:rsidRPr="00000000">
              <w:rPr>
                <w:i w:val="1"/>
                <w:color w:val="0070c0"/>
                <w:sz w:val="18"/>
                <w:szCs w:val="18"/>
                <w:rtl w:val="0"/>
              </w:rPr>
              <w:t xml:space="preserve">Pruebas unitarias y de integración para asegurar que la captura, almacenamiento y visualización de datos funcione correctamente.</w:t>
            </w:r>
          </w:p>
          <w:p w:rsidR="00000000" w:rsidDel="00000000" w:rsidP="00000000" w:rsidRDefault="00000000" w:rsidRPr="00000000" w14:paraId="00000042">
            <w:pPr>
              <w:rPr>
                <w:i w:val="1"/>
                <w:color w:val="0070c0"/>
                <w:sz w:val="18"/>
                <w:szCs w:val="18"/>
              </w:rPr>
            </w:pPr>
            <w:r w:rsidDel="00000000" w:rsidR="00000000" w:rsidRPr="00000000">
              <w:rPr>
                <w:i w:val="1"/>
                <w:color w:val="0070c0"/>
                <w:sz w:val="18"/>
                <w:szCs w:val="18"/>
                <w:rtl w:val="0"/>
              </w:rPr>
              <w:t xml:space="preserve">Ajuste de la interfaz y corrección de errores detectados.</w:t>
            </w:r>
          </w:p>
          <w:p w:rsidR="00000000" w:rsidDel="00000000" w:rsidP="00000000" w:rsidRDefault="00000000" w:rsidRPr="00000000" w14:paraId="00000043">
            <w:pPr>
              <w:rPr>
                <w:i w:val="1"/>
                <w:color w:val="0070c0"/>
                <w:sz w:val="18"/>
                <w:szCs w:val="18"/>
              </w:rPr>
            </w:pPr>
            <w:r w:rsidDel="00000000" w:rsidR="00000000" w:rsidRPr="00000000">
              <w:rPr>
                <w:i w:val="1"/>
                <w:color w:val="0070c0"/>
                <w:sz w:val="18"/>
                <w:szCs w:val="18"/>
                <w:rtl w:val="0"/>
              </w:rPr>
              <w:t xml:space="preserve">Validación de que el tiempo promedio de búsqueda sea menor al objetivo establecido y que los dashboards entreguen información útil para los usuarios y comercios pilotos.</w:t>
            </w:r>
          </w:p>
          <w:p w:rsidR="00000000" w:rsidDel="00000000" w:rsidP="00000000" w:rsidRDefault="00000000" w:rsidRPr="00000000" w14:paraId="00000044">
            <w:pPr>
              <w:rPr>
                <w:i w:val="1"/>
                <w:color w:val="0070c0"/>
                <w:sz w:val="18"/>
                <w:szCs w:val="18"/>
              </w:rPr>
            </w:pPr>
            <w:r w:rsidDel="00000000" w:rsidR="00000000" w:rsidRPr="00000000">
              <w:rPr>
                <w:i w:val="1"/>
                <w:color w:val="0070c0"/>
                <w:sz w:val="18"/>
                <w:szCs w:val="18"/>
                <w:rtl w:val="0"/>
              </w:rPr>
              <w:t xml:space="preserve"> Responsables: Ambos</w:t>
            </w:r>
          </w:p>
          <w:p w:rsidR="00000000" w:rsidDel="00000000" w:rsidP="00000000" w:rsidRDefault="00000000" w:rsidRPr="00000000" w14:paraId="00000045">
            <w:pPr>
              <w:rPr>
                <w:i w:val="1"/>
                <w:color w:val="0070c0"/>
                <w:sz w:val="18"/>
                <w:szCs w:val="18"/>
              </w:rPr>
            </w:pPr>
            <w:r w:rsidDel="00000000" w:rsidR="00000000" w:rsidRPr="00000000">
              <w:rPr>
                <w:i w:val="1"/>
                <w:color w:val="0070c0"/>
                <w:sz w:val="18"/>
                <w:szCs w:val="18"/>
                <w:rtl w:val="0"/>
              </w:rPr>
              <w:t xml:space="preserve">5. Despliegue y documentación</w:t>
            </w:r>
          </w:p>
          <w:p w:rsidR="00000000" w:rsidDel="00000000" w:rsidP="00000000" w:rsidRDefault="00000000" w:rsidRPr="00000000" w14:paraId="00000046">
            <w:pPr>
              <w:rPr>
                <w:i w:val="1"/>
                <w:color w:val="0070c0"/>
                <w:sz w:val="18"/>
                <w:szCs w:val="18"/>
              </w:rPr>
            </w:pPr>
            <w:r w:rsidDel="00000000" w:rsidR="00000000" w:rsidRPr="00000000">
              <w:rPr>
                <w:i w:val="1"/>
                <w:color w:val="0070c0"/>
                <w:sz w:val="18"/>
                <w:szCs w:val="18"/>
                <w:rtl w:val="0"/>
              </w:rPr>
              <w:t xml:space="preserve">Preparación del sistema para uso final en dispositivos móviles.</w:t>
            </w:r>
          </w:p>
          <w:p w:rsidR="00000000" w:rsidDel="00000000" w:rsidP="00000000" w:rsidRDefault="00000000" w:rsidRPr="00000000" w14:paraId="00000047">
            <w:pPr>
              <w:rPr>
                <w:i w:val="1"/>
                <w:color w:val="0070c0"/>
                <w:sz w:val="18"/>
                <w:szCs w:val="18"/>
              </w:rPr>
            </w:pPr>
            <w:r w:rsidDel="00000000" w:rsidR="00000000" w:rsidRPr="00000000">
              <w:rPr>
                <w:i w:val="1"/>
                <w:color w:val="0070c0"/>
                <w:sz w:val="18"/>
                <w:szCs w:val="18"/>
                <w:rtl w:val="0"/>
              </w:rPr>
              <w:t xml:space="preserve">Documentación del código y elaboración del manual de usuario.</w:t>
            </w:r>
          </w:p>
          <w:p w:rsidR="00000000" w:rsidDel="00000000" w:rsidP="00000000" w:rsidRDefault="00000000" w:rsidRPr="00000000" w14:paraId="00000048">
            <w:pPr>
              <w:rPr>
                <w:i w:val="1"/>
                <w:color w:val="0070c0"/>
                <w:sz w:val="18"/>
                <w:szCs w:val="18"/>
              </w:rPr>
            </w:pPr>
            <w:r w:rsidDel="00000000" w:rsidR="00000000" w:rsidRPr="00000000">
              <w:rPr>
                <w:i w:val="1"/>
                <w:color w:val="0070c0"/>
                <w:sz w:val="18"/>
                <w:szCs w:val="18"/>
                <w:rtl w:val="0"/>
              </w:rPr>
              <w:t xml:space="preserve">Elaboración del informe final del Proyecto APT.</w:t>
            </w:r>
          </w:p>
          <w:p w:rsidR="00000000" w:rsidDel="00000000" w:rsidP="00000000" w:rsidRDefault="00000000" w:rsidRPr="00000000" w14:paraId="00000049">
            <w:pPr>
              <w:rPr>
                <w:i w:val="1"/>
                <w:color w:val="0070c0"/>
                <w:sz w:val="18"/>
                <w:szCs w:val="18"/>
              </w:rPr>
            </w:pPr>
            <w:r w:rsidDel="00000000" w:rsidR="00000000" w:rsidRPr="00000000">
              <w:rPr>
                <w:i w:val="1"/>
                <w:color w:val="0070c0"/>
                <w:sz w:val="18"/>
                <w:szCs w:val="18"/>
                <w:rtl w:val="0"/>
              </w:rPr>
              <w:t xml:space="preserve"> Responsables: Ambos</w:t>
            </w:r>
          </w:p>
          <w:p w:rsidR="00000000" w:rsidDel="00000000" w:rsidP="00000000" w:rsidRDefault="00000000" w:rsidRPr="00000000" w14:paraId="0000004A">
            <w:pPr>
              <w:rPr>
                <w:i w:val="1"/>
                <w:color w:val="0070c0"/>
                <w:sz w:val="18"/>
                <w:szCs w:val="18"/>
              </w:rPr>
            </w:pPr>
            <w:r w:rsidDel="00000000" w:rsidR="00000000" w:rsidRPr="00000000">
              <w:rPr>
                <w:i w:val="1"/>
                <w:color w:val="0070c0"/>
                <w:sz w:val="18"/>
                <w:szCs w:val="18"/>
                <w:rtl w:val="0"/>
              </w:rPr>
              <w:t xml:space="preserve">Funciones y Responsabilidades del Equipo</w:t>
            </w:r>
          </w:p>
          <w:p w:rsidR="00000000" w:rsidDel="00000000" w:rsidP="00000000" w:rsidRDefault="00000000" w:rsidRPr="00000000" w14:paraId="0000004B">
            <w:pPr>
              <w:rPr>
                <w:i w:val="1"/>
                <w:color w:val="0070c0"/>
                <w:sz w:val="18"/>
                <w:szCs w:val="18"/>
              </w:rPr>
            </w:pPr>
            <w:r w:rsidDel="00000000" w:rsidR="00000000" w:rsidRPr="00000000">
              <w:rPr>
                <w:i w:val="1"/>
                <w:color w:val="0070c0"/>
                <w:sz w:val="18"/>
                <w:szCs w:val="18"/>
                <w:rtl w:val="0"/>
              </w:rPr>
              <w:t xml:space="preserve">Sebastian Solar Aburto: Encargado del análisis de requerimientos, desarrollo del backend, captura de datos y pruebas de integración.</w:t>
            </w:r>
          </w:p>
          <w:p w:rsidR="00000000" w:rsidDel="00000000" w:rsidP="00000000" w:rsidRDefault="00000000" w:rsidRPr="00000000" w14:paraId="0000004C">
            <w:pPr>
              <w:rPr>
                <w:i w:val="1"/>
                <w:color w:val="0070c0"/>
                <w:sz w:val="18"/>
                <w:szCs w:val="18"/>
              </w:rPr>
            </w:pPr>
            <w:r w:rsidDel="00000000" w:rsidR="00000000" w:rsidRPr="00000000">
              <w:rPr>
                <w:i w:val="1"/>
                <w:color w:val="0070c0"/>
                <w:sz w:val="18"/>
                <w:szCs w:val="18"/>
                <w:rtl w:val="0"/>
              </w:rPr>
              <w:t xml:space="preserve">Carlos Catalán Donoso: Encargado del diseño de la base de datos, desarrollo del frontend móvil, visualización de datos y generación de dashboards.</w:t>
            </w:r>
          </w:p>
          <w:p w:rsidR="00000000" w:rsidDel="00000000" w:rsidP="00000000" w:rsidRDefault="00000000" w:rsidRPr="00000000" w14:paraId="0000004D">
            <w:pPr>
              <w:rPr>
                <w:i w:val="1"/>
                <w:color w:val="0070c0"/>
                <w:sz w:val="18"/>
                <w:szCs w:val="18"/>
              </w:rPr>
            </w:pPr>
            <w:r w:rsidDel="00000000" w:rsidR="00000000" w:rsidRPr="00000000">
              <w:rPr>
                <w:i w:val="1"/>
                <w:color w:val="0070c0"/>
                <w:sz w:val="18"/>
                <w:szCs w:val="18"/>
                <w:rtl w:val="0"/>
              </w:rPr>
              <w:t xml:space="preserve">Ambos : Colaborarán en la documentación, pruebas finales y presentación del proyecto.</w:t>
            </w:r>
          </w:p>
          <w:p w:rsidR="00000000" w:rsidDel="00000000" w:rsidP="00000000" w:rsidRDefault="00000000" w:rsidRPr="00000000" w14:paraId="0000004E">
            <w:pPr>
              <w:rPr>
                <w:i w:val="1"/>
                <w:color w:val="0070c0"/>
                <w:sz w:val="18"/>
                <w:szCs w:val="18"/>
              </w:rPr>
            </w:pPr>
            <w:r w:rsidDel="00000000" w:rsidR="00000000" w:rsidRPr="00000000">
              <w:rPr>
                <w:i w:val="1"/>
                <w:color w:val="0070c0"/>
                <w:sz w:val="18"/>
                <w:szCs w:val="18"/>
                <w:rtl w:val="0"/>
              </w:rPr>
              <w:t xml:space="preserve">Métodos de Trabajo</w:t>
            </w:r>
          </w:p>
          <w:p w:rsidR="00000000" w:rsidDel="00000000" w:rsidP="00000000" w:rsidRDefault="00000000" w:rsidRPr="00000000" w14:paraId="0000004F">
            <w:pPr>
              <w:rPr>
                <w:i w:val="1"/>
                <w:color w:val="0070c0"/>
                <w:sz w:val="18"/>
                <w:szCs w:val="18"/>
              </w:rPr>
            </w:pPr>
            <w:r w:rsidDel="00000000" w:rsidR="00000000" w:rsidRPr="00000000">
              <w:rPr>
                <w:i w:val="1"/>
                <w:color w:val="0070c0"/>
                <w:sz w:val="18"/>
                <w:szCs w:val="18"/>
                <w:rtl w:val="0"/>
              </w:rPr>
              <w:t xml:space="preserve">Reuniones semanales para seguimiento del progreso y resolución de bloqueos.</w:t>
            </w:r>
          </w:p>
          <w:p w:rsidR="00000000" w:rsidDel="00000000" w:rsidP="00000000" w:rsidRDefault="00000000" w:rsidRPr="00000000" w14:paraId="00000050">
            <w:pPr>
              <w:rPr>
                <w:i w:val="1"/>
                <w:color w:val="0070c0"/>
                <w:sz w:val="18"/>
                <w:szCs w:val="18"/>
              </w:rPr>
            </w:pPr>
            <w:r w:rsidDel="00000000" w:rsidR="00000000" w:rsidRPr="00000000">
              <w:rPr>
                <w:i w:val="1"/>
                <w:color w:val="0070c0"/>
                <w:sz w:val="18"/>
                <w:szCs w:val="18"/>
                <w:rtl w:val="0"/>
              </w:rPr>
              <w:t xml:space="preserve">Uso de control de versiones (Git) para mantener el código actualizado y centralizado.</w:t>
            </w:r>
          </w:p>
          <w:p w:rsidR="00000000" w:rsidDel="00000000" w:rsidP="00000000" w:rsidRDefault="00000000" w:rsidRPr="00000000" w14:paraId="00000051">
            <w:pPr>
              <w:rPr>
                <w:i w:val="1"/>
                <w:color w:val="0070c0"/>
                <w:sz w:val="18"/>
                <w:szCs w:val="18"/>
              </w:rPr>
            </w:pPr>
            <w:r w:rsidDel="00000000" w:rsidR="00000000" w:rsidRPr="00000000">
              <w:rPr>
                <w:i w:val="1"/>
                <w:color w:val="0070c0"/>
                <w:sz w:val="18"/>
                <w:szCs w:val="18"/>
                <w:rtl w:val="0"/>
              </w:rPr>
              <w:t xml:space="preserve">Pruebas iterativas en cada módulo para asegurar calidad y cumplimiento de objetivos.</w:t>
            </w:r>
          </w:p>
          <w:p w:rsidR="00000000" w:rsidDel="00000000" w:rsidP="00000000" w:rsidRDefault="00000000" w:rsidRPr="00000000" w14:paraId="00000052">
            <w:pPr>
              <w:rPr>
                <w:i w:val="1"/>
                <w:color w:val="0070c0"/>
                <w:sz w:val="18"/>
                <w:szCs w:val="18"/>
              </w:rPr>
            </w:pPr>
            <w:r w:rsidDel="00000000" w:rsidR="00000000" w:rsidRPr="00000000">
              <w:rPr>
                <w:i w:val="1"/>
                <w:color w:val="0070c0"/>
                <w:sz w:val="18"/>
                <w:szCs w:val="18"/>
                <w:rtl w:val="0"/>
              </w:rPr>
              <w:t xml:space="preserve">Evaluación continua de métricas de uso, tiempo de búsqueda y retroalimentación de usuarios para validar que los objetivos específicos se cumplan.</w:t>
            </w:r>
          </w:p>
        </w:tc>
      </w:tr>
      <w:tr>
        <w:trPr>
          <w:cantSplit w:val="0"/>
          <w:trHeight w:val="2117" w:hRule="atLeast"/>
          <w:tblHeader w:val="0"/>
        </w:trPr>
        <w:tc>
          <w:tcPr>
            <w:vAlign w:val="center"/>
          </w:tcPr>
          <w:p w:rsidR="00000000" w:rsidDel="00000000" w:rsidP="00000000" w:rsidRDefault="00000000" w:rsidRPr="00000000" w14:paraId="00000053">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4. Desarrollo</w:t>
            </w:r>
          </w:p>
        </w:tc>
        <w:tc>
          <w:tcPr>
            <w:vAlign w:val="center"/>
          </w:tcPr>
          <w:p w:rsidR="00000000" w:rsidDel="00000000" w:rsidP="00000000" w:rsidRDefault="00000000" w:rsidRPr="00000000" w14:paraId="00000054">
            <w:pPr>
              <w:spacing w:after="240" w:before="240" w:lineRule="auto"/>
              <w:rPr>
                <w:b w:val="1"/>
                <w:i w:val="1"/>
                <w:color w:val="0070c0"/>
                <w:sz w:val="18"/>
                <w:szCs w:val="18"/>
              </w:rPr>
            </w:pPr>
            <w:r w:rsidDel="00000000" w:rsidR="00000000" w:rsidRPr="00000000">
              <w:rPr>
                <w:b w:val="1"/>
                <w:i w:val="1"/>
                <w:color w:val="0070c0"/>
                <w:sz w:val="18"/>
                <w:szCs w:val="18"/>
                <w:rtl w:val="0"/>
              </w:rPr>
              <w:t xml:space="preserve">Etapas o actividades del Proyecto APT:</w:t>
            </w:r>
          </w:p>
          <w:p w:rsidR="00000000" w:rsidDel="00000000" w:rsidP="00000000" w:rsidRDefault="00000000" w:rsidRPr="00000000" w14:paraId="00000055">
            <w:pPr>
              <w:numPr>
                <w:ilvl w:val="0"/>
                <w:numId w:val="4"/>
              </w:numPr>
              <w:spacing w:after="0" w:afterAutospacing="0" w:before="240" w:lineRule="auto"/>
              <w:ind w:left="720" w:hanging="360"/>
              <w:rPr>
                <w:i w:val="1"/>
                <w:color w:val="0070c0"/>
                <w:sz w:val="18"/>
                <w:szCs w:val="18"/>
              </w:rPr>
            </w:pPr>
            <w:r w:rsidDel="00000000" w:rsidR="00000000" w:rsidRPr="00000000">
              <w:rPr>
                <w:b w:val="1"/>
                <w:i w:val="1"/>
                <w:color w:val="0070c0"/>
                <w:sz w:val="18"/>
                <w:szCs w:val="18"/>
                <w:rtl w:val="0"/>
              </w:rPr>
              <w:t xml:space="preserve">Recolección de datos:</w:t>
            </w:r>
            <w:r w:rsidDel="00000000" w:rsidR="00000000" w:rsidRPr="00000000">
              <w:rPr>
                <w:i w:val="1"/>
                <w:color w:val="0070c0"/>
                <w:sz w:val="18"/>
                <w:szCs w:val="18"/>
                <w:rtl w:val="0"/>
              </w:rPr>
              <w:t xml:space="preserve"> Se extrajeron los catálogos de productos de Unimarc y Tottus mediante web scraping y se generaron archivos JSON con la información de cada producto.</w:t>
              <w:br w:type="textWrapping"/>
            </w:r>
          </w:p>
          <w:p w:rsidR="00000000" w:rsidDel="00000000" w:rsidP="00000000" w:rsidRDefault="00000000" w:rsidRPr="00000000" w14:paraId="00000056">
            <w:pPr>
              <w:numPr>
                <w:ilvl w:val="0"/>
                <w:numId w:val="4"/>
              </w:numPr>
              <w:spacing w:after="0" w:afterAutospacing="0" w:before="0" w:beforeAutospacing="0" w:lineRule="auto"/>
              <w:ind w:left="720" w:hanging="360"/>
              <w:rPr>
                <w:i w:val="1"/>
                <w:color w:val="0070c0"/>
                <w:sz w:val="18"/>
                <w:szCs w:val="18"/>
              </w:rPr>
            </w:pPr>
            <w:r w:rsidDel="00000000" w:rsidR="00000000" w:rsidRPr="00000000">
              <w:rPr>
                <w:b w:val="1"/>
                <w:i w:val="1"/>
                <w:color w:val="0070c0"/>
                <w:sz w:val="18"/>
                <w:szCs w:val="18"/>
                <w:rtl w:val="0"/>
              </w:rPr>
              <w:t xml:space="preserve">Carga a base de datos:</w:t>
            </w:r>
            <w:r w:rsidDel="00000000" w:rsidR="00000000" w:rsidRPr="00000000">
              <w:rPr>
                <w:i w:val="1"/>
                <w:color w:val="0070c0"/>
                <w:sz w:val="18"/>
                <w:szCs w:val="18"/>
                <w:rtl w:val="0"/>
              </w:rPr>
              <w:t xml:space="preserve"> Los datos recolectados fueron subidos a una base de datos en Firebase para su almacenamiento y posterior consulta.</w:t>
              <w:br w:type="textWrapping"/>
            </w:r>
          </w:p>
          <w:p w:rsidR="00000000" w:rsidDel="00000000" w:rsidP="00000000" w:rsidRDefault="00000000" w:rsidRPr="00000000" w14:paraId="00000057">
            <w:pPr>
              <w:numPr>
                <w:ilvl w:val="0"/>
                <w:numId w:val="4"/>
              </w:numPr>
              <w:spacing w:after="0" w:afterAutospacing="0" w:before="0" w:beforeAutospacing="0" w:lineRule="auto"/>
              <w:ind w:left="720" w:hanging="360"/>
              <w:rPr>
                <w:i w:val="1"/>
                <w:color w:val="0070c0"/>
                <w:sz w:val="18"/>
                <w:szCs w:val="18"/>
              </w:rPr>
            </w:pPr>
            <w:r w:rsidDel="00000000" w:rsidR="00000000" w:rsidRPr="00000000">
              <w:rPr>
                <w:b w:val="1"/>
                <w:i w:val="1"/>
                <w:color w:val="0070c0"/>
                <w:sz w:val="18"/>
                <w:szCs w:val="18"/>
                <w:rtl w:val="0"/>
              </w:rPr>
              <w:t xml:space="preserve">Desarrollo de la aplicación web:</w:t>
            </w:r>
            <w:r w:rsidDel="00000000" w:rsidR="00000000" w:rsidRPr="00000000">
              <w:rPr>
                <w:i w:val="1"/>
                <w:color w:val="0070c0"/>
                <w:sz w:val="18"/>
                <w:szCs w:val="18"/>
                <w:rtl w:val="0"/>
              </w:rPr>
              <w:t xml:space="preserve"> Se implementó la aplicación en React, unificando los productos de ambos supermercados, incluyendo un buscador que funcione para todos los productos y un sistema de filtrado por tienda.</w:t>
              <w:br w:type="textWrapping"/>
            </w:r>
          </w:p>
          <w:p w:rsidR="00000000" w:rsidDel="00000000" w:rsidP="00000000" w:rsidRDefault="00000000" w:rsidRPr="00000000" w14:paraId="00000058">
            <w:pPr>
              <w:numPr>
                <w:ilvl w:val="0"/>
                <w:numId w:val="4"/>
              </w:numPr>
              <w:spacing w:after="0" w:afterAutospacing="0" w:before="0" w:beforeAutospacing="0" w:lineRule="auto"/>
              <w:ind w:left="720" w:hanging="360"/>
              <w:rPr>
                <w:i w:val="1"/>
                <w:color w:val="0070c0"/>
                <w:sz w:val="18"/>
                <w:szCs w:val="18"/>
              </w:rPr>
            </w:pPr>
            <w:r w:rsidDel="00000000" w:rsidR="00000000" w:rsidRPr="00000000">
              <w:rPr>
                <w:b w:val="1"/>
                <w:i w:val="1"/>
                <w:color w:val="0070c0"/>
                <w:sz w:val="18"/>
                <w:szCs w:val="18"/>
                <w:rtl w:val="0"/>
              </w:rPr>
              <w:t xml:space="preserve">Visualización de productos:</w:t>
            </w:r>
            <w:r w:rsidDel="00000000" w:rsidR="00000000" w:rsidRPr="00000000">
              <w:rPr>
                <w:i w:val="1"/>
                <w:color w:val="0070c0"/>
                <w:sz w:val="18"/>
                <w:szCs w:val="18"/>
                <w:rtl w:val="0"/>
              </w:rPr>
              <w:t xml:space="preserve"> Se diseñaron tarjetas adaptables al tamaño de la pantalla, con diferenciación visual por tienda (colores de fondo y letras) y un placeholder para productos sin imagen.</w:t>
              <w:br w:type="textWrapping"/>
            </w:r>
          </w:p>
          <w:p w:rsidR="00000000" w:rsidDel="00000000" w:rsidP="00000000" w:rsidRDefault="00000000" w:rsidRPr="00000000" w14:paraId="00000059">
            <w:pPr>
              <w:numPr>
                <w:ilvl w:val="0"/>
                <w:numId w:val="4"/>
              </w:numPr>
              <w:spacing w:after="240" w:before="0" w:beforeAutospacing="0" w:lineRule="auto"/>
              <w:ind w:left="720" w:hanging="360"/>
              <w:rPr>
                <w:i w:val="1"/>
                <w:color w:val="0070c0"/>
                <w:sz w:val="18"/>
                <w:szCs w:val="18"/>
              </w:rPr>
            </w:pPr>
            <w:r w:rsidDel="00000000" w:rsidR="00000000" w:rsidRPr="00000000">
              <w:rPr>
                <w:b w:val="1"/>
                <w:i w:val="1"/>
                <w:color w:val="0070c0"/>
                <w:sz w:val="18"/>
                <w:szCs w:val="18"/>
                <w:rtl w:val="0"/>
              </w:rPr>
              <w:t xml:space="preserve">Análisis de datos de usuarios:</w:t>
            </w:r>
            <w:r w:rsidDel="00000000" w:rsidR="00000000" w:rsidRPr="00000000">
              <w:rPr>
                <w:i w:val="1"/>
                <w:color w:val="0070c0"/>
                <w:sz w:val="18"/>
                <w:szCs w:val="18"/>
                <w:rtl w:val="0"/>
              </w:rPr>
              <w:t xml:space="preserve"> Se definió la estructura de recopilación de información del usuario (nombre, RUT, región, comuna, sector) y sus búsquedas dentro de la aplicación, con el objetivo de generar información valiosa para PYMEs y emprendedores.</w:t>
              <w:br w:type="textWrapping"/>
            </w:r>
          </w:p>
          <w:p w:rsidR="00000000" w:rsidDel="00000000" w:rsidP="00000000" w:rsidRDefault="00000000" w:rsidRPr="00000000" w14:paraId="0000005A">
            <w:pPr>
              <w:spacing w:after="240" w:before="240" w:lineRule="auto"/>
              <w:rPr>
                <w:b w:val="1"/>
                <w:i w:val="1"/>
                <w:color w:val="0070c0"/>
                <w:sz w:val="18"/>
                <w:szCs w:val="18"/>
              </w:rPr>
            </w:pPr>
            <w:r w:rsidDel="00000000" w:rsidR="00000000" w:rsidRPr="00000000">
              <w:rPr>
                <w:b w:val="1"/>
                <w:i w:val="1"/>
                <w:color w:val="0070c0"/>
                <w:sz w:val="18"/>
                <w:szCs w:val="18"/>
                <w:rtl w:val="0"/>
              </w:rPr>
              <w:t xml:space="preserve">Dificultades y facilitadores en el desarrollo:</w:t>
            </w:r>
          </w:p>
          <w:p w:rsidR="00000000" w:rsidDel="00000000" w:rsidP="00000000" w:rsidRDefault="00000000" w:rsidRPr="00000000" w14:paraId="0000005B">
            <w:pPr>
              <w:numPr>
                <w:ilvl w:val="0"/>
                <w:numId w:val="5"/>
              </w:numPr>
              <w:spacing w:after="0" w:afterAutospacing="0" w:before="240" w:lineRule="auto"/>
              <w:ind w:left="720" w:hanging="360"/>
              <w:rPr>
                <w:i w:val="1"/>
                <w:color w:val="0070c0"/>
                <w:sz w:val="18"/>
                <w:szCs w:val="18"/>
              </w:rPr>
            </w:pPr>
            <w:r w:rsidDel="00000000" w:rsidR="00000000" w:rsidRPr="00000000">
              <w:rPr>
                <w:b w:val="1"/>
                <w:i w:val="1"/>
                <w:color w:val="0070c0"/>
                <w:sz w:val="18"/>
                <w:szCs w:val="18"/>
                <w:rtl w:val="0"/>
              </w:rPr>
              <w:t xml:space="preserve">Facilitadores:</w:t>
              <w:br w:type="textWrapping"/>
            </w:r>
          </w:p>
          <w:p w:rsidR="00000000" w:rsidDel="00000000" w:rsidP="00000000" w:rsidRDefault="00000000" w:rsidRPr="00000000" w14:paraId="0000005C">
            <w:pPr>
              <w:numPr>
                <w:ilvl w:val="1"/>
                <w:numId w:val="5"/>
              </w:numPr>
              <w:spacing w:after="0" w:afterAutospacing="0" w:before="0" w:beforeAutospacing="0" w:lineRule="auto"/>
              <w:ind w:left="1440" w:hanging="360"/>
              <w:rPr>
                <w:i w:val="1"/>
                <w:color w:val="0070c0"/>
                <w:sz w:val="18"/>
                <w:szCs w:val="18"/>
              </w:rPr>
            </w:pPr>
            <w:r w:rsidDel="00000000" w:rsidR="00000000" w:rsidRPr="00000000">
              <w:rPr>
                <w:i w:val="1"/>
                <w:color w:val="0070c0"/>
                <w:sz w:val="18"/>
                <w:szCs w:val="18"/>
                <w:rtl w:val="0"/>
              </w:rPr>
              <w:t xml:space="preserve">Conocimiento previo en React y Firebase permitió un desarrollo más fluido.</w:t>
              <w:br w:type="textWrapping"/>
            </w:r>
          </w:p>
          <w:p w:rsidR="00000000" w:rsidDel="00000000" w:rsidP="00000000" w:rsidRDefault="00000000" w:rsidRPr="00000000" w14:paraId="0000005D">
            <w:pPr>
              <w:numPr>
                <w:ilvl w:val="1"/>
                <w:numId w:val="5"/>
              </w:numPr>
              <w:spacing w:after="0" w:afterAutospacing="0" w:before="0" w:beforeAutospacing="0" w:lineRule="auto"/>
              <w:ind w:left="1440" w:hanging="360"/>
              <w:rPr>
                <w:i w:val="1"/>
                <w:color w:val="0070c0"/>
                <w:sz w:val="18"/>
                <w:szCs w:val="18"/>
              </w:rPr>
            </w:pPr>
            <w:r w:rsidDel="00000000" w:rsidR="00000000" w:rsidRPr="00000000">
              <w:rPr>
                <w:i w:val="1"/>
                <w:color w:val="0070c0"/>
                <w:sz w:val="18"/>
                <w:szCs w:val="18"/>
                <w:rtl w:val="0"/>
              </w:rPr>
              <w:t xml:space="preserve">Disponibilidad de documentación y tutoriales sobre web scraping y Firestore.</w:t>
              <w:br w:type="textWrapping"/>
            </w:r>
          </w:p>
          <w:p w:rsidR="00000000" w:rsidDel="00000000" w:rsidP="00000000" w:rsidRDefault="00000000" w:rsidRPr="00000000" w14:paraId="0000005E">
            <w:pPr>
              <w:numPr>
                <w:ilvl w:val="1"/>
                <w:numId w:val="5"/>
              </w:numPr>
              <w:spacing w:after="0" w:afterAutospacing="0" w:before="0" w:beforeAutospacing="0" w:lineRule="auto"/>
              <w:ind w:left="1440" w:hanging="360"/>
              <w:rPr>
                <w:i w:val="1"/>
                <w:color w:val="0070c0"/>
                <w:sz w:val="18"/>
                <w:szCs w:val="18"/>
              </w:rPr>
            </w:pPr>
            <w:r w:rsidDel="00000000" w:rsidR="00000000" w:rsidRPr="00000000">
              <w:rPr>
                <w:i w:val="1"/>
                <w:color w:val="0070c0"/>
                <w:sz w:val="18"/>
                <w:szCs w:val="18"/>
                <w:rtl w:val="0"/>
              </w:rPr>
              <w:t xml:space="preserve">Estructura clara del proyecto y división de tareas.</w:t>
              <w:br w:type="textWrapping"/>
            </w:r>
          </w:p>
          <w:p w:rsidR="00000000" w:rsidDel="00000000" w:rsidP="00000000" w:rsidRDefault="00000000" w:rsidRPr="00000000" w14:paraId="0000005F">
            <w:pPr>
              <w:numPr>
                <w:ilvl w:val="0"/>
                <w:numId w:val="5"/>
              </w:numPr>
              <w:spacing w:after="0" w:afterAutospacing="0" w:before="0" w:beforeAutospacing="0" w:lineRule="auto"/>
              <w:ind w:left="720" w:hanging="360"/>
              <w:rPr>
                <w:i w:val="1"/>
                <w:color w:val="0070c0"/>
                <w:sz w:val="18"/>
                <w:szCs w:val="18"/>
              </w:rPr>
            </w:pPr>
            <w:r w:rsidDel="00000000" w:rsidR="00000000" w:rsidRPr="00000000">
              <w:rPr>
                <w:b w:val="1"/>
                <w:i w:val="1"/>
                <w:color w:val="0070c0"/>
                <w:sz w:val="18"/>
                <w:szCs w:val="18"/>
                <w:rtl w:val="0"/>
              </w:rPr>
              <w:t xml:space="preserve">Dificultades:</w:t>
              <w:br w:type="textWrapping"/>
            </w:r>
          </w:p>
          <w:p w:rsidR="00000000" w:rsidDel="00000000" w:rsidP="00000000" w:rsidRDefault="00000000" w:rsidRPr="00000000" w14:paraId="00000060">
            <w:pPr>
              <w:numPr>
                <w:ilvl w:val="1"/>
                <w:numId w:val="5"/>
              </w:numPr>
              <w:spacing w:after="0" w:afterAutospacing="0" w:before="0" w:beforeAutospacing="0" w:lineRule="auto"/>
              <w:ind w:left="1440" w:hanging="360"/>
              <w:rPr>
                <w:i w:val="1"/>
                <w:color w:val="0070c0"/>
                <w:sz w:val="18"/>
                <w:szCs w:val="18"/>
              </w:rPr>
            </w:pPr>
            <w:r w:rsidDel="00000000" w:rsidR="00000000" w:rsidRPr="00000000">
              <w:rPr>
                <w:i w:val="1"/>
                <w:color w:val="0070c0"/>
                <w:sz w:val="18"/>
                <w:szCs w:val="18"/>
                <w:rtl w:val="0"/>
              </w:rPr>
              <w:t xml:space="preserve">La base de datos en Firebase tenía limitaciones de almacenamiento y cuota, lo que generó problemas al subir grandes volúmenes de datos.</w:t>
              <w:br w:type="textWrapping"/>
            </w:r>
          </w:p>
          <w:p w:rsidR="00000000" w:rsidDel="00000000" w:rsidP="00000000" w:rsidRDefault="00000000" w:rsidRPr="00000000" w14:paraId="00000061">
            <w:pPr>
              <w:numPr>
                <w:ilvl w:val="1"/>
                <w:numId w:val="5"/>
              </w:numPr>
              <w:spacing w:after="0" w:afterAutospacing="0" w:before="0" w:beforeAutospacing="0" w:lineRule="auto"/>
              <w:ind w:left="1440" w:hanging="360"/>
              <w:rPr>
                <w:i w:val="1"/>
                <w:color w:val="0070c0"/>
                <w:sz w:val="18"/>
                <w:szCs w:val="18"/>
              </w:rPr>
            </w:pPr>
            <w:r w:rsidDel="00000000" w:rsidR="00000000" w:rsidRPr="00000000">
              <w:rPr>
                <w:i w:val="1"/>
                <w:color w:val="0070c0"/>
                <w:sz w:val="18"/>
                <w:szCs w:val="18"/>
                <w:rtl w:val="0"/>
              </w:rPr>
              <w:t xml:space="preserve">Algunos productos no contaban con imágenes, lo que requería crear un placeholder para mantener la consistencia visual.</w:t>
              <w:br w:type="textWrapping"/>
            </w:r>
          </w:p>
          <w:p w:rsidR="00000000" w:rsidDel="00000000" w:rsidP="00000000" w:rsidRDefault="00000000" w:rsidRPr="00000000" w14:paraId="00000062">
            <w:pPr>
              <w:numPr>
                <w:ilvl w:val="1"/>
                <w:numId w:val="5"/>
              </w:numPr>
              <w:spacing w:after="240" w:before="0" w:beforeAutospacing="0" w:lineRule="auto"/>
              <w:ind w:left="1440" w:hanging="360"/>
              <w:rPr>
                <w:i w:val="1"/>
                <w:color w:val="0070c0"/>
                <w:sz w:val="18"/>
                <w:szCs w:val="18"/>
              </w:rPr>
            </w:pPr>
            <w:r w:rsidDel="00000000" w:rsidR="00000000" w:rsidRPr="00000000">
              <w:rPr>
                <w:i w:val="1"/>
                <w:color w:val="0070c0"/>
                <w:sz w:val="18"/>
                <w:szCs w:val="18"/>
                <w:rtl w:val="0"/>
              </w:rPr>
              <w:t xml:space="preserve">Manejo de paginación y captchas en los sitios web durante la recolección de datos.</w:t>
              <w:br w:type="textWrapping"/>
            </w:r>
          </w:p>
          <w:p w:rsidR="00000000" w:rsidDel="00000000" w:rsidP="00000000" w:rsidRDefault="00000000" w:rsidRPr="00000000" w14:paraId="00000063">
            <w:pPr>
              <w:spacing w:after="240" w:before="240" w:lineRule="auto"/>
              <w:rPr>
                <w:b w:val="1"/>
                <w:i w:val="1"/>
                <w:color w:val="0070c0"/>
                <w:sz w:val="18"/>
                <w:szCs w:val="18"/>
              </w:rPr>
            </w:pPr>
            <w:r w:rsidDel="00000000" w:rsidR="00000000" w:rsidRPr="00000000">
              <w:rPr>
                <w:b w:val="1"/>
                <w:i w:val="1"/>
                <w:color w:val="0070c0"/>
                <w:sz w:val="18"/>
                <w:szCs w:val="18"/>
                <w:rtl w:val="0"/>
              </w:rPr>
              <w:t xml:space="preserve">Ajustes realizados:</w:t>
            </w:r>
          </w:p>
          <w:p w:rsidR="00000000" w:rsidDel="00000000" w:rsidP="00000000" w:rsidRDefault="00000000" w:rsidRPr="00000000" w14:paraId="00000064">
            <w:pPr>
              <w:numPr>
                <w:ilvl w:val="0"/>
                <w:numId w:val="3"/>
              </w:numPr>
              <w:spacing w:after="0" w:afterAutospacing="0" w:before="240" w:lineRule="auto"/>
              <w:ind w:left="720" w:hanging="360"/>
              <w:rPr>
                <w:i w:val="1"/>
                <w:color w:val="0070c0"/>
                <w:sz w:val="18"/>
                <w:szCs w:val="18"/>
              </w:rPr>
            </w:pPr>
            <w:r w:rsidDel="00000000" w:rsidR="00000000" w:rsidRPr="00000000">
              <w:rPr>
                <w:i w:val="1"/>
                <w:color w:val="0070c0"/>
                <w:sz w:val="18"/>
                <w:szCs w:val="18"/>
                <w:rtl w:val="0"/>
              </w:rPr>
              <w:t xml:space="preserve">Para superar la limitación de Firebase, se optimizó la carga de datos y se gestionó la información en lotes más pequeños.</w:t>
              <w:br w:type="textWrapping"/>
            </w:r>
          </w:p>
          <w:p w:rsidR="00000000" w:rsidDel="00000000" w:rsidP="00000000" w:rsidRDefault="00000000" w:rsidRPr="00000000" w14:paraId="00000065">
            <w:pPr>
              <w:numPr>
                <w:ilvl w:val="0"/>
                <w:numId w:val="3"/>
              </w:numPr>
              <w:spacing w:after="0" w:afterAutospacing="0" w:before="0" w:beforeAutospacing="0" w:lineRule="auto"/>
              <w:ind w:left="720" w:hanging="360"/>
              <w:rPr>
                <w:i w:val="1"/>
                <w:color w:val="0070c0"/>
                <w:sz w:val="18"/>
                <w:szCs w:val="18"/>
              </w:rPr>
            </w:pPr>
            <w:r w:rsidDel="00000000" w:rsidR="00000000" w:rsidRPr="00000000">
              <w:rPr>
                <w:i w:val="1"/>
                <w:color w:val="0070c0"/>
                <w:sz w:val="18"/>
                <w:szCs w:val="18"/>
                <w:rtl w:val="0"/>
              </w:rPr>
              <w:t xml:space="preserve">Se implementó un placeholder “Imagen no disponible” para productos sin imagen.</w:t>
              <w:br w:type="textWrapping"/>
            </w:r>
          </w:p>
          <w:p w:rsidR="00000000" w:rsidDel="00000000" w:rsidP="00000000" w:rsidRDefault="00000000" w:rsidRPr="00000000" w14:paraId="00000066">
            <w:pPr>
              <w:numPr>
                <w:ilvl w:val="0"/>
                <w:numId w:val="3"/>
              </w:numPr>
              <w:spacing w:after="240" w:before="0" w:beforeAutospacing="0" w:lineRule="auto"/>
              <w:ind w:left="720" w:hanging="360"/>
              <w:rPr>
                <w:i w:val="1"/>
                <w:color w:val="0070c0"/>
                <w:sz w:val="18"/>
                <w:szCs w:val="18"/>
              </w:rPr>
            </w:pPr>
            <w:r w:rsidDel="00000000" w:rsidR="00000000" w:rsidRPr="00000000">
              <w:rPr>
                <w:i w:val="1"/>
                <w:color w:val="0070c0"/>
                <w:sz w:val="18"/>
                <w:szCs w:val="18"/>
                <w:rtl w:val="0"/>
              </w:rPr>
              <w:t xml:space="preserve">Se unificó el buscador de productos para que filtra simultáneamente los catálogos de Unimarc y Tottus, asegurando una experiencia de usuario más coherente.</w:t>
            </w:r>
          </w:p>
          <w:p w:rsidR="00000000" w:rsidDel="00000000" w:rsidP="00000000" w:rsidRDefault="00000000" w:rsidRPr="00000000" w14:paraId="00000067">
            <w:pPr>
              <w:ind w:left="720" w:firstLine="0"/>
              <w:rPr>
                <w:i w:val="1"/>
                <w:color w:val="0070c0"/>
                <w:sz w:val="18"/>
                <w:szCs w:val="18"/>
              </w:rPr>
            </w:pPr>
            <w:r w:rsidDel="00000000" w:rsidR="00000000" w:rsidRPr="00000000">
              <w:rPr>
                <w:rtl w:val="0"/>
              </w:rPr>
            </w:r>
          </w:p>
        </w:tc>
      </w:tr>
      <w:tr>
        <w:trPr>
          <w:cantSplit w:val="0"/>
          <w:trHeight w:val="1112" w:hRule="atLeast"/>
          <w:tblHeader w:val="0"/>
        </w:trPr>
        <w:tc>
          <w:tcPr>
            <w:vAlign w:val="center"/>
          </w:tcPr>
          <w:p w:rsidR="00000000" w:rsidDel="00000000" w:rsidP="00000000" w:rsidRDefault="00000000" w:rsidRPr="00000000" w14:paraId="00000068">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5. Evidencias</w:t>
            </w:r>
          </w:p>
        </w:tc>
        <w:tc>
          <w:tcPr>
            <w:vAlign w:val="center"/>
          </w:tcPr>
          <w:p w:rsidR="00000000" w:rsidDel="00000000" w:rsidP="00000000" w:rsidRDefault="00000000" w:rsidRPr="00000000" w14:paraId="00000069">
            <w:pPr>
              <w:spacing w:after="240" w:before="240" w:lineRule="auto"/>
              <w:jc w:val="both"/>
              <w:rPr>
                <w:b w:val="1"/>
                <w:i w:val="1"/>
                <w:color w:val="548dd4"/>
                <w:sz w:val="20"/>
                <w:szCs w:val="20"/>
              </w:rPr>
            </w:pPr>
            <w:r w:rsidDel="00000000" w:rsidR="00000000" w:rsidRPr="00000000">
              <w:rPr>
                <w:b w:val="1"/>
                <w:i w:val="1"/>
                <w:color w:val="548dd4"/>
                <w:sz w:val="20"/>
                <w:szCs w:val="20"/>
                <w:rtl w:val="0"/>
              </w:rPr>
              <w:t xml:space="preserve">Hasta el momento, las principales evidencias que se presentan en este informe de avance corresponden a la fase documental y de planificación del proyecto. Estas evidencias permiten dar cuenta del desarrollo del Proyecto APT en términos de organización, definición de objetivos y metodología, y preparación de la arquitectura de datos.</w:t>
            </w:r>
          </w:p>
          <w:p w:rsidR="00000000" w:rsidDel="00000000" w:rsidP="00000000" w:rsidRDefault="00000000" w:rsidRPr="00000000" w14:paraId="0000006A">
            <w:pPr>
              <w:spacing w:after="240" w:before="240" w:lineRule="auto"/>
              <w:jc w:val="both"/>
              <w:rPr>
                <w:b w:val="1"/>
                <w:i w:val="1"/>
                <w:color w:val="548dd4"/>
                <w:sz w:val="20"/>
                <w:szCs w:val="20"/>
              </w:rPr>
            </w:pPr>
            <w:r w:rsidDel="00000000" w:rsidR="00000000" w:rsidRPr="00000000">
              <w:rPr>
                <w:b w:val="1"/>
                <w:i w:val="1"/>
                <w:color w:val="548dd4"/>
                <w:sz w:val="20"/>
                <w:szCs w:val="20"/>
                <w:rtl w:val="0"/>
              </w:rPr>
              <w:t xml:space="preserve">Evidencias seleccionadas:</w:t>
            </w:r>
          </w:p>
          <w:p w:rsidR="00000000" w:rsidDel="00000000" w:rsidP="00000000" w:rsidRDefault="00000000" w:rsidRPr="00000000" w14:paraId="0000006B">
            <w:pPr>
              <w:numPr>
                <w:ilvl w:val="0"/>
                <w:numId w:val="1"/>
              </w:numPr>
              <w:spacing w:after="0" w:afterAutospacing="0" w:before="240" w:lineRule="auto"/>
              <w:ind w:left="720" w:hanging="360"/>
              <w:rPr>
                <w:b w:val="1"/>
                <w:i w:val="1"/>
                <w:color w:val="548dd4"/>
                <w:sz w:val="20"/>
                <w:szCs w:val="20"/>
              </w:rPr>
            </w:pPr>
            <w:r w:rsidDel="00000000" w:rsidR="00000000" w:rsidRPr="00000000">
              <w:rPr>
                <w:b w:val="1"/>
                <w:i w:val="1"/>
                <w:color w:val="548dd4"/>
                <w:sz w:val="20"/>
                <w:szCs w:val="20"/>
                <w:rtl w:val="0"/>
              </w:rPr>
              <w:t xml:space="preserve">Documento de definición del proyecto</w:t>
              <w:br w:type="textWrapping"/>
            </w:r>
            <w:hyperlink r:id="rId8">
              <w:r w:rsidDel="00000000" w:rsidR="00000000" w:rsidRPr="00000000">
                <w:rPr>
                  <w:b w:val="1"/>
                  <w:i w:val="1"/>
                  <w:color w:val="548dd4"/>
                  <w:sz w:val="20"/>
                  <w:szCs w:val="20"/>
                  <w:rtl w:val="0"/>
                </w:rPr>
                <w:t xml:space="preserve"> </w:t>
              </w:r>
            </w:hyperlink>
            <w:hyperlink r:id="rId9">
              <w:r w:rsidDel="00000000" w:rsidR="00000000" w:rsidRPr="00000000">
                <w:rPr>
                  <w:b w:val="1"/>
                  <w:i w:val="1"/>
                  <w:color w:val="1155cc"/>
                  <w:sz w:val="20"/>
                  <w:szCs w:val="20"/>
                  <w:u w:val="single"/>
                  <w:rtl w:val="0"/>
                </w:rPr>
                <w:t xml:space="preserve">Enlace al documento</w:t>
                <w:br w:type="textWrapping"/>
              </w:r>
            </w:hyperlink>
            <w:r w:rsidDel="00000000" w:rsidR="00000000" w:rsidRPr="00000000">
              <w:rPr>
                <w:b w:val="1"/>
                <w:i w:val="1"/>
                <w:color w:val="548dd4"/>
                <w:sz w:val="20"/>
                <w:szCs w:val="20"/>
                <w:rtl w:val="0"/>
              </w:rPr>
              <w:t xml:space="preserve"> Contiene la descripción general del proyecto, objetivos generales y específicos, metodología de trabajo, fases del proyecto y roles de los integrantes. Permite evidenciar que se ha definido claramente la planificación y los alcances antes de iniciar el desarrollo.</w:t>
              <w:br w:type="textWrapping"/>
            </w:r>
          </w:p>
          <w:p w:rsidR="00000000" w:rsidDel="00000000" w:rsidP="00000000" w:rsidRDefault="00000000" w:rsidRPr="00000000" w14:paraId="0000006C">
            <w:pPr>
              <w:numPr>
                <w:ilvl w:val="0"/>
                <w:numId w:val="1"/>
              </w:numPr>
              <w:spacing w:after="240" w:before="0" w:beforeAutospacing="0" w:lineRule="auto"/>
              <w:ind w:left="720" w:hanging="360"/>
              <w:rPr>
                <w:b w:val="1"/>
                <w:i w:val="1"/>
                <w:color w:val="548dd4"/>
                <w:sz w:val="20"/>
                <w:szCs w:val="20"/>
              </w:rPr>
            </w:pPr>
            <w:r w:rsidDel="00000000" w:rsidR="00000000" w:rsidRPr="00000000">
              <w:rPr>
                <w:b w:val="1"/>
                <w:i w:val="1"/>
                <w:color w:val="548dd4"/>
                <w:sz w:val="20"/>
                <w:szCs w:val="20"/>
                <w:rtl w:val="0"/>
              </w:rPr>
              <w:t xml:space="preserve">Historias de usuario</w:t>
            </w:r>
          </w:p>
          <w:p w:rsidR="00000000" w:rsidDel="00000000" w:rsidP="00000000" w:rsidRDefault="00000000" w:rsidRPr="00000000" w14:paraId="0000006D">
            <w:pPr>
              <w:spacing w:after="240" w:before="240" w:lineRule="auto"/>
              <w:ind w:left="720" w:firstLine="0"/>
              <w:rPr>
                <w:b w:val="1"/>
                <w:i w:val="1"/>
                <w:color w:val="548dd4"/>
                <w:sz w:val="20"/>
                <w:szCs w:val="20"/>
              </w:rPr>
            </w:pPr>
            <w:hyperlink r:id="rId10">
              <w:r w:rsidDel="00000000" w:rsidR="00000000" w:rsidRPr="00000000">
                <w:rPr>
                  <w:b w:val="1"/>
                  <w:i w:val="1"/>
                  <w:color w:val="1155cc"/>
                  <w:sz w:val="20"/>
                  <w:szCs w:val="20"/>
                  <w:u w:val="single"/>
                  <w:rtl w:val="0"/>
                </w:rPr>
                <w:t xml:space="preserve">Enlace Documento</w:t>
              </w:r>
            </w:hyperlink>
            <w:r w:rsidDel="00000000" w:rsidR="00000000" w:rsidRPr="00000000">
              <w:rPr>
                <w:b w:val="1"/>
                <w:i w:val="1"/>
                <w:color w:val="548dd4"/>
                <w:sz w:val="20"/>
                <w:szCs w:val="20"/>
                <w:rtl w:val="0"/>
              </w:rPr>
              <w:t xml:space="preserve"> </w:t>
              <w:br w:type="textWrapping"/>
              <w:t xml:space="preserve"> Documento que recoge los requerimientos desde la perspectiva del usuario final, priorizando funcionalidades clave como la captura de búsquedas y gestión de usuarios. Permite validar que se ha considerado la experiencia del usuario y los casos de uso necesarios para el desarrollo de los dashboards.</w:t>
              <w:br w:type="textWrapping"/>
            </w:r>
          </w:p>
          <w:p w:rsidR="00000000" w:rsidDel="00000000" w:rsidP="00000000" w:rsidRDefault="00000000" w:rsidRPr="00000000" w14:paraId="0000006E">
            <w:pPr>
              <w:spacing w:after="240" w:before="240" w:lineRule="auto"/>
              <w:ind w:left="720" w:firstLine="0"/>
              <w:rPr>
                <w:b w:val="1"/>
                <w:i w:val="1"/>
                <w:color w:val="548dd4"/>
                <w:sz w:val="20"/>
                <w:szCs w:val="20"/>
              </w:rPr>
            </w:pPr>
            <w:r w:rsidDel="00000000" w:rsidR="00000000" w:rsidRPr="00000000">
              <w:rPr>
                <w:rtl w:val="0"/>
              </w:rPr>
            </w:r>
          </w:p>
          <w:p w:rsidR="00000000" w:rsidDel="00000000" w:rsidP="00000000" w:rsidRDefault="00000000" w:rsidRPr="00000000" w14:paraId="0000006F">
            <w:pPr>
              <w:numPr>
                <w:ilvl w:val="0"/>
                <w:numId w:val="1"/>
              </w:numPr>
              <w:spacing w:after="240" w:before="240" w:lineRule="auto"/>
              <w:ind w:left="720" w:hanging="360"/>
              <w:rPr>
                <w:b w:val="1"/>
                <w:i w:val="1"/>
                <w:color w:val="548dd4"/>
                <w:sz w:val="20"/>
                <w:szCs w:val="20"/>
              </w:rPr>
            </w:pPr>
            <w:r w:rsidDel="00000000" w:rsidR="00000000" w:rsidRPr="00000000">
              <w:rPr>
                <w:b w:val="1"/>
                <w:i w:val="1"/>
                <w:color w:val="548dd4"/>
                <w:sz w:val="20"/>
                <w:szCs w:val="20"/>
                <w:rtl w:val="0"/>
              </w:rPr>
              <w:t xml:space="preserve">Backlog del proyecto </w:t>
            </w:r>
          </w:p>
          <w:p w:rsidR="00000000" w:rsidDel="00000000" w:rsidP="00000000" w:rsidRDefault="00000000" w:rsidRPr="00000000" w14:paraId="00000070">
            <w:pPr>
              <w:spacing w:after="240" w:before="240" w:lineRule="auto"/>
              <w:ind w:left="720" w:firstLine="0"/>
              <w:rPr>
                <w:b w:val="1"/>
                <w:i w:val="1"/>
                <w:color w:val="548dd4"/>
                <w:sz w:val="20"/>
                <w:szCs w:val="20"/>
              </w:rPr>
            </w:pPr>
            <w:hyperlink r:id="rId11">
              <w:r w:rsidDel="00000000" w:rsidR="00000000" w:rsidRPr="00000000">
                <w:rPr>
                  <w:b w:val="1"/>
                  <w:i w:val="1"/>
                  <w:color w:val="1155cc"/>
                  <w:sz w:val="20"/>
                  <w:szCs w:val="20"/>
                  <w:u w:val="single"/>
                  <w:rtl w:val="0"/>
                </w:rPr>
                <w:t xml:space="preserve">Enlace Documento</w:t>
              </w:r>
            </w:hyperlink>
            <w:r w:rsidDel="00000000" w:rsidR="00000000" w:rsidRPr="00000000">
              <w:rPr>
                <w:b w:val="1"/>
                <w:i w:val="1"/>
                <w:color w:val="548dd4"/>
                <w:sz w:val="20"/>
                <w:szCs w:val="20"/>
                <w:rtl w:val="0"/>
              </w:rPr>
              <w:t xml:space="preserve"> </w:t>
              <w:br w:type="textWrapping"/>
              <w:t xml:space="preserve"> Contiene la lista de actividades planificadas, priorizadas y asignadas a cada integrante del equipo. Permite evidenciar la organización del trabajo según metodología ágil, estableciendo la trazabilidad de cada actividad y su relación con los objetivos del proyecto.</w:t>
            </w:r>
          </w:p>
          <w:p w:rsidR="00000000" w:rsidDel="00000000" w:rsidP="00000000" w:rsidRDefault="00000000" w:rsidRPr="00000000" w14:paraId="00000071">
            <w:pPr>
              <w:spacing w:after="240" w:before="240" w:lineRule="auto"/>
              <w:ind w:left="0" w:firstLine="0"/>
              <w:rPr>
                <w:b w:val="1"/>
                <w:i w:val="1"/>
                <w:color w:val="548dd4"/>
                <w:sz w:val="20"/>
                <w:szCs w:val="20"/>
              </w:rPr>
            </w:pPr>
            <w:r w:rsidDel="00000000" w:rsidR="00000000" w:rsidRPr="00000000">
              <w:rPr>
                <w:b w:val="1"/>
                <w:i w:val="1"/>
                <w:color w:val="548dd4"/>
                <w:sz w:val="20"/>
                <w:szCs w:val="20"/>
                <w:rtl w:val="0"/>
              </w:rPr>
              <w:t xml:space="preserve">        4.   Link del repositorio</w:t>
            </w:r>
          </w:p>
          <w:p w:rsidR="00000000" w:rsidDel="00000000" w:rsidP="00000000" w:rsidRDefault="00000000" w:rsidRPr="00000000" w14:paraId="00000072">
            <w:pPr>
              <w:spacing w:after="240" w:before="240" w:lineRule="auto"/>
              <w:ind w:left="0" w:firstLine="0"/>
              <w:rPr>
                <w:b w:val="1"/>
                <w:i w:val="1"/>
                <w:color w:val="548dd4"/>
                <w:sz w:val="20"/>
                <w:szCs w:val="20"/>
              </w:rPr>
            </w:pPr>
            <w:r w:rsidDel="00000000" w:rsidR="00000000" w:rsidRPr="00000000">
              <w:rPr>
                <w:b w:val="1"/>
                <w:i w:val="1"/>
                <w:color w:val="548dd4"/>
                <w:sz w:val="20"/>
                <w:szCs w:val="20"/>
                <w:rtl w:val="0"/>
              </w:rPr>
              <w:t xml:space="preserve">              </w:t>
            </w:r>
            <w:hyperlink r:id="rId12">
              <w:r w:rsidDel="00000000" w:rsidR="00000000" w:rsidRPr="00000000">
                <w:rPr>
                  <w:b w:val="1"/>
                  <w:i w:val="1"/>
                  <w:color w:val="1155cc"/>
                  <w:sz w:val="20"/>
                  <w:szCs w:val="20"/>
                  <w:u w:val="single"/>
                  <w:rtl w:val="0"/>
                </w:rPr>
                <w:t xml:space="preserve">Repositorio Proyecto</w:t>
              </w:r>
            </w:hyperlink>
            <w:r w:rsidDel="00000000" w:rsidR="00000000" w:rsidRPr="00000000">
              <w:rPr>
                <w:rtl w:val="0"/>
              </w:rPr>
            </w:r>
          </w:p>
          <w:p w:rsidR="00000000" w:rsidDel="00000000" w:rsidP="00000000" w:rsidRDefault="00000000" w:rsidRPr="00000000" w14:paraId="00000073">
            <w:pPr>
              <w:spacing w:after="240" w:before="240" w:lineRule="auto"/>
              <w:ind w:left="0" w:firstLine="0"/>
              <w:rPr>
                <w:b w:val="1"/>
                <w:i w:val="1"/>
                <w:color w:val="548dd4"/>
                <w:sz w:val="20"/>
                <w:szCs w:val="20"/>
              </w:rPr>
            </w:pPr>
            <w:r w:rsidDel="00000000" w:rsidR="00000000" w:rsidRPr="00000000">
              <w:rPr>
                <w:b w:val="1"/>
                <w:i w:val="1"/>
                <w:color w:val="548dd4"/>
                <w:sz w:val="20"/>
                <w:szCs w:val="20"/>
                <w:rtl w:val="0"/>
              </w:rPr>
              <w:t xml:space="preserve">       5.   link evidencias visuales </w:t>
            </w:r>
          </w:p>
          <w:p w:rsidR="00000000" w:rsidDel="00000000" w:rsidP="00000000" w:rsidRDefault="00000000" w:rsidRPr="00000000" w14:paraId="00000074">
            <w:pPr>
              <w:spacing w:after="240" w:before="240" w:lineRule="auto"/>
              <w:ind w:left="0" w:firstLine="0"/>
              <w:rPr>
                <w:b w:val="1"/>
                <w:i w:val="1"/>
                <w:color w:val="548dd4"/>
                <w:sz w:val="20"/>
                <w:szCs w:val="20"/>
              </w:rPr>
            </w:pPr>
            <w:r w:rsidDel="00000000" w:rsidR="00000000" w:rsidRPr="00000000">
              <w:rPr>
                <w:b w:val="1"/>
                <w:i w:val="1"/>
                <w:color w:val="548dd4"/>
                <w:sz w:val="20"/>
                <w:szCs w:val="20"/>
                <w:rtl w:val="0"/>
              </w:rPr>
              <w:t xml:space="preserve">             </w:t>
            </w:r>
            <w:hyperlink r:id="rId13">
              <w:r w:rsidDel="00000000" w:rsidR="00000000" w:rsidRPr="00000000">
                <w:rPr>
                  <w:b w:val="1"/>
                  <w:i w:val="1"/>
                  <w:color w:val="1155cc"/>
                  <w:sz w:val="20"/>
                  <w:szCs w:val="20"/>
                  <w:u w:val="single"/>
                  <w:rtl w:val="0"/>
                </w:rPr>
                <w:t xml:space="preserve">Imágenes</w:t>
              </w:r>
            </w:hyperlink>
            <w:r w:rsidDel="00000000" w:rsidR="00000000" w:rsidRPr="00000000">
              <w:rPr>
                <w:rtl w:val="0"/>
              </w:rPr>
            </w:r>
          </w:p>
          <w:p w:rsidR="00000000" w:rsidDel="00000000" w:rsidP="00000000" w:rsidRDefault="00000000" w:rsidRPr="00000000" w14:paraId="00000075">
            <w:pPr>
              <w:spacing w:after="240" w:before="240" w:lineRule="auto"/>
              <w:ind w:left="0" w:firstLine="0"/>
              <w:rPr>
                <w:b w:val="1"/>
                <w:i w:val="1"/>
                <w:color w:val="548dd4"/>
                <w:sz w:val="20"/>
                <w:szCs w:val="20"/>
              </w:rPr>
            </w:pPr>
            <w:r w:rsidDel="00000000" w:rsidR="00000000" w:rsidRPr="00000000">
              <w:rPr>
                <w:rtl w:val="0"/>
              </w:rPr>
            </w:r>
          </w:p>
          <w:p w:rsidR="00000000" w:rsidDel="00000000" w:rsidP="00000000" w:rsidRDefault="00000000" w:rsidRPr="00000000" w14:paraId="00000076">
            <w:pPr>
              <w:spacing w:after="240" w:before="240" w:lineRule="auto"/>
              <w:ind w:left="0" w:firstLine="0"/>
              <w:rPr>
                <w:b w:val="1"/>
                <w:i w:val="1"/>
                <w:color w:val="548dd4"/>
                <w:sz w:val="20"/>
                <w:szCs w:val="20"/>
              </w:rPr>
            </w:pPr>
            <w:r w:rsidDel="00000000" w:rsidR="00000000" w:rsidRPr="00000000">
              <w:rPr>
                <w:rtl w:val="0"/>
              </w:rPr>
            </w:r>
          </w:p>
          <w:p w:rsidR="00000000" w:rsidDel="00000000" w:rsidP="00000000" w:rsidRDefault="00000000" w:rsidRPr="00000000" w14:paraId="00000077">
            <w:pPr>
              <w:spacing w:after="240" w:before="240" w:lineRule="auto"/>
              <w:ind w:left="0" w:firstLine="0"/>
              <w:rPr>
                <w:b w:val="1"/>
                <w:i w:val="1"/>
                <w:color w:val="548dd4"/>
                <w:sz w:val="20"/>
                <w:szCs w:val="20"/>
              </w:rPr>
            </w:pPr>
            <w:r w:rsidDel="00000000" w:rsidR="00000000" w:rsidRPr="00000000">
              <w:rPr>
                <w:b w:val="1"/>
                <w:i w:val="1"/>
                <w:color w:val="548dd4"/>
                <w:sz w:val="20"/>
                <w:szCs w:val="20"/>
                <w:rtl w:val="0"/>
              </w:rPr>
              <w:t xml:space="preserve">       </w:t>
            </w:r>
            <w:r w:rsidDel="00000000" w:rsidR="00000000" w:rsidRPr="00000000">
              <w:rPr>
                <w:rtl w:val="0"/>
              </w:rPr>
            </w:r>
          </w:p>
        </w:tc>
      </w:tr>
      <w:tr>
        <w:trPr>
          <w:cantSplit w:val="0"/>
          <w:trHeight w:val="2547" w:hRule="atLeast"/>
          <w:tblHeader w:val="0"/>
        </w:trPr>
        <w:tc>
          <w:tcPr>
            <w:vAlign w:val="center"/>
          </w:tcPr>
          <w:p w:rsidR="00000000" w:rsidDel="00000000" w:rsidP="00000000" w:rsidRDefault="00000000" w:rsidRPr="00000000" w14:paraId="00000078">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6. Intereses y proyecciones profesionales</w:t>
            </w:r>
          </w:p>
        </w:tc>
        <w:tc>
          <w:tcPr>
            <w:vAlign w:val="center"/>
          </w:tcPr>
          <w:p w:rsidR="00000000" w:rsidDel="00000000" w:rsidP="00000000" w:rsidRDefault="00000000" w:rsidRPr="00000000" w14:paraId="00000079">
            <w:pPr>
              <w:spacing w:after="240" w:before="240" w:lineRule="auto"/>
              <w:jc w:val="both"/>
              <w:rPr>
                <w:i w:val="1"/>
                <w:color w:val="0070c0"/>
                <w:sz w:val="18"/>
                <w:szCs w:val="18"/>
              </w:rPr>
            </w:pPr>
            <w:r w:rsidDel="00000000" w:rsidR="00000000" w:rsidRPr="00000000">
              <w:rPr>
                <w:b w:val="1"/>
                <w:i w:val="1"/>
                <w:color w:val="0070c0"/>
                <w:sz w:val="18"/>
                <w:szCs w:val="18"/>
                <w:rtl w:val="0"/>
              </w:rPr>
              <w:t xml:space="preserve">Carlos:</w:t>
              <w:br w:type="textWrapping"/>
            </w:r>
            <w:r w:rsidDel="00000000" w:rsidR="00000000" w:rsidRPr="00000000">
              <w:rPr>
                <w:i w:val="1"/>
                <w:color w:val="0070c0"/>
                <w:sz w:val="18"/>
                <w:szCs w:val="18"/>
                <w:rtl w:val="0"/>
              </w:rPr>
              <w:t xml:space="preserve"> El Proyecto APT me permitió </w:t>
            </w:r>
            <w:r w:rsidDel="00000000" w:rsidR="00000000" w:rsidRPr="00000000">
              <w:rPr>
                <w:b w:val="1"/>
                <w:i w:val="1"/>
                <w:color w:val="0070c0"/>
                <w:sz w:val="18"/>
                <w:szCs w:val="18"/>
                <w:rtl w:val="0"/>
              </w:rPr>
              <w:t xml:space="preserve">identificar con mayor claridad mis intereses en desarrollo de software y análisis de datos</w:t>
            </w:r>
            <w:r w:rsidDel="00000000" w:rsidR="00000000" w:rsidRPr="00000000">
              <w:rPr>
                <w:i w:val="1"/>
                <w:color w:val="0070c0"/>
                <w:sz w:val="18"/>
                <w:szCs w:val="18"/>
                <w:rtl w:val="0"/>
              </w:rPr>
              <w:t xml:space="preserve">, ya que pude trabajar directamente en la integración de catálogos, creación de bases de datos y desarrollo de la aplicación web. Esta experiencia confirmó que mis intereses profesionales siguen siendo los mismos que tenía al inicio de la asignatura, pero ahora con un enfoque más práctico y orientado a soluciones reales.</w:t>
              <w:br w:type="textWrapping"/>
              <w:t xml:space="preserve"> A futuro, me gustaría </w:t>
            </w:r>
            <w:r w:rsidDel="00000000" w:rsidR="00000000" w:rsidRPr="00000000">
              <w:rPr>
                <w:b w:val="1"/>
                <w:i w:val="1"/>
                <w:color w:val="0070c0"/>
                <w:sz w:val="18"/>
                <w:szCs w:val="18"/>
                <w:rtl w:val="0"/>
              </w:rPr>
              <w:t xml:space="preserve">profundizar en inteligencia de negocios, análisis de consumo y desarrollo de aplicaciones web</w:t>
            </w:r>
            <w:r w:rsidDel="00000000" w:rsidR="00000000" w:rsidRPr="00000000">
              <w:rPr>
                <w:i w:val="1"/>
                <w:color w:val="0070c0"/>
                <w:sz w:val="18"/>
                <w:szCs w:val="18"/>
                <w:rtl w:val="0"/>
              </w:rPr>
              <w:t xml:space="preserve">, proyectándome como un profesional capaz de diseñar y mantener sistemas que optimicen la información y apoyen la toma de decisiones en empresas.</w:t>
            </w:r>
          </w:p>
          <w:p w:rsidR="00000000" w:rsidDel="00000000" w:rsidP="00000000" w:rsidRDefault="00000000" w:rsidRPr="00000000" w14:paraId="0000007A">
            <w:pPr>
              <w:spacing w:after="240" w:before="240" w:lineRule="auto"/>
              <w:jc w:val="both"/>
              <w:rPr>
                <w:i w:val="1"/>
                <w:color w:val="0070c0"/>
                <w:sz w:val="18"/>
                <w:szCs w:val="18"/>
              </w:rPr>
            </w:pPr>
            <w:r w:rsidDel="00000000" w:rsidR="00000000" w:rsidRPr="00000000">
              <w:rPr>
                <w:b w:val="1"/>
                <w:i w:val="1"/>
                <w:color w:val="0070c0"/>
                <w:sz w:val="18"/>
                <w:szCs w:val="18"/>
                <w:rtl w:val="0"/>
              </w:rPr>
              <w:t xml:space="preserve">Sebastián:</w:t>
              <w:br w:type="textWrapping"/>
            </w:r>
            <w:r w:rsidDel="00000000" w:rsidR="00000000" w:rsidRPr="00000000">
              <w:rPr>
                <w:i w:val="1"/>
                <w:color w:val="0070c0"/>
                <w:sz w:val="18"/>
                <w:szCs w:val="18"/>
                <w:rtl w:val="0"/>
              </w:rPr>
              <w:t xml:space="preserve"> El Proyecto APT me ayudó a </w:t>
            </w:r>
            <w:r w:rsidDel="00000000" w:rsidR="00000000" w:rsidRPr="00000000">
              <w:rPr>
                <w:b w:val="1"/>
                <w:i w:val="1"/>
                <w:color w:val="0070c0"/>
                <w:sz w:val="18"/>
                <w:szCs w:val="18"/>
                <w:rtl w:val="0"/>
              </w:rPr>
              <w:t xml:space="preserve">comprender mejor mis intereses en gestión de bases de datos, desarrollo web y visualización de información</w:t>
            </w:r>
            <w:r w:rsidDel="00000000" w:rsidR="00000000" w:rsidRPr="00000000">
              <w:rPr>
                <w:i w:val="1"/>
                <w:color w:val="0070c0"/>
                <w:sz w:val="18"/>
                <w:szCs w:val="18"/>
                <w:rtl w:val="0"/>
              </w:rPr>
              <w:t xml:space="preserve">, ya que participé activamente en la unificación de catálogos y en la creación de la aplicación que los muestra de manera centralizada. Esto reafirma que mis intereses profesionales iniciales se mantienen, pero ahora con mayor certeza sobre el tipo de proyectos que quiero desarrollar.</w:t>
              <w:br w:type="textWrapping"/>
              <w:t xml:space="preserve"> Mis proyecciones laborales incluyen </w:t>
            </w:r>
            <w:r w:rsidDel="00000000" w:rsidR="00000000" w:rsidRPr="00000000">
              <w:rPr>
                <w:b w:val="1"/>
                <w:i w:val="1"/>
                <w:color w:val="0070c0"/>
                <w:sz w:val="18"/>
                <w:szCs w:val="18"/>
                <w:rtl w:val="0"/>
              </w:rPr>
              <w:t xml:space="preserve">seguir explorando soluciones tecnológicas orientadas al cliente, análisis de datos y visualización de información</w:t>
            </w:r>
            <w:r w:rsidDel="00000000" w:rsidR="00000000" w:rsidRPr="00000000">
              <w:rPr>
                <w:i w:val="1"/>
                <w:color w:val="0070c0"/>
                <w:sz w:val="18"/>
                <w:szCs w:val="18"/>
                <w:rtl w:val="0"/>
              </w:rPr>
              <w:t xml:space="preserve">, y proyectarme como un profesional que pueda implementar sistemas eficientes que aporten valor a empresas y usuarios finales.</w:t>
            </w:r>
            <w:r w:rsidDel="00000000" w:rsidR="00000000" w:rsidRPr="00000000">
              <w:rPr>
                <w:rtl w:val="0"/>
              </w:rPr>
            </w:r>
          </w:p>
        </w:tc>
      </w:tr>
    </w:tbl>
    <w:p w:rsidR="00000000" w:rsidDel="00000000" w:rsidP="00000000" w:rsidRDefault="00000000" w:rsidRPr="00000000" w14:paraId="0000007B">
      <w:pPr>
        <w:rPr/>
      </w:pPr>
      <w:r w:rsidDel="00000000" w:rsidR="00000000" w:rsidRPr="00000000">
        <w:rPr>
          <w:rtl w:val="0"/>
        </w:rPr>
      </w:r>
    </w:p>
    <w:sectPr>
      <w:headerReference r:id="rId14"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7D">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Guía Estudiante – Informe Final Proyecto APT </w:t>
          </w:r>
        </w:p>
        <w:p w:rsidR="00000000" w:rsidDel="00000000" w:rsidP="00000000" w:rsidRDefault="00000000" w:rsidRPr="00000000" w14:paraId="0000007E">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7F">
          <w:pPr>
            <w:jc w:val="right"/>
            <w:rPr>
              <w:rFonts w:ascii="Century Gothic" w:cs="Century Gothic" w:eastAsia="Century Gothic" w:hAnsi="Century Gothic"/>
              <w:b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5"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1202BF"/>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1202BF"/>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1202B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val="1"/>
    <w:rsid w:val="001202BF"/>
    <w:pPr>
      <w:ind w:left="720"/>
      <w:contextualSpacing w:val="1"/>
    </w:pPr>
  </w:style>
  <w:style w:type="character" w:styleId="PrrafodelistaCar" w:customStyle="1">
    <w:name w:val="Párrafo de lista Car"/>
    <w:link w:val="Prrafodelista"/>
    <w:uiPriority w:val="34"/>
    <w:rsid w:val="001202BF"/>
    <w:rPr>
      <w:sz w:val="22"/>
      <w:szCs w:val="22"/>
    </w:rPr>
  </w:style>
  <w:style w:type="paragraph" w:styleId="Encabezado">
    <w:name w:val="header"/>
    <w:basedOn w:val="Normal"/>
    <w:link w:val="EncabezadoCar"/>
    <w:uiPriority w:val="99"/>
    <w:unhideWhenUsed w:val="1"/>
    <w:rsid w:val="00EE113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EE1135"/>
    <w:rPr>
      <w:sz w:val="22"/>
      <w:szCs w:val="22"/>
    </w:rPr>
  </w:style>
  <w:style w:type="table" w:styleId="Tablaconcuadrcula1" w:customStyle="1">
    <w:name w:val="Tabla con cuadrícula1"/>
    <w:basedOn w:val="Tablanormal"/>
    <w:next w:val="Tablaconcuadrcula"/>
    <w:uiPriority w:val="39"/>
    <w:rsid w:val="005B0610"/>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Refdecomentario">
    <w:name w:val="annotation reference"/>
    <w:basedOn w:val="Fuentedeprrafopredeter"/>
    <w:uiPriority w:val="99"/>
    <w:semiHidden w:val="1"/>
    <w:unhideWhenUsed w:val="1"/>
    <w:rsid w:val="006B7645"/>
    <w:rPr>
      <w:sz w:val="16"/>
      <w:szCs w:val="16"/>
    </w:rPr>
  </w:style>
  <w:style w:type="paragraph" w:styleId="Textocomentario">
    <w:name w:val="annotation text"/>
    <w:basedOn w:val="Normal"/>
    <w:link w:val="TextocomentarioCar"/>
    <w:uiPriority w:val="99"/>
    <w:semiHidden w:val="1"/>
    <w:unhideWhenUsed w:val="1"/>
    <w:rsid w:val="006B7645"/>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6B7645"/>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6B7645"/>
    <w:rPr>
      <w:b w:val="1"/>
      <w:bCs w:val="1"/>
    </w:rPr>
  </w:style>
  <w:style w:type="character" w:styleId="AsuntodelcomentarioCar" w:customStyle="1">
    <w:name w:val="Asunto del comentario Car"/>
    <w:basedOn w:val="TextocomentarioCar"/>
    <w:link w:val="Asuntodelcomentario"/>
    <w:uiPriority w:val="99"/>
    <w:semiHidden w:val="1"/>
    <w:rsid w:val="006B7645"/>
    <w:rPr>
      <w:b w:val="1"/>
      <w:bCs w:val="1"/>
      <w:sz w:val="20"/>
      <w:szCs w:val="20"/>
    </w:rPr>
  </w:style>
  <w:style w:type="paragraph" w:styleId="Textodeglobo">
    <w:name w:val="Balloon Text"/>
    <w:basedOn w:val="Normal"/>
    <w:link w:val="TextodegloboCar"/>
    <w:uiPriority w:val="99"/>
    <w:semiHidden w:val="1"/>
    <w:unhideWhenUsed w:val="1"/>
    <w:rsid w:val="006B7645"/>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6B7645"/>
    <w:rPr>
      <w:rFonts w:ascii="Segoe UI" w:cs="Segoe UI" w:hAnsi="Segoe UI"/>
      <w:sz w:val="18"/>
      <w:szCs w:val="18"/>
    </w:rPr>
  </w:style>
  <w:style w:type="paragraph" w:styleId="paragraph" w:customStyle="1">
    <w:name w:val="paragraph"/>
    <w:basedOn w:val="Normal"/>
    <w:rsid w:val="00B4008E"/>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normaltextrun" w:customStyle="1">
    <w:name w:val="normaltextrun"/>
    <w:basedOn w:val="Fuentedeprrafopredeter"/>
    <w:rsid w:val="00B4008E"/>
  </w:style>
  <w:style w:type="character" w:styleId="eop" w:customStyle="1">
    <w:name w:val="eop"/>
    <w:basedOn w:val="Fuentedeprrafopredeter"/>
    <w:rsid w:val="00B4008E"/>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spreadsheets/d/152-GWgSqdZBFrwRIclbiogHqIUcft68n/edit?gid=2026129611#gid=2026129611" TargetMode="External"/><Relationship Id="rId10" Type="http://schemas.openxmlformats.org/officeDocument/2006/relationships/hyperlink" Target="https://docs.google.com/document/d/10CKoijOiaM59kg95NqKE46yz8dyqMi4C/edit" TargetMode="External"/><Relationship Id="rId13" Type="http://schemas.openxmlformats.org/officeDocument/2006/relationships/hyperlink" Target="https://drive.google.com/drive/u/1/folders/1umfy5LEabfZrE15kpfYtuuRIZn-fdpp7" TargetMode="External"/><Relationship Id="rId12" Type="http://schemas.openxmlformats.org/officeDocument/2006/relationships/hyperlink" Target="https://github.com/Minikronoz/Proyecto-Capstone-Grupo-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wYokEU99zwYWzcfdTxGytZhHLS13sOtd/edit" TargetMode="Externa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yperlink" Target="https://docs.google.com/document/d/1wYokEU99zwYWzcfdTxGytZhHLS13sOtd/edi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l3D1vD13+r4jGSICmb1MfJDOLg==">CgMxLjA4AHIhMXF3M3pfUkNMcjhQRWlZSWtCQ0RQaG45YVdPQnNsV3Bo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2022-08-24T18:22:00Z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