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60" w:rsidRDefault="00D810C7">
      <w:r>
        <w:rPr>
          <w:noProof/>
          <w:lang w:val="fr-CH" w:eastAsia="fr-CH"/>
        </w:rPr>
        <w:drawing>
          <wp:inline distT="0" distB="0" distL="0" distR="0" wp14:anchorId="087EBD69" wp14:editId="6AED753A">
            <wp:extent cx="1362075" cy="2209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3E" w:rsidRDefault="0012733E"/>
    <w:p w:rsidR="0012733E" w:rsidRDefault="0012733E">
      <w:r>
        <w:rPr>
          <w:noProof/>
          <w:lang w:val="fr-CH" w:eastAsia="fr-CH"/>
        </w:rPr>
        <w:drawing>
          <wp:inline distT="0" distB="0" distL="0" distR="0" wp14:anchorId="482C6909" wp14:editId="58F7DBC5">
            <wp:extent cx="1590675" cy="2276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3E" w:rsidRDefault="0012733E"/>
    <w:p w:rsidR="0012733E" w:rsidRDefault="0012733E"/>
    <w:p w:rsidR="0012733E" w:rsidRDefault="0012733E">
      <w:r>
        <w:rPr>
          <w:noProof/>
          <w:lang w:val="fr-CH" w:eastAsia="fr-CH"/>
        </w:rPr>
        <w:drawing>
          <wp:inline distT="0" distB="0" distL="0" distR="0" wp14:anchorId="1825F919" wp14:editId="26039241">
            <wp:extent cx="3305175" cy="2381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3E" w:rsidRDefault="0012733E"/>
    <w:p w:rsidR="0012733E" w:rsidRDefault="0012733E">
      <w:r>
        <w:rPr>
          <w:noProof/>
          <w:lang w:val="fr-CH" w:eastAsia="fr-CH"/>
        </w:rPr>
        <w:lastRenderedPageBreak/>
        <w:drawing>
          <wp:inline distT="0" distB="0" distL="0" distR="0" wp14:anchorId="0F5FCCC9" wp14:editId="55CCC2E0">
            <wp:extent cx="3305175" cy="23812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32" w:rsidRDefault="00526932"/>
    <w:p w:rsidR="00526932" w:rsidRDefault="00526932">
      <w:r>
        <w:t xml:space="preserve">ADRESSE POUR LE LOGO </w:t>
      </w:r>
    </w:p>
    <w:p w:rsidR="00526932" w:rsidRDefault="00526932">
      <w:pPr>
        <w:rPr>
          <w:color w:val="1F497D"/>
        </w:rPr>
      </w:pPr>
      <w:hyperlink r:id="rId7" w:history="1">
        <w:r>
          <w:rPr>
            <w:rStyle w:val="Lienhypertexte"/>
            <w:rFonts w:ascii="Calibri" w:hAnsi="Calibri" w:cs="Calibri"/>
          </w:rPr>
          <w:t>https://ge.ch/intranetetat/documents/logos-republique-canton-de-geneve</w:t>
        </w:r>
      </w:hyperlink>
    </w:p>
    <w:p w:rsidR="00526932" w:rsidRDefault="00526932">
      <w:pPr>
        <w:rPr>
          <w:color w:val="1F497D"/>
        </w:rPr>
      </w:pPr>
    </w:p>
    <w:p w:rsidR="00526932" w:rsidRDefault="00526932">
      <w:bookmarkStart w:id="0" w:name="_GoBack"/>
      <w:bookmarkEnd w:id="0"/>
    </w:p>
    <w:sectPr w:rsidR="00526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C7"/>
    <w:rsid w:val="00071D5B"/>
    <w:rsid w:val="00072538"/>
    <w:rsid w:val="0012733E"/>
    <w:rsid w:val="00290D36"/>
    <w:rsid w:val="002F02F4"/>
    <w:rsid w:val="003246CC"/>
    <w:rsid w:val="003C64B2"/>
    <w:rsid w:val="00437E37"/>
    <w:rsid w:val="00526932"/>
    <w:rsid w:val="00676D82"/>
    <w:rsid w:val="00723A8B"/>
    <w:rsid w:val="00724C62"/>
    <w:rsid w:val="0088064B"/>
    <w:rsid w:val="00936987"/>
    <w:rsid w:val="00943EBD"/>
    <w:rsid w:val="00952F53"/>
    <w:rsid w:val="00C60CE0"/>
    <w:rsid w:val="00D810C7"/>
    <w:rsid w:val="00D865D7"/>
    <w:rsid w:val="00DC3DC0"/>
    <w:rsid w:val="00F36260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63F2E7"/>
  <w15:docId w15:val="{789621C2-09FE-4F0C-8B9A-38741772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60"/>
    <w:rPr>
      <w:rFonts w:ascii="Arial" w:hAnsi="Arial"/>
      <w:sz w:val="22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semiHidden/>
    <w:unhideWhenUsed/>
    <w:rsid w:val="00D810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D810C7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526932"/>
    <w:rPr>
      <w:rFonts w:ascii="Times New Roman" w:hAnsi="Times New Roman" w:cs="Times New Roman" w:hint="default"/>
      <w:color w:val="CCCC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.ch/intranetetat/documents/logos-republique-canton-de-gene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Bazus Richard (DIP)</dc:creator>
  <cp:lastModifiedBy>Bazus Richard (DIP)</cp:lastModifiedBy>
  <cp:revision>2</cp:revision>
  <dcterms:created xsi:type="dcterms:W3CDTF">2020-12-08T14:29:00Z</dcterms:created>
  <dcterms:modified xsi:type="dcterms:W3CDTF">2020-12-08T14:29:00Z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629433079</vt:i4>
  </property>
  <property fmtid="{D5CDD505-2E9C-101B-9397-08002B2CF9AE}" pid="3" name="_NewReviewCycle">
    <vt:lpwstr/>
  </property>
  <property fmtid="{D5CDD505-2E9C-101B-9397-08002B2CF9AE}" pid="4" name="_EmailSubject">
    <vt:lpwstr>Demande de rdv - un genre de spectacle</vt:lpwstr>
  </property>
  <property fmtid="{D5CDD505-2E9C-101B-9397-08002B2CF9AE}" pid="5" name="_AuthorEmail">
    <vt:lpwstr>Frederic.Loyrion@etat.ge.ch</vt:lpwstr>
  </property>
  <property fmtid="{D5CDD505-2E9C-101B-9397-08002B2CF9AE}" pid="6" name="_AuthorEmailDisplayName">
    <vt:lpwstr>Loyrion Frederic (DIP)</vt:lpwstr>
  </property>
  <property fmtid="{D5CDD505-2E9C-101B-9397-08002B2CF9AE}" pid="7" name="_PreviousAdHocReviewCycleID">
    <vt:i4>-683532707</vt:i4>
  </property>
</Properties>
</file>