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67EB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Repository Rules</w:t>
      </w:r>
    </w:p>
    <w:p w14:paraId="6BCC813A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Repository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persistence operations:</w:t>
      </w:r>
    </w:p>
    <w:p w14:paraId="1F868CA0" w14:textId="77777777" w:rsidR="00E937E4" w:rsidRPr="00E937E4" w:rsidRDefault="00E937E4" w:rsidP="00E9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domain state;</w:t>
      </w:r>
    </w:p>
    <w:p w14:paraId="07CDA806" w14:textId="77777777" w:rsidR="00E937E4" w:rsidRPr="00E937E4" w:rsidRDefault="00E937E4" w:rsidP="00E9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domain state;</w:t>
      </w:r>
    </w:p>
    <w:p w14:paraId="77B3B61C" w14:textId="77777777" w:rsidR="00E937E4" w:rsidRPr="00E937E4" w:rsidRDefault="00E937E4" w:rsidP="00E9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persisted state;</w:t>
      </w:r>
    </w:p>
    <w:p w14:paraId="445E3866" w14:textId="77777777" w:rsidR="00E937E4" w:rsidRPr="00E937E4" w:rsidRDefault="00E937E4" w:rsidP="00E9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persisted state;</w:t>
      </w:r>
    </w:p>
    <w:p w14:paraId="6DA66E01" w14:textId="77777777" w:rsidR="00E937E4" w:rsidRPr="00E937E4" w:rsidRDefault="00E937E4" w:rsidP="00E937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mapping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result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record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RowMapper.</w:t>
      </w:r>
    </w:p>
    <w:p w14:paraId="24D70B1C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является Use Case и не принимает бизнес-решения.</w:t>
      </w:r>
    </w:p>
    <w:p w14:paraId="68D1F6A1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запрещено:</w:t>
      </w:r>
    </w:p>
    <w:p w14:paraId="59EF66F0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права доступа;</w:t>
      </w:r>
    </w:p>
    <w:p w14:paraId="504CE6F8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authorization checks;</w:t>
      </w:r>
    </w:p>
    <w:p w14:paraId="31459382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реализовывать Use Case flow;</w:t>
      </w:r>
    </w:p>
    <w:p w14:paraId="5538ACC7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UUID;</w:t>
      </w:r>
    </w:p>
    <w:p w14:paraId="7A49443A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timestamps;</w:t>
      </w:r>
    </w:p>
    <w:p w14:paraId="67CB6186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 tokens;</w:t>
      </w:r>
    </w:p>
    <w:p w14:paraId="006946A6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вычислять token hash;</w:t>
      </w:r>
    </w:p>
    <w:p w14:paraId="61C7F02C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refresh rotation;</w:t>
      </w:r>
    </w:p>
    <w:p w14:paraId="4E55A5B8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или обрабатывать raw tokens;</w:t>
      </w:r>
    </w:p>
    <w:p w14:paraId="46C374FC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открывать transactions;</w:t>
      </w:r>
    </w:p>
    <w:p w14:paraId="536BCC06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DTO;</w:t>
      </w:r>
    </w:p>
    <w:p w14:paraId="697EF245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обращаться к HTTP;</w:t>
      </w:r>
    </w:p>
    <w:p w14:paraId="46213714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содержимым файлов;</w:t>
      </w:r>
    </w:p>
    <w:p w14:paraId="034AD755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MinIO object operations;</w:t>
      </w:r>
    </w:p>
    <w:p w14:paraId="69337BEB" w14:textId="77777777" w:rsidR="00E937E4" w:rsidRPr="00E937E4" w:rsidRDefault="00E937E4" w:rsidP="00E937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 business policies.</w:t>
      </w:r>
    </w:p>
    <w:p w14:paraId="7725CE5F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Contract:</w:t>
      </w:r>
    </w:p>
    <w:p w14:paraId="006B07DB" w14:textId="77777777" w:rsidR="00E937E4" w:rsidRPr="00E937E4" w:rsidRDefault="00E937E4" w:rsidP="00E937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зависит от Spring;</w:t>
      </w:r>
    </w:p>
    <w:p w14:paraId="2518FB0E" w14:textId="77777777" w:rsidR="00E937E4" w:rsidRPr="00E937E4" w:rsidRDefault="00E937E4" w:rsidP="00E937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зависит от JDBC;</w:t>
      </w:r>
    </w:p>
    <w:p w14:paraId="4A641F27" w14:textId="77777777" w:rsidR="00E937E4" w:rsidRPr="00E937E4" w:rsidRDefault="00E937E4" w:rsidP="00E937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зависит от PostgreSQL;</w:t>
      </w:r>
    </w:p>
    <w:p w14:paraId="7E0C030D" w14:textId="77777777" w:rsidR="00E937E4" w:rsidRPr="00E937E4" w:rsidRDefault="00E937E4" w:rsidP="00E937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зависит от DTO;</w:t>
      </w:r>
    </w:p>
    <w:p w14:paraId="2DDE1730" w14:textId="77777777" w:rsidR="00E937E4" w:rsidRPr="00E937E4" w:rsidRDefault="00E937E4" w:rsidP="00E937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с domain records;</w:t>
      </w:r>
    </w:p>
    <w:p w14:paraId="3C2C63E1" w14:textId="77777777" w:rsidR="00E937E4" w:rsidRPr="00E937E4" w:rsidRDefault="00E937E4" w:rsidP="00E937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описывает только persistence contract конкретного aggregate.</w:t>
      </w:r>
    </w:p>
    <w:p w14:paraId="0E00879B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JDBC Repository implementation:</w:t>
      </w:r>
    </w:p>
    <w:p w14:paraId="455F091E" w14:textId="77777777" w:rsidR="00E937E4" w:rsidRPr="00E937E4" w:rsidRDefault="00E937E4" w:rsidP="00E9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Spring JdbcClient;</w:t>
      </w:r>
    </w:p>
    <w:p w14:paraId="69EDAC7F" w14:textId="77777777" w:rsidR="00E937E4" w:rsidRPr="00E937E4" w:rsidRDefault="00E937E4" w:rsidP="00E9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явный SQL;</w:t>
      </w:r>
    </w:p>
    <w:p w14:paraId="5DFF73DA" w14:textId="77777777" w:rsidR="00E937E4" w:rsidRPr="00E937E4" w:rsidRDefault="00E937E4" w:rsidP="00E9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named parameter binding;</w:t>
      </w:r>
    </w:p>
    <w:p w14:paraId="2C0C6BBB" w14:textId="77777777" w:rsidR="00E937E4" w:rsidRPr="00E937E4" w:rsidRDefault="00E937E4" w:rsidP="00E9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отдельный RowMapper;</w:t>
      </w:r>
    </w:p>
    <w:p w14:paraId="738DB03C" w14:textId="77777777" w:rsidR="00E937E4" w:rsidRPr="00E937E4" w:rsidRDefault="00E937E4" w:rsidP="00E9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содержит business logic;</w:t>
      </w:r>
    </w:p>
    <w:p w14:paraId="1DAEDCB1" w14:textId="77777777" w:rsidR="00E937E4" w:rsidRPr="00E937E4" w:rsidRDefault="00E937E4" w:rsidP="00E9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содержит access checks;</w:t>
      </w:r>
    </w:p>
    <w:p w14:paraId="5855458C" w14:textId="77777777" w:rsidR="00E937E4" w:rsidRPr="00E937E4" w:rsidRDefault="00E937E4" w:rsidP="00E9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UUID и время;</w:t>
      </w:r>
    </w:p>
    <w:p w14:paraId="5A59DE21" w14:textId="77777777" w:rsidR="00E937E4" w:rsidRPr="00E937E4" w:rsidRDefault="00E937E4" w:rsidP="00E937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открывает transactions.</w:t>
      </w:r>
    </w:p>
    <w:p w14:paraId="44AB82C3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02C4467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public interface StoryRepository {</w:t>
      </w:r>
    </w:p>
    <w:p w14:paraId="3ECFEB9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8EE291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Optional&lt;Story&gt; findById(UUID id);</w:t>
      </w:r>
    </w:p>
    <w:p w14:paraId="0996C12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7D8F6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List&lt;Story&gt; findByOwnerId(UUID ownerId);</w:t>
      </w:r>
    </w:p>
    <w:p w14:paraId="26F4054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7BC6D0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Story save(Story story);</w:t>
      </w:r>
    </w:p>
    <w:p w14:paraId="79871F15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C05CD8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1B699D2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Implementation naming:</w:t>
      </w:r>
    </w:p>
    <w:p w14:paraId="7537CE79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StoryRepository</w:t>
      </w:r>
    </w:p>
    <w:p w14:paraId="78F8F935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JdbcStoryRepository</w:t>
      </w:r>
    </w:p>
    <w:p w14:paraId="027D4CD6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StoryRowMapper</w:t>
      </w:r>
    </w:p>
    <w:p w14:paraId="1BF9547C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2AC901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IStoryRepository</w:t>
      </w:r>
    </w:p>
    <w:p w14:paraId="4F6DFF6F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StoryDao</w:t>
      </w:r>
    </w:p>
    <w:p w14:paraId="49ED1785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StoryRepositoryImpl</w:t>
      </w:r>
    </w:p>
    <w:p w14:paraId="27AC2D1F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GenericBaseRepository</w:t>
      </w:r>
    </w:p>
    <w:p w14:paraId="134BD601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JDBC Rules</w:t>
      </w:r>
    </w:p>
    <w:p w14:paraId="5F5DB2BD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9ED65A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 JDBC</w:t>
      </w:r>
    </w:p>
    <w:p w14:paraId="7091FE6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 JdbcClient</w:t>
      </w:r>
    </w:p>
    <w:p w14:paraId="2BDAA398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JdbcClient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текущим стандартным JDBC API проекта.</w:t>
      </w:r>
    </w:p>
    <w:p w14:paraId="7DC2CBC4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Разрешённый стиль:</w:t>
      </w:r>
    </w:p>
    <w:p w14:paraId="35101E55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jdbcClient.sql(SQL)</w:t>
      </w:r>
    </w:p>
    <w:p w14:paraId="46686DB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.param("id", id)</w:t>
      </w:r>
    </w:p>
    <w:p w14:paraId="2F468A62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.query(rowMapper)</w:t>
      </w:r>
    </w:p>
    <w:p w14:paraId="40379736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.optional();</w:t>
      </w:r>
    </w:p>
    <w:p w14:paraId="2FB0C2A4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 operations:</w:t>
      </w:r>
    </w:p>
    <w:p w14:paraId="2B27E71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jdbcClient.sql(SQL)</w:t>
      </w:r>
    </w:p>
    <w:p w14:paraId="34DA4610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.param("id", aggregate.id())</w:t>
      </w:r>
    </w:p>
    <w:p w14:paraId="34BE975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.update();</w:t>
      </w:r>
    </w:p>
    <w:p w14:paraId="0EC017E2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timestamps Repository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готовое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value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JDBC representation:</w:t>
      </w:r>
    </w:p>
    <w:p w14:paraId="7A60EC9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DatabaseTimestamps.toOffsetDateTime(aggregate.createdAt())</w:t>
      </w:r>
    </w:p>
    <w:p w14:paraId="7360BB6F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03913A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 concatenation с пользовательскими значениями;</w:t>
      </w:r>
    </w:p>
    <w:p w14:paraId="60E73A4E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dynamic SQL из пользовательского ввода;</w:t>
      </w:r>
    </w:p>
    <w:p w14:paraId="21B4B32E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raw JDBC без необходимости;</w:t>
      </w:r>
    </w:p>
    <w:p w14:paraId="2C4AB451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JPA;</w:t>
      </w:r>
    </w:p>
    <w:p w14:paraId="48F461A4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Hibernate;</w:t>
      </w:r>
    </w:p>
    <w:p w14:paraId="62529EBA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EntityManager;</w:t>
      </w:r>
    </w:p>
    <w:p w14:paraId="16A030B8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ORM entities;</w:t>
      </w:r>
    </w:p>
    <w:p w14:paraId="1A79D2F2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 Data repositories;</w:t>
      </w:r>
    </w:p>
    <w:p w14:paraId="4E9E480F" w14:textId="77777777" w:rsidR="00E937E4" w:rsidRPr="00E937E4" w:rsidRDefault="00E937E4" w:rsidP="00E937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DTO mapping внутри Repository.</w:t>
      </w:r>
    </w:p>
    <w:p w14:paraId="293F3F7E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NamedParameterJdbcTemplate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является текущим стандартом проекта.</w:t>
      </w:r>
    </w:p>
    <w:p w14:paraId="7A7388A8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означает, что библиотека технически запрещена. Однако если проекту понадобится другой Spring JDBC API, это должно быть отдельным осознанным изменением архитектурного стандарта.</w:t>
      </w:r>
    </w:p>
    <w:p w14:paraId="3D4E849A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SQL Rules</w:t>
      </w:r>
    </w:p>
    <w:p w14:paraId="0841CD42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SQL должен быть читаемым и явно описывать persistence operation.</w:t>
      </w:r>
    </w:p>
    <w:p w14:paraId="5F6C1120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SELECT-запросы в production repositories должны перечислять колонки явно.</w:t>
      </w:r>
    </w:p>
    <w:p w14:paraId="4FD9E2A6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74D8D4F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SELECT *</w:t>
      </w:r>
    </w:p>
    <w:p w14:paraId="3D6EFFB1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Разрешённый стиль:</w:t>
      </w:r>
    </w:p>
    <w:p w14:paraId="6653FBC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</w:p>
    <w:p w14:paraId="3EEF9A6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id,</w:t>
      </w:r>
    </w:p>
    <w:p w14:paraId="09040EDC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owner_id,</w:t>
      </w:r>
    </w:p>
    <w:p w14:paraId="7BBAB76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title,</w:t>
      </w:r>
    </w:p>
    <w:p w14:paraId="451BE8E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description,</w:t>
      </w:r>
    </w:p>
    <w:p w14:paraId="5AC3B09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created_at,</w:t>
      </w:r>
    </w:p>
    <w:p w14:paraId="2059E77F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</w:t>
      </w:r>
    </w:p>
    <w:p w14:paraId="3412C2C9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stories</w:t>
      </w:r>
    </w:p>
    <w:p w14:paraId="4EC7761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id = :id</w:t>
      </w:r>
    </w:p>
    <w:p w14:paraId="5509CE08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SQL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named parameters:</w:t>
      </w:r>
    </w:p>
    <w:p w14:paraId="7431F0E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id = :id</w:t>
      </w:r>
    </w:p>
    <w:p w14:paraId="3AF3D29E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 конкатенировать пользовательские значения:</w:t>
      </w:r>
    </w:p>
    <w:p w14:paraId="36E3C540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"WHERE id = " + id</w:t>
      </w:r>
    </w:p>
    <w:p w14:paraId="5B12F786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SQL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constants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 class:</w:t>
      </w:r>
    </w:p>
    <w:p w14:paraId="01AEB04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static final String FIND_BY_ID_SQL = """</w:t>
      </w:r>
    </w:p>
    <w:p w14:paraId="25ACD95A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SELECT</w:t>
      </w:r>
    </w:p>
    <w:p w14:paraId="731B1175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id,</w:t>
      </w:r>
    </w:p>
    <w:p w14:paraId="7079BC72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owner_id,</w:t>
      </w:r>
    </w:p>
    <w:p w14:paraId="093F66D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title,</w:t>
      </w:r>
    </w:p>
    <w:p w14:paraId="6059F31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description,</w:t>
      </w:r>
    </w:p>
    <w:p w14:paraId="75CFAC25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created_at,</w:t>
      </w:r>
    </w:p>
    <w:p w14:paraId="3B0BEBC5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updated_at</w:t>
      </w:r>
    </w:p>
    <w:p w14:paraId="5360C6CC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FROM stories</w:t>
      </w:r>
    </w:p>
    <w:p w14:paraId="42B75EF8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WHERE id = :id</w:t>
      </w:r>
    </w:p>
    <w:p w14:paraId="0FC3284A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""";</w:t>
      </w:r>
    </w:p>
    <w:p w14:paraId="4CED4A57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SQL не должен содержать:</w:t>
      </w:r>
    </w:p>
    <w:p w14:paraId="4649D2EE" w14:textId="77777777" w:rsidR="00E937E4" w:rsidRPr="00E937E4" w:rsidRDefault="00E937E4" w:rsidP="00E93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authorization checks;</w:t>
      </w:r>
    </w:p>
    <w:p w14:paraId="192DE0CF" w14:textId="77777777" w:rsidR="00E937E4" w:rsidRPr="00E937E4" w:rsidRDefault="00E937E4" w:rsidP="00E93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policies;</w:t>
      </w:r>
    </w:p>
    <w:p w14:paraId="101631B4" w14:textId="77777777" w:rsidR="00E937E4" w:rsidRPr="00E937E4" w:rsidRDefault="00E937E4" w:rsidP="00E93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Use Case decisions;</w:t>
      </w:r>
    </w:p>
    <w:p w14:paraId="3E7D8B53" w14:textId="77777777" w:rsidR="00E937E4" w:rsidRPr="00E937E4" w:rsidRDefault="00E937E4" w:rsidP="00E93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generation;</w:t>
      </w:r>
    </w:p>
    <w:p w14:paraId="7156CD2F" w14:textId="77777777" w:rsidR="00E937E4" w:rsidRPr="00E937E4" w:rsidRDefault="00E937E4" w:rsidP="00E93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hashing;</w:t>
      </w:r>
    </w:p>
    <w:p w14:paraId="2A0A82B4" w14:textId="77777777" w:rsidR="00E937E4" w:rsidRPr="00E937E4" w:rsidRDefault="00E937E4" w:rsidP="00E93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UUID generation;</w:t>
      </w:r>
    </w:p>
    <w:p w14:paraId="70450C54" w14:textId="77777777" w:rsidR="00E937E4" w:rsidRPr="00E937E4" w:rsidRDefault="00E937E4" w:rsidP="00E937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 generation.</w:t>
      </w:r>
    </w:p>
    <w:p w14:paraId="23F6E3A9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Aliases разрешены, когда они нужны для domain mapping.</w:t>
      </w:r>
    </w:p>
    <w:p w14:paraId="518888A9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PostGIS read mapping:</w:t>
      </w:r>
    </w:p>
    <w:p w14:paraId="7DEF930F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ST_Y(location::geometry) AS latitude,</w:t>
      </w:r>
    </w:p>
    <w:p w14:paraId="6AE99438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ST_X(location::geometry) AS longitude</w:t>
      </w:r>
    </w:p>
    <w:p w14:paraId="1DE8063B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PostGIS write mapping:</w:t>
      </w:r>
    </w:p>
    <w:p w14:paraId="6943CFD6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ST_SetSRID(</w:t>
      </w:r>
    </w:p>
    <w:p w14:paraId="69892CB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ST_MakePoint(:longitude, :latitude),</w:t>
      </w:r>
    </w:p>
    <w:p w14:paraId="4E86535C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4326</w:t>
      </w:r>
    </w:p>
    <w:p w14:paraId="1238BE3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)::geography</w:t>
      </w:r>
    </w:p>
    <w:p w14:paraId="25E572D6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enum values Repository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enum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stable string representation:</w:t>
      </w:r>
    </w:p>
    <w:p w14:paraId="6E733A1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role.name()</w:t>
      </w:r>
    </w:p>
    <w:p w14:paraId="5588164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type.name()</w:t>
      </w:r>
    </w:p>
    <w:p w14:paraId="60CAF210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RowMapper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enum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B534F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StoryRole.valueOf(rs.getString("role"))</w:t>
      </w:r>
    </w:p>
    <w:p w14:paraId="16BDC9D0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MediaType.valueOf(rs.getString("media_type"))</w:t>
      </w:r>
    </w:p>
    <w:p w14:paraId="09F4017D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SQL должен соответствовать фактической persistence model.</w:t>
      </w:r>
    </w:p>
    <w:p w14:paraId="70E9D27A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Story актуальные поля:</w:t>
      </w:r>
    </w:p>
    <w:p w14:paraId="553C89C1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0E7D9FA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owner_id</w:t>
      </w:r>
    </w:p>
    <w:p w14:paraId="0461E09F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39F2F44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</w:p>
    <w:p w14:paraId="38920A5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55A31DB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</w:p>
    <w:p w14:paraId="6DB8EB12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устаревшие поля Story:</w:t>
      </w:r>
    </w:p>
    <w:p w14:paraId="6A1F04B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</w:t>
      </w:r>
    </w:p>
    <w:p w14:paraId="43044E46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created_by</w:t>
      </w:r>
    </w:p>
    <w:p w14:paraId="173BA7F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cover_media_file_id</w:t>
      </w:r>
    </w:p>
    <w:p w14:paraId="66A6EAEB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RowMapper Rules</w:t>
      </w:r>
    </w:p>
    <w:p w14:paraId="2C8F2AD0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RowMapper отвечает только за преобразование:</w:t>
      </w:r>
    </w:p>
    <w:p w14:paraId="0B6A478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ResultSet -&gt; Domain Record</w:t>
      </w:r>
    </w:p>
    <w:p w14:paraId="0747CBD6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RowMapper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637B86" w14:textId="77777777" w:rsidR="00E937E4" w:rsidRPr="00E937E4" w:rsidRDefault="00E937E4" w:rsidP="00E937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UUID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typed JDBC mapping;</w:t>
      </w:r>
    </w:p>
    <w:p w14:paraId="4B86B904" w14:textId="77777777" w:rsidR="00E937E4" w:rsidRPr="00E937E4" w:rsidRDefault="00E937E4" w:rsidP="00E937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 nullable values;</w:t>
      </w:r>
    </w:p>
    <w:p w14:paraId="0A74B987" w14:textId="77777777" w:rsidR="00E937E4" w:rsidRPr="00E937E4" w:rsidRDefault="00E937E4" w:rsidP="00E937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преобразовывать </w:t>
      </w: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TIMESTAMPTZ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OffsetDateTime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FE392C" w14:textId="77777777" w:rsidR="00E937E4" w:rsidRPr="00E937E4" w:rsidRDefault="00E937E4" w:rsidP="00E937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преобразовывать enum values;</w:t>
      </w:r>
    </w:p>
    <w:p w14:paraId="45E4319D" w14:textId="77777777" w:rsidR="00E937E4" w:rsidRPr="00E937E4" w:rsidRDefault="00E937E4" w:rsidP="00E937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 alias columns, подготовленные SQL-запросом;</w:t>
      </w:r>
    </w:p>
    <w:p w14:paraId="5E502BB3" w14:textId="77777777" w:rsidR="00E937E4" w:rsidRPr="00E937E4" w:rsidRDefault="00E937E4" w:rsidP="00E937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immutable domain record из прочитанных значений.</w:t>
      </w:r>
    </w:p>
    <w:p w14:paraId="44A95FCC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UUID mapping:</w:t>
      </w:r>
    </w:p>
    <w:p w14:paraId="30CCF2EC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UUID id = rs.getObject("id", UUID.class);</w:t>
      </w:r>
    </w:p>
    <w:p w14:paraId="41900B18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timestamp mapping:</w:t>
      </w:r>
    </w:p>
    <w:p w14:paraId="4E067CDF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OffsetDateTime createdAt =</w:t>
      </w:r>
    </w:p>
    <w:p w14:paraId="69F1591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rs.getObject("created_at", OffsetDateTime.class);</w:t>
      </w:r>
    </w:p>
    <w:p w14:paraId="6AF3BEA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E57A0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Instant createdAtInstant =</w:t>
      </w:r>
    </w:p>
    <w:p w14:paraId="3586963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createdAt.toInstant();</w:t>
      </w:r>
    </w:p>
    <w:p w14:paraId="073E7123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nullable timestamp mapping:</w:t>
      </w:r>
    </w:p>
    <w:p w14:paraId="0187106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OffsetDateTime revokedAt =</w:t>
      </w:r>
    </w:p>
    <w:p w14:paraId="358DEEB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rs.getObject("revoked_at", OffsetDateTime.class);</w:t>
      </w:r>
    </w:p>
    <w:p w14:paraId="210C3A3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2199A8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Instant revokedAtInstant =</w:t>
      </w:r>
    </w:p>
    <w:p w14:paraId="3D10A7C9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revokedAt == null ? null : revokedAt.toInstant();</w:t>
      </w:r>
    </w:p>
    <w:p w14:paraId="43019745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RowMapper запрещено:</w:t>
      </w:r>
    </w:p>
    <w:p w14:paraId="2F151652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SQL;</w:t>
      </w:r>
    </w:p>
    <w:p w14:paraId="570622FA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обращаться к Repository;</w:t>
      </w:r>
    </w:p>
    <w:p w14:paraId="2178ACD6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обращаться к JdbcClient;</w:t>
      </w:r>
    </w:p>
    <w:p w14:paraId="2D8B4351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 business logic;</w:t>
      </w:r>
    </w:p>
    <w:p w14:paraId="52A24F65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права;</w:t>
      </w:r>
    </w:p>
    <w:p w14:paraId="37CCAEC8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expiration;</w:t>
      </w:r>
    </w:p>
    <w:p w14:paraId="425A075F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token state;</w:t>
      </w:r>
    </w:p>
    <w:p w14:paraId="12D9A3C0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 UUID;</w:t>
      </w:r>
    </w:p>
    <w:p w14:paraId="426BC73B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timestamps;</w:t>
      </w:r>
    </w:p>
    <w:p w14:paraId="3BC6EB0A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хешировать tokens;</w:t>
      </w:r>
    </w:p>
    <w:p w14:paraId="5933B8D8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обращаться к HTTP;</w:t>
      </w:r>
    </w:p>
    <w:p w14:paraId="30472AFC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DTO;</w:t>
      </w:r>
    </w:p>
    <w:p w14:paraId="3548CA55" w14:textId="77777777" w:rsidR="00E937E4" w:rsidRPr="00E937E4" w:rsidRDefault="00E937E4" w:rsidP="00E937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MinIO или содержимым файлов.</w:t>
      </w:r>
    </w:p>
    <w:p w14:paraId="4486EEFA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Flyway Rules</w:t>
      </w:r>
    </w:p>
    <w:p w14:paraId="078ACD55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database schema выполняется только через новую Flyway migration.</w:t>
      </w:r>
    </w:p>
    <w:p w14:paraId="72F3E78E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Применённые migrations не изменяются.</w:t>
      </w:r>
    </w:p>
    <w:p w14:paraId="12071CD6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 changes вручную запрещены.</w:t>
      </w:r>
    </w:p>
    <w:p w14:paraId="35EA0719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последовательность Phase 1:</w:t>
      </w:r>
    </w:p>
    <w:p w14:paraId="6E1F1D40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V1__initialize_database.sql</w:t>
      </w:r>
    </w:p>
    <w:p w14:paraId="3AB211E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V2__create_users.sql</w:t>
      </w:r>
    </w:p>
    <w:p w14:paraId="5C662CFA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V3__create_stories.sql</w:t>
      </w:r>
    </w:p>
    <w:p w14:paraId="56D84D08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V4__create_story_participants.sql</w:t>
      </w:r>
    </w:p>
    <w:p w14:paraId="4310206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V5__create_memories.sql</w:t>
      </w:r>
    </w:p>
    <w:p w14:paraId="5CB8940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V6__create_media_files.sql</w:t>
      </w:r>
    </w:p>
    <w:p w14:paraId="301353E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V7__create_invites.sql</w:t>
      </w:r>
    </w:p>
    <w:p w14:paraId="7087188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V8__create_refresh_tokens.sql</w:t>
      </w:r>
    </w:p>
    <w:p w14:paraId="09C457FF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migrations:</w:t>
      </w:r>
    </w:p>
    <w:p w14:paraId="4C709599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V1 — initialize PostgreSQL extensions, including PostGIS</w:t>
      </w:r>
    </w:p>
    <w:p w14:paraId="1627DEC2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V2 — create users</w:t>
      </w:r>
    </w:p>
    <w:p w14:paraId="12997998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V3 — create stories</w:t>
      </w:r>
    </w:p>
    <w:p w14:paraId="24DA69C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V4 — create story_participants</w:t>
      </w:r>
    </w:p>
    <w:p w14:paraId="6A18BB8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V5 — create memories</w:t>
      </w:r>
    </w:p>
    <w:p w14:paraId="51DFFC45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V6 — create media_files</w:t>
      </w:r>
    </w:p>
    <w:p w14:paraId="18DDBA10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V7 — create invites</w:t>
      </w:r>
    </w:p>
    <w:p w14:paraId="0D37A6DF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V8 — create refresh_tokens</w:t>
      </w:r>
    </w:p>
    <w:p w14:paraId="2B096F30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migrations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переписываются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cleanup.</w:t>
      </w:r>
    </w:p>
    <w:p w14:paraId="23FB446E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schema требует изменения после применения migration, создаётся новая migration:</w:t>
      </w:r>
    </w:p>
    <w:p w14:paraId="797CE81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V9__...</w:t>
      </w:r>
    </w:p>
    <w:p w14:paraId="47E04957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UUID создаются приложением до сохранения.</w:t>
      </w:r>
    </w:p>
    <w:p w14:paraId="026A7509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Timestamps создаются приложением до сохранения.</w:t>
      </w:r>
    </w:p>
    <w:p w14:paraId="4918995C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Repository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UUID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timestamp values.</w:t>
      </w:r>
    </w:p>
    <w:p w14:paraId="4FC03604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 defaults в ранних migrations могут существовать как protective fallback для ручных операций, но application не должна на них полагаться.</w:t>
      </w:r>
    </w:p>
    <w:p w14:paraId="1BE50EE6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 использовать database как основной источник:</w:t>
      </w:r>
    </w:p>
    <w:p w14:paraId="3D79400F" w14:textId="77777777" w:rsidR="00E937E4" w:rsidRPr="00E937E4" w:rsidRDefault="00E937E4" w:rsidP="00E93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UUID;</w:t>
      </w:r>
    </w:p>
    <w:p w14:paraId="6F9B4342" w14:textId="77777777" w:rsidR="00E937E4" w:rsidRPr="00E937E4" w:rsidRDefault="00E937E4" w:rsidP="00E93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timestamps;</w:t>
      </w:r>
    </w:p>
    <w:p w14:paraId="32702394" w14:textId="77777777" w:rsidR="00E937E4" w:rsidRPr="00E937E4" w:rsidRDefault="00E937E4" w:rsidP="00E93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values;</w:t>
      </w:r>
    </w:p>
    <w:p w14:paraId="1311AE20" w14:textId="77777777" w:rsidR="00E937E4" w:rsidRPr="00E937E4" w:rsidRDefault="00E937E4" w:rsidP="00E93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hashes;</w:t>
      </w:r>
    </w:p>
    <w:p w14:paraId="2851AE6F" w14:textId="77777777" w:rsidR="00E937E4" w:rsidRPr="00E937E4" w:rsidRDefault="00E937E4" w:rsidP="00E937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TTL values.</w:t>
      </w:r>
    </w:p>
    <w:p w14:paraId="609DA3A0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SQL migrations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policies,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policies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относятся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application layer.</w:t>
      </w:r>
    </w:p>
    <w:p w14:paraId="1A9B2005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добавлять SQL CHECK constraints, indexes или triggers без документированной необходимости.</w:t>
      </w:r>
    </w:p>
    <w:p w14:paraId="4C283310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Transaction Rules</w:t>
      </w:r>
    </w:p>
    <w:p w14:paraId="3D3BBF16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Transaction boundary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находится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 Case / Application Layer.</w:t>
      </w:r>
    </w:p>
    <w:p w14:paraId="381E7367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Repository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transaction.</w:t>
      </w:r>
    </w:p>
    <w:p w14:paraId="033E0A0B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Controller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transaction.</w:t>
      </w:r>
    </w:p>
    <w:p w14:paraId="7E13F061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operation,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затрагивающая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repositories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инфраструктурных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ресурсов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выполняться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application transaction.</w:t>
      </w:r>
    </w:p>
    <w:p w14:paraId="5DF9B5C5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multi-repository operations:</w:t>
      </w:r>
    </w:p>
    <w:p w14:paraId="4FBF3323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Story</w:t>
      </w:r>
    </w:p>
    <w:p w14:paraId="7519A71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save Story</w:t>
      </w:r>
    </w:p>
    <w:p w14:paraId="742D2F31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save OWNER StoryParticipant</w:t>
      </w:r>
    </w:p>
    <w:p w14:paraId="0478706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 Invite</w:t>
      </w:r>
    </w:p>
    <w:p w14:paraId="1B7CCDC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read Invite by tokenHash</w:t>
      </w:r>
    </w:p>
    <w:p w14:paraId="1DEFF5A9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save StoryParticipant</w:t>
      </w:r>
    </w:p>
    <w:p w14:paraId="19B0131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update Invite.usedAt</w:t>
      </w:r>
    </w:p>
    <w:p w14:paraId="12D9F44A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Refresh Rotation</w:t>
      </w:r>
    </w:p>
    <w:p w14:paraId="4E7D6990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read RefreshToken by tokenHash</w:t>
      </w:r>
    </w:p>
    <w:p w14:paraId="3C47995F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update old RefreshToken.revokedAt</w:t>
      </w:r>
    </w:p>
    <w:p w14:paraId="21D3A61C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save new RefreshToken</w:t>
      </w:r>
    </w:p>
    <w:p w14:paraId="4F98366B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Repository methods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одну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persistence operation.</w:t>
      </w:r>
    </w:p>
    <w:p w14:paraId="1D6C9432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должен скрывать внутри себя координацию нескольких aggregates.</w:t>
      </w:r>
    </w:p>
    <w:p w14:paraId="697DF629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Операции, затрагивающие PostgreSQL и MinIO, требуют явной coordination на application layer.</w:t>
      </w:r>
    </w:p>
    <w:p w14:paraId="20598559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5D63E0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 Media</w:t>
      </w:r>
    </w:p>
    <w:p w14:paraId="0ACD593A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store physical object</w:t>
      </w:r>
    </w:p>
    <w:p w14:paraId="02E4B92D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save MediaFile metadata</w:t>
      </w:r>
    </w:p>
    <w:p w14:paraId="1BA0A22E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Media</w:t>
      </w:r>
    </w:p>
    <w:p w14:paraId="7C7A865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delete MediaFile metadata</w:t>
      </w:r>
    </w:p>
    <w:p w14:paraId="0380C15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 delete physical object</w:t>
      </w:r>
    </w:p>
    <w:p w14:paraId="7D856198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coordination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находиться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Repository.</w:t>
      </w:r>
    </w:p>
    <w:p w14:paraId="00FDF943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val="en-US" w:eastAsia="ru-RU"/>
        </w:rPr>
        <w:t>@Transactional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уровне</w:t>
      </w:r>
      <w:r w:rsidRPr="00E937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 Case / Application Service.</w:t>
      </w:r>
    </w:p>
    <w:p w14:paraId="2A502854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Запрещено использовать </w:t>
      </w: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@Transactional</w:t>
      </w: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027DFB4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</w:p>
    <w:p w14:paraId="74BDE2C7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Controller</w:t>
      </w:r>
    </w:p>
    <w:p w14:paraId="33B1E17B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RowMapper</w:t>
      </w:r>
    </w:p>
    <w:p w14:paraId="4A2408D2" w14:textId="77777777" w:rsidR="00E937E4" w:rsidRPr="00E937E4" w:rsidRDefault="00E937E4" w:rsidP="00E93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37E4">
        <w:rPr>
          <w:rFonts w:ascii="Courier New" w:eastAsia="Times New Roman" w:hAnsi="Courier New" w:cs="Courier New"/>
          <w:sz w:val="20"/>
          <w:szCs w:val="20"/>
          <w:lang w:eastAsia="ru-RU"/>
        </w:rPr>
        <w:t>Domain Record</w:t>
      </w:r>
    </w:p>
    <w:p w14:paraId="637331A9" w14:textId="77777777" w:rsidR="00E937E4" w:rsidRPr="00E937E4" w:rsidRDefault="00E937E4" w:rsidP="00E9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7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не выполнялись. Код, миграции, тесты и документация не изменялись.</w:t>
      </w:r>
    </w:p>
    <w:p w14:paraId="372A3F7D" w14:textId="316CE171" w:rsidR="003263B7" w:rsidRPr="00E937E4" w:rsidRDefault="003263B7" w:rsidP="00E937E4"/>
    <w:sectPr w:rsidR="003263B7" w:rsidRPr="00E93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0775"/>
    <w:multiLevelType w:val="multilevel"/>
    <w:tmpl w:val="6EA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3397"/>
    <w:multiLevelType w:val="multilevel"/>
    <w:tmpl w:val="DDE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77D70"/>
    <w:multiLevelType w:val="multilevel"/>
    <w:tmpl w:val="2A16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628B"/>
    <w:multiLevelType w:val="multilevel"/>
    <w:tmpl w:val="64D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3024F"/>
    <w:multiLevelType w:val="multilevel"/>
    <w:tmpl w:val="75C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C2B98"/>
    <w:multiLevelType w:val="multilevel"/>
    <w:tmpl w:val="408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427FA"/>
    <w:multiLevelType w:val="multilevel"/>
    <w:tmpl w:val="B5F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D2DBE"/>
    <w:multiLevelType w:val="multilevel"/>
    <w:tmpl w:val="FA4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C6C9F"/>
    <w:multiLevelType w:val="multilevel"/>
    <w:tmpl w:val="B9AC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664DF"/>
    <w:multiLevelType w:val="multilevel"/>
    <w:tmpl w:val="2CC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2320B"/>
    <w:multiLevelType w:val="multilevel"/>
    <w:tmpl w:val="220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32B34"/>
    <w:multiLevelType w:val="multilevel"/>
    <w:tmpl w:val="3966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BB3C68"/>
    <w:multiLevelType w:val="multilevel"/>
    <w:tmpl w:val="2B8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A4CDC"/>
    <w:multiLevelType w:val="multilevel"/>
    <w:tmpl w:val="922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40F9A"/>
    <w:multiLevelType w:val="multilevel"/>
    <w:tmpl w:val="7F4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C142B"/>
    <w:multiLevelType w:val="multilevel"/>
    <w:tmpl w:val="F7F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B5524"/>
    <w:multiLevelType w:val="multilevel"/>
    <w:tmpl w:val="1C6A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C5C65"/>
    <w:multiLevelType w:val="multilevel"/>
    <w:tmpl w:val="BCBC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31D21"/>
    <w:multiLevelType w:val="multilevel"/>
    <w:tmpl w:val="4AC2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37D06"/>
    <w:multiLevelType w:val="multilevel"/>
    <w:tmpl w:val="218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11"/>
  </w:num>
  <w:num w:numId="5">
    <w:abstractNumId w:val="8"/>
  </w:num>
  <w:num w:numId="6">
    <w:abstractNumId w:val="13"/>
  </w:num>
  <w:num w:numId="7">
    <w:abstractNumId w:val="14"/>
  </w:num>
  <w:num w:numId="8">
    <w:abstractNumId w:val="1"/>
  </w:num>
  <w:num w:numId="9">
    <w:abstractNumId w:val="19"/>
  </w:num>
  <w:num w:numId="10">
    <w:abstractNumId w:val="4"/>
  </w:num>
  <w:num w:numId="11">
    <w:abstractNumId w:val="17"/>
  </w:num>
  <w:num w:numId="12">
    <w:abstractNumId w:val="6"/>
  </w:num>
  <w:num w:numId="13">
    <w:abstractNumId w:val="2"/>
  </w:num>
  <w:num w:numId="14">
    <w:abstractNumId w:val="18"/>
  </w:num>
  <w:num w:numId="15">
    <w:abstractNumId w:val="16"/>
  </w:num>
  <w:num w:numId="16">
    <w:abstractNumId w:val="9"/>
  </w:num>
  <w:num w:numId="17">
    <w:abstractNumId w:val="7"/>
  </w:num>
  <w:num w:numId="18">
    <w:abstractNumId w:val="12"/>
  </w:num>
  <w:num w:numId="19">
    <w:abstractNumId w:val="15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E8"/>
    <w:rsid w:val="001C3903"/>
    <w:rsid w:val="003263B7"/>
    <w:rsid w:val="00663EE8"/>
    <w:rsid w:val="00872E64"/>
    <w:rsid w:val="00997852"/>
    <w:rsid w:val="00CC5F9A"/>
    <w:rsid w:val="00E9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95AEE"/>
  <w15:chartTrackingRefBased/>
  <w15:docId w15:val="{3E485A62-9804-4059-A4DA-EE9F79B5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978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978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8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978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97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978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785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97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1172</Words>
  <Characters>6687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6</cp:revision>
  <dcterms:created xsi:type="dcterms:W3CDTF">2026-06-19T22:41:00Z</dcterms:created>
  <dcterms:modified xsi:type="dcterms:W3CDTF">2026-07-30T08:39:00Z</dcterms:modified>
</cp:coreProperties>
</file>