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73A54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Security Architecture</w:t>
      </w:r>
    </w:p>
    <w:p w14:paraId="07557F5C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Security Goals</w:t>
      </w:r>
    </w:p>
    <w:p w14:paraId="7603B3E7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Map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личные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пользователей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71989B3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обеспечивать:</w:t>
      </w:r>
    </w:p>
    <w:p w14:paraId="79C45757" w14:textId="77777777" w:rsidR="00320A65" w:rsidRPr="00320A65" w:rsidRDefault="00320A65" w:rsidP="00320A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конфиденциальность данных;</w:t>
      </w:r>
    </w:p>
    <w:p w14:paraId="7C579119" w14:textId="77777777" w:rsidR="00320A65" w:rsidRPr="00320A65" w:rsidRDefault="00320A65" w:rsidP="00320A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файлов;</w:t>
      </w:r>
    </w:p>
    <w:p w14:paraId="46666CE2" w14:textId="77777777" w:rsidR="00320A65" w:rsidRPr="00320A65" w:rsidRDefault="00320A65" w:rsidP="00320A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геоданных;</w:t>
      </w:r>
    </w:p>
    <w:p w14:paraId="626BFD3B" w14:textId="77777777" w:rsidR="00320A65" w:rsidRPr="00320A65" w:rsidRDefault="00320A65" w:rsidP="00320A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истории отношений;</w:t>
      </w:r>
    </w:p>
    <w:p w14:paraId="63DEA62F" w14:textId="77777777" w:rsidR="00320A65" w:rsidRPr="00320A65" w:rsidRDefault="00320A65" w:rsidP="00320A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минимизацию персональных данных;</w:t>
      </w:r>
    </w:p>
    <w:p w14:paraId="6F9A4C89" w14:textId="77777777" w:rsidR="00320A65" w:rsidRPr="00320A65" w:rsidRDefault="00320A65" w:rsidP="00320A6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от несанкционированного доступа.</w:t>
      </w:r>
    </w:p>
    <w:p w14:paraId="0D772074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9B5682">
          <v:rect id="_x0000_i1025" style="width:0;height:1.5pt" o:hralign="center" o:hrstd="t" o:hr="t" fillcolor="#a0a0a0" stroked="f"/>
        </w:pict>
      </w:r>
    </w:p>
    <w:p w14:paraId="2E24BF35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Principles</w:t>
      </w:r>
    </w:p>
    <w:p w14:paraId="52C82F84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SEC-001</w:t>
      </w:r>
    </w:p>
    <w:p w14:paraId="64D3BDEE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Privacy First</w:t>
      </w:r>
    </w:p>
    <w:p w14:paraId="2A2A51A4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Собирать только те данные, которые действительно необходимы для работы продукта.</w:t>
      </w:r>
    </w:p>
    <w:p w14:paraId="348AD5EC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526762">
          <v:rect id="_x0000_i1026" style="width:0;height:1.5pt" o:hralign="center" o:hrstd="t" o:hr="t" fillcolor="#a0a0a0" stroked="f"/>
        </w:pict>
      </w:r>
    </w:p>
    <w:p w14:paraId="4D3D944D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хранить:</w:t>
      </w:r>
    </w:p>
    <w:p w14:paraId="4E6F3872" w14:textId="77777777" w:rsidR="00320A65" w:rsidRPr="00320A65" w:rsidRDefault="00320A65" w:rsidP="00320A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пароль;</w:t>
      </w:r>
    </w:p>
    <w:p w14:paraId="1BD54B87" w14:textId="77777777" w:rsidR="00320A65" w:rsidRPr="00320A65" w:rsidRDefault="00320A65" w:rsidP="00320A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номер телефона;</w:t>
      </w:r>
    </w:p>
    <w:p w14:paraId="60BF32E9" w14:textId="77777777" w:rsidR="00320A65" w:rsidRPr="00320A65" w:rsidRDefault="00320A65" w:rsidP="00320A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 проживания;</w:t>
      </w:r>
    </w:p>
    <w:p w14:paraId="22110FAE" w14:textId="77777777" w:rsidR="00320A65" w:rsidRPr="00320A65" w:rsidRDefault="00320A65" w:rsidP="00320A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дату рождения;</w:t>
      </w:r>
    </w:p>
    <w:p w14:paraId="0393436E" w14:textId="77777777" w:rsidR="00320A65" w:rsidRPr="00320A65" w:rsidRDefault="00320A65" w:rsidP="00320A6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контактов.</w:t>
      </w:r>
    </w:p>
    <w:p w14:paraId="438E95CC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54F03E">
          <v:rect id="_x0000_i1027" style="width:0;height:1.5pt" o:hralign="center" o:hrstd="t" o:hr="t" fillcolor="#a0a0a0" stroked="f"/>
        </w:pict>
      </w:r>
    </w:p>
    <w:p w14:paraId="50158DD9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SEC-002</w:t>
      </w:r>
    </w:p>
    <w:p w14:paraId="65EF9665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Google Is Identity Provider</w:t>
      </w:r>
    </w:p>
    <w:p w14:paraId="3369955B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Единственный источник личности пользователя:</w:t>
      </w:r>
    </w:p>
    <w:p w14:paraId="749396C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Google ID Token</w:t>
      </w:r>
    </w:p>
    <w:p w14:paraId="5D0C3E83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реализует собственную систему логина и паролей.</w:t>
      </w:r>
    </w:p>
    <w:p w14:paraId="39C708EC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916BF7">
          <v:rect id="_x0000_i1028" style="width:0;height:1.5pt" o:hralign="center" o:hrstd="t" o:hr="t" fillcolor="#a0a0a0" stroked="f"/>
        </w:pict>
      </w:r>
    </w:p>
    <w:p w14:paraId="23AE1DB4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SEC-003</w:t>
      </w:r>
    </w:p>
    <w:p w14:paraId="69B63F4E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Email Is Optional</w:t>
      </w:r>
    </w:p>
    <w:p w14:paraId="0FA78707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 без явной бизнес-необходимости.</w:t>
      </w:r>
    </w:p>
    <w:p w14:paraId="28F3DC67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 будущем потребуется хранение email:</w:t>
      </w:r>
    </w:p>
    <w:p w14:paraId="2E5B327C" w14:textId="77777777" w:rsidR="00320A65" w:rsidRPr="00320A65" w:rsidRDefault="00320A65" w:rsidP="00320A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отдельное поле;</w:t>
      </w:r>
    </w:p>
    <w:p w14:paraId="7BAC9B6E" w14:textId="77777777" w:rsidR="00320A65" w:rsidRPr="00320A65" w:rsidRDefault="00320A65" w:rsidP="00320A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рассмотреть шифрование;</w:t>
      </w:r>
    </w:p>
    <w:p w14:paraId="27D3C9BE" w14:textId="77777777" w:rsidR="00320A65" w:rsidRPr="00320A65" w:rsidRDefault="00320A65" w:rsidP="00320A6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email как primary identifier.</w:t>
      </w:r>
    </w:p>
    <w:p w14:paraId="02EF3E64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E7BCDE">
          <v:rect id="_x0000_i1029" style="width:0;height:1.5pt" o:hralign="center" o:hrstd="t" o:hr="t" fillcolor="#a0a0a0" stroked="f"/>
        </w:pict>
      </w:r>
    </w:p>
    <w:p w14:paraId="2F3936EE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SEC-004</w:t>
      </w:r>
    </w:p>
    <w:p w14:paraId="40FD0F92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Zero Trust Access Model</w:t>
      </w:r>
    </w:p>
    <w:p w14:paraId="474B2CFB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запрос проверяется независимо.</w:t>
      </w:r>
    </w:p>
    <w:p w14:paraId="2A0963F7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никогда не доверяет:</w:t>
      </w:r>
    </w:p>
    <w:p w14:paraId="454CB8D9" w14:textId="77777777" w:rsidR="00320A65" w:rsidRPr="00320A65" w:rsidRDefault="00320A65" w:rsidP="00320A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клиенту;</w:t>
      </w:r>
    </w:p>
    <w:p w14:paraId="2B5C2690" w14:textId="77777777" w:rsidR="00320A65" w:rsidRPr="00320A65" w:rsidRDefault="00320A65" w:rsidP="00320A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приложению;</w:t>
      </w:r>
    </w:p>
    <w:p w14:paraId="094031F7" w14:textId="77777777" w:rsidR="00320A65" w:rsidRPr="00320A65" w:rsidRDefault="00320A65" w:rsidP="00320A6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JWT содержимому без валидации.</w:t>
      </w:r>
    </w:p>
    <w:p w14:paraId="7EC9876D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457E32">
          <v:rect id="_x0000_i1030" style="width:0;height:1.5pt" o:hralign="center" o:hrstd="t" o:hr="t" fillcolor="#a0a0a0" stroked="f"/>
        </w:pict>
      </w:r>
    </w:p>
    <w:p w14:paraId="145D515E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Authentication Architecture</w:t>
      </w:r>
    </w:p>
    <w:p w14:paraId="5B0744DC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Login Flow</w:t>
      </w:r>
    </w:p>
    <w:p w14:paraId="40E9913A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</w:t>
      </w:r>
    </w:p>
    <w:p w14:paraId="5B7527B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81D34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7921F6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CCAF5A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Sign-In</w:t>
      </w:r>
    </w:p>
    <w:p w14:paraId="266FFB3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1055FF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6408C82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5B2D04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ID Token</w:t>
      </w:r>
    </w:p>
    <w:p w14:paraId="75DAF1D4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7C4A2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A348E0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D3AA69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7E160A8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9FD4C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4B3E05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3B24CF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Token Verification</w:t>
      </w:r>
    </w:p>
    <w:p w14:paraId="2A3F4DAA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993337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F2B669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F0B14A2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JWT Access Token</w:t>
      </w:r>
    </w:p>
    <w:p w14:paraId="27234ED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09351B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7EB380C5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75FFFD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Refresh Token</w:t>
      </w:r>
    </w:p>
    <w:p w14:paraId="48E71274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070D12">
          <v:rect id="_x0000_i1031" style="width:0;height:1.5pt" o:hralign="center" o:hrstd="t" o:hr="t" fillcolor="#a0a0a0" stroked="f"/>
        </w:pict>
      </w:r>
    </w:p>
    <w:p w14:paraId="63BBD82F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никогда не хранит:</w:t>
      </w:r>
    </w:p>
    <w:p w14:paraId="3861806E" w14:textId="77777777" w:rsidR="00320A65" w:rsidRPr="00320A65" w:rsidRDefault="00320A65" w:rsidP="00320A6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Access Token</w:t>
      </w:r>
    </w:p>
    <w:p w14:paraId="0F88D162" w14:textId="77777777" w:rsidR="00320A65" w:rsidRPr="00320A65" w:rsidRDefault="00320A65" w:rsidP="00320A6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Refresh Token</w:t>
      </w:r>
    </w:p>
    <w:p w14:paraId="0ED552C7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8D3B44">
          <v:rect id="_x0000_i1032" style="width:0;height:1.5pt" o:hralign="center" o:hrstd="t" o:hr="t" fillcolor="#a0a0a0" stroked="f"/>
        </w:pict>
      </w:r>
    </w:p>
    <w:p w14:paraId="28D55C49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использует Google только для подтверждения личности.</w:t>
      </w:r>
    </w:p>
    <w:p w14:paraId="1C4214A5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275D5F">
          <v:rect id="_x0000_i1033" style="width:0;height:1.5pt" o:hralign="center" o:hrstd="t" o:hr="t" fillcolor="#a0a0a0" stroked="f"/>
        </w:pict>
      </w:r>
    </w:p>
    <w:p w14:paraId="2E1EB34B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JWT Architecture</w:t>
      </w:r>
    </w:p>
    <w:p w14:paraId="6AD1044F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Access Token</w:t>
      </w:r>
    </w:p>
    <w:p w14:paraId="6F9F3026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9071FE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Авторизация запросов</w:t>
      </w:r>
    </w:p>
    <w:p w14:paraId="315FFC18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35CBCB">
          <v:rect id="_x0000_i1034" style="width:0;height:1.5pt" o:hralign="center" o:hrstd="t" o:hr="t" fillcolor="#a0a0a0" stroked="f"/>
        </w:pict>
      </w:r>
    </w:p>
    <w:p w14:paraId="4A570560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Рекомендуемый TTL:</w:t>
      </w:r>
    </w:p>
    <w:p w14:paraId="077619DB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15 минут</w:t>
      </w:r>
    </w:p>
    <w:p w14:paraId="58CAA233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D8131F">
          <v:rect id="_x0000_i1035" style="width:0;height:1.5pt" o:hralign="center" o:hrstd="t" o:hr="t" fillcolor="#a0a0a0" stroked="f"/>
        </w:pict>
      </w:r>
    </w:p>
    <w:p w14:paraId="70BD6ED8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Payload:</w:t>
      </w:r>
    </w:p>
    <w:p w14:paraId="2E52390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3626C0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"sub": "user-id",</w:t>
      </w:r>
    </w:p>
    <w:p w14:paraId="11D7220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"iat": "...",</w:t>
      </w:r>
    </w:p>
    <w:p w14:paraId="05407BE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"exp": "..."</w:t>
      </w:r>
    </w:p>
    <w:p w14:paraId="15DED45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2085E681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626727">
          <v:rect id="_x0000_i1036" style="width:0;height:1.5pt" o:hralign="center" o:hrstd="t" o:hr="t" fillcolor="#a0a0a0" stroked="f"/>
        </w:pict>
      </w:r>
    </w:p>
    <w:p w14:paraId="4BE899DC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помещать в JWT:</w:t>
      </w:r>
    </w:p>
    <w:p w14:paraId="35637333" w14:textId="77777777" w:rsidR="00320A65" w:rsidRPr="00320A65" w:rsidRDefault="00320A65" w:rsidP="00320A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email</w:t>
      </w:r>
    </w:p>
    <w:p w14:paraId="4347430B" w14:textId="77777777" w:rsidR="00320A65" w:rsidRPr="00320A65" w:rsidRDefault="00320A65" w:rsidP="00320A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displayName</w:t>
      </w:r>
    </w:p>
    <w:p w14:paraId="1FE3DCD5" w14:textId="77777777" w:rsidR="00320A65" w:rsidRPr="00320A65" w:rsidRDefault="00320A65" w:rsidP="00320A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avatarUrl</w:t>
      </w:r>
    </w:p>
    <w:p w14:paraId="039B9712" w14:textId="77777777" w:rsidR="00320A65" w:rsidRPr="00320A65" w:rsidRDefault="00320A65" w:rsidP="00320A6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роли историй</w:t>
      </w:r>
    </w:p>
    <w:p w14:paraId="02FF5028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1C034E">
          <v:rect id="_x0000_i1037" style="width:0;height:1.5pt" o:hralign="center" o:hrstd="t" o:hr="t" fillcolor="#a0a0a0" stroked="f"/>
        </w:pict>
      </w:r>
    </w:p>
    <w:p w14:paraId="17B2AE01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JWT должен содержать минимум данных.</w:t>
      </w:r>
    </w:p>
    <w:p w14:paraId="3CCA1AEE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B7B3C1">
          <v:rect id="_x0000_i1038" style="width:0;height:1.5pt" o:hralign="center" o:hrstd="t" o:hr="t" fillcolor="#a0a0a0" stroked="f"/>
        </w:pict>
      </w:r>
    </w:p>
    <w:p w14:paraId="307800A4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Refresh Token</w:t>
      </w:r>
    </w:p>
    <w:p w14:paraId="06BD67CD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Назначение:</w:t>
      </w:r>
    </w:p>
    <w:p w14:paraId="2B43DD3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Получение новой пары токенов</w:t>
      </w:r>
    </w:p>
    <w:p w14:paraId="658B6F15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77ECF2">
          <v:rect id="_x0000_i1039" style="width:0;height:1.5pt" o:hralign="center" o:hrstd="t" o:hr="t" fillcolor="#a0a0a0" stroked="f"/>
        </w:pict>
      </w:r>
    </w:p>
    <w:p w14:paraId="3131777C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Рекомендуемый TTL:</w:t>
      </w:r>
    </w:p>
    <w:p w14:paraId="51C1976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30 дней</w:t>
      </w:r>
    </w:p>
    <w:p w14:paraId="0AD93B15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C9E717">
          <v:rect id="_x0000_i1040" style="width:0;height:1.5pt" o:hralign="center" o:hrstd="t" o:hr="t" fillcolor="#a0a0a0" stroked="f"/>
        </w:pict>
      </w:r>
    </w:p>
    <w:p w14:paraId="4ABC5C1C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является одноразовым.</w:t>
      </w:r>
    </w:p>
    <w:p w14:paraId="372682F4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Схема:</w:t>
      </w:r>
    </w:p>
    <w:p w14:paraId="5B7A89E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#1</w:t>
      </w:r>
    </w:p>
    <w:p w14:paraId="07086245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7AEA94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2A0520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776C1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Request</w:t>
      </w:r>
    </w:p>
    <w:p w14:paraId="3F7BC71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91916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D84D4C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BE4538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Revoke Refresh #1</w:t>
      </w:r>
    </w:p>
    <w:p w14:paraId="41661FF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5E5151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067868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E9FA03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Issue Refresh #2</w:t>
      </w:r>
    </w:p>
    <w:p w14:paraId="2CD2FF6E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2B33BC5">
          <v:rect id="_x0000_i1041" style="width:0;height:1.5pt" o:hralign="center" o:hrstd="t" o:hr="t" fillcolor="#a0a0a0" stroked="f"/>
        </w:pict>
      </w:r>
    </w:p>
    <w:p w14:paraId="359DEC70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защищает от replay attacks.</w:t>
      </w:r>
    </w:p>
    <w:p w14:paraId="0684577D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08A2F3">
          <v:rect id="_x0000_i1042" style="width:0;height:1.5pt" o:hralign="center" o:hrstd="t" o:hr="t" fillcolor="#a0a0a0" stroked="f"/>
        </w:pict>
      </w:r>
    </w:p>
    <w:p w14:paraId="1E1CFEE0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Refresh Token Storage</w:t>
      </w:r>
    </w:p>
    <w:p w14:paraId="596A8E25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БД хранится только:</w:t>
      </w:r>
    </w:p>
    <w:p w14:paraId="67DC192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01BEB73B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Никогда не хранится:</w:t>
      </w:r>
    </w:p>
    <w:p w14:paraId="0C880AC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refresh_token</w:t>
      </w:r>
    </w:p>
    <w:p w14:paraId="5A1264E9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600877">
          <v:rect id="_x0000_i1043" style="width:0;height:1.5pt" o:hralign="center" o:hrstd="t" o:hr="t" fillcolor="#a0a0a0" stroked="f"/>
        </w:pict>
      </w:r>
    </w:p>
    <w:p w14:paraId="0EB62FB5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Рекомендуемый алгоритм:</w:t>
      </w:r>
    </w:p>
    <w:p w14:paraId="7E50DA9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SHA-256</w:t>
      </w:r>
    </w:p>
    <w:p w14:paraId="7EDFAB26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3192F4">
          <v:rect id="_x0000_i1044" style="width:0;height:1.5pt" o:hralign="center" o:hrstd="t" o:hr="t" fillcolor="#a0a0a0" stroked="f"/>
        </w:pict>
      </w:r>
    </w:p>
    <w:p w14:paraId="65B5C338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90F234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incoming token</w:t>
      </w:r>
    </w:p>
    <w:p w14:paraId="24C8E56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16A53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1CD43A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AA8AC7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SHA-256</w:t>
      </w:r>
    </w:p>
    <w:p w14:paraId="53EC37E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82A66E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DB968C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F680F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compare hash</w:t>
      </w:r>
    </w:p>
    <w:p w14:paraId="27BEBE14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DF4653">
          <v:rect id="_x0000_i1045" style="width:0;height:1.5pt" o:hralign="center" o:hrstd="t" o:hr="t" fillcolor="#a0a0a0" stroked="f"/>
        </w:pict>
      </w:r>
    </w:p>
    <w:p w14:paraId="5B8ED523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Authorization Architecture</w:t>
      </w:r>
    </w:p>
    <w:p w14:paraId="119391AF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Самая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важная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часть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системы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548A49D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99B406">
          <v:rect id="_x0000_i1046" style="width:0;height:1.5pt" o:hralign="center" o:hrstd="t" o:hr="t" fillcolor="#a0a0a0" stroked="f"/>
        </w:pict>
      </w:r>
    </w:p>
    <w:p w14:paraId="2EE00429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Access Is Story-Based</w:t>
      </w:r>
    </w:p>
    <w:p w14:paraId="630C6CAA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B1927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ROLE_USER</w:t>
      </w:r>
    </w:p>
    <w:p w14:paraId="2D4BED5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ROLE_ADMIN</w:t>
      </w:r>
    </w:p>
    <w:p w14:paraId="54DCF8D9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бизнес-операций.</w:t>
      </w:r>
    </w:p>
    <w:p w14:paraId="3C43794B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9C03CC">
          <v:rect id="_x0000_i1047" style="width:0;height:1.5pt" o:hralign="center" o:hrstd="t" o:hr="t" fillcolor="#a0a0a0" stroked="f"/>
        </w:pict>
      </w:r>
    </w:p>
    <w:p w14:paraId="039111A2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доступа строится через:</w:t>
      </w:r>
    </w:p>
    <w:p w14:paraId="6F5E301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0B67E40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BA4D71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DDD27D5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84E0E5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4588F21A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1BCA8C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A3081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27A76F4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0F32609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AB0FEB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328753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2269F4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6EB9DCEE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4A9D19">
          <v:rect id="_x0000_i1048" style="width:0;height:1.5pt" o:hralign="center" o:hrstd="t" o:hr="t" fillcolor="#a0a0a0" stroked="f"/>
        </w:pict>
      </w:r>
    </w:p>
    <w:p w14:paraId="6B5D8ABF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соответствует доменной модели.</w:t>
      </w:r>
    </w:p>
    <w:p w14:paraId="7EA0BDFD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79A8D1">
          <v:rect id="_x0000_i1049" style="width:0;height:1.5pt" o:hralign="center" o:hrstd="t" o:hr="t" fillcolor="#a0a0a0" stroked="f"/>
        </w:pict>
      </w:r>
    </w:p>
    <w:p w14:paraId="77A595CF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AccessService</w:t>
      </w:r>
    </w:p>
    <w:p w14:paraId="26710CA1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принятия решений.</w:t>
      </w:r>
    </w:p>
    <w:p w14:paraId="59FE3BA7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4E2081">
          <v:rect id="_x0000_i1050" style="width:0;height:1.5pt" o:hralign="center" o:hrstd="t" o:hr="t" fillcolor="#a0a0a0" stroked="f"/>
        </w:pict>
      </w:r>
    </w:p>
    <w:p w14:paraId="0943543B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Примеры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70317B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canViewStory()</w:t>
      </w:r>
    </w:p>
    <w:p w14:paraId="4CB3030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8915EB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canCreateMemory()</w:t>
      </w:r>
    </w:p>
    <w:p w14:paraId="481A8614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C967F7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canEditMemory()</w:t>
      </w:r>
    </w:p>
    <w:p w14:paraId="74A4B5AB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DDA5F3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canDeleteMemory()</w:t>
      </w:r>
    </w:p>
    <w:p w14:paraId="6D840285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61890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canInviteParticipant()</w:t>
      </w:r>
    </w:p>
    <w:p w14:paraId="44D37E6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0A4342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canDownloadMedia()</w:t>
      </w:r>
    </w:p>
    <w:p w14:paraId="367222CC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41F91C">
          <v:rect id="_x0000_i1051" style="width:0;height:1.5pt" o:hralign="center" o:hrstd="t" o:hr="t" fillcolor="#a0a0a0" stroked="f"/>
        </w:pict>
      </w:r>
    </w:p>
    <w:p w14:paraId="53ADC965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Контроллеры не принимают решений о доступе.</w:t>
      </w:r>
    </w:p>
    <w:p w14:paraId="4D141277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принимают решений о доступе.</w:t>
      </w:r>
    </w:p>
    <w:p w14:paraId="161532DA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Вся бизнес-авторизация сосредоточена в AccessService.</w:t>
      </w:r>
    </w:p>
    <w:p w14:paraId="464CA3F2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FE97F1">
          <v:rect id="_x0000_i1052" style="width:0;height:1.5pt" o:hralign="center" o:hrstd="t" o:hr="t" fillcolor="#a0a0a0" stroked="f"/>
        </w:pict>
      </w:r>
    </w:p>
    <w:p w14:paraId="053A5116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IDOR Protection</w:t>
      </w:r>
    </w:p>
    <w:p w14:paraId="29456820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 из главных угроз проекта.</w:t>
      </w:r>
    </w:p>
    <w:p w14:paraId="66B850C4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17BA43">
          <v:rect id="_x0000_i1053" style="width:0;height:1.5pt" o:hralign="center" o:hrstd="t" o:hr="t" fillcolor="#a0a0a0" stroked="f"/>
        </w:pict>
      </w:r>
    </w:p>
    <w:p w14:paraId="47FF516F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 атаки:</w:t>
      </w:r>
    </w:p>
    <w:p w14:paraId="28E3EE2F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знает:</w:t>
      </w:r>
    </w:p>
    <w:p w14:paraId="4B355944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</w:p>
    <w:p w14:paraId="58AE5786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другого пользователя.</w:t>
      </w:r>
    </w:p>
    <w:p w14:paraId="33609702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Пытается выполнить:</w:t>
      </w:r>
    </w:p>
    <w:p w14:paraId="1B8DEDB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GET /api/v1/memories/{memoryId}</w:t>
      </w:r>
    </w:p>
    <w:p w14:paraId="2EE52B9F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5181A5">
          <v:rect id="_x0000_i1054" style="width:0;height:1.5pt" o:hralign="center" o:hrstd="t" o:hr="t" fillcolor="#a0a0a0" stroked="f"/>
        </w:pict>
      </w:r>
    </w:p>
    <w:p w14:paraId="28C737B3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обязан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DB085B2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7805FC4A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8ACA23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1D6D64B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E7C055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6ACA427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C65856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DBCCCD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F0C168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2DC8DD2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D9368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10CA6B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D6488A2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Current User</w:t>
      </w:r>
    </w:p>
    <w:p w14:paraId="54DA73A3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принадлежность истории пользователю.</w:t>
      </w:r>
    </w:p>
    <w:p w14:paraId="5B930450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E76099">
          <v:rect id="_x0000_i1055" style="width:0;height:1.5pt" o:hralign="center" o:hrstd="t" o:hr="t" fillcolor="#a0a0a0" stroked="f"/>
        </w:pict>
      </w:r>
    </w:p>
    <w:p w14:paraId="32195192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доступа нет:</w:t>
      </w:r>
    </w:p>
    <w:p w14:paraId="105B2615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404 Not Found</w:t>
      </w:r>
    </w:p>
    <w:p w14:paraId="13D0B784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</w:p>
    <w:p w14:paraId="491D0C2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403 Forbidden</w:t>
      </w:r>
    </w:p>
    <w:p w14:paraId="7A684620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719644">
          <v:rect id="_x0000_i1056" style="width:0;height:1.5pt" o:hralign="center" o:hrstd="t" o:hr="t" fillcolor="#a0a0a0" stroked="f"/>
        </w:pict>
      </w:r>
    </w:p>
    <w:p w14:paraId="0D573389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Никогда не отдавать данные только по UUID.</w:t>
      </w:r>
    </w:p>
    <w:p w14:paraId="6560D6A0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9E6986">
          <v:rect id="_x0000_i1057" style="width:0;height:1.5pt" o:hralign="center" o:hrstd="t" o:hr="t" fillcolor="#a0a0a0" stroked="f"/>
        </w:pict>
      </w:r>
    </w:p>
    <w:p w14:paraId="4F169962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Security</w:t>
      </w:r>
    </w:p>
    <w:p w14:paraId="3107159A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Private Buckets Only</w:t>
      </w:r>
    </w:p>
    <w:p w14:paraId="77D475FB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файлы хранятся только в приватных bucket MinIO.</w:t>
      </w:r>
    </w:p>
    <w:p w14:paraId="2CBF1180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4303B6">
          <v:rect id="_x0000_i1058" style="width:0;height:1.5pt" o:hralign="center" o:hrstd="t" o:hr="t" fillcolor="#a0a0a0" stroked="f"/>
        </w:pict>
      </w:r>
    </w:p>
    <w:p w14:paraId="390F23F5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14E33A4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public bucket</w:t>
      </w:r>
    </w:p>
    <w:p w14:paraId="6C3FB28C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22246">
          <v:rect id="_x0000_i1059" style="width:0;height:1.5pt" o:hralign="center" o:hrstd="t" o:hr="t" fillcolor="#a0a0a0" stroked="f"/>
        </w:pict>
      </w:r>
    </w:p>
    <w:p w14:paraId="62B18F41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Запрещено:</w:t>
      </w:r>
    </w:p>
    <w:p w14:paraId="50D1AE1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anonymous access</w:t>
      </w:r>
    </w:p>
    <w:p w14:paraId="17119842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19CA5F">
          <v:rect id="_x0000_i1060" style="width:0;height:1.5pt" o:hralign="center" o:hrstd="t" o:hr="t" fillcolor="#a0a0a0" stroked="f"/>
        </w:pict>
      </w:r>
    </w:p>
    <w:p w14:paraId="190AC9E9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Access Flow</w:t>
      </w:r>
    </w:p>
    <w:p w14:paraId="4DF0B062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25AB770B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E02B9D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A1171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3FFDC5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GET /media/{id}</w:t>
      </w:r>
    </w:p>
    <w:p w14:paraId="09B3FF2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950019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D5AAF5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B05652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AccessService</w:t>
      </w:r>
    </w:p>
    <w:p w14:paraId="2905C2F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D1529A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FEB3CF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E8F898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StorageService</w:t>
      </w:r>
    </w:p>
    <w:p w14:paraId="739BF527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118D5B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↓</w:t>
      </w:r>
    </w:p>
    <w:p w14:paraId="70CB09AB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83ED69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5DBA2C73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756A6A">
          <v:rect id="_x0000_i1061" style="width:0;height:1.5pt" o:hralign="center" o:hrstd="t" o:hr="t" fillcolor="#a0a0a0" stroked="f"/>
        </w:pict>
      </w:r>
    </w:p>
    <w:p w14:paraId="4A482552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Direct Access Forbidden</w:t>
      </w:r>
    </w:p>
    <w:p w14:paraId="4CCCAA0F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 выдавать:</w:t>
      </w:r>
    </w:p>
    <w:p w14:paraId="62A4D12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https://minio/.../file.jpg</w:t>
      </w:r>
    </w:p>
    <w:p w14:paraId="67F96903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постоянную ссылку.</w:t>
      </w:r>
    </w:p>
    <w:p w14:paraId="663E84BC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803E6D">
          <v:rect id="_x0000_i1062" style="width:0;height:1.5pt" o:hralign="center" o:hrstd="t" o:hr="t" fillcolor="#a0a0a0" stroked="f"/>
        </w:pict>
      </w:r>
    </w:p>
    <w:p w14:paraId="077708AD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всегда проверяет доступ.</w:t>
      </w:r>
    </w:p>
    <w:p w14:paraId="7C94894B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E78DDF">
          <v:rect id="_x0000_i1063" style="width:0;height:1.5pt" o:hralign="center" o:hrstd="t" o:hr="t" fillcolor="#a0a0a0" stroked="f"/>
        </w:pict>
      </w:r>
    </w:p>
    <w:p w14:paraId="69640824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Upload Validation</w:t>
      </w:r>
    </w:p>
    <w:p w14:paraId="3D993DB2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сохранением файла проверять:</w:t>
      </w:r>
    </w:p>
    <w:p w14:paraId="3AE0AFBA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MIME Type</w:t>
      </w:r>
    </w:p>
    <w:p w14:paraId="58C25925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Разрешённые типы:</w:t>
      </w:r>
    </w:p>
    <w:p w14:paraId="32E2D3D5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image/jpeg</w:t>
      </w:r>
    </w:p>
    <w:p w14:paraId="42E561BA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4E3041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image/png</w:t>
      </w:r>
    </w:p>
    <w:p w14:paraId="4421F42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5A03C6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image/webp</w:t>
      </w:r>
    </w:p>
    <w:p w14:paraId="4F3948A1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3A9FA5">
          <v:rect id="_x0000_i1064" style="width:0;height:1.5pt" o:hralign="center" o:hrstd="t" o:hr="t" fillcolor="#a0a0a0" stroked="f"/>
        </w:pict>
      </w:r>
    </w:p>
    <w:p w14:paraId="63A417D6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File Size</w:t>
      </w:r>
    </w:p>
    <w:p w14:paraId="2933544B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MVP:</w:t>
      </w:r>
    </w:p>
    <w:p w14:paraId="31359C2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10 MB</w:t>
      </w:r>
    </w:p>
    <w:p w14:paraId="70B3AADA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максимум на фотографию.</w:t>
      </w:r>
    </w:p>
    <w:p w14:paraId="37AE599E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C0B4BB1">
          <v:rect id="_x0000_i1065" style="width:0;height:1.5pt" o:hralign="center" o:hrstd="t" o:hr="t" fillcolor="#a0a0a0" stroked="f"/>
        </w:pict>
      </w:r>
    </w:p>
    <w:p w14:paraId="36B0D5F2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File Name</w:t>
      </w:r>
    </w:p>
    <w:p w14:paraId="390C6CB2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Никогда не использовать имя файла пользователя как storage key.</w:t>
      </w:r>
    </w:p>
    <w:p w14:paraId="2CB2C2F4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639B79">
          <v:rect id="_x0000_i1066" style="width:0;height:1.5pt" o:hralign="center" o:hrstd="t" o:hr="t" fillcolor="#a0a0a0" stroked="f"/>
        </w:pict>
      </w:r>
    </w:p>
    <w:p w14:paraId="60EDDFC2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Плохо:</w:t>
      </w:r>
    </w:p>
    <w:p w14:paraId="20ADFC8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wedding.jpg</w:t>
      </w:r>
    </w:p>
    <w:p w14:paraId="4DBCB156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502016">
          <v:rect id="_x0000_i1067" style="width:0;height:1.5pt" o:hralign="center" o:hrstd="t" o:hr="t" fillcolor="#a0a0a0" stroked="f"/>
        </w:pict>
      </w:r>
    </w:p>
    <w:p w14:paraId="5AEC0D3A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Хорошо:</w:t>
      </w:r>
    </w:p>
    <w:p w14:paraId="2CC453D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uuid-generated-key</w:t>
      </w:r>
    </w:p>
    <w:p w14:paraId="02D257C6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EBCF7F">
          <v:rect id="_x0000_i1068" style="width:0;height:1.5pt" o:hralign="center" o:hrstd="t" o:hr="t" fillcolor="#a0a0a0" stroked="f"/>
        </w:pict>
      </w:r>
    </w:p>
    <w:p w14:paraId="5A7DFE86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Invite Security</w:t>
      </w:r>
    </w:p>
    <w:p w14:paraId="2E9A5258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Single Use Invite</w:t>
      </w:r>
    </w:p>
    <w:p w14:paraId="7155C784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приглашение используется только один раз.</w:t>
      </w:r>
    </w:p>
    <w:p w14:paraId="02D41316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841D5E">
          <v:rect id="_x0000_i1069" style="width:0;height:1.5pt" o:hralign="center" o:hrstd="t" o:hr="t" fillcolor="#a0a0a0" stroked="f"/>
        </w:pict>
      </w:r>
    </w:p>
    <w:p w14:paraId="1CECD77C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использования:</w:t>
      </w:r>
    </w:p>
    <w:p w14:paraId="45137522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used_at != null</w:t>
      </w:r>
    </w:p>
    <w:p w14:paraId="168175F7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677E02">
          <v:rect id="_x0000_i1070" style="width:0;height:1.5pt" o:hralign="center" o:hrstd="t" o:hr="t" fillcolor="#a0a0a0" stroked="f"/>
        </w:pict>
      </w:r>
    </w:p>
    <w:p w14:paraId="7F974BAF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Expiration</w:t>
      </w:r>
    </w:p>
    <w:p w14:paraId="6A3F794C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TTL:</w:t>
      </w:r>
    </w:p>
    <w:p w14:paraId="201D5B36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30 дней</w:t>
      </w:r>
    </w:p>
    <w:p w14:paraId="2140F119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59EAEC">
          <v:rect id="_x0000_i1071" style="width:0;height:1.5pt" o:hralign="center" o:hrstd="t" o:hr="t" fillcolor="#a0a0a0" stroked="f"/>
        </w:pict>
      </w:r>
    </w:p>
    <w:p w14:paraId="536E14B0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Storage</w:t>
      </w:r>
    </w:p>
    <w:p w14:paraId="411C7E27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БД хранится:</w:t>
      </w:r>
    </w:p>
    <w:p w14:paraId="7D206C51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5FE84A92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D960B31">
          <v:rect id="_x0000_i1072" style="width:0;height:1.5pt" o:hralign="center" o:hrstd="t" o:hr="t" fillcolor="#a0a0a0" stroked="f"/>
        </w:pict>
      </w:r>
    </w:p>
    <w:p w14:paraId="6D81B9A6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хранится:</w:t>
      </w:r>
    </w:p>
    <w:p w14:paraId="24BC03C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invite token</w:t>
      </w:r>
    </w:p>
    <w:p w14:paraId="5BE8ACB2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383E21">
          <v:rect id="_x0000_i1073" style="width:0;height:1.5pt" o:hralign="center" o:hrstd="t" o:hr="t" fillcolor="#a0a0a0" stroked="f"/>
        </w:pict>
      </w:r>
    </w:p>
    <w:p w14:paraId="0836219A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Transport Security</w:t>
      </w:r>
    </w:p>
    <w:p w14:paraId="1FB3CADE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HTTPS Only</w:t>
      </w:r>
    </w:p>
    <w:p w14:paraId="4F7A69C9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API доступны только через HTTPS.</w:t>
      </w:r>
    </w:p>
    <w:p w14:paraId="26391445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B43DF8">
          <v:rect id="_x0000_i1074" style="width:0;height:1.5pt" o:hralign="center" o:hrstd="t" o:hr="t" fillcolor="#a0a0a0" stroked="f"/>
        </w:pict>
      </w:r>
    </w:p>
    <w:p w14:paraId="76CB6325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Запрещено:</w:t>
      </w:r>
    </w:p>
    <w:p w14:paraId="73A7789A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HTTP</w:t>
      </w:r>
    </w:p>
    <w:p w14:paraId="7ACA9704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BA45F6">
          <v:rect id="_x0000_i1075" style="width:0;height:1.5pt" o:hralign="center" o:hrstd="t" o:hr="t" fillcolor="#a0a0a0" stroked="f"/>
        </w:pict>
      </w:r>
    </w:p>
    <w:p w14:paraId="49106405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Logging Security</w:t>
      </w:r>
    </w:p>
    <w:p w14:paraId="14D9FF7E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Разрешено логировать:</w:t>
      </w:r>
    </w:p>
    <w:p w14:paraId="0A2B38ED" w14:textId="77777777" w:rsidR="00320A65" w:rsidRPr="00320A65" w:rsidRDefault="00320A65" w:rsidP="00320A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истории;</w:t>
      </w:r>
    </w:p>
    <w:p w14:paraId="37339FC2" w14:textId="77777777" w:rsidR="00320A65" w:rsidRPr="00320A65" w:rsidRDefault="00320A65" w:rsidP="00320A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воспоминания;</w:t>
      </w:r>
    </w:p>
    <w:p w14:paraId="5284B024" w14:textId="77777777" w:rsidR="00320A65" w:rsidRPr="00320A65" w:rsidRDefault="00320A65" w:rsidP="00320A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476626AD" w14:textId="77777777" w:rsidR="00320A65" w:rsidRPr="00320A65" w:rsidRDefault="00320A65" w:rsidP="00320A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файлов;</w:t>
      </w:r>
    </w:p>
    <w:p w14:paraId="34E68D45" w14:textId="77777777" w:rsidR="00320A65" w:rsidRPr="00320A65" w:rsidRDefault="00320A65" w:rsidP="00320A6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ошибки доступа.</w:t>
      </w:r>
    </w:p>
    <w:p w14:paraId="0BC6626B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1AB34E">
          <v:rect id="_x0000_i1076" style="width:0;height:1.5pt" o:hralign="center" o:hrstd="t" o:hr="t" fillcolor="#a0a0a0" stroked="f"/>
        </w:pict>
      </w:r>
    </w:p>
    <w:p w14:paraId="54BA47E2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 логировать:</w:t>
      </w:r>
    </w:p>
    <w:p w14:paraId="09649EF8" w14:textId="77777777" w:rsidR="00320A65" w:rsidRPr="00320A65" w:rsidRDefault="00320A65" w:rsidP="00320A6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743338DA" w14:textId="77777777" w:rsidR="00320A65" w:rsidRPr="00320A65" w:rsidRDefault="00320A65" w:rsidP="00320A6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6C18FC34" w14:textId="77777777" w:rsidR="00320A65" w:rsidRPr="00320A65" w:rsidRDefault="00320A65" w:rsidP="00320A6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Token;</w:t>
      </w:r>
    </w:p>
    <w:p w14:paraId="15903E38" w14:textId="77777777" w:rsidR="00320A65" w:rsidRPr="00320A65" w:rsidRDefault="00320A65" w:rsidP="00320A6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ID Token;</w:t>
      </w:r>
    </w:p>
    <w:p w14:paraId="59AFB067" w14:textId="77777777" w:rsidR="00320A65" w:rsidRPr="00320A65" w:rsidRDefault="00320A65" w:rsidP="00320A6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содержимое фотографий.</w:t>
      </w:r>
    </w:p>
    <w:p w14:paraId="440F32E3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5D6F01">
          <v:rect id="_x0000_i1077" style="width:0;height:1.5pt" o:hralign="center" o:hrstd="t" o:hr="t" fillcolor="#a0a0a0" stroked="f"/>
        </w:pict>
      </w:r>
    </w:p>
    <w:p w14:paraId="162015A5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Headers</w:t>
      </w:r>
    </w:p>
    <w:p w14:paraId="67EB12FC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Рекомендуется использовать:</w:t>
      </w:r>
    </w:p>
    <w:p w14:paraId="404448A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X-Content-Type-Options</w:t>
      </w:r>
    </w:p>
    <w:p w14:paraId="16A41938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068380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X-Frame-Options</w:t>
      </w:r>
    </w:p>
    <w:p w14:paraId="293B7290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8A6D35B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Content-Security-Policy</w:t>
      </w:r>
    </w:p>
    <w:p w14:paraId="63072A1D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4E7957F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Referrer-Policy</w:t>
      </w:r>
    </w:p>
    <w:p w14:paraId="635EDF62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7877FE">
          <v:rect id="_x0000_i1078" style="width:0;height:1.5pt" o:hralign="center" o:hrstd="t" o:hr="t" fillcolor="#a0a0a0" stroked="f"/>
        </w:pict>
      </w:r>
    </w:p>
    <w:p w14:paraId="49AC9FEC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Rate Limiting</w:t>
      </w:r>
    </w:p>
    <w:p w14:paraId="7E7FFB18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желательно ограничить:</w:t>
      </w:r>
    </w:p>
    <w:p w14:paraId="0ED0CA2C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/auth/google</w:t>
      </w:r>
    </w:p>
    <w:p w14:paraId="7AE8B699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B209C3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/auth/refresh</w:t>
      </w:r>
    </w:p>
    <w:p w14:paraId="652D532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DD07A5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/invites/accept</w:t>
      </w:r>
    </w:p>
    <w:p w14:paraId="387B090D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8A02410">
          <v:rect id="_x0000_i1079" style="width:0;height:1.5pt" o:hralign="center" o:hrstd="t" o:hr="t" fillcolor="#a0a0a0" stroked="f"/>
        </w:pict>
      </w:r>
    </w:p>
    <w:p w14:paraId="631715D5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Пример:</w:t>
      </w:r>
    </w:p>
    <w:p w14:paraId="07AD6B9E" w14:textId="77777777" w:rsidR="00320A65" w:rsidRPr="00320A65" w:rsidRDefault="00320A65" w:rsidP="00320A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20A65">
        <w:rPr>
          <w:rFonts w:ascii="Courier New" w:eastAsia="Times New Roman" w:hAnsi="Courier New" w:cs="Courier New"/>
          <w:sz w:val="20"/>
          <w:szCs w:val="20"/>
          <w:lang w:eastAsia="ru-RU"/>
        </w:rPr>
        <w:t>10 запросов в минуту</w:t>
      </w:r>
    </w:p>
    <w:p w14:paraId="23063AB5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на IP.</w:t>
      </w:r>
    </w:p>
    <w:p w14:paraId="4106EEF8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945D04">
          <v:rect id="_x0000_i1080" style="width:0;height:1.5pt" o:hralign="center" o:hrstd="t" o:hr="t" fillcolor="#a0a0a0" stroked="f"/>
        </w:pict>
      </w:r>
    </w:p>
    <w:p w14:paraId="420A894B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Future Security Enhancements</w:t>
      </w:r>
    </w:p>
    <w:p w14:paraId="2941DCFC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5EC7881C" w14:textId="77777777" w:rsidR="00320A65" w:rsidRPr="00320A65" w:rsidRDefault="00320A65" w:rsidP="00320A6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Device Tracking;</w:t>
      </w:r>
    </w:p>
    <w:p w14:paraId="27BD8ED6" w14:textId="77777777" w:rsidR="00320A65" w:rsidRPr="00320A65" w:rsidRDefault="00320A65" w:rsidP="00320A6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Suspicious Login Detection;</w:t>
      </w:r>
    </w:p>
    <w:p w14:paraId="2E1D7A77" w14:textId="77777777" w:rsidR="00320A65" w:rsidRPr="00320A65" w:rsidRDefault="00320A65" w:rsidP="00320A6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Audit Log;</w:t>
      </w:r>
    </w:p>
    <w:p w14:paraId="3BEFEF16" w14:textId="77777777" w:rsidR="00320A65" w:rsidRPr="00320A65" w:rsidRDefault="00320A65" w:rsidP="00320A6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Encrypted Email Storage;</w:t>
      </w:r>
    </w:p>
    <w:p w14:paraId="7EB4003F" w14:textId="77777777" w:rsidR="00320A65" w:rsidRPr="00320A65" w:rsidRDefault="00320A65" w:rsidP="00320A6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Encrypted Voice Memories;</w:t>
      </w:r>
    </w:p>
    <w:p w14:paraId="5A7A683F" w14:textId="77777777" w:rsidR="00320A65" w:rsidRPr="00320A65" w:rsidRDefault="00320A65" w:rsidP="00320A6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End-to-End Encryption Research.</w:t>
      </w:r>
    </w:p>
    <w:p w14:paraId="24FE205D" w14:textId="77777777" w:rsidR="00320A65" w:rsidRPr="00320A65" w:rsidRDefault="00320A65" w:rsidP="00320A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C14F2C">
          <v:rect id="_x0000_i1081" style="width:0;height:1.5pt" o:hralign="center" o:hrstd="t" o:hr="t" fillcolor="#a0a0a0" stroked="f"/>
        </w:pict>
      </w:r>
    </w:p>
    <w:p w14:paraId="442C63B4" w14:textId="77777777" w:rsidR="00320A65" w:rsidRPr="00320A65" w:rsidRDefault="00320A65" w:rsidP="00320A6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20A6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Security Philosophy</w:t>
      </w:r>
    </w:p>
    <w:p w14:paraId="75F9DB03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должен знать о пользователе настолько мало, насколько это возможно.</w:t>
      </w:r>
    </w:p>
    <w:p w14:paraId="0D53EE24" w14:textId="77777777" w:rsidR="00320A65" w:rsidRPr="00320A65" w:rsidRDefault="00320A65" w:rsidP="00320A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0A65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данные не нужны для работы продукта — они не должны собираться и храниться.</w:t>
      </w:r>
    </w:p>
    <w:p w14:paraId="6281E509" w14:textId="77777777" w:rsidR="007968E3" w:rsidRDefault="007968E3"/>
    <w:sectPr w:rsidR="007968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A254A"/>
    <w:multiLevelType w:val="multilevel"/>
    <w:tmpl w:val="8C28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783262"/>
    <w:multiLevelType w:val="multilevel"/>
    <w:tmpl w:val="30FC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C38BE"/>
    <w:multiLevelType w:val="multilevel"/>
    <w:tmpl w:val="1CDE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5929FB"/>
    <w:multiLevelType w:val="multilevel"/>
    <w:tmpl w:val="903E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D84A87"/>
    <w:multiLevelType w:val="multilevel"/>
    <w:tmpl w:val="D4D8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793AEE"/>
    <w:multiLevelType w:val="multilevel"/>
    <w:tmpl w:val="0F04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485C78"/>
    <w:multiLevelType w:val="multilevel"/>
    <w:tmpl w:val="47248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3A1303"/>
    <w:multiLevelType w:val="multilevel"/>
    <w:tmpl w:val="FAA8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AE6680"/>
    <w:multiLevelType w:val="multilevel"/>
    <w:tmpl w:val="2D66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4"/>
  </w:num>
  <w:num w:numId="4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423"/>
    <w:rsid w:val="00320A65"/>
    <w:rsid w:val="003C2423"/>
    <w:rsid w:val="0079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B3DECC7-C061-49EF-AEF3-58180C4F3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20A6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20A6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20A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0A6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20A6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20A6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20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20A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20A6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20A6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85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718</Words>
  <Characters>4098</Characters>
  <Application>Microsoft Office Word</Application>
  <DocSecurity>0</DocSecurity>
  <Lines>34</Lines>
  <Paragraphs>9</Paragraphs>
  <ScaleCrop>false</ScaleCrop>
  <Company>SPecialiST RePack</Company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2026-06-19T21:36:00Z</dcterms:created>
  <dcterms:modified xsi:type="dcterms:W3CDTF">2026-06-19T21:36:00Z</dcterms:modified>
</cp:coreProperties>
</file>