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D5E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1733F54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документа</w:t>
      </w:r>
    </w:p>
    <w:p w14:paraId="3F568AE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доменную модель приложения Memory Map на уровне DDD-lite.</w:t>
      </w:r>
    </w:p>
    <w:p w14:paraId="761A8F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определяет:</w:t>
      </w:r>
    </w:p>
    <w:p w14:paraId="740164A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центральную сущность продукта;</w:t>
      </w:r>
    </w:p>
    <w:p w14:paraId="747EDABD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доменные области;</w:t>
      </w:r>
    </w:p>
    <w:p w14:paraId="419A8BE8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агрегаты;</w:t>
      </w:r>
    </w:p>
    <w:p w14:paraId="60F617E0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value objects;</w:t>
      </w:r>
    </w:p>
    <w:p w14:paraId="5BFEC8FC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базовые доменные инварианты;</w:t>
      </w:r>
    </w:p>
    <w:p w14:paraId="587158DE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границы ответственности Domain и Repository;</w:t>
      </w:r>
    </w:p>
    <w:p w14:paraId="0F6B170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технические принципы моделирования.</w:t>
      </w:r>
    </w:p>
    <w:p w14:paraId="1A5EAA2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описывает:</w:t>
      </w:r>
    </w:p>
    <w:p w14:paraId="3CB36341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48F38576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4153D955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DDL;</w:t>
      </w:r>
    </w:p>
    <w:p w14:paraId="48C56712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JDBC-реализацию;</w:t>
      </w:r>
    </w:p>
    <w:p w14:paraId="58100B88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контроллеры;</w:t>
      </w:r>
    </w:p>
    <w:p w14:paraId="7A97531E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Use Cases;</w:t>
      </w:r>
    </w:p>
    <w:p w14:paraId="1A5CA9A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инфраструктуру хранения файлов;</w:t>
      </w:r>
    </w:p>
    <w:p w14:paraId="6FE41F3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UI.</w:t>
      </w:r>
    </w:p>
    <w:p w14:paraId="1D8D59E5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2392C0">
          <v:rect id="_x0000_i1025" style="width:0;height:1.5pt" o:hralign="center" o:hrstd="t" o:hr="t" fillcolor="#a0a0a0" stroked="f"/>
        </w:pict>
      </w:r>
    </w:p>
    <w:p w14:paraId="52BE579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Основная идея домена</w:t>
      </w:r>
    </w:p>
    <w:p w14:paraId="6B324A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035D9E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398ACE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D1AA1D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представляет пространство совместных воспоминаний.</w:t>
      </w:r>
    </w:p>
    <w:p w14:paraId="21BFA4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502305D2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AA33AF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1319918A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медиафайлы;</w:t>
      </w:r>
    </w:p>
    <w:p w14:paraId="56F1080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77CD53B9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доступа.</w:t>
      </w:r>
    </w:p>
    <w:p w14:paraId="1B11CA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участвовать в нескольких историях, однако все основные действия приложения выполняются в контексте конкретной Story.</w:t>
      </w:r>
    </w:p>
    <w:p w14:paraId="14A4D2E2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EC1A206">
          <v:rect id="_x0000_i1026" style="width:0;height:1.5pt" o:hralign="center" o:hrstd="t" o:hr="t" fillcolor="#a0a0a0" stroked="f"/>
        </w:pict>
      </w:r>
    </w:p>
    <w:p w14:paraId="123AD77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Areas</w:t>
      </w:r>
    </w:p>
    <w:p w14:paraId="76687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выделяются следующие основные доменные области:</w:t>
      </w:r>
    </w:p>
    <w:p w14:paraId="2072781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Identity / Auth</w:t>
      </w:r>
    </w:p>
    <w:p w14:paraId="6275EA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0B198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184660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F02119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Control</w:t>
      </w:r>
    </w:p>
    <w:p w14:paraId="6D6A648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/ Auth</w:t>
      </w:r>
    </w:p>
    <w:p w14:paraId="259EE3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5B87FE40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0B31D0CB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123B2AC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RefreshToken.</w:t>
      </w:r>
    </w:p>
    <w:p w14:paraId="218A29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C643C9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75990B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67CFE36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04310E79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Invite.</w:t>
      </w:r>
    </w:p>
    <w:p w14:paraId="6904FBE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F41368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3D659FA" w14:textId="77777777" w:rsidR="005050A9" w:rsidRPr="005050A9" w:rsidRDefault="005050A9" w:rsidP="005050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Memory.</w:t>
      </w:r>
    </w:p>
    <w:p w14:paraId="5146797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</w:t>
      </w:r>
    </w:p>
    <w:p w14:paraId="17AE225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E69581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MediaFile;</w:t>
      </w:r>
    </w:p>
    <w:p w14:paraId="7A64A84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MediaType.</w:t>
      </w:r>
    </w:p>
    <w:p w14:paraId="029830F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Access Control</w:t>
      </w:r>
    </w:p>
    <w:p w14:paraId="239B3B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54F8A7F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2780E389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авторизационные политики;</w:t>
      </w:r>
    </w:p>
    <w:p w14:paraId="16A5B77E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определение разрешённых операций внутри Story.</w:t>
      </w:r>
    </w:p>
    <w:p w14:paraId="6E7D2381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5718497">
          <v:rect id="_x0000_i1027" style="width:0;height:1.5pt" o:hralign="center" o:hrstd="t" o:hr="t" fillcolor="#a0a0a0" stroked="f"/>
        </w:pict>
      </w:r>
    </w:p>
    <w:p w14:paraId="51C7F7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Feature-Based Package Structure</w:t>
      </w:r>
    </w:p>
    <w:p w14:paraId="7F75DD1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коде доменные области дополнительно разделяются на feature packages:</w:t>
      </w:r>
    </w:p>
    <w:p w14:paraId="67AFF0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63B6F2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8E3B2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7803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0BF1BF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443FD8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4F6306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25012FD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является реализационной детализацией feature-based architecture.</w:t>
      </w:r>
    </w:p>
    <w:p w14:paraId="39961D0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отдельного package не означает, что для каждого package создаётся самостоятельный bounded context.</w:t>
      </w:r>
    </w:p>
    <w:p w14:paraId="4EE49D6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376C4DE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относятся к области Story;</w:t>
      </w:r>
    </w:p>
    <w:p w14:paraId="6E6B53AF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будущую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authentication-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6765504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MediaFile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MediaType.</w:t>
      </w:r>
    </w:p>
    <w:p w14:paraId="24A8386C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F8687B">
          <v:rect id="_x0000_i1028" style="width:0;height:1.5pt" o:hralign="center" o:hrstd="t" o:hr="t" fillcolor="#a0a0a0" stroked="f"/>
        </w:pict>
      </w:r>
    </w:p>
    <w:p w14:paraId="6489430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 — User</w:t>
      </w:r>
    </w:p>
    <w:p w14:paraId="00DD3B7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23DED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представляет человека, вошедшего в приложение через Google Sign-In.</w:t>
      </w:r>
    </w:p>
    <w:p w14:paraId="5CD257A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содержит только минимальный набор данных, необходимый продукту.</w:t>
      </w:r>
    </w:p>
    <w:p w14:paraId="0C79E4B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3B47C65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B903E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B811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B909B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B9B5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googleSubject;</w:t>
      </w:r>
    </w:p>
    <w:p w14:paraId="606470B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84616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03E8276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3D663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avatarUrl;</w:t>
      </w:r>
    </w:p>
    <w:p w14:paraId="5A8698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42FB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02278F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B8B3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updatedAt;</w:t>
      </w:r>
    </w:p>
    <w:p w14:paraId="42BC06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263779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Обязательные поля</w:t>
      </w:r>
    </w:p>
    <w:p w14:paraId="7CEF91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D9F7E7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C2C52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D11B4DE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B548ABC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5AF8DB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09C9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6896E65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000FAC58" w14:textId="77777777" w:rsidR="005050A9" w:rsidRPr="005050A9" w:rsidRDefault="005050A9" w:rsidP="005050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34E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Бизнес-инварианты</w:t>
      </w:r>
    </w:p>
    <w:p w14:paraId="3AF4E77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уникален.</w:t>
      </w:r>
    </w:p>
    <w:p w14:paraId="605FCFE9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6B8132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Google account соответствует одному User.</w:t>
      </w:r>
    </w:p>
    <w:p w14:paraId="6EC2D1FF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удаляется физически в рамках текущей модели.</w:t>
      </w:r>
    </w:p>
    <w:p w14:paraId="42FF0AE3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является частью доменной модели.</w:t>
      </w:r>
    </w:p>
    <w:p w14:paraId="4D518B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4C746DD5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9A66710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FCC8CC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540ADF2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D5DCAB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235E7D4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 до сохранения.</w:t>
      </w:r>
    </w:p>
    <w:p w14:paraId="290B8FDA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3B9A5DE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не хранится email</w:t>
      </w:r>
    </w:p>
    <w:p w14:paraId="2C1090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хранится, потому что:</w:t>
      </w:r>
    </w:p>
    <w:p w14:paraId="1274151A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нужен бизнес-функциям MVP;</w:t>
      </w:r>
    </w:p>
    <w:p w14:paraId="0A5A450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одноразовые ссылки;</w:t>
      </w:r>
    </w:p>
    <w:p w14:paraId="4416514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email увеличивает объём персональных данных;</w:t>
      </w:r>
    </w:p>
    <w:p w14:paraId="27387AFE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email снижает риски утечки;</w:t>
      </w:r>
    </w:p>
    <w:p w14:paraId="3CD31B38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принципу data minimization.</w:t>
      </w:r>
    </w:p>
    <w:p w14:paraId="09C80E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является стабильным идентификатором пользователя у Identity Provider.</w:t>
      </w:r>
    </w:p>
    <w:p w14:paraId="5AF392A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Persistence naming, например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google_subject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PostgreSQL Data Model и не является отдельным доменным полем.</w:t>
      </w:r>
    </w:p>
    <w:p w14:paraId="4D4D8727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ACCDF11">
          <v:rect id="_x0000_i1029" style="width:0;height:1.5pt" o:hralign="center" o:hrstd="t" o:hr="t" fillcolor="#a0a0a0" stroked="f"/>
        </w:pict>
      </w:r>
    </w:p>
    <w:p w14:paraId="3246BA6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 — Story</w:t>
      </w:r>
    </w:p>
    <w:p w14:paraId="5E692B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3C6F34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является центральной сущностью приложения и главным контейнером совместных воспоминаний.</w:t>
      </w:r>
    </w:p>
    <w:p w14:paraId="026F8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B62F96B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F07422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0480EF08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615EC49F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BA9E2E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режим воспроизведения истории.</w:t>
      </w:r>
    </w:p>
    <w:p w14:paraId="0F7180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05868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ABE47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0B8C0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id;</w:t>
      </w:r>
    </w:p>
    <w:p w14:paraId="2AC559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19F2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ownerId;</w:t>
      </w:r>
    </w:p>
    <w:p w14:paraId="2E88B0B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F0D8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title;</w:t>
      </w:r>
    </w:p>
    <w:p w14:paraId="4EBE60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89553F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description;</w:t>
      </w:r>
    </w:p>
    <w:p w14:paraId="13C4333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ED3C8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createdAt;</w:t>
      </w:r>
    </w:p>
    <w:p w14:paraId="703759A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699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updatedAt;</w:t>
      </w:r>
    </w:p>
    <w:p w14:paraId="5EE05BB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2C91E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8E5BA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101FB050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BB9EE4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CB62A6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9461A1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27249E9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8A431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143D96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19CBA288" w14:textId="77777777" w:rsidR="005050A9" w:rsidRPr="005050A9" w:rsidRDefault="005050A9" w:rsidP="005050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26E9C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3E3AE9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Story не может быть пустым.</w:t>
      </w:r>
    </w:p>
    <w:p w14:paraId="60ACD5C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иметь минимум одного участника.</w:t>
      </w:r>
    </w:p>
    <w:p w14:paraId="61912839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Story должен существовать минимум один участник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C10E1E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может существовать как полноценное пространство воспоминаний без участников.</w:t>
      </w:r>
    </w:p>
    <w:p w14:paraId="41474E98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представляет первоначального владельца и создателя Story.</w:t>
      </w:r>
    </w:p>
    <w:p w14:paraId="679EF1D0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Фактическое участие и текущая роль владельца определяются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F95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05FAA64F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BCAD8B2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FE8271E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8316683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A36ADC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3EB533E9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приложением.</w:t>
      </w:r>
    </w:p>
    <w:p w14:paraId="4895473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21D9CD1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Бизнес-смысл</w:t>
      </w:r>
    </w:p>
    <w:p w14:paraId="3B9DC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— это пространство воспоминаний, которыми пользователь может делиться с близкими людьми.</w:t>
      </w:r>
    </w:p>
    <w:p w14:paraId="2F46B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4745D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5050A9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</w:p>
    <w:p w14:paraId="5E8501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Семья Ивановых</w:t>
      </w:r>
    </w:p>
    <w:p w14:paraId="2F895E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Наши путешествия</w:t>
      </w:r>
    </w:p>
    <w:p w14:paraId="43FD21F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История нашей дружбы</w:t>
      </w:r>
    </w:p>
    <w:p w14:paraId="610CB2E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и участники</w:t>
      </w:r>
    </w:p>
    <w:p w14:paraId="3F3949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фиксирует первоначального владельца Story.</w:t>
      </w:r>
    </w:p>
    <w:p w14:paraId="13B723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все текущие права доступа определяются через:</w:t>
      </w:r>
    </w:p>
    <w:p w14:paraId="73D3D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0A673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B144D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27A9AE8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9A8D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8EF2F9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обязательную запись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1E53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новой Story application layer должен создать:</w:t>
      </w:r>
    </w:p>
    <w:p w14:paraId="12C32049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2BA5813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для создателя;</w:t>
      </w:r>
    </w:p>
    <w:p w14:paraId="21D1BCA7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этого участника.</w:t>
      </w:r>
    </w:p>
    <w:p w14:paraId="063F0D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операция должна выполняться атомарно на уровне Use Case.</w:t>
      </w:r>
    </w:p>
    <w:p w14:paraId="3C00BD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Unresolved / Future Story State</w:t>
      </w:r>
    </w:p>
    <w:p w14:paraId="0382E1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отдельных документах ранее упоминалось поле:</w:t>
      </w:r>
    </w:p>
    <w:p w14:paraId="4F1C37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</w:p>
    <w:p w14:paraId="08770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domain record и в схеме Phase 1 это поле отсутствует.</w:t>
      </w:r>
    </w:p>
    <w:p w14:paraId="591C79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отдельного решения:</w:t>
      </w:r>
    </w:p>
    <w:p w14:paraId="3476419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частью текущей доменной модели;</w:t>
      </w:r>
    </w:p>
    <w:p w14:paraId="37BFFF99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archive state не должен предполагаться Repository или Domain;</w:t>
      </w:r>
    </w:p>
    <w:p w14:paraId="5BBD6912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вопрос включения архивирования в MVP должен быть рассмотрен отдельно;</w:t>
      </w:r>
    </w:p>
    <w:p w14:paraId="0C74C53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добавление поля в будущем потребует изменения Domain, API и новой Flyway migration.</w:t>
      </w:r>
    </w:p>
    <w:p w14:paraId="76BF65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отдельная выбираемая обложка Story не входит в текущий persisted state.</w:t>
      </w:r>
    </w:p>
    <w:p w14:paraId="27AB0C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Фотографии воспоминаний могут использоваться UI как визуальное превью, но это не означает наличия отдельного поля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coverMediaFileId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текущей модели.</w:t>
      </w:r>
    </w:p>
    <w:p w14:paraId="67FA8060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968BB5">
          <v:rect id="_x0000_i1030" style="width:0;height:1.5pt" o:hralign="center" o:hrstd="t" o:hr="t" fillcolor="#a0a0a0" stroked="f"/>
        </w:pict>
      </w:r>
    </w:p>
    <w:p w14:paraId="101BD66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 — StoryParticipant</w:t>
      </w:r>
    </w:p>
    <w:p w14:paraId="16FD7D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5CFB4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представляет участие User в Story.</w:t>
      </w:r>
    </w:p>
    <w:p w14:paraId="5C3B5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связь:</w:t>
      </w:r>
    </w:p>
    <w:p w14:paraId="6BC790A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6205B3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хранит роль пользователя внутри конкретной истории.</w:t>
      </w:r>
    </w:p>
    <w:p w14:paraId="0FBD9B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7F6B1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4E142A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69E695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363D5F3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B9F9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00A579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4299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StoryRole role;</w:t>
      </w:r>
    </w:p>
    <w:p w14:paraId="010453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F3BD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joinedAt;</w:t>
      </w:r>
    </w:p>
    <w:p w14:paraId="2AB970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1BE3C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73FE0C0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StoryParticipant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отдельного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UUID.</w:t>
      </w:r>
    </w:p>
    <w:p w14:paraId="741FD8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Его identity определяется составным естественным ключом:</w:t>
      </w:r>
    </w:p>
    <w:p w14:paraId="04D1A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 + userId</w:t>
      </w:r>
    </w:p>
    <w:p w14:paraId="792744B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один User может участвовать в одной Story только один раз.</w:t>
      </w:r>
    </w:p>
    <w:p w14:paraId="728436E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553C64D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8F542E2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13831C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99AD0D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90AA6F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E72E9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40F2BDD4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участвовать в одной Story только один раз.</w:t>
      </w:r>
    </w:p>
    <w:p w14:paraId="3B6954BE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существующую Story.</w:t>
      </w:r>
    </w:p>
    <w:p w14:paraId="52E4D7FC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существующего User.</w:t>
      </w:r>
    </w:p>
    <w:p w14:paraId="303ECC0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должна иметь минимум одного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259DC0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221C8F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участника должна быть одним из значений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2742B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Multi-Aggregate Policies</w:t>
      </w:r>
    </w:p>
    <w:p w14:paraId="0E37F71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не должны реализовываться внутри Repository или конструктора одного record:</w:t>
      </w:r>
    </w:p>
    <w:p w14:paraId="140E400A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покинуть Story;</w:t>
      </w:r>
    </w:p>
    <w:p w14:paraId="01BB7297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удалён;</w:t>
      </w:r>
    </w:p>
    <w:p w14:paraId="0F27ABC1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понижен;</w:t>
      </w:r>
    </w:p>
    <w:p w14:paraId="7FF4B49F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изменяться только участником с соответствующими правами.</w:t>
      </w:r>
    </w:p>
    <w:p w14:paraId="69C240B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политики, затрагивающие несколько записей и агрегатов.</w:t>
      </w:r>
    </w:p>
    <w:p w14:paraId="5C3A21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должны выполняться на уровне application Use Case с использованием Repository и AccessService.</w:t>
      </w:r>
    </w:p>
    <w:p w14:paraId="3D1B3E04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7A7466">
          <v:rect id="_x0000_i1031" style="width:0;height:1.5pt" o:hralign="center" o:hrstd="t" o:hr="t" fillcolor="#a0a0a0" stroked="f"/>
        </w:pict>
      </w:r>
    </w:p>
    <w:p w14:paraId="5926F3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StoryRole</w:t>
      </w:r>
    </w:p>
    <w:p w14:paraId="464ACE8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3EE1BC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120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</w:t>
      </w:r>
    </w:p>
    <w:p w14:paraId="4ECE05A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CO_OWNER</w:t>
      </w:r>
    </w:p>
    <w:p w14:paraId="50BC6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682A3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VIEWER</w:t>
      </w:r>
    </w:p>
    <w:p w14:paraId="3CD1CB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82895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OWNER</w:t>
      </w:r>
    </w:p>
    <w:p w14:paraId="45DCEE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Story.</w:t>
      </w:r>
    </w:p>
    <w:p w14:paraId="47BD7C0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4AF054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Story;</w:t>
      </w:r>
    </w:p>
    <w:p w14:paraId="14F2A8AD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C3DA66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ролями;</w:t>
      </w:r>
    </w:p>
    <w:p w14:paraId="24248D3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29493BE3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798B37F2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административные операции Story.</w:t>
      </w:r>
    </w:p>
    <w:p w14:paraId="6CEE3FD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0B14F2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 над Story.</w:t>
      </w:r>
    </w:p>
    <w:p w14:paraId="3DA244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пар и других равноправных владельцев общей истории.</w:t>
      </w:r>
    </w:p>
    <w:p w14:paraId="152252F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60D60BF9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0E96306B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2CC2DFF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воспоминания;</w:t>
      </w:r>
    </w:p>
    <w:p w14:paraId="5E0D6128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 в рамках политик доступа.</w:t>
      </w:r>
    </w:p>
    <w:p w14:paraId="42552D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CO_OWNER относительно OWNER определяются Business Rules и AccessService.</w:t>
      </w:r>
    </w:p>
    <w:p w14:paraId="58B985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EDITOR</w:t>
      </w:r>
    </w:p>
    <w:p w14:paraId="604ED47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3A1F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Story;</w:t>
      </w:r>
    </w:p>
    <w:p w14:paraId="0FD130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67382403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6FCA7FF2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469B669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получает автоматического права изменять чужие воспоминания.</w:t>
      </w:r>
    </w:p>
    <w:p w14:paraId="52BB9C7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VIEWER</w:t>
      </w:r>
    </w:p>
    <w:p w14:paraId="026EC4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 только на просмотр:</w:t>
      </w:r>
    </w:p>
    <w:p w14:paraId="6E697DC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00AAC9C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воспоминаний;</w:t>
      </w:r>
    </w:p>
    <w:p w14:paraId="148CB68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карты;</w:t>
      </w:r>
    </w:p>
    <w:p w14:paraId="75429142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хронологии;</w:t>
      </w:r>
    </w:p>
    <w:p w14:paraId="15CB90BB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режима Story Playback.</w:t>
      </w:r>
    </w:p>
    <w:p w14:paraId="3D7C243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Роль предназначена в том числе для будущего семейного режима.</w:t>
      </w:r>
    </w:p>
    <w:p w14:paraId="5E86E484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D03823">
          <v:rect id="_x0000_i1032" style="width:0;height:1.5pt" o:hralign="center" o:hrstd="t" o:hr="t" fillcolor="#a0a0a0" stroked="f"/>
        </w:pict>
      </w:r>
    </w:p>
    <w:p w14:paraId="77F98A2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 — Memory</w:t>
      </w:r>
    </w:p>
    <w:p w14:paraId="3B369B3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8EE6A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представляет событие, связанное:</w:t>
      </w:r>
    </w:p>
    <w:p w14:paraId="2D7F177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конкретной Story;</w:t>
      </w:r>
    </w:p>
    <w:p w14:paraId="7FB3CE93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автором;</w:t>
      </w:r>
    </w:p>
    <w:p w14:paraId="3008CCE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датой;</w:t>
      </w:r>
    </w:p>
    <w:p w14:paraId="5CA951D2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географической точкой;</w:t>
      </w:r>
    </w:p>
    <w:p w14:paraId="66B4BCF4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текстовым содержанием;</w:t>
      </w:r>
    </w:p>
    <w:p w14:paraId="3EC1CA69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медиафайлами.</w:t>
      </w:r>
    </w:p>
    <w:p w14:paraId="2B7EFB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является основной содержательной сущностью продукта.</w:t>
      </w:r>
    </w:p>
    <w:p w14:paraId="4194A95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F3239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4E58E4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58FBE1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67B53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3431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016C66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99C4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4416A2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716E2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title;</w:t>
      </w:r>
    </w:p>
    <w:p w14:paraId="219B2D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35F9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description;</w:t>
      </w:r>
    </w:p>
    <w:p w14:paraId="06AFE2E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9FC8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placeName;</w:t>
      </w:r>
    </w:p>
    <w:p w14:paraId="20E44C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496F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latitude;</w:t>
      </w:r>
    </w:p>
    <w:p w14:paraId="2949145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9F312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longitude;</w:t>
      </w:r>
    </w:p>
    <w:p w14:paraId="3D2D07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856FA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LocalDate eventDate;</w:t>
      </w:r>
    </w:p>
    <w:p w14:paraId="3119FF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78933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5B4F3C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F9261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updatedAt;</w:t>
      </w:r>
    </w:p>
    <w:p w14:paraId="5636D9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32D2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65B7952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4EE18E5F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1FBBDD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76CF98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06F0E9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54C355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D65F90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CCCF6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EFD5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D6E6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4E176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78E589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18D19E4D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B2BA87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AA9C9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3F472F7E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принадлежит одной Story.</w:t>
      </w:r>
    </w:p>
    <w:p w14:paraId="28F5C34D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автора.</w:t>
      </w:r>
    </w:p>
    <w:p w14:paraId="7752223B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дату события.</w:t>
      </w:r>
    </w:p>
    <w:p w14:paraId="24F839A8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координаты.</w:t>
      </w:r>
    </w:p>
    <w:p w14:paraId="61C89E3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Memory не может быть пустым.</w:t>
      </w:r>
    </w:p>
    <w:p w14:paraId="6869DEE5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098E543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4A00EA9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NaN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F42A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положительной или отрицательной бесконечностью.</w:t>
      </w:r>
    </w:p>
    <w:p w14:paraId="208C2781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Memory должен быть существующим User.</w:t>
      </w:r>
    </w:p>
    <w:p w14:paraId="3BD453DC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существовать.</w:t>
      </w:r>
    </w:p>
    <w:p w14:paraId="5BA1EA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6DA09BBA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5832C4D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4475805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0088DAF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330528E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FDC0594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6CEB922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3A13A4C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6B46537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Event Date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Creation Time</w:t>
      </w:r>
    </w:p>
    <w:p w14:paraId="03FDF9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41582B4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E808BC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7FDE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представляют разные понятия.</w:t>
      </w:r>
    </w:p>
    <w:p w14:paraId="488813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реального события.</w:t>
      </w:r>
    </w:p>
    <w:p w14:paraId="2760A2B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момент создания записи в приложении.</w:t>
      </w:r>
    </w:p>
    <w:p w14:paraId="414E12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B2B8D0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Свадьба состоялась в 2019 году.</w:t>
      </w:r>
    </w:p>
    <w:p w14:paraId="00CE60E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67135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Запись о свадьбе была добавлена в Memory Map в 2026 году.</w:t>
      </w:r>
    </w:p>
    <w:p w14:paraId="755CEF2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Положение Memory в хронологии определяется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4EAF2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placeName</w:t>
      </w:r>
    </w:p>
    <w:p w14:paraId="2AA130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необязательной пользовательской подписью места.</w:t>
      </w:r>
    </w:p>
    <w:p w14:paraId="04D50C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может содержать:</w:t>
      </w:r>
    </w:p>
    <w:p w14:paraId="7C47B8AD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найденное название;</w:t>
      </w:r>
    </w:p>
    <w:p w14:paraId="6684B8D6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отредактированный адрес;</w:t>
      </w:r>
    </w:p>
    <w:p w14:paraId="0CB3CA7A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подпись пользователя.</w:t>
      </w:r>
    </w:p>
    <w:p w14:paraId="686B70E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7CD72B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65B8482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69B554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6C6F7D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Тбилиси</w:t>
      </w:r>
    </w:p>
    <w:p w14:paraId="0C28400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координаты.</w:t>
      </w:r>
    </w:p>
    <w:p w14:paraId="7F2C58A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обязательны даже при наличии текстового названия места.</w:t>
      </w:r>
    </w:p>
    <w:p w14:paraId="6350F26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Domain-to-Persistence Mapping</w:t>
      </w:r>
    </w:p>
    <w:p w14:paraId="337032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двумя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3D3EB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329BE7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220AC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они хранятся как единая географическая точка:</w:t>
      </w:r>
    </w:p>
    <w:p w14:paraId="12C31F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GEOGRAPHY(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Point, 4326)</w:t>
      </w:r>
    </w:p>
    <w:p w14:paraId="629E1C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два представления одного доменного значения, а не противоречие моделей.</w:t>
      </w:r>
    </w:p>
    <w:p w14:paraId="66B7F7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сохранении persistence layer использует порядок:</w:t>
      </w:r>
    </w:p>
    <w:p w14:paraId="3A9BC86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Point(longitude, latitude)</w:t>
      </w:r>
    </w:p>
    <w:p w14:paraId="056497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F0484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→ latitude</w:t>
      </w:r>
    </w:p>
    <w:p w14:paraId="6B5A13B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→ longitude</w:t>
      </w:r>
    </w:p>
    <w:p w14:paraId="79B3D2C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Domain не должен зависеть от:</w:t>
      </w:r>
    </w:p>
    <w:p w14:paraId="02A956FD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357ADACA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JDBC;</w:t>
      </w:r>
    </w:p>
    <w:p w14:paraId="452837A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PGobject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ECAC7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JTS;</w:t>
      </w:r>
    </w:p>
    <w:p w14:paraId="3CA1D336" w14:textId="1E3092E1" w:rsid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geography types.</w:t>
      </w:r>
    </w:p>
    <w:p w14:paraId="41DBA40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remains the core domain entity and does not contain UI-specific</w:t>
      </w:r>
    </w:p>
    <w:p w14:paraId="2231A06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photo preview metadata.</w:t>
      </w:r>
    </w:p>
    <w:p w14:paraId="64E357CC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0AC18C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Read-oriented application flows may expose:</w:t>
      </w:r>
    </w:p>
    <w:p w14:paraId="653F8B2B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1CADAA5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MemoryReadModel</w:t>
      </w:r>
    </w:p>
    <w:p w14:paraId="6E32D21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{</w:t>
      </w:r>
    </w:p>
    <w:p w14:paraId="2EB1C6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 memory;</w:t>
      </w:r>
    </w:p>
    <w:p w14:paraId="750A551F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MemoryPreviewPhoto previewPhoto; // nullable</w:t>
      </w:r>
    </w:p>
    <w:p w14:paraId="2870798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7DF20B6C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AD2BF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MemoryPreviewPhoto</w:t>
      </w:r>
    </w:p>
    <w:p w14:paraId="137C74C8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eastAsia="ru-RU"/>
        </w:rPr>
        <w:t>{</w:t>
      </w:r>
    </w:p>
    <w:p w14:paraId="2898CC2A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UUID mediaId;</w:t>
      </w:r>
    </w:p>
    <w:p w14:paraId="08DD20E2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2643255E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418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is not part of the Memory aggregate.</w:t>
      </w:r>
    </w:p>
    <w:p w14:paraId="26C751E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 is a derived read projection used by UI surfaces that need a visual</w:t>
      </w:r>
    </w:p>
    <w:p w14:paraId="479DC297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representation of a Memory.</w:t>
      </w:r>
    </w:p>
    <w:p w14:paraId="0A3EF320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01C50E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MVP preview selection rule:</w:t>
      </w:r>
    </w:p>
    <w:p w14:paraId="5AF166ED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A067ED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previewPhoto = first PHOTO ordered by:</w:t>
      </w:r>
    </w:p>
    <w:p w14:paraId="663C0744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27EFB8E9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2958A21" w14:textId="77777777" w:rsidR="00E2645E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87F749D" w14:textId="2DE0D268" w:rsidR="00414CF1" w:rsidRPr="00E2645E" w:rsidRDefault="00E2645E" w:rsidP="00E26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264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a Memory has no PHOTO media, previewPhoto is null.</w:t>
      </w:r>
    </w:p>
    <w:p w14:paraId="27308101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064A56">
          <v:rect id="_x0000_i1033" style="width:0;height:1.5pt" o:hralign="center" o:hrstd="t" o:hr="t" fillcolor="#a0a0a0" stroked="f"/>
        </w:pict>
      </w:r>
    </w:p>
    <w:p w14:paraId="0AD1DAA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№5 — MediaFile</w:t>
      </w:r>
    </w:p>
    <w:p w14:paraId="2FBE29F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D5C8E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представляет metadata файла, связанного с конкретным Memory.</w:t>
      </w:r>
    </w:p>
    <w:p w14:paraId="52D086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Фактическое содержимое файла хранится в private object storage.</w:t>
      </w:r>
    </w:p>
    <w:p w14:paraId="24CD379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metadata.</w:t>
      </w:r>
    </w:p>
    <w:p w14:paraId="6FDB0B5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14E5D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765567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56B1C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393F78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F9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memoryId;</w:t>
      </w:r>
    </w:p>
    <w:p w14:paraId="194FC6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7495C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MediaType type;</w:t>
      </w:r>
    </w:p>
    <w:p w14:paraId="27A2028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7C0B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Long fileSize;</w:t>
      </w:r>
    </w:p>
    <w:p w14:paraId="14B93E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94A8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mimeType;</w:t>
      </w:r>
    </w:p>
    <w:p w14:paraId="5F239FB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B222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storageKey;</w:t>
      </w:r>
    </w:p>
    <w:p w14:paraId="70E10E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05FF3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createdAt;</w:t>
      </w:r>
    </w:p>
    <w:p w14:paraId="521C19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B08328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4874D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75AC1CF1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6DF3153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742D06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EFF9EC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53BC28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6663A2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0AD29C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Могут отсутствовать:</w:t>
      </w:r>
    </w:p>
    <w:p w14:paraId="4CCC9CA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A2547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mimeType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8F09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607172B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не существует без Memory.</w:t>
      </w:r>
    </w:p>
    <w:p w14:paraId="7B4B3277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принадлежит ровно одному Memory.</w:t>
      </w:r>
    </w:p>
    <w:p w14:paraId="0EDC0AD3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к MediaFile наследуются от Memory и Story.</w:t>
      </w:r>
    </w:p>
    <w:p w14:paraId="2A98036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24C7CD48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указано, не может быть отрицательным.</w:t>
      </w:r>
    </w:p>
    <w:p w14:paraId="201AF97B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45E1B19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storageKey</w:t>
      </w:r>
    </w:p>
    <w:p w14:paraId="7E6783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внутренним ключом объекта в private object storage.</w:t>
      </w:r>
    </w:p>
    <w:p w14:paraId="643C847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структуры:</w:t>
      </w:r>
    </w:p>
    <w:p w14:paraId="00B2CF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memories/&lt;memory-id&gt;/&lt;media-file-id&gt;</w:t>
      </w:r>
    </w:p>
    <w:p w14:paraId="66C0EF2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является:</w:t>
      </w:r>
    </w:p>
    <w:p w14:paraId="12A417B9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публичным URL;</w:t>
      </w:r>
    </w:p>
    <w:p w14:paraId="3C2EBDA5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URL;</w:t>
      </w:r>
    </w:p>
    <w:p w14:paraId="682E2793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пользовательским именем файла;</w:t>
      </w:r>
    </w:p>
    <w:p w14:paraId="4DB11AED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URL MinIO;</w:t>
      </w:r>
    </w:p>
    <w:p w14:paraId="1E62DEDA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локальным путём Flutter;</w:t>
      </w:r>
    </w:p>
    <w:p w14:paraId="520C021F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содержимым файла.</w:t>
      </w:r>
    </w:p>
    <w:p w14:paraId="31BA50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Публичные URL не являются частью domain state.</w:t>
      </w:r>
    </w:p>
    <w:p w14:paraId="53B123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файлу должен предоставляться только backend после проверки прав.</w:t>
      </w:r>
    </w:p>
    <w:p w14:paraId="4DB10C1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Хранение содержимого</w:t>
      </w:r>
    </w:p>
    <w:p w14:paraId="1C28B8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файла не хранится в PostgreSQL.</w:t>
      </w:r>
    </w:p>
    <w:p w14:paraId="613DB56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содержать:</w:t>
      </w:r>
    </w:p>
    <w:p w14:paraId="1765B7CB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byte[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48AC21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InputStream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3004F78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MultipartFile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DF59480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MinIO-клиент;</w:t>
      </w:r>
    </w:p>
    <w:p w14:paraId="714EA72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HTTP request;</w:t>
      </w:r>
    </w:p>
    <w:p w14:paraId="7170376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upload/download methods.</w:t>
      </w:r>
    </w:p>
    <w:p w14:paraId="790B0E8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физическим объектом будет выполняться через отдельную storage abstraction на infrastructure/application layer.</w:t>
      </w:r>
    </w:p>
    <w:p w14:paraId="383A8C8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Изменяемость metadata</w:t>
      </w:r>
    </w:p>
    <w:p w14:paraId="392E8F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scope metadata MediaFile считается immutable после создания.</w:t>
      </w:r>
    </w:p>
    <w:p w14:paraId="4A414E1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Repository Contract не содержит метод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5EC8F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 будущем возникнет реальный сценарий изменения metadata, контракт может быть расширен отдельным решением.</w:t>
      </w:r>
    </w:p>
    <w:p w14:paraId="3D506D12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5ECB36">
          <v:rect id="_x0000_i1034" style="width:0;height:1.5pt" o:hralign="center" o:hrstd="t" o:hr="t" fillcolor="#a0a0a0" stroked="f"/>
        </w:pict>
      </w:r>
    </w:p>
    <w:p w14:paraId="51750E0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MediaType</w:t>
      </w:r>
    </w:p>
    <w:p w14:paraId="12A6F44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29F575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89BFF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PHOTO</w:t>
      </w:r>
    </w:p>
    <w:p w14:paraId="239B5EC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VOICE</w:t>
      </w:r>
    </w:p>
    <w:p w14:paraId="1A8F410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04BD4E8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7A6D5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</w:t>
      </w:r>
    </w:p>
    <w:p w14:paraId="0CC20D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используется только:</w:t>
      </w:r>
    </w:p>
    <w:p w14:paraId="0B8CF8C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</w:t>
      </w:r>
    </w:p>
    <w:p w14:paraId="3A31189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Future Extension Points</w:t>
      </w:r>
    </w:p>
    <w:p w14:paraId="0888AC4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5D05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VOICE</w:t>
      </w:r>
    </w:p>
    <w:p w14:paraId="5756B4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34623D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 согласованными точками будущего расширения.</w:t>
      </w:r>
    </w:p>
    <w:p w14:paraId="37D9EB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этих значений в enum не означает, что соответствующие пользовательские сценарии входят в текущий MVP.</w:t>
      </w:r>
    </w:p>
    <w:p w14:paraId="3E3C278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автоматически связывать MediaType с конкретным MIME type.</w:t>
      </w:r>
    </w:p>
    <w:p w14:paraId="24C556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допустимого MIME type относится к будущей upload/security policy.</w:t>
      </w:r>
    </w:p>
    <w:p w14:paraId="419D4B54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6CE21">
          <v:rect id="_x0000_i1035" style="width:0;height:1.5pt" o:hralign="center" o:hrstd="t" o:hr="t" fillcolor="#a0a0a0" stroked="f"/>
        </w:pict>
      </w:r>
    </w:p>
    <w:p w14:paraId="4A5FB7F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 — Invite</w:t>
      </w:r>
    </w:p>
    <w:p w14:paraId="552198D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4F1FBC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представляет одноразовое приглашение пользователя в Story.</w:t>
      </w:r>
    </w:p>
    <w:p w14:paraId="5253C7B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Invite позволяет присоединиться к Story без хранения email приглашённого пользователя.</w:t>
      </w:r>
    </w:p>
    <w:p w14:paraId="7320D4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D822E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163E69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37432E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4BD1794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2727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7F124B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D830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FD471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03C3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1F6DAD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A408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8D749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C2F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6260D9A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9B9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usedAt;</w:t>
      </w:r>
    </w:p>
    <w:p w14:paraId="1690C1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A5AEA3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CD72C3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5C8590F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0D3976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6259BC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92A22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7233F7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407C40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EB5DD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447C02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648A4286" w14:textId="77777777" w:rsidR="005050A9" w:rsidRPr="005050A9" w:rsidRDefault="005050A9" w:rsidP="005050A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7007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1E4ADE9B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принадлежит одной Story.</w:t>
      </w:r>
    </w:p>
    <w:p w14:paraId="394AAB5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создаётся существующим User.</w:t>
      </w:r>
    </w:p>
    <w:p w14:paraId="009AEF16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срок действия.</w:t>
      </w:r>
    </w:p>
    <w:p w14:paraId="52D2DC5C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может быть использован только один раз.</w:t>
      </w:r>
    </w:p>
    <w:p w14:paraId="7E5C8631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3E950A2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B23F12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2A8063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0C8C30B5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hash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Invite state.</w:t>
      </w:r>
    </w:p>
    <w:p w14:paraId="793541F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Token Hash</w:t>
      </w:r>
    </w:p>
    <w:p w14:paraId="0B3022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Raw invite token может кратковременно существовать только внутри application flow:</w:t>
      </w:r>
    </w:p>
    <w:p w14:paraId="50A0DD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Secure random token</w:t>
      </w:r>
    </w:p>
    <w:p w14:paraId="465030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550B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12A665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8D9D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17E9AD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AB05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Invite</w:t>
      </w:r>
    </w:p>
    <w:p w14:paraId="594B495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Invite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8DBE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5E2821B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domain field.</w:t>
      </w:r>
    </w:p>
    <w:p w14:paraId="44A1BD7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должен сохраняться:</w:t>
      </w:r>
    </w:p>
    <w:p w14:paraId="0BEF9971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PostgreSQL;</w:t>
      </w:r>
    </w:p>
    <w:p w14:paraId="01DE3189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441F1210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7704B99E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0B51D006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telemetry.</w:t>
      </w:r>
    </w:p>
    <w:p w14:paraId="5CA61F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raw token как часть invite link.</w:t>
      </w:r>
    </w:p>
    <w:p w14:paraId="6C1D74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принятии приглашения application layer:</w:t>
      </w:r>
    </w:p>
    <w:p w14:paraId="4115B036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token;</w:t>
      </w:r>
    </w:p>
    <w:p w14:paraId="7815F13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его hash;</w:t>
      </w:r>
    </w:p>
    <w:p w14:paraId="7CD2BC0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ищет Invite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findByTokenHash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83CFC7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AC6D58A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AFD9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 StoryParticipant;</w:t>
      </w:r>
    </w:p>
    <w:p w14:paraId="5FDEE69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сохраняет новое immutable состояние Invite с заполненным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400D5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Одноразовость и срок действия</w:t>
      </w:r>
    </w:p>
    <w:p w14:paraId="054B783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факт использования приглашения.</w:t>
      </w:r>
    </w:p>
    <w:p w14:paraId="3B500B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 == null</w:t>
      </w:r>
    </w:p>
    <w:p w14:paraId="08D45EC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означает, что приглашение ещё не использовано на уровне persisted state.</w:t>
      </w:r>
    </w:p>
    <w:p w14:paraId="5645830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решение о возможности принять приглашение принимает Use Case.</w:t>
      </w:r>
    </w:p>
    <w:p w14:paraId="43C0E2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самостоятельно:</w:t>
      </w:r>
    </w:p>
    <w:p w14:paraId="59C53B6C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текущее время;</w:t>
      </w:r>
    </w:p>
    <w:p w14:paraId="7E8594FE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expiration относительно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B1D0A7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помечать себя использованным;</w:t>
      </w:r>
    </w:p>
    <w:p w14:paraId="719E8496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участника;</w:t>
      </w:r>
    </w:p>
    <w:p w14:paraId="69515A3D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создателя.</w:t>
      </w:r>
    </w:p>
    <w:p w14:paraId="70FFB7CA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A3E970A">
          <v:rect id="_x0000_i1036" style="width:0;height:1.5pt" o:hralign="center" o:hrstd="t" o:hr="t" fillcolor="#a0a0a0" stroked="f"/>
        </w:pict>
      </w:r>
    </w:p>
    <w:p w14:paraId="1D3AB4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№7 — RefreshToken</w:t>
      </w:r>
    </w:p>
    <w:p w14:paraId="7020C1A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3B200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представляет persisted metadata refresh token, используемого authentication-системой.</w:t>
      </w:r>
    </w:p>
    <w:p w14:paraId="4EC751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хранится только hash токена.</w:t>
      </w:r>
    </w:p>
    <w:p w14:paraId="4F7B73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E07CA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1BFD03A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480FE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73AE35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51EF6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4B593F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DB1F3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64A1D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4B8C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615E74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E6F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7C2765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7EF1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revokedAt;</w:t>
      </w:r>
    </w:p>
    <w:p w14:paraId="370FD7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C4D41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1B0A162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6D00CA3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5B2122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D12FE2E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CADE29C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DB417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BD81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2F4E8E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73BDA6A7" w14:textId="77777777" w:rsidR="005050A9" w:rsidRPr="005050A9" w:rsidRDefault="005050A9" w:rsidP="005050A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AF52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A0D041F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принадлежит одному User.</w:t>
      </w:r>
    </w:p>
    <w:p w14:paraId="4063F1A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53B6093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F4C25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D15742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4B0D40E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Raw refresh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state.</w:t>
      </w:r>
    </w:p>
    <w:p w14:paraId="568024D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 вычисляется до создания агрегата.</w:t>
      </w:r>
    </w:p>
    <w:p w14:paraId="0D12A2D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Hash</w:t>
      </w:r>
    </w:p>
    <w:p w14:paraId="1EFE4F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flow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D2989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5D914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0413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79687B1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8469E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0835FF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8732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RefreshToken</w:t>
      </w:r>
    </w:p>
    <w:p w14:paraId="4FAD08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C26265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1E9969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не должен храниться:</w:t>
      </w:r>
    </w:p>
    <w:p w14:paraId="7E6630C1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данных;</w:t>
      </w:r>
    </w:p>
    <w:p w14:paraId="31694AC9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2F66BF7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13CAEAEE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6AA36BA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1A64B7B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exception messages.</w:t>
      </w:r>
    </w:p>
    <w:p w14:paraId="24E7974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Rotation</w:t>
      </w:r>
    </w:p>
    <w:p w14:paraId="63A27A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 Token Rotation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application/security layer.</w:t>
      </w:r>
    </w:p>
    <w:p w14:paraId="6B526F3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5480CB9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RefreshToken</w:t>
      </w:r>
    </w:p>
    <w:p w14:paraId="6C0F7EE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853BD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revokedAt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заполняется</w:t>
      </w:r>
    </w:p>
    <w:p w14:paraId="775576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B9A7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RefreshToken</w:t>
      </w:r>
    </w:p>
    <w:p w14:paraId="014F33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86F4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создаётся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отдельно</w:t>
      </w:r>
    </w:p>
    <w:p w14:paraId="125E5BD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 методы:</w:t>
      </w:r>
    </w:p>
    <w:p w14:paraId="48F72DA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rotate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9EA5D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4C60C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isExpired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2A677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isRevoked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CF6B7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isActive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85B638B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matches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0689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изменения persisted state создаётся новый immutable record с тем же identity и новым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DFD5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Разрешение операции и транзакционная координация выполняются Use Case.</w:t>
      </w:r>
    </w:p>
    <w:p w14:paraId="040EA3A3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52650">
          <v:rect id="_x0000_i1037" style="width:0;height:1.5pt" o:hralign="center" o:hrstd="t" o:hr="t" fillcolor="#a0a0a0" stroked="f"/>
        </w:pict>
      </w:r>
    </w:p>
    <w:p w14:paraId="40A85BB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Technical Modeling Principles</w:t>
      </w:r>
    </w:p>
    <w:p w14:paraId="15D42BF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являются общими для всех агрегатов проекта.</w:t>
      </w:r>
    </w:p>
    <w:p w14:paraId="07A869F2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0B9013">
          <v:rect id="_x0000_i1038" style="width:0;height:1.5pt" o:hralign="center" o:hrstd="t" o:hr="t" fillcolor="#a0a0a0" stroked="f"/>
        </w:pict>
      </w:r>
    </w:p>
    <w:p w14:paraId="62F5250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Application Is Source Of Entity Identifiers</w:t>
      </w:r>
    </w:p>
    <w:p w14:paraId="71998B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сущность получает UUID до сохранения.</w:t>
      </w:r>
    </w:p>
    <w:p w14:paraId="2A7B3CD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identifier:</w:t>
      </w:r>
    </w:p>
    <w:p w14:paraId="54D8F0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</w:t>
      </w:r>
    </w:p>
    <w:p w14:paraId="219D77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08BB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1A5F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Application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09D90BC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A53A1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Domain record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получает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готовый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6BB16C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08FD7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Repository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сохраняет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794D61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89A33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PostgreSQL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хранит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</w:p>
    <w:p w14:paraId="3EBBF9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Repository:</w:t>
      </w:r>
    </w:p>
    <w:p w14:paraId="4C6B753B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UUID;</w:t>
      </w:r>
    </w:p>
    <w:p w14:paraId="517D3C03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UUID.randomUUID()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74284A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полагается на generated keys;</w:t>
      </w:r>
    </w:p>
    <w:p w14:paraId="1F3A79A0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 новый идентификатор после INSERT.</w:t>
      </w:r>
    </w:p>
    <w:p w14:paraId="2158A1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 приложения.</w:t>
      </w:r>
    </w:p>
    <w:p w14:paraId="6031E1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ранних миграциях могут присутствовать DB defaults как protective fallback.</w:t>
      </w:r>
    </w:p>
    <w:p w14:paraId="74B0E1A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Однако:</w:t>
      </w:r>
    </w:p>
    <w:p w14:paraId="40CD6529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должна полагаться на эти defaults;</w:t>
      </w:r>
    </w:p>
    <w:p w14:paraId="22AEB73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всегда передаёт готовый UUID;</w:t>
      </w:r>
    </w:p>
    <w:p w14:paraId="23B8040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агрегаты создаются с полным identity до сохранения;</w:t>
      </w:r>
    </w:p>
    <w:p w14:paraId="657FB08C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DB fallback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application-generated identifiers.</w:t>
      </w:r>
    </w:p>
    <w:p w14:paraId="6EA4DE8C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2E78C">
          <v:rect id="_x0000_i1039" style="width:0;height:1.5pt" o:hralign="center" o:hrstd="t" o:hr="t" fillcolor="#a0a0a0" stroked="f"/>
        </w:pict>
      </w:r>
    </w:p>
    <w:p w14:paraId="45FA8C1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Application Is Source Of Time</w:t>
      </w:r>
    </w:p>
    <w:p w14:paraId="37DCD8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временные значения создаются приложением.</w:t>
      </w:r>
    </w:p>
    <w:p w14:paraId="2E74E0E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E592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java.time.Clock</w:t>
      </w:r>
    </w:p>
    <w:p w14:paraId="061FFD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7A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</w:p>
    <w:p w14:paraId="3B2DDA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922F16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/ Use Case</w:t>
      </w:r>
    </w:p>
    <w:p w14:paraId="7C93E50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C5BA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record</w:t>
      </w:r>
    </w:p>
    <w:p w14:paraId="4C83FD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E9692B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7186EE2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06B94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1A3E2A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Repository:</w:t>
      </w:r>
    </w:p>
    <w:p w14:paraId="5DEEBD56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E2845B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создаёт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Clock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EFC510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timestamps;</w:t>
      </w:r>
    </w:p>
    <w:p w14:paraId="40BE5031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TTL;</w:t>
      </w:r>
    </w:p>
    <w:p w14:paraId="601733E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время автоматически;</w:t>
      </w:r>
    </w:p>
    <w:p w14:paraId="752FF9EA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time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representation.</w:t>
      </w:r>
    </w:p>
    <w:p w14:paraId="4C9378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DB defaults времени, если они присутствуют в ранних миграциях, не являются основным механизмом.</w:t>
      </w:r>
    </w:p>
    <w:p w14:paraId="50884ED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всегда должна передавать готовые:</w:t>
      </w:r>
    </w:p>
    <w:p w14:paraId="1845ACCE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0329BC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64F567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4273DAB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75AD6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171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69CD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triggers для timestamps не используются.</w:t>
      </w:r>
    </w:p>
    <w:p w14:paraId="72FB2696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93A5">
          <v:rect id="_x0000_i1040" style="width:0;height:1.5pt" o:hralign="center" o:hrstd="t" o:hr="t" fillcolor="#a0a0a0" stroked="f"/>
        </w:pict>
      </w:r>
    </w:p>
    <w:p w14:paraId="280443D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Aggregate Completeness</w:t>
      </w:r>
    </w:p>
    <w:p w14:paraId="46AACEE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domain record должен находиться в структурно корректном состоянии сразу после создания.</w:t>
      </w:r>
    </w:p>
    <w:p w14:paraId="21CFE77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reference-поля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02DA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проверяют базовые локальные инварианты, например:</w:t>
      </w:r>
    </w:p>
    <w:p w14:paraId="7C15377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идентификаторов;</w:t>
      </w:r>
    </w:p>
    <w:p w14:paraId="54FCAB9D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обязательность timestamps;</w:t>
      </w:r>
    </w:p>
    <w:p w14:paraId="7C507D79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непустое название;</w:t>
      </w:r>
    </w:p>
    <w:p w14:paraId="36EA8A3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координат;</w:t>
      </w:r>
    </w:p>
    <w:p w14:paraId="5EC41765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корректный порядок собственных временных значений;</w:t>
      </w:r>
    </w:p>
    <w:p w14:paraId="23C2743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непустой token hash;</w:t>
      </w:r>
    </w:p>
    <w:p w14:paraId="75F1BC8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неотрицательный file size.</w:t>
      </w:r>
    </w:p>
    <w:p w14:paraId="55DB1A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не должны проверять multi-aggregate policies, например:</w:t>
      </w:r>
    </w:p>
    <w:p w14:paraId="519F2EE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связанная Story;</w:t>
      </w:r>
    </w:p>
    <w:p w14:paraId="62D7B30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User участником;</w:t>
      </w:r>
    </w:p>
    <w:p w14:paraId="07FCF715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участник последним OWNER;</w:t>
      </w:r>
    </w:p>
    <w:p w14:paraId="0E9F8FB0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право на действие;</w:t>
      </w:r>
    </w:p>
    <w:p w14:paraId="1A58091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 ли token относительно текущего Clock;</w:t>
      </w:r>
    </w:p>
    <w:p w14:paraId="3E625D86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 ли Invite другим запросом;</w:t>
      </w:r>
    </w:p>
    <w:p w14:paraId="5EAABC2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файл в object storage.</w:t>
      </w:r>
    </w:p>
    <w:p w14:paraId="570172F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правила реализуются на уровне Use Cases, AccessService и транзакционных application operations.</w:t>
      </w:r>
    </w:p>
    <w:p w14:paraId="6DA47A85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D3BF">
          <v:rect id="_x0000_i1041" style="width:0;height:1.5pt" o:hralign="center" o:hrstd="t" o:hr="t" fillcolor="#a0a0a0" stroked="f"/>
        </w:pict>
      </w:r>
    </w:p>
    <w:p w14:paraId="59FD25C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Immutable Domain State</w:t>
      </w:r>
    </w:p>
    <w:p w14:paraId="5F9ECE4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Phase 1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records.</w:t>
      </w:r>
    </w:p>
    <w:p w14:paraId="6A5D7B1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records:</w:t>
      </w:r>
    </w:p>
    <w:p w14:paraId="1F47619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immutable;</w:t>
      </w:r>
    </w:p>
    <w:p w14:paraId="1077C7F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имеют setters;</w:t>
      </w:r>
    </w:p>
    <w:p w14:paraId="5E3EBD4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содержат mutable collections;</w:t>
      </w:r>
    </w:p>
    <w:p w14:paraId="27EFF3E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генерируют собственные identifiers;</w:t>
      </w:r>
    </w:p>
    <w:p w14:paraId="3B6CDE14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создают время;</w:t>
      </w:r>
    </w:p>
    <w:p w14:paraId="5A907417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Spring;</w:t>
      </w:r>
    </w:p>
    <w:p w14:paraId="72C2737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JDBC;</w:t>
      </w:r>
    </w:p>
    <w:p w14:paraId="28D57A26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persistence types;</w:t>
      </w:r>
    </w:p>
    <w:p w14:paraId="20BBC179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HTTP;</w:t>
      </w:r>
    </w:p>
    <w:p w14:paraId="5DFA053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выполняют инфраструктурные операции.</w:t>
      </w:r>
    </w:p>
    <w:p w14:paraId="5BA7DD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persisted state представляется созданием нового immutable record.</w:t>
      </w:r>
    </w:p>
    <w:p w14:paraId="51EAAB9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затем сохраняет это новое состояние.</w:t>
      </w:r>
    </w:p>
    <w:p w14:paraId="32C552AA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4FFB4">
          <v:rect id="_x0000_i1042" style="width:0;height:1.5pt" o:hralign="center" o:hrstd="t" o:hr="t" fillcolor="#a0a0a0" stroked="f"/>
        </w:pict>
      </w:r>
    </w:p>
    <w:p w14:paraId="57010DF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Repository Responsibility</w:t>
      </w:r>
    </w:p>
    <w:p w14:paraId="5E8083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3394BDC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records;</w:t>
      </w:r>
    </w:p>
    <w:p w14:paraId="481FDD36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records;</w:t>
      </w:r>
    </w:p>
    <w:p w14:paraId="0976337E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обновление разрешённого persisted state;</w:t>
      </w:r>
    </w:p>
    <w:p w14:paraId="16A22F35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записей;</w:t>
      </w:r>
    </w:p>
    <w:p w14:paraId="66F9D433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representations.</w:t>
      </w:r>
    </w:p>
    <w:p w14:paraId="194EA1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должен:</w:t>
      </w:r>
    </w:p>
    <w:p w14:paraId="78950C26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08FFF74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5EBF3B9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token;</w:t>
      </w:r>
    </w:p>
    <w:p w14:paraId="695DB192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token;</w:t>
      </w:r>
    </w:p>
    <w:p w14:paraId="4A72243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17E3A387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StoryRole;</w:t>
      </w:r>
    </w:p>
    <w:p w14:paraId="1305343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last OWNER policy;</w:t>
      </w:r>
    </w:p>
    <w:p w14:paraId="49B097A4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16B645D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Invite;</w:t>
      </w:r>
    </w:p>
    <w:p w14:paraId="69A346F0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37E5579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напрямую к HTTP;</w:t>
      </w:r>
    </w:p>
    <w:p w14:paraId="745E96C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DTO;</w:t>
      </w:r>
    </w:p>
    <w:p w14:paraId="6BCBE081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бизнес-политику;</w:t>
      </w:r>
    </w:p>
    <w:p w14:paraId="0770B15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094F65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открываются на уровне Use Case, когда одна бизнес-операция затрагивает несколько Repository или инфраструктурных ресурсов.</w:t>
      </w:r>
    </w:p>
    <w:p w14:paraId="45F1758F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29ADF">
          <v:rect id="_x0000_i1043" style="width:0;height:1.5pt" o:hralign="center" o:hrstd="t" o:hr="t" fillcolor="#a0a0a0" stroked="f"/>
        </w:pict>
      </w:r>
    </w:p>
    <w:p w14:paraId="5B37CC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and Persistence Separation</w:t>
      </w:r>
    </w:p>
    <w:p w14:paraId="06B4385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 конкретной базы данных.</w:t>
      </w:r>
    </w:p>
    <w:p w14:paraId="4AE1D7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допустимых различий представления:</w:t>
      </w:r>
    </w:p>
    <w:p w14:paraId="552042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19440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 + longitude</w:t>
      </w:r>
    </w:p>
    <w:p w14:paraId="3F86C7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92CC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0AA91BF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 4326)</w:t>
      </w:r>
    </w:p>
    <w:p w14:paraId="14A328F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266D8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 type</w:t>
      </w:r>
    </w:p>
    <w:p w14:paraId="4E7A780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5ABB0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72C678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media_type VARCHAR</w:t>
      </w:r>
    </w:p>
    <w:p w14:paraId="4306C8D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765483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</w:t>
      </w:r>
    </w:p>
    <w:p w14:paraId="23346F7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A568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3DA98D4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TIMESTAMPTZ</w:t>
      </w:r>
    </w:p>
    <w:p w14:paraId="2C9E5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0A6E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E9F1E2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559FA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54DBAF4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 VARCHAR</w:t>
      </w:r>
    </w:p>
    <w:p w14:paraId="0AE0F5B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3E3D2C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26C27DE">
          <v:rect id="_x0000_i1044" style="width:0;height:1.5pt" o:hralign="center" o:hrstd="t" o:hr="t" fillcolor="#a0a0a0" stroked="f"/>
        </w:pict>
      </w:r>
    </w:p>
    <w:p w14:paraId="35BDB1D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Authorization Is Story-Based</w:t>
      </w:r>
    </w:p>
    <w:p w14:paraId="495BDA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определяются не глобальной ролью пользователя, а его ролью внутри конкретной Story.</w:t>
      </w:r>
    </w:p>
    <w:p w14:paraId="63E49F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Модель:</w:t>
      </w:r>
    </w:p>
    <w:p w14:paraId="54D01B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4EC580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E5295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7708C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BADD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CD18E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4137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DF16A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должны выполняться централизованно через AccessService.</w:t>
      </w:r>
    </w:p>
    <w:p w14:paraId="6184A3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Domain records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checks.</w:t>
      </w:r>
    </w:p>
    <w:p w14:paraId="387DCE7C" w14:textId="77777777" w:rsidR="005050A9" w:rsidRPr="005050A9" w:rsidRDefault="00E2645E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234BB">
          <v:rect id="_x0000_i1045" style="width:0;height:1.5pt" o:hralign="center" o:hrstd="t" o:hr="t" fillcolor="#a0a0a0" stroked="f"/>
        </w:pict>
      </w:r>
    </w:p>
    <w:p w14:paraId="4D672E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Итоговая модель Phase 1</w:t>
      </w:r>
    </w:p>
    <w:p w14:paraId="0A74D08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Phase 1 определены следующие domain records и value objects:</w:t>
      </w:r>
    </w:p>
    <w:p w14:paraId="3E7160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92DFD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3A104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5333CFF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05BD44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8FB42D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6A41053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5B728651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5397C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7FFED9E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FB61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3CE841E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owner</w:t>
      </w:r>
    </w:p>
    <w:p w14:paraId="3535D4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6D28DD1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 author</w:t>
      </w:r>
    </w:p>
    <w:p w14:paraId="53B5FB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 creator</w:t>
      </w:r>
    </w:p>
    <w:p w14:paraId="07763A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RefreshToken</w:t>
      </w:r>
    </w:p>
    <w:p w14:paraId="5DB0DF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7E1E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32778AC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2F14D1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</w:t>
      </w:r>
    </w:p>
    <w:p w14:paraId="4CC2BFC8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6644289B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FD6B10D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532B65" w14:textId="77777777" w:rsidR="005050A9" w:rsidRPr="00414CF1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14CF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 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73B49C3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Центральной сущностью всей модели остаётся:</w:t>
      </w:r>
    </w:p>
    <w:p w14:paraId="72D960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Story</w:t>
      </w:r>
    </w:p>
    <w:p w14:paraId="1867CBC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 людей, события, места и фотографии в единое пространство совместных воспоминаний.</w:t>
      </w:r>
    </w:p>
    <w:p w14:paraId="72C77525" w14:textId="77777777" w:rsidR="00050E76" w:rsidRPr="005050A9" w:rsidRDefault="00050E76" w:rsidP="005050A9"/>
    <w:sectPr w:rsidR="00050E76" w:rsidRPr="00505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872"/>
    <w:multiLevelType w:val="multilevel"/>
    <w:tmpl w:val="627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7731"/>
    <w:multiLevelType w:val="multilevel"/>
    <w:tmpl w:val="D512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1996"/>
    <w:multiLevelType w:val="multilevel"/>
    <w:tmpl w:val="8A7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36"/>
    <w:multiLevelType w:val="multilevel"/>
    <w:tmpl w:val="07A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625BB"/>
    <w:multiLevelType w:val="multilevel"/>
    <w:tmpl w:val="6CAC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B2D47"/>
    <w:multiLevelType w:val="multilevel"/>
    <w:tmpl w:val="846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060E6"/>
    <w:multiLevelType w:val="multilevel"/>
    <w:tmpl w:val="246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252AC"/>
    <w:multiLevelType w:val="multilevel"/>
    <w:tmpl w:val="C51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06B96"/>
    <w:multiLevelType w:val="multilevel"/>
    <w:tmpl w:val="402C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6FC8"/>
    <w:multiLevelType w:val="multilevel"/>
    <w:tmpl w:val="4E4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5013A"/>
    <w:multiLevelType w:val="multilevel"/>
    <w:tmpl w:val="7742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151D0"/>
    <w:multiLevelType w:val="multilevel"/>
    <w:tmpl w:val="9EB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94B18"/>
    <w:multiLevelType w:val="multilevel"/>
    <w:tmpl w:val="534C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824D1"/>
    <w:multiLevelType w:val="multilevel"/>
    <w:tmpl w:val="48B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C55F8"/>
    <w:multiLevelType w:val="multilevel"/>
    <w:tmpl w:val="A25E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15BBD"/>
    <w:multiLevelType w:val="multilevel"/>
    <w:tmpl w:val="580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051C2"/>
    <w:multiLevelType w:val="multilevel"/>
    <w:tmpl w:val="893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74406"/>
    <w:multiLevelType w:val="multilevel"/>
    <w:tmpl w:val="CB5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A2987"/>
    <w:multiLevelType w:val="multilevel"/>
    <w:tmpl w:val="988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44D35"/>
    <w:multiLevelType w:val="multilevel"/>
    <w:tmpl w:val="61B4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B2C22"/>
    <w:multiLevelType w:val="multilevel"/>
    <w:tmpl w:val="855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27729"/>
    <w:multiLevelType w:val="multilevel"/>
    <w:tmpl w:val="47D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D0A09"/>
    <w:multiLevelType w:val="multilevel"/>
    <w:tmpl w:val="334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D0F18"/>
    <w:multiLevelType w:val="multilevel"/>
    <w:tmpl w:val="858C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1363"/>
    <w:multiLevelType w:val="multilevel"/>
    <w:tmpl w:val="F1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653C4"/>
    <w:multiLevelType w:val="multilevel"/>
    <w:tmpl w:val="A78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84632"/>
    <w:multiLevelType w:val="multilevel"/>
    <w:tmpl w:val="4D20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6E1CD1"/>
    <w:multiLevelType w:val="multilevel"/>
    <w:tmpl w:val="4DDC7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7C1C78"/>
    <w:multiLevelType w:val="multilevel"/>
    <w:tmpl w:val="D7D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323CE3"/>
    <w:multiLevelType w:val="multilevel"/>
    <w:tmpl w:val="0E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B26E74"/>
    <w:multiLevelType w:val="multilevel"/>
    <w:tmpl w:val="455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073F84"/>
    <w:multiLevelType w:val="multilevel"/>
    <w:tmpl w:val="DC2E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404A5"/>
    <w:multiLevelType w:val="multilevel"/>
    <w:tmpl w:val="C09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81CE7"/>
    <w:multiLevelType w:val="multilevel"/>
    <w:tmpl w:val="FEDE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03EE7"/>
    <w:multiLevelType w:val="multilevel"/>
    <w:tmpl w:val="C78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493B31"/>
    <w:multiLevelType w:val="multilevel"/>
    <w:tmpl w:val="E8BC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A7EAB"/>
    <w:multiLevelType w:val="multilevel"/>
    <w:tmpl w:val="72C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0216F"/>
    <w:multiLevelType w:val="multilevel"/>
    <w:tmpl w:val="8C4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37782"/>
    <w:multiLevelType w:val="multilevel"/>
    <w:tmpl w:val="0E9C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005"/>
    <w:multiLevelType w:val="multilevel"/>
    <w:tmpl w:val="D88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347E"/>
    <w:multiLevelType w:val="multilevel"/>
    <w:tmpl w:val="0F4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F11A16"/>
    <w:multiLevelType w:val="multilevel"/>
    <w:tmpl w:val="F6DE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0F5A34"/>
    <w:multiLevelType w:val="multilevel"/>
    <w:tmpl w:val="6604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DD77C6"/>
    <w:multiLevelType w:val="multilevel"/>
    <w:tmpl w:val="7AB0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C545C"/>
    <w:multiLevelType w:val="multilevel"/>
    <w:tmpl w:val="4E34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9021E0"/>
    <w:multiLevelType w:val="multilevel"/>
    <w:tmpl w:val="68B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90DD7"/>
    <w:multiLevelType w:val="multilevel"/>
    <w:tmpl w:val="394E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EB64B5"/>
    <w:multiLevelType w:val="multilevel"/>
    <w:tmpl w:val="92E0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2A4"/>
    <w:multiLevelType w:val="multilevel"/>
    <w:tmpl w:val="F67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DE4C8C"/>
    <w:multiLevelType w:val="multilevel"/>
    <w:tmpl w:val="B0C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419E0"/>
    <w:multiLevelType w:val="multilevel"/>
    <w:tmpl w:val="B14E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7E1174"/>
    <w:multiLevelType w:val="multilevel"/>
    <w:tmpl w:val="957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9F6AE0"/>
    <w:multiLevelType w:val="multilevel"/>
    <w:tmpl w:val="C8F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A60DB1"/>
    <w:multiLevelType w:val="multilevel"/>
    <w:tmpl w:val="F8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2C51B0"/>
    <w:multiLevelType w:val="multilevel"/>
    <w:tmpl w:val="0F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51F04"/>
    <w:multiLevelType w:val="multilevel"/>
    <w:tmpl w:val="147E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7488E"/>
    <w:multiLevelType w:val="multilevel"/>
    <w:tmpl w:val="6D5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7725A3"/>
    <w:multiLevelType w:val="multilevel"/>
    <w:tmpl w:val="359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6335A"/>
    <w:multiLevelType w:val="multilevel"/>
    <w:tmpl w:val="893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A26F75"/>
    <w:multiLevelType w:val="multilevel"/>
    <w:tmpl w:val="7AF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"/>
  </w:num>
  <w:num w:numId="3">
    <w:abstractNumId w:val="58"/>
  </w:num>
  <w:num w:numId="4">
    <w:abstractNumId w:val="40"/>
  </w:num>
  <w:num w:numId="5">
    <w:abstractNumId w:val="38"/>
  </w:num>
  <w:num w:numId="6">
    <w:abstractNumId w:val="23"/>
  </w:num>
  <w:num w:numId="7">
    <w:abstractNumId w:val="59"/>
  </w:num>
  <w:num w:numId="8">
    <w:abstractNumId w:val="51"/>
  </w:num>
  <w:num w:numId="9">
    <w:abstractNumId w:val="42"/>
  </w:num>
  <w:num w:numId="10">
    <w:abstractNumId w:val="25"/>
  </w:num>
  <w:num w:numId="11">
    <w:abstractNumId w:val="18"/>
  </w:num>
  <w:num w:numId="12">
    <w:abstractNumId w:val="53"/>
  </w:num>
  <w:num w:numId="13">
    <w:abstractNumId w:val="5"/>
  </w:num>
  <w:num w:numId="14">
    <w:abstractNumId w:val="17"/>
  </w:num>
  <w:num w:numId="15">
    <w:abstractNumId w:val="9"/>
  </w:num>
  <w:num w:numId="16">
    <w:abstractNumId w:val="1"/>
  </w:num>
  <w:num w:numId="17">
    <w:abstractNumId w:val="45"/>
  </w:num>
  <w:num w:numId="18">
    <w:abstractNumId w:val="44"/>
  </w:num>
  <w:num w:numId="19">
    <w:abstractNumId w:val="34"/>
  </w:num>
  <w:num w:numId="20">
    <w:abstractNumId w:val="19"/>
  </w:num>
  <w:num w:numId="21">
    <w:abstractNumId w:val="24"/>
  </w:num>
  <w:num w:numId="22">
    <w:abstractNumId w:val="13"/>
  </w:num>
  <w:num w:numId="23">
    <w:abstractNumId w:val="33"/>
  </w:num>
  <w:num w:numId="24">
    <w:abstractNumId w:val="4"/>
  </w:num>
  <w:num w:numId="25">
    <w:abstractNumId w:val="37"/>
  </w:num>
  <w:num w:numId="26">
    <w:abstractNumId w:val="6"/>
  </w:num>
  <w:num w:numId="27">
    <w:abstractNumId w:val="57"/>
  </w:num>
  <w:num w:numId="28">
    <w:abstractNumId w:val="20"/>
  </w:num>
  <w:num w:numId="29">
    <w:abstractNumId w:val="48"/>
  </w:num>
  <w:num w:numId="30">
    <w:abstractNumId w:val="7"/>
  </w:num>
  <w:num w:numId="31">
    <w:abstractNumId w:val="49"/>
  </w:num>
  <w:num w:numId="32">
    <w:abstractNumId w:val="11"/>
  </w:num>
  <w:num w:numId="33">
    <w:abstractNumId w:val="47"/>
  </w:num>
  <w:num w:numId="34">
    <w:abstractNumId w:val="32"/>
  </w:num>
  <w:num w:numId="35">
    <w:abstractNumId w:val="8"/>
  </w:num>
  <w:num w:numId="36">
    <w:abstractNumId w:val="54"/>
  </w:num>
  <w:num w:numId="37">
    <w:abstractNumId w:val="39"/>
  </w:num>
  <w:num w:numId="38">
    <w:abstractNumId w:val="31"/>
  </w:num>
  <w:num w:numId="39">
    <w:abstractNumId w:val="56"/>
  </w:num>
  <w:num w:numId="40">
    <w:abstractNumId w:val="12"/>
  </w:num>
  <w:num w:numId="41">
    <w:abstractNumId w:val="2"/>
  </w:num>
  <w:num w:numId="42">
    <w:abstractNumId w:val="21"/>
  </w:num>
  <w:num w:numId="43">
    <w:abstractNumId w:val="52"/>
  </w:num>
  <w:num w:numId="44">
    <w:abstractNumId w:val="15"/>
  </w:num>
  <w:num w:numId="45">
    <w:abstractNumId w:val="27"/>
  </w:num>
  <w:num w:numId="46">
    <w:abstractNumId w:val="30"/>
  </w:num>
  <w:num w:numId="47">
    <w:abstractNumId w:val="55"/>
  </w:num>
  <w:num w:numId="48">
    <w:abstractNumId w:val="43"/>
  </w:num>
  <w:num w:numId="49">
    <w:abstractNumId w:val="29"/>
  </w:num>
  <w:num w:numId="50">
    <w:abstractNumId w:val="46"/>
  </w:num>
  <w:num w:numId="51">
    <w:abstractNumId w:val="50"/>
  </w:num>
  <w:num w:numId="52">
    <w:abstractNumId w:val="35"/>
  </w:num>
  <w:num w:numId="53">
    <w:abstractNumId w:val="0"/>
  </w:num>
  <w:num w:numId="54">
    <w:abstractNumId w:val="26"/>
  </w:num>
  <w:num w:numId="55">
    <w:abstractNumId w:val="16"/>
  </w:num>
  <w:num w:numId="56">
    <w:abstractNumId w:val="41"/>
  </w:num>
  <w:num w:numId="57">
    <w:abstractNumId w:val="22"/>
  </w:num>
  <w:num w:numId="58">
    <w:abstractNumId w:val="10"/>
  </w:num>
  <w:num w:numId="59">
    <w:abstractNumId w:val="14"/>
  </w:num>
  <w:num w:numId="60">
    <w:abstractNumId w:val="2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414CF1"/>
    <w:rsid w:val="005050A9"/>
    <w:rsid w:val="00863523"/>
    <w:rsid w:val="00B009EA"/>
    <w:rsid w:val="00E2645E"/>
    <w:rsid w:val="00E5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,"/>
  <w:listSeparator w:val=";"/>
  <w14:docId w14:val="46F0406E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  <w:style w:type="paragraph" w:customStyle="1" w:styleId="msonormal0">
    <w:name w:val="msonormal"/>
    <w:basedOn w:val="a"/>
    <w:rsid w:val="00505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26</Pages>
  <Words>3222</Words>
  <Characters>18366</Characters>
  <Application>Microsoft Office Word</Application>
  <DocSecurity>0</DocSecurity>
  <Lines>153</Lines>
  <Paragraphs>43</Paragraphs>
  <ScaleCrop>false</ScaleCrop>
  <Company>SPecialiST RePack</Company>
  <LinksUpToDate>false</LinksUpToDate>
  <CharactersWithSpaces>21545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2026-06-19T16:44:00Z</dcterms:created>
  <dcterms:modified xsi:type="dcterms:W3CDTF">2026-08-13T14:42:00Z</dcterms:modified>
</cp:coreProperties>
</file>