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обновите через Интернет антивирусную программу, установленную на Вашем компьютере. Выполните проверку папки «Мои документы» на вирусы. Дать характеристику.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Русакова Любовь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11ИС-193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1)  За анти-вирусную программу был взят анти-вирус под названием “Антивирус Касперского”. Антиви́рус Каспе́рского — антивирусное программное обеспечение, разрабатываемое «Лабораторией Касперского». Предоставляет пользователю защиту от вирусов, троянских программ, шпионских программ, руткитов, adware, а также от неизвестных угроз с помощью проактивной защиты, включающей компонент HIPS. Первоначально, в начале 1990-х, именовался -V, затем — AntiViral Toolkit Pro.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2) Процесс установки и работы анти-вирусной программы: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4200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4572000" cy="419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4572000" cy="419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4572000" cy="3209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4572000" cy="3352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4572000" cy="4143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2"/>
          <w:szCs w:val="22"/>
          <w:rtl w:val="0"/>
        </w:rPr>
        <w:t xml:space="preserve">3) Была выбрана перезагрузка компьютера, вирусов найдено не было.</w:t>
      </w:r>
    </w:p>
    <w:p w:rsidR="00000000" w:rsidDel="00000000" w:rsidP="00000000" w:rsidRDefault="00000000" w:rsidRPr="00000000" w14:paraId="0000003B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№ 2. Укажите требования к помещениям кабинета информатики: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Для общеобразовательных или профессиональных учреждений кабинет информатики должен быть организован как учебно-воспитательное подразделение.</w:t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Кабинет информатики должен быть оснащен полным комплектом вычислительной техники: мебелью, оборудованием, учебно-наглядными пособиями, а также приспособлениями для классных, практических или других занятий.</w:t>
      </w:r>
    </w:p>
    <w:p w:rsidR="00000000" w:rsidDel="00000000" w:rsidP="00000000" w:rsidRDefault="00000000" w:rsidRPr="00000000" w14:paraId="0000003F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Размещение вычислительной техники в цокольных или подвальных помещениях любого учебного заведения строго не допускается.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Обязательно должны быть установлены шкафчики для портфелей учеников при входе в кабинет информатики.</w:t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Допускается установка шкафа на задней стене кабинета для хранения носителей информации и оборудований.</w:t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На противоположной стене от окон должны располагаться экспозиционные щиты с постоянной или временной информацией.</w:t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Верхняя часть кабинета информатики на задней стене должна быть отведена под экспонирование пособий для изучения отдельных тем.</w:t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Площадь для одной вычислительной машины должна составлять минимум 6 м2.</w:t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 Площадь кабинета информатики строго должна соответствовать санитарно-гигиеническим нормам.</w:t>
      </w:r>
    </w:p>
    <w:p w:rsidR="00000000" w:rsidDel="00000000" w:rsidP="00000000" w:rsidRDefault="00000000" w:rsidRPr="00000000" w14:paraId="00000046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 Хорошее освещение.</w:t>
      </w:r>
    </w:p>
    <w:p w:rsidR="00000000" w:rsidDel="00000000" w:rsidP="00000000" w:rsidRDefault="00000000" w:rsidRPr="00000000" w14:paraId="00000047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 Наличие окон для постоянного проветривания помещения.</w:t>
      </w:r>
    </w:p>
    <w:p w:rsidR="00000000" w:rsidDel="00000000" w:rsidP="00000000" w:rsidRDefault="00000000" w:rsidRPr="00000000" w14:paraId="00000048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№3. Укажите, какие действия запрещены в кабинете информатики:</w:t>
      </w:r>
    </w:p>
    <w:p w:rsidR="00000000" w:rsidDel="00000000" w:rsidP="00000000" w:rsidRDefault="00000000" w:rsidRPr="00000000" w14:paraId="0000004A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Эксплуатировать неисправную технику</w:t>
      </w:r>
    </w:p>
    <w:p w:rsidR="00000000" w:rsidDel="00000000" w:rsidP="00000000" w:rsidRDefault="00000000" w:rsidRPr="00000000" w14:paraId="0000004B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При включённом напряжении сети отключать, подключать кабели, соединяющие различные устройства компьютера</w:t>
      </w:r>
    </w:p>
    <w:p w:rsidR="00000000" w:rsidDel="00000000" w:rsidP="00000000" w:rsidRDefault="00000000" w:rsidRPr="00000000" w14:paraId="0000004C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Работать с открытыми кожухами устройств компьютера</w:t>
      </w:r>
    </w:p>
    <w:p w:rsidR="00000000" w:rsidDel="00000000" w:rsidP="00000000" w:rsidRDefault="00000000" w:rsidRPr="00000000" w14:paraId="0000004D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Касаться экрана дисплея, тыльной стороны дисплея, разъёмов, соединительных кабелей, токоведущих частей аппаратуры</w:t>
      </w:r>
    </w:p>
    <w:p w:rsidR="00000000" w:rsidDel="00000000" w:rsidP="00000000" w:rsidRDefault="00000000" w:rsidRPr="00000000" w14:paraId="0000004E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Касаться автоматов защиты, пускателей, устройств сигнализации </w:t>
      </w:r>
    </w:p>
    <w:p w:rsidR="00000000" w:rsidDel="00000000" w:rsidP="00000000" w:rsidRDefault="00000000" w:rsidRPr="00000000" w14:paraId="0000004F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Во время работы касаться труб, батарей </w:t>
      </w:r>
    </w:p>
    <w:p w:rsidR="00000000" w:rsidDel="00000000" w:rsidP="00000000" w:rsidRDefault="00000000" w:rsidRPr="00000000" w14:paraId="00000050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Самостоятельно устранять неисправность работы клавиатуры </w:t>
      </w:r>
    </w:p>
    <w:p w:rsidR="00000000" w:rsidDel="00000000" w:rsidP="00000000" w:rsidRDefault="00000000" w:rsidRPr="00000000" w14:paraId="00000051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Нажимать на клавиши с усилием или допускать резкие удары</w:t>
      </w:r>
    </w:p>
    <w:p w:rsidR="00000000" w:rsidDel="00000000" w:rsidP="00000000" w:rsidRDefault="00000000" w:rsidRPr="00000000" w14:paraId="00000052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 Пользоваться каким-либо предметом при нажатии на клавиши </w:t>
      </w:r>
    </w:p>
    <w:p w:rsidR="00000000" w:rsidDel="00000000" w:rsidP="00000000" w:rsidRDefault="00000000" w:rsidRPr="00000000" w14:paraId="00000053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 Передвигать системный блок, дисплей или стол, на котором они стоят</w:t>
      </w:r>
    </w:p>
    <w:p w:rsidR="00000000" w:rsidDel="00000000" w:rsidP="00000000" w:rsidRDefault="00000000" w:rsidRPr="00000000" w14:paraId="00000054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 Загромождать проходы в кабинете сумками, портфелями, стульями</w:t>
      </w:r>
    </w:p>
    <w:p w:rsidR="00000000" w:rsidDel="00000000" w:rsidP="00000000" w:rsidRDefault="00000000" w:rsidRPr="00000000" w14:paraId="00000055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 Брать сумки, портфели за рабочее место у компьютера</w:t>
      </w:r>
    </w:p>
    <w:p w:rsidR="00000000" w:rsidDel="00000000" w:rsidP="00000000" w:rsidRDefault="00000000" w:rsidRPr="00000000" w14:paraId="00000056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 Брать с собой в класс верхнюю одежду и загромождать ею кабинет</w:t>
      </w:r>
    </w:p>
    <w:p w:rsidR="00000000" w:rsidDel="00000000" w:rsidP="00000000" w:rsidRDefault="00000000" w:rsidRPr="00000000" w14:paraId="00000057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14. Быстро передвигаться по кабинету</w:t>
      </w:r>
    </w:p>
    <w:p w:rsidR="00000000" w:rsidDel="00000000" w:rsidP="00000000" w:rsidRDefault="00000000" w:rsidRPr="00000000" w14:paraId="00000058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15. Класть какие-либо предметы на системный блок, дисплей, клавиатуру. </w:t>
      </w:r>
    </w:p>
    <w:p w:rsidR="00000000" w:rsidDel="00000000" w:rsidP="00000000" w:rsidRDefault="00000000" w:rsidRPr="00000000" w14:paraId="00000059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16. Работать грязными, влажными руками, во влажной одежде</w:t>
      </w:r>
    </w:p>
    <w:p w:rsidR="00000000" w:rsidDel="00000000" w:rsidP="00000000" w:rsidRDefault="00000000" w:rsidRPr="00000000" w14:paraId="0000005A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17. Работать при недостаточном освещении</w:t>
      </w:r>
    </w:p>
    <w:p w:rsidR="00000000" w:rsidDel="00000000" w:rsidP="00000000" w:rsidRDefault="00000000" w:rsidRPr="00000000" w14:paraId="0000005B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18. Работать за дисплеем дольше положенного времени </w:t>
      </w:r>
    </w:p>
    <w:p w:rsidR="00000000" w:rsidDel="00000000" w:rsidP="00000000" w:rsidRDefault="00000000" w:rsidRPr="00000000" w14:paraId="0000005C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19. Включать и выключать компьютер,&amp;nbsp; дисплей и другое оборудование</w:t>
      </w:r>
    </w:p>
    <w:p w:rsidR="00000000" w:rsidDel="00000000" w:rsidP="00000000" w:rsidRDefault="00000000" w:rsidRPr="00000000" w14:paraId="0000005D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20. Использовать различные носители информации (дискеты, диски, флешки)</w:t>
      </w:r>
    </w:p>
    <w:p w:rsidR="00000000" w:rsidDel="00000000" w:rsidP="00000000" w:rsidRDefault="00000000" w:rsidRPr="00000000" w14:paraId="0000005E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21. Подключать кабели, разъёмы и другую аппаратуру к компьютеру</w:t>
      </w:r>
    </w:p>
    <w:p w:rsidR="00000000" w:rsidDel="00000000" w:rsidP="00000000" w:rsidRDefault="00000000" w:rsidRPr="00000000" w14:paraId="0000005F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22. Брать со стола преподавателя дискеты, аппаратуру, документацию и другие предметы</w:t>
      </w:r>
    </w:p>
    <w:p w:rsidR="00000000" w:rsidDel="00000000" w:rsidP="00000000" w:rsidRDefault="00000000" w:rsidRPr="00000000" w14:paraId="00000060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23. Пользоваться преподавательским компьютером.</w:t>
      </w:r>
    </w:p>
    <w:p w:rsidR="00000000" w:rsidDel="00000000" w:rsidP="00000000" w:rsidRDefault="00000000" w:rsidRPr="00000000" w14:paraId="00000061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 №4:</w:t>
      </w:r>
    </w:p>
    <w:p w:rsidR="00000000" w:rsidDel="00000000" w:rsidP="00000000" w:rsidRDefault="00000000" w:rsidRPr="00000000" w14:paraId="00000063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1.Медленно опустить подбородок на грудь и оставаться в таком положении 5 с. Проделать 5-10 раз.</w:t>
      </w:r>
    </w:p>
    <w:p w:rsidR="00000000" w:rsidDel="00000000" w:rsidP="00000000" w:rsidRDefault="00000000" w:rsidRPr="00000000" w14:paraId="00000064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2.Откинуться на спинку кресла, положить руки на бедра, закрыть глаза, расслабиться и посидеть так 10-15 с.</w:t>
      </w:r>
    </w:p>
    <w:p w:rsidR="00000000" w:rsidDel="00000000" w:rsidP="00000000" w:rsidRDefault="00000000" w:rsidRPr="00000000" w14:paraId="00000065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3.Выпрямить спину, теле расслабить, мягко прикрыть глаза. Медленно наклонять голову вперед, назад, вправо, влево.</w:t>
      </w:r>
    </w:p>
    <w:p w:rsidR="00000000" w:rsidDel="00000000" w:rsidP="00000000" w:rsidRDefault="00000000" w:rsidRPr="00000000" w14:paraId="00000066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4.Сидя прямо с опущенными руками, резко напрячь мышцы всего тела. Затем быстро полностью расслабиться, опустить голову, закрыть глаза. Посидеть так 10-15 с. Проделать упражнение 2-4 раза.</w:t>
      </w:r>
    </w:p>
    <w:p w:rsidR="00000000" w:rsidDel="00000000" w:rsidP="00000000" w:rsidRDefault="00000000" w:rsidRPr="00000000" w14:paraId="00000067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5.Сесть удобно, слегка расставив ноги. Руки положить на середину живота. Закрыть глаза и глубоко вздохнуть через нос. Задержать дыхание (насколько возможно). Медленно выдохнуть через рот (полностью). Проделать упражнение 4 раза (если не возникнет головокружение).</w:t>
      </w:r>
    </w:p>
    <w:p w:rsidR="00000000" w:rsidDel="00000000" w:rsidP="00000000" w:rsidRDefault="00000000" w:rsidRPr="00000000" w14:paraId="00000068">
      <w:pP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