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D9E9D" w14:textId="5F4DA0A1" w:rsidR="00B94A45" w:rsidRPr="008D489E" w:rsidRDefault="0041736A" w:rsidP="008D489E">
      <w:pPr>
        <w:spacing w:line="360" w:lineRule="auto"/>
        <w:contextualSpacing/>
        <w:jc w:val="both"/>
        <w:outlineLvl w:val="0"/>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1</w:t>
      </w:r>
    </w:p>
    <w:p w14:paraId="33A00C82" w14:textId="77777777" w:rsidR="00082E57" w:rsidRPr="008D489E" w:rsidRDefault="00082E57"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Assume the sample size is sufficiently large and the plots only show small part of the picture. </w:t>
      </w:r>
    </w:p>
    <w:p w14:paraId="5DA5CE3E" w14:textId="65316A88" w:rsidR="00FC5F5D" w:rsidRPr="008D489E" w:rsidRDefault="00657550"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To verify whether the above plots are showing the distribution of residuals, we need to check whether residuals satisfies the following OLS assumptions</w:t>
      </w:r>
      <w:r w:rsidR="00082E57" w:rsidRPr="008D489E">
        <w:rPr>
          <w:rFonts w:ascii="Times New Roman" w:hAnsi="Times New Roman" w:cs="Times New Roman"/>
          <w:color w:val="000000" w:themeColor="text1"/>
          <w:sz w:val="20"/>
          <w:szCs w:val="20"/>
        </w:rPr>
        <w:t xml:space="preserve"> related to error term</w:t>
      </w:r>
      <w:r w:rsidRPr="008D489E">
        <w:rPr>
          <w:rFonts w:ascii="Times New Roman" w:hAnsi="Times New Roman" w:cs="Times New Roman"/>
          <w:color w:val="000000" w:themeColor="text1"/>
          <w:sz w:val="20"/>
          <w:szCs w:val="20"/>
        </w:rPr>
        <w:t>:</w:t>
      </w:r>
    </w:p>
    <w:p w14:paraId="53715DDF" w14:textId="3CE5FDA9" w:rsidR="00FC5F5D" w:rsidRPr="008D489E" w:rsidRDefault="00657550" w:rsidP="008D489E">
      <w:pPr>
        <w:pStyle w:val="ListParagraph"/>
        <w:numPr>
          <w:ilvl w:val="0"/>
          <w:numId w:val="10"/>
        </w:numPr>
        <w:spacing w:line="360" w:lineRule="auto"/>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The expected value of the mean of the error terms should be zero given the values of independent variables.</w:t>
      </w:r>
    </w:p>
    <w:p w14:paraId="225090AA" w14:textId="77777777" w:rsidR="00FC5F5D" w:rsidRPr="008D489E" w:rsidRDefault="00CF2B06" w:rsidP="008D489E">
      <w:pPr>
        <w:spacing w:line="360" w:lineRule="auto"/>
        <w:ind w:firstLine="720"/>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i.e.  </w:t>
      </w:r>
      <m:oMath>
        <m:r>
          <w:rPr>
            <w:rFonts w:ascii="Cambria Math" w:hAnsi="Cambria Math" w:cs="Times New Roman"/>
            <w:color w:val="000000" w:themeColor="text1"/>
            <w:sz w:val="20"/>
            <w:szCs w:val="20"/>
          </w:rPr>
          <m:t>E</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e</m:t>
            </m:r>
          </m:e>
          <m:e>
            <m:r>
              <w:rPr>
                <w:rFonts w:ascii="Cambria Math" w:hAnsi="Cambria Math" w:cs="Times New Roman"/>
                <w:color w:val="000000" w:themeColor="text1"/>
                <w:sz w:val="20"/>
                <w:szCs w:val="20"/>
              </w:rPr>
              <m:t>X</m:t>
            </m:r>
          </m:e>
        </m:d>
        <m:r>
          <w:rPr>
            <w:rFonts w:ascii="Cambria Math" w:hAnsi="Cambria Math" w:cs="Times New Roman"/>
            <w:color w:val="000000" w:themeColor="text1"/>
            <w:sz w:val="20"/>
            <w:szCs w:val="20"/>
          </w:rPr>
          <m:t>=0</m:t>
        </m:r>
      </m:oMath>
    </w:p>
    <w:p w14:paraId="57361991" w14:textId="7F39ABCC" w:rsidR="00FC5F5D" w:rsidRPr="008D489E" w:rsidRDefault="00FC5F5D" w:rsidP="008D489E">
      <w:pPr>
        <w:pStyle w:val="ListParagraph"/>
        <w:numPr>
          <w:ilvl w:val="0"/>
          <w:numId w:val="10"/>
        </w:numPr>
        <w:spacing w:line="360" w:lineRule="auto"/>
        <w:jc w:val="both"/>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There is homoscedasticity: the error terms in the regression should all have the same variance</w:t>
      </w:r>
    </w:p>
    <w:p w14:paraId="760591E7" w14:textId="4EBB52B0" w:rsidR="00FC5F5D" w:rsidRPr="008D489E" w:rsidRDefault="00FC5F5D" w:rsidP="008D489E">
      <w:pPr>
        <w:spacing w:line="360" w:lineRule="auto"/>
        <w:ind w:firstLine="720"/>
        <w:contextualSpacing/>
        <w:jc w:val="both"/>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 xml:space="preserve">i.e. </w:t>
      </w:r>
      <m:oMath>
        <m:r>
          <w:rPr>
            <w:rFonts w:ascii="Cambria Math" w:hAnsi="Cambria Math" w:cs="Times New Roman"/>
            <w:color w:val="000000" w:themeColor="text1"/>
            <w:sz w:val="20"/>
            <w:szCs w:val="20"/>
          </w:rPr>
          <m:t>V</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e</m:t>
            </m:r>
          </m:e>
          <m:e>
            <m:r>
              <w:rPr>
                <w:rFonts w:ascii="Cambria Math" w:hAnsi="Cambria Math" w:cs="Times New Roman"/>
                <w:color w:val="000000" w:themeColor="text1"/>
                <w:sz w:val="20"/>
                <w:szCs w:val="20"/>
              </w:rPr>
              <m:t>X</m:t>
            </m:r>
          </m:e>
        </m:d>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σ</m:t>
            </m:r>
          </m:e>
          <m:sup>
            <m:r>
              <w:rPr>
                <w:rFonts w:ascii="Cambria Math" w:hAnsi="Cambria Math" w:cs="Times New Roman"/>
                <w:color w:val="000000" w:themeColor="text1"/>
                <w:sz w:val="20"/>
                <w:szCs w:val="20"/>
              </w:rPr>
              <m:t>2</m:t>
            </m:r>
          </m:sup>
        </m:sSup>
      </m:oMath>
    </w:p>
    <w:p w14:paraId="31AB0AA5" w14:textId="3A7BB196" w:rsidR="00FC5F5D" w:rsidRPr="008D489E" w:rsidRDefault="00FC5F5D" w:rsidP="008D489E">
      <w:pPr>
        <w:pStyle w:val="ListParagraph"/>
        <w:numPr>
          <w:ilvl w:val="0"/>
          <w:numId w:val="10"/>
        </w:numPr>
        <w:spacing w:line="360" w:lineRule="auto"/>
        <w:jc w:val="both"/>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There is no autocorrelation: the error terms of different observations should not be correlated with each other.</w:t>
      </w:r>
    </w:p>
    <w:p w14:paraId="162FBE54" w14:textId="6722DA49" w:rsidR="00FC5F5D" w:rsidRPr="008D489E" w:rsidRDefault="00FC5F5D" w:rsidP="008D489E">
      <w:pPr>
        <w:spacing w:line="360" w:lineRule="auto"/>
        <w:ind w:firstLine="720"/>
        <w:contextualSpacing/>
        <w:jc w:val="both"/>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 xml:space="preserve">i.e. </w:t>
      </w:r>
      <m:oMath>
        <m:r>
          <w:rPr>
            <w:rStyle w:val="Strong"/>
            <w:rFonts w:ascii="Cambria Math" w:hAnsi="Cambria Math" w:cs="Times New Roman"/>
            <w:color w:val="000000" w:themeColor="text1"/>
            <w:sz w:val="20"/>
            <w:szCs w:val="20"/>
          </w:rPr>
          <m:t>Cov</m:t>
        </m:r>
        <m:d>
          <m:dPr>
            <m:ctrlPr>
              <w:rPr>
                <w:rStyle w:val="Strong"/>
                <w:rFonts w:ascii="Cambria Math" w:hAnsi="Cambria Math" w:cs="Times New Roman"/>
                <w:b w:val="0"/>
                <w:bCs w:val="0"/>
                <w:i/>
                <w:color w:val="000000" w:themeColor="text1"/>
                <w:sz w:val="20"/>
                <w:szCs w:val="20"/>
              </w:rPr>
            </m:ctrlPr>
          </m:dPr>
          <m:e>
            <m:sSub>
              <m:sSubPr>
                <m:ctrlPr>
                  <w:rPr>
                    <w:rStyle w:val="Strong"/>
                    <w:rFonts w:ascii="Cambria Math" w:hAnsi="Cambria Math" w:cs="Times New Roman"/>
                    <w:b w:val="0"/>
                    <w:bCs w:val="0"/>
                    <w:i/>
                    <w:color w:val="000000" w:themeColor="text1"/>
                    <w:sz w:val="20"/>
                    <w:szCs w:val="20"/>
                  </w:rPr>
                </m:ctrlPr>
              </m:sSubPr>
              <m:e>
                <m:r>
                  <w:rPr>
                    <w:rStyle w:val="Strong"/>
                    <w:rFonts w:ascii="Cambria Math" w:hAnsi="Cambria Math" w:cs="Times New Roman"/>
                    <w:color w:val="000000" w:themeColor="text1"/>
                    <w:sz w:val="20"/>
                    <w:szCs w:val="20"/>
                  </w:rPr>
                  <m:t>e</m:t>
                </m:r>
              </m:e>
              <m:sub>
                <m:r>
                  <w:rPr>
                    <w:rStyle w:val="Strong"/>
                    <w:rFonts w:ascii="Cambria Math" w:hAnsi="Cambria Math" w:cs="Times New Roman"/>
                    <w:color w:val="000000" w:themeColor="text1"/>
                    <w:sz w:val="20"/>
                    <w:szCs w:val="20"/>
                  </w:rPr>
                  <m:t>i</m:t>
                </m:r>
              </m:sub>
            </m:sSub>
            <m:r>
              <w:rPr>
                <w:rStyle w:val="Strong"/>
                <w:rFonts w:ascii="Cambria Math" w:hAnsi="Cambria Math" w:cs="Times New Roman"/>
                <w:color w:val="000000" w:themeColor="text1"/>
                <w:sz w:val="20"/>
                <w:szCs w:val="20"/>
              </w:rPr>
              <m:t>,</m:t>
            </m:r>
            <m:sSub>
              <m:sSubPr>
                <m:ctrlPr>
                  <w:rPr>
                    <w:rStyle w:val="Strong"/>
                    <w:rFonts w:ascii="Cambria Math" w:hAnsi="Cambria Math" w:cs="Times New Roman"/>
                    <w:b w:val="0"/>
                    <w:bCs w:val="0"/>
                    <w:i/>
                    <w:color w:val="000000" w:themeColor="text1"/>
                    <w:sz w:val="20"/>
                    <w:szCs w:val="20"/>
                  </w:rPr>
                </m:ctrlPr>
              </m:sSubPr>
              <m:e>
                <m:r>
                  <w:rPr>
                    <w:rStyle w:val="Strong"/>
                    <w:rFonts w:ascii="Cambria Math" w:hAnsi="Cambria Math" w:cs="Times New Roman"/>
                    <w:color w:val="000000" w:themeColor="text1"/>
                    <w:sz w:val="20"/>
                    <w:szCs w:val="20"/>
                  </w:rPr>
                  <m:t>e</m:t>
                </m:r>
              </m:e>
              <m:sub>
                <m:r>
                  <w:rPr>
                    <w:rStyle w:val="Strong"/>
                    <w:rFonts w:ascii="Cambria Math" w:hAnsi="Cambria Math" w:cs="Times New Roman"/>
                    <w:color w:val="000000" w:themeColor="text1"/>
                    <w:sz w:val="20"/>
                    <w:szCs w:val="20"/>
                  </w:rPr>
                  <m:t>j</m:t>
                </m:r>
              </m:sub>
            </m:sSub>
          </m:e>
        </m:d>
        <m:r>
          <w:rPr>
            <w:rStyle w:val="Strong"/>
            <w:rFonts w:ascii="Cambria Math" w:hAnsi="Cambria Math" w:cs="Times New Roman"/>
            <w:color w:val="000000" w:themeColor="text1"/>
            <w:sz w:val="20"/>
            <w:szCs w:val="20"/>
          </w:rPr>
          <m:t>=0 for i≠j</m:t>
        </m:r>
      </m:oMath>
    </w:p>
    <w:p w14:paraId="71B92E10" w14:textId="77777777" w:rsidR="00346191" w:rsidRPr="008D489E" w:rsidRDefault="00346191" w:rsidP="008D489E">
      <w:pPr>
        <w:spacing w:line="360" w:lineRule="auto"/>
        <w:contextualSpacing/>
        <w:jc w:val="both"/>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 xml:space="preserve">(b) and (c) don’t show the residuals of least square regression because: </w:t>
      </w:r>
    </w:p>
    <w:p w14:paraId="44CF10CD" w14:textId="68290FE0" w:rsidR="00346191" w:rsidRPr="008D489E" w:rsidRDefault="00082E57" w:rsidP="008D489E">
      <w:pPr>
        <w:spacing w:line="360" w:lineRule="auto"/>
        <w:ind w:firstLine="720"/>
        <w:contextualSpacing/>
        <w:jc w:val="both"/>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 xml:space="preserve">(b) does not satisfies the assumption </w:t>
      </w:r>
      <w:r w:rsidR="00346191" w:rsidRPr="008D489E">
        <w:rPr>
          <w:rStyle w:val="Strong"/>
          <w:rFonts w:ascii="Times New Roman" w:hAnsi="Times New Roman" w:cs="Times New Roman"/>
          <w:b w:val="0"/>
          <w:bCs w:val="0"/>
          <w:color w:val="000000" w:themeColor="text1"/>
          <w:sz w:val="20"/>
          <w:szCs w:val="20"/>
        </w:rPr>
        <w:t xml:space="preserve">of </w:t>
      </w:r>
      <w:r w:rsidRPr="008D489E">
        <w:rPr>
          <w:rStyle w:val="Strong"/>
          <w:rFonts w:ascii="Times New Roman" w:hAnsi="Times New Roman" w:cs="Times New Roman"/>
          <w:b w:val="0"/>
          <w:bCs w:val="0"/>
          <w:color w:val="000000" w:themeColor="text1"/>
          <w:sz w:val="20"/>
          <w:szCs w:val="20"/>
        </w:rPr>
        <w:t>no autocorrelation</w:t>
      </w:r>
      <w:r w:rsidR="00346191" w:rsidRPr="008D489E">
        <w:rPr>
          <w:rStyle w:val="Strong"/>
          <w:rFonts w:ascii="Times New Roman" w:hAnsi="Times New Roman" w:cs="Times New Roman"/>
          <w:b w:val="0"/>
          <w:bCs w:val="0"/>
          <w:color w:val="000000" w:themeColor="text1"/>
          <w:sz w:val="20"/>
          <w:szCs w:val="20"/>
        </w:rPr>
        <w:t>. There seems to be positive autocorrelation.</w:t>
      </w:r>
    </w:p>
    <w:p w14:paraId="0B658C81" w14:textId="587F51CE" w:rsidR="00346191" w:rsidRPr="008D489E" w:rsidRDefault="00346191" w:rsidP="008D489E">
      <w:pPr>
        <w:spacing w:line="360" w:lineRule="auto"/>
        <w:ind w:firstLine="720"/>
        <w:contextualSpacing/>
        <w:jc w:val="both"/>
        <w:outlineLvl w:val="0"/>
        <w:rPr>
          <w:rStyle w:val="Strong"/>
          <w:rFonts w:ascii="Times New Roman" w:hAnsi="Times New Roman" w:cs="Times New Roman"/>
          <w:b w:val="0"/>
          <w:bCs w:val="0"/>
          <w:color w:val="000000" w:themeColor="text1"/>
          <w:sz w:val="20"/>
          <w:szCs w:val="20"/>
        </w:rPr>
      </w:pPr>
      <w:r w:rsidRPr="008D489E">
        <w:rPr>
          <w:rStyle w:val="Strong"/>
          <w:rFonts w:ascii="Times New Roman" w:hAnsi="Times New Roman" w:cs="Times New Roman"/>
          <w:b w:val="0"/>
          <w:bCs w:val="0"/>
          <w:color w:val="000000" w:themeColor="text1"/>
          <w:sz w:val="20"/>
          <w:szCs w:val="20"/>
        </w:rPr>
        <w:t>(c) does not satisfies the assumption of zero mean</w:t>
      </w:r>
    </w:p>
    <w:p w14:paraId="02D21C62" w14:textId="61F2AE85" w:rsidR="00FC5F5D" w:rsidRPr="008D489E" w:rsidRDefault="00346191" w:rsidP="008D489E">
      <w:pPr>
        <w:spacing w:line="360" w:lineRule="auto"/>
        <w:contextualSpacing/>
        <w:jc w:val="both"/>
        <w:outlineLvl w:val="0"/>
        <w:rPr>
          <w:rFonts w:ascii="Times New Roman" w:hAnsi="Times New Roman" w:cs="Times New Roman"/>
          <w:color w:val="000000" w:themeColor="text1"/>
          <w:sz w:val="20"/>
          <w:szCs w:val="20"/>
        </w:rPr>
      </w:pPr>
      <w:r w:rsidRPr="008D489E">
        <w:rPr>
          <w:rStyle w:val="Strong"/>
          <w:rFonts w:ascii="Times New Roman" w:hAnsi="Times New Roman" w:cs="Times New Roman"/>
          <w:b w:val="0"/>
          <w:bCs w:val="0"/>
          <w:color w:val="000000" w:themeColor="text1"/>
          <w:sz w:val="20"/>
          <w:szCs w:val="20"/>
        </w:rPr>
        <w:t xml:space="preserve">For (a), </w:t>
      </w:r>
      <w:r w:rsidR="00044208" w:rsidRPr="008D489E">
        <w:rPr>
          <w:rFonts w:ascii="Times New Roman" w:hAnsi="Times New Roman" w:cs="Times New Roman"/>
          <w:color w:val="000000" w:themeColor="text1"/>
          <w:sz w:val="20"/>
          <w:szCs w:val="20"/>
        </w:rPr>
        <w:t>Y</w:t>
      </w:r>
      <w:r w:rsidR="00FC5F5D" w:rsidRPr="008D489E">
        <w:rPr>
          <w:rFonts w:ascii="Times New Roman" w:hAnsi="Times New Roman" w:cs="Times New Roman"/>
          <w:color w:val="000000" w:themeColor="text1"/>
          <w:sz w:val="20"/>
          <w:szCs w:val="20"/>
        </w:rPr>
        <w:t xml:space="preserve"> is a sinusoidal function or a cubic polynomial function of X</w:t>
      </w:r>
      <w:r w:rsidRPr="008D489E">
        <w:rPr>
          <w:rFonts w:ascii="Times New Roman" w:hAnsi="Times New Roman" w:cs="Times New Roman"/>
          <w:color w:val="000000" w:themeColor="text1"/>
          <w:sz w:val="20"/>
          <w:szCs w:val="20"/>
        </w:rPr>
        <w:t>.</w:t>
      </w:r>
    </w:p>
    <w:p w14:paraId="460F6EAA" w14:textId="77777777" w:rsidR="00346191" w:rsidRPr="008D489E" w:rsidRDefault="00346191"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For (d), the relationship between Y and X is something like some up and down points on a spark line.</w:t>
      </w:r>
    </w:p>
    <w:p w14:paraId="78FAF29E" w14:textId="27CC51F9" w:rsidR="00903F48" w:rsidRPr="008D489E" w:rsidRDefault="00346191" w:rsidP="008D489E">
      <w:pPr>
        <w:spacing w:line="360" w:lineRule="auto"/>
        <w:contextualSpacing/>
        <w:jc w:val="right"/>
        <w:outlineLvl w:val="0"/>
        <w:rPr>
          <w:rFonts w:ascii="Times New Roman" w:hAnsi="Times New Roman" w:cs="Times New Roman"/>
          <w:color w:val="000000" w:themeColor="text1"/>
          <w:sz w:val="20"/>
          <w:szCs w:val="20"/>
        </w:rPr>
      </w:pPr>
      <w:r w:rsidRPr="008D489E">
        <w:rPr>
          <w:rFonts w:ascii="Times New Roman" w:hAnsi="Times New Roman" w:cs="Times New Roman"/>
          <w:b/>
          <w:color w:val="000000" w:themeColor="text1"/>
          <w:sz w:val="20"/>
          <w:szCs w:val="20"/>
        </w:rPr>
        <w:t xml:space="preserve">End of Problem 1 </w:t>
      </w:r>
    </w:p>
    <w:p w14:paraId="00CC2AD2" w14:textId="77777777" w:rsidR="007B0DA2" w:rsidRPr="008D489E" w:rsidRDefault="007B0DA2" w:rsidP="008D489E">
      <w:pPr>
        <w:spacing w:line="360" w:lineRule="auto"/>
        <w:contextualSpacing/>
        <w:jc w:val="both"/>
        <w:outlineLvl w:val="0"/>
        <w:rPr>
          <w:rFonts w:ascii="Times New Roman" w:hAnsi="Times New Roman" w:cs="Times New Roman"/>
          <w:b/>
          <w:color w:val="000000" w:themeColor="text1"/>
          <w:sz w:val="20"/>
          <w:szCs w:val="20"/>
          <w:u w:val="single"/>
        </w:rPr>
      </w:pPr>
    </w:p>
    <w:p w14:paraId="105ED89B" w14:textId="77777777" w:rsidR="0041736A" w:rsidRPr="008D489E" w:rsidRDefault="0041736A" w:rsidP="008D489E">
      <w:pPr>
        <w:spacing w:line="360" w:lineRule="auto"/>
        <w:contextualSpacing/>
        <w:jc w:val="both"/>
        <w:outlineLvl w:val="0"/>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2</w:t>
      </w:r>
    </w:p>
    <w:p w14:paraId="45C9A1EF" w14:textId="2F281CFC" w:rsidR="00F354D8" w:rsidRPr="008D489E" w:rsidRDefault="00B166B8"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From least square solution, we know:</w:t>
      </w:r>
    </w:p>
    <w:p w14:paraId="422BC383" w14:textId="1A4AD523" w:rsidR="00B166B8" w:rsidRPr="008D489E" w:rsidRDefault="008D489E" w:rsidP="008D489E">
      <w:pPr>
        <w:spacing w:line="360" w:lineRule="auto"/>
        <w:contextualSpacing/>
        <w:jc w:val="both"/>
        <w:outlineLvl w:val="0"/>
        <w:rPr>
          <w:rFonts w:ascii="Times New Roman" w:hAnsi="Times New Roman" w:cs="Times New Roman"/>
          <w:color w:val="000000" w:themeColor="text1"/>
          <w:sz w:val="20"/>
          <w:szCs w:val="20"/>
        </w:rPr>
      </w:pPr>
      <m:oMathPara>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y</m:t>
          </m:r>
        </m:oMath>
      </m:oMathPara>
    </w:p>
    <w:p w14:paraId="02A1B697" w14:textId="60E22E53" w:rsidR="00B166B8" w:rsidRPr="008D489E" w:rsidRDefault="00B166B8"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Substitute </w:t>
      </w:r>
      <m:oMath>
        <m:r>
          <w:rPr>
            <w:rFonts w:ascii="Cambria Math" w:hAnsi="Cambria Math" w:cs="Times New Roman"/>
            <w:color w:val="000000" w:themeColor="text1"/>
            <w:sz w:val="20"/>
            <w:szCs w:val="20"/>
          </w:rPr>
          <m:t>y</m:t>
        </m:r>
      </m:oMath>
      <w:r w:rsidRPr="008D489E">
        <w:rPr>
          <w:rFonts w:ascii="Times New Roman" w:hAnsi="Times New Roman" w:cs="Times New Roman"/>
          <w:color w:val="000000" w:themeColor="text1"/>
          <w:sz w:val="20"/>
          <w:szCs w:val="20"/>
        </w:rPr>
        <w:t xml:space="preserve"> with </w:t>
      </w:r>
      <m:oMath>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y</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=ay+b</m:t>
        </m:r>
      </m:oMath>
      <w:r w:rsidR="005F5FB2" w:rsidRPr="008D489E">
        <w:rPr>
          <w:rFonts w:ascii="Times New Roman" w:hAnsi="Times New Roman" w:cs="Times New Roman"/>
          <w:color w:val="000000" w:themeColor="text1"/>
          <w:sz w:val="20"/>
          <w:szCs w:val="20"/>
        </w:rPr>
        <w:t xml:space="preserve">, where </w:t>
      </w:r>
      <m:oMath>
        <m:r>
          <w:rPr>
            <w:rFonts w:ascii="Cambria Math" w:hAnsi="Cambria Math" w:cs="Times New Roman"/>
            <w:color w:val="000000" w:themeColor="text1"/>
            <w:sz w:val="20"/>
            <w:szCs w:val="20"/>
          </w:rPr>
          <m:t>a and b</m:t>
        </m:r>
      </m:oMath>
      <w:r w:rsidR="001A0C8E" w:rsidRPr="008D489E">
        <w:rPr>
          <w:rFonts w:ascii="Times New Roman" w:hAnsi="Times New Roman" w:cs="Times New Roman"/>
          <w:color w:val="000000" w:themeColor="text1"/>
          <w:sz w:val="20"/>
          <w:szCs w:val="20"/>
        </w:rPr>
        <w:t xml:space="preserve"> are both scalar. W</w:t>
      </w:r>
      <w:r w:rsidR="00297F26" w:rsidRPr="008D489E">
        <w:rPr>
          <w:rFonts w:ascii="Times New Roman" w:hAnsi="Times New Roman" w:cs="Times New Roman"/>
          <w:color w:val="000000" w:themeColor="text1"/>
          <w:sz w:val="20"/>
          <w:szCs w:val="20"/>
        </w:rPr>
        <w:t xml:space="preserve">e get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r w:rsidR="00FA00DD" w:rsidRPr="008D489E">
        <w:rPr>
          <w:rFonts w:ascii="Times New Roman" w:hAnsi="Times New Roman" w:cs="Times New Roman"/>
          <w:color w:val="000000" w:themeColor="text1"/>
          <w:sz w:val="20"/>
          <w:szCs w:val="20"/>
        </w:rPr>
        <w:t>:</w:t>
      </w:r>
    </w:p>
    <w:p w14:paraId="1657C1B1" w14:textId="070C3FE9" w:rsidR="00297F26" w:rsidRPr="008D489E" w:rsidRDefault="008D489E" w:rsidP="008D489E">
      <w:pPr>
        <w:spacing w:line="360" w:lineRule="auto"/>
        <w:contextualSpacing/>
        <w:jc w:val="both"/>
        <w:outlineLvl w:val="0"/>
        <w:rPr>
          <w:rFonts w:ascii="Times New Roman" w:hAnsi="Times New Roman" w:cs="Times New Roman"/>
          <w:color w:val="000000" w:themeColor="text1"/>
          <w:sz w:val="20"/>
          <w:szCs w:val="20"/>
        </w:rPr>
      </w:pPr>
      <m:oMathPara>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ay+b</m:t>
              </m:r>
            </m:e>
          </m:d>
        </m:oMath>
      </m:oMathPara>
    </w:p>
    <w:p w14:paraId="2BA23B77" w14:textId="77777777" w:rsidR="00BB21DD" w:rsidRPr="008D489E" w:rsidRDefault="00BB21DD"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w:t>
      </w:r>
      <w:r w:rsidRPr="008D489E">
        <w:rPr>
          <w:rFonts w:ascii="Times New Roman" w:hAnsi="Times New Roman" w:cs="Times New Roman"/>
          <w:color w:val="000000" w:themeColor="text1"/>
          <w:sz w:val="20"/>
          <w:szCs w:val="20"/>
        </w:rPr>
        <w:tab/>
      </w:r>
      <w:r w:rsidRPr="008D489E">
        <w:rPr>
          <w:rFonts w:ascii="Times New Roman" w:hAnsi="Times New Roman" w:cs="Times New Roman"/>
          <w:color w:val="000000" w:themeColor="text1"/>
          <w:sz w:val="20"/>
          <w:szCs w:val="20"/>
        </w:rPr>
        <w:tab/>
      </w:r>
      <w:r w:rsidRPr="008D489E">
        <w:rPr>
          <w:rFonts w:ascii="Times New Roman" w:hAnsi="Times New Roman" w:cs="Times New Roman"/>
          <w:color w:val="000000" w:themeColor="text1"/>
          <w:sz w:val="20"/>
          <w:szCs w:val="20"/>
        </w:rPr>
        <w:tab/>
      </w:r>
      <w:r w:rsidRPr="008D489E">
        <w:rPr>
          <w:rFonts w:ascii="Times New Roman" w:hAnsi="Times New Roman" w:cs="Times New Roman"/>
          <w:color w:val="000000" w:themeColor="text1"/>
          <w:sz w:val="20"/>
          <w:szCs w:val="20"/>
        </w:rPr>
        <w:tab/>
      </w:r>
      <w:r w:rsidRPr="008D489E">
        <w:rPr>
          <w:rFonts w:ascii="Times New Roman" w:hAnsi="Times New Roman" w:cs="Times New Roman"/>
          <w:color w:val="000000" w:themeColor="text1"/>
          <w:sz w:val="20"/>
          <w:szCs w:val="20"/>
        </w:rPr>
        <w:tab/>
        <w:t xml:space="preserve">            </w:t>
      </w:r>
      <m:oMath>
        <m:r>
          <w:rPr>
            <w:rFonts w:ascii="Cambria Math" w:hAnsi="Cambria Math" w:cs="Times New Roman"/>
            <w:color w:val="000000" w:themeColor="text1"/>
            <w:sz w:val="20"/>
            <w:szCs w:val="20"/>
          </w:rPr>
          <m:t>=a</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b(X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oMath>
    </w:p>
    <w:p w14:paraId="1AE77AFB" w14:textId="439B6124" w:rsidR="00B166B8" w:rsidRPr="008D489E" w:rsidRDefault="00BB21DD"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w:t>
      </w:r>
      <m:oMath>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m:t>
            </m:r>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aw</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+bX</m:t>
            </m:r>
          </m:e>
          <m:sup>
            <m:r>
              <w:rPr>
                <w:rFonts w:ascii="Cambria Math" w:hAnsi="Cambria Math" w:cs="Times New Roman"/>
                <w:color w:val="000000" w:themeColor="text1"/>
                <w:sz w:val="20"/>
                <w:szCs w:val="20"/>
              </w:rPr>
              <m:t>+</m:t>
            </m:r>
          </m:sup>
        </m:sSup>
      </m:oMath>
    </w:p>
    <w:p w14:paraId="396921C5" w14:textId="17003232" w:rsidR="00BB21DD" w:rsidRPr="008D489E" w:rsidRDefault="00BB21DD"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sym w:font="Wingdings" w:char="F0E0"/>
      </w:r>
      <m:oMath>
        <m:sSup>
          <m:sSupPr>
            <m:ctrlPr>
              <w:rPr>
                <w:rFonts w:ascii="Cambria Math" w:hAnsi="Cambria Math" w:cs="Times New Roman"/>
                <w:i/>
                <w:color w:val="000000" w:themeColor="text1"/>
                <w:sz w:val="20"/>
                <w:szCs w:val="20"/>
              </w:rPr>
            </m:ctrlPr>
          </m:sSupPr>
          <m:e>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aw</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+bX</m:t>
            </m:r>
          </m:e>
          <m:sup>
            <m:r>
              <w:rPr>
                <w:rFonts w:ascii="Cambria Math" w:hAnsi="Cambria Math" w:cs="Times New Roman"/>
                <w:color w:val="000000" w:themeColor="text1"/>
                <w:sz w:val="20"/>
                <w:szCs w:val="20"/>
              </w:rPr>
              <m:t>+</m:t>
            </m:r>
          </m:sup>
        </m:sSup>
      </m:oMath>
      <w:r w:rsidRPr="008D489E">
        <w:rPr>
          <w:rFonts w:ascii="Times New Roman" w:hAnsi="Times New Roman" w:cs="Times New Roman"/>
          <w:color w:val="000000" w:themeColor="text1"/>
          <w:sz w:val="20"/>
          <w:szCs w:val="20"/>
        </w:rPr>
        <w:t xml:space="preserve">. </w:t>
      </w:r>
      <w:r w:rsidR="00593F2B" w:rsidRPr="008D489E">
        <w:rPr>
          <w:rFonts w:ascii="Times New Roman" w:hAnsi="Times New Roman" w:cs="Times New Roman"/>
          <w:color w:val="000000" w:themeColor="text1"/>
          <w:sz w:val="20"/>
          <w:szCs w:val="20"/>
        </w:rPr>
        <w:t xml:space="preserve">We can’t compute it directly from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r w:rsidR="00593F2B" w:rsidRPr="008D489E">
        <w:rPr>
          <w:rFonts w:ascii="Times New Roman" w:hAnsi="Times New Roman" w:cs="Times New Roman"/>
          <w:color w:val="000000" w:themeColor="text1"/>
          <w:sz w:val="20"/>
          <w:szCs w:val="20"/>
        </w:rPr>
        <w:t xml:space="preserve">. </w:t>
      </w:r>
      <w:r w:rsidRPr="008D489E">
        <w:rPr>
          <w:rFonts w:ascii="Times New Roman" w:hAnsi="Times New Roman" w:cs="Times New Roman"/>
          <w:color w:val="000000" w:themeColor="text1"/>
          <w:sz w:val="20"/>
          <w:szCs w:val="20"/>
        </w:rPr>
        <w:t xml:space="preserve">To get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r w:rsidRPr="008D489E">
        <w:rPr>
          <w:rFonts w:ascii="Times New Roman" w:hAnsi="Times New Roman" w:cs="Times New Roman"/>
          <w:color w:val="000000" w:themeColor="text1"/>
          <w:sz w:val="20"/>
          <w:szCs w:val="20"/>
        </w:rPr>
        <w:t>, we still need to get pseudoinverse</w:t>
      </w:r>
      <w:r w:rsidR="00593F2B" w:rsidRPr="008D489E">
        <w:rPr>
          <w:rFonts w:ascii="Times New Roman" w:hAnsi="Times New Roman" w:cs="Times New Roman"/>
          <w:color w:val="000000" w:themeColor="text1"/>
          <w:sz w:val="20"/>
          <w:szCs w:val="20"/>
        </w:rPr>
        <w:t xml:space="preserve"> of X</w:t>
      </w:r>
    </w:p>
    <w:p w14:paraId="4E3A9BDF" w14:textId="64717859" w:rsidR="00903F48" w:rsidRPr="008D489E" w:rsidRDefault="00BB21DD" w:rsidP="008D489E">
      <w:pPr>
        <w:spacing w:line="360" w:lineRule="auto"/>
        <w:contextualSpacing/>
        <w:jc w:val="right"/>
        <w:outlineLvl w:val="0"/>
        <w:rPr>
          <w:rFonts w:ascii="Times New Roman" w:hAnsi="Times New Roman" w:cs="Times New Roman"/>
          <w:b/>
          <w:color w:val="000000" w:themeColor="text1"/>
          <w:sz w:val="20"/>
          <w:szCs w:val="20"/>
        </w:rPr>
      </w:pPr>
      <w:r w:rsidRPr="008D489E">
        <w:rPr>
          <w:rFonts w:ascii="Times New Roman" w:hAnsi="Times New Roman" w:cs="Times New Roman"/>
          <w:b/>
          <w:color w:val="000000" w:themeColor="text1"/>
          <w:sz w:val="20"/>
          <w:szCs w:val="20"/>
        </w:rPr>
        <w:t xml:space="preserve">End of Problem 2 </w:t>
      </w:r>
    </w:p>
    <w:p w14:paraId="33935F9B" w14:textId="77777777" w:rsidR="007B0DA2" w:rsidRPr="008D489E" w:rsidRDefault="007B0DA2" w:rsidP="008D489E">
      <w:pPr>
        <w:spacing w:line="360" w:lineRule="auto"/>
        <w:contextualSpacing/>
        <w:jc w:val="both"/>
        <w:outlineLvl w:val="0"/>
        <w:rPr>
          <w:rFonts w:ascii="Times New Roman" w:hAnsi="Times New Roman" w:cs="Times New Roman"/>
          <w:b/>
          <w:color w:val="000000" w:themeColor="text1"/>
          <w:sz w:val="20"/>
          <w:szCs w:val="20"/>
          <w:u w:val="single"/>
        </w:rPr>
      </w:pPr>
    </w:p>
    <w:p w14:paraId="55107949" w14:textId="77777777" w:rsidR="0041736A" w:rsidRPr="008D489E" w:rsidRDefault="0041736A" w:rsidP="008D489E">
      <w:pPr>
        <w:spacing w:line="360" w:lineRule="auto"/>
        <w:contextualSpacing/>
        <w:jc w:val="both"/>
        <w:outlineLvl w:val="0"/>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3</w:t>
      </w:r>
    </w:p>
    <w:p w14:paraId="1839E2BC" w14:textId="77777777" w:rsidR="00BB21DD" w:rsidRPr="008D489E" w:rsidRDefault="00BB21DD"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From least square solution, we know:</w:t>
      </w:r>
    </w:p>
    <w:p w14:paraId="7FBC0F93" w14:textId="77777777" w:rsidR="00BB21DD" w:rsidRPr="008D489E" w:rsidRDefault="008D489E" w:rsidP="008D489E">
      <w:pPr>
        <w:spacing w:line="360" w:lineRule="auto"/>
        <w:contextualSpacing/>
        <w:jc w:val="both"/>
        <w:outlineLvl w:val="0"/>
        <w:rPr>
          <w:rFonts w:ascii="Times New Roman" w:hAnsi="Times New Roman" w:cs="Times New Roman"/>
          <w:color w:val="000000" w:themeColor="text1"/>
          <w:sz w:val="20"/>
          <w:szCs w:val="20"/>
        </w:rPr>
      </w:pPr>
      <m:oMathPara>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y</m:t>
          </m:r>
        </m:oMath>
      </m:oMathPara>
    </w:p>
    <w:p w14:paraId="5C80D4BA" w14:textId="48AEA299" w:rsidR="00FA00DD" w:rsidRPr="008D489E" w:rsidRDefault="00FA00DD"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Assuming  </w:t>
      </w:r>
      <m:oMath>
        <m:r>
          <w:rPr>
            <w:rFonts w:ascii="Cambria Math" w:hAnsi="Cambria Math" w:cs="Times New Roman"/>
            <w:color w:val="000000" w:themeColor="text1"/>
            <w:sz w:val="20"/>
            <w:szCs w:val="20"/>
          </w:rPr>
          <m:t>X∈</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R</m:t>
            </m:r>
          </m:e>
          <m:sup>
            <m:r>
              <w:rPr>
                <w:rFonts w:ascii="Cambria Math" w:hAnsi="Cambria Math" w:cs="Times New Roman"/>
                <w:color w:val="000000" w:themeColor="text1"/>
                <w:sz w:val="20"/>
                <w:szCs w:val="20"/>
              </w:rPr>
              <m:t>n×d</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R</m:t>
            </m:r>
          </m:e>
          <m:sup>
            <m:r>
              <w:rPr>
                <w:rFonts w:ascii="Cambria Math" w:hAnsi="Cambria Math" w:cs="Times New Roman"/>
                <w:color w:val="000000" w:themeColor="text1"/>
                <w:sz w:val="20"/>
                <w:szCs w:val="20"/>
              </w:rPr>
              <m:t>n×1</m:t>
            </m:r>
          </m:sup>
        </m:sSup>
        <m:r>
          <w:rPr>
            <w:rFonts w:ascii="Cambria Math" w:hAnsi="Cambria Math" w:cs="Times New Roman"/>
            <w:color w:val="000000" w:themeColor="text1"/>
            <w:sz w:val="20"/>
            <w:szCs w:val="20"/>
          </w:rPr>
          <m:t>, w∈</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R</m:t>
            </m:r>
          </m:e>
          <m:sup>
            <m:r>
              <w:rPr>
                <w:rFonts w:ascii="Cambria Math" w:hAnsi="Cambria Math" w:cs="Times New Roman"/>
                <w:color w:val="000000" w:themeColor="text1"/>
                <w:sz w:val="20"/>
                <w:szCs w:val="20"/>
              </w:rPr>
              <m:t>d×1</m:t>
            </m:r>
          </m:sup>
        </m:sSup>
      </m:oMath>
    </w:p>
    <w:p w14:paraId="298FDB6B" w14:textId="1BF15061" w:rsidR="00364CC6" w:rsidRPr="008D489E" w:rsidRDefault="00364CC6"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Substitute </w:t>
      </w:r>
      <m:oMath>
        <m:r>
          <w:rPr>
            <w:rFonts w:ascii="Cambria Math" w:hAnsi="Cambria Math" w:cs="Times New Roman"/>
            <w:color w:val="000000" w:themeColor="text1"/>
            <w:sz w:val="20"/>
            <w:szCs w:val="20"/>
          </w:rPr>
          <m:t>X</m:t>
        </m:r>
      </m:oMath>
      <w:r w:rsidRPr="008D489E">
        <w:rPr>
          <w:rFonts w:ascii="Times New Roman" w:hAnsi="Times New Roman" w:cs="Times New Roman"/>
          <w:color w:val="000000" w:themeColor="text1"/>
          <w:sz w:val="20"/>
          <w:szCs w:val="20"/>
        </w:rPr>
        <w:t xml:space="preserve"> with</w:t>
      </w:r>
      <w:r w:rsidR="00FA00DD" w:rsidRPr="008D489E">
        <w:rPr>
          <w:rFonts w:ascii="Times New Roman" w:hAnsi="Times New Roman" w:cs="Times New Roman"/>
          <w:color w:val="000000" w:themeColor="text1"/>
          <w:sz w:val="20"/>
          <w:szCs w:val="20"/>
        </w:rPr>
        <w:t xml:space="preserve"> </w:t>
      </w:r>
      <m:oMath>
        <m:acc>
          <m:accPr>
            <m:chr m:val="̃"/>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X</m:t>
            </m:r>
          </m:e>
        </m:acc>
        <m:r>
          <w:rPr>
            <w:rFonts w:ascii="Cambria Math" w:hAnsi="Cambria Math" w:cs="Times New Roman"/>
            <w:color w:val="000000" w:themeColor="text1"/>
            <w:sz w:val="20"/>
            <w:szCs w:val="20"/>
          </w:rPr>
          <m:t>=XC</m:t>
        </m:r>
      </m:oMath>
      <w:r w:rsidRPr="008D489E">
        <w:rPr>
          <w:rFonts w:ascii="Times New Roman" w:hAnsi="Times New Roman" w:cs="Times New Roman"/>
          <w:color w:val="000000" w:themeColor="text1"/>
          <w:sz w:val="20"/>
          <w:szCs w:val="20"/>
        </w:rPr>
        <w:t>, where</w:t>
      </w:r>
      <w:r w:rsidR="00FA00DD" w:rsidRPr="008D489E">
        <w:rPr>
          <w:rFonts w:ascii="Times New Roman" w:hAnsi="Times New Roman" w:cs="Times New Roman"/>
          <w:color w:val="000000" w:themeColor="text1"/>
          <w:sz w:val="20"/>
          <w:szCs w:val="20"/>
        </w:rPr>
        <w:t xml:space="preserve"> </w:t>
      </w:r>
      <w:r w:rsidRPr="008D489E">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C∈</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R</m:t>
            </m:r>
          </m:e>
          <m:sup>
            <m:r>
              <w:rPr>
                <w:rFonts w:ascii="Cambria Math" w:hAnsi="Cambria Math" w:cs="Times New Roman"/>
                <w:color w:val="000000" w:themeColor="text1"/>
                <w:sz w:val="20"/>
                <w:szCs w:val="20"/>
              </w:rPr>
              <m:t>d×d</m:t>
            </m:r>
          </m:sup>
        </m:sSup>
      </m:oMath>
      <w:r w:rsidR="00FA00DD" w:rsidRPr="008D489E">
        <w:rPr>
          <w:rFonts w:ascii="Times New Roman" w:hAnsi="Times New Roman" w:cs="Times New Roman"/>
          <w:color w:val="000000" w:themeColor="text1"/>
          <w:sz w:val="20"/>
          <w:szCs w:val="20"/>
        </w:rPr>
        <w:t xml:space="preserve"> </w:t>
      </w:r>
      <w:r w:rsidR="001A0C8E" w:rsidRPr="008D489E">
        <w:rPr>
          <w:rFonts w:ascii="Times New Roman" w:hAnsi="Times New Roman" w:cs="Times New Roman"/>
          <w:color w:val="000000" w:themeColor="text1"/>
          <w:sz w:val="20"/>
          <w:szCs w:val="20"/>
        </w:rPr>
        <w:t>is a diagonal matrix with</w:t>
      </w:r>
      <w:r w:rsidR="00FA00DD" w:rsidRPr="008D489E">
        <w:rPr>
          <w:rFonts w:ascii="Times New Roman" w:hAnsi="Times New Roman" w:cs="Times New Roman"/>
          <w:color w:val="000000" w:themeColor="text1"/>
          <w:sz w:val="20"/>
          <w:szCs w:val="20"/>
        </w:rPr>
        <w:t xml:space="preserve">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c</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c</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c</m:t>
            </m:r>
          </m:e>
          <m:sub>
            <m:r>
              <w:rPr>
                <w:rFonts w:ascii="Cambria Math" w:hAnsi="Cambria Math" w:cs="Times New Roman"/>
                <w:color w:val="000000" w:themeColor="text1"/>
                <w:sz w:val="20"/>
                <w:szCs w:val="20"/>
              </w:rPr>
              <m:t>d</m:t>
            </m:r>
          </m:sub>
        </m:sSub>
        <m:r>
          <w:rPr>
            <w:rFonts w:ascii="Cambria Math" w:hAnsi="Cambria Math" w:cs="Times New Roman"/>
            <w:color w:val="000000" w:themeColor="text1"/>
            <w:sz w:val="20"/>
            <w:szCs w:val="20"/>
          </w:rPr>
          <m:t xml:space="preserve"> </m:t>
        </m:r>
      </m:oMath>
      <w:r w:rsidR="001A0C8E" w:rsidRPr="008D489E">
        <w:rPr>
          <w:rFonts w:ascii="Times New Roman" w:hAnsi="Times New Roman" w:cs="Times New Roman"/>
          <w:color w:val="000000" w:themeColor="text1"/>
          <w:sz w:val="20"/>
          <w:szCs w:val="20"/>
        </w:rPr>
        <w:t xml:space="preserve">on tis diagonal. We get </w:t>
      </w:r>
      <m:oMath>
        <m:acc>
          <m:accPr>
            <m:chr m:val="̃"/>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w</m:t>
            </m:r>
          </m:e>
        </m:acc>
      </m:oMath>
      <w:r w:rsidR="001A0C8E" w:rsidRPr="008D489E">
        <w:rPr>
          <w:rFonts w:ascii="Times New Roman" w:hAnsi="Times New Roman" w:cs="Times New Roman"/>
          <w:color w:val="000000" w:themeColor="text1"/>
          <w:sz w:val="20"/>
          <w:szCs w:val="20"/>
        </w:rPr>
        <w:t>:</w:t>
      </w:r>
    </w:p>
    <w:p w14:paraId="00F80E7C" w14:textId="77777777" w:rsidR="001A0C8E" w:rsidRPr="008D489E" w:rsidRDefault="008D489E" w:rsidP="008D489E">
      <w:pPr>
        <w:spacing w:line="360" w:lineRule="auto"/>
        <w:contextualSpacing/>
        <w:jc w:val="both"/>
        <w:outlineLvl w:val="0"/>
        <w:rPr>
          <w:rFonts w:ascii="Times New Roman" w:hAnsi="Times New Roman" w:cs="Times New Roman"/>
          <w:color w:val="000000" w:themeColor="text1"/>
          <w:sz w:val="20"/>
          <w:szCs w:val="20"/>
        </w:rPr>
      </w:pPr>
      <m:oMathPara>
        <m:oMath>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acc>
                    <m:accPr>
                      <m:chr m:val="̃"/>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w</m:t>
                      </m:r>
                    </m:e>
                  </m:acc>
                  <m:r>
                    <w:rPr>
                      <w:rFonts w:ascii="Cambria Math" w:hAnsi="Cambria Math" w:cs="Times New Roman"/>
                      <w:color w:val="000000" w:themeColor="text1"/>
                      <w:sz w:val="20"/>
                      <w:szCs w:val="20"/>
                    </w:rPr>
                    <m:t>=((XC)</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XC</m:t>
                  </m:r>
                </m:e>
              </m:d>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T</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T</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oMath>
      </m:oMathPara>
    </w:p>
    <w:p w14:paraId="43F106E1" w14:textId="77777777" w:rsidR="00593F2B" w:rsidRPr="008D489E" w:rsidRDefault="001A0C8E"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T</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oMath>
    </w:p>
    <w:p w14:paraId="3E31051C" w14:textId="77777777" w:rsidR="00593F2B" w:rsidRPr="008D489E" w:rsidRDefault="00593F2B"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lastRenderedPageBreak/>
        <w:t xml:space="preserve">                                                              </w:t>
      </w:r>
      <m:oMath>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y=</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y</m:t>
        </m:r>
      </m:oMath>
    </w:p>
    <w:p w14:paraId="77EDF884" w14:textId="4B1746B2" w:rsidR="001A0C8E" w:rsidRPr="008D489E" w:rsidRDefault="00593F2B"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p>
    <w:p w14:paraId="32C8B656" w14:textId="0738F639" w:rsidR="00593F2B" w:rsidRPr="008D489E" w:rsidRDefault="00593F2B" w:rsidP="008D489E">
      <w:pPr>
        <w:spacing w:line="360" w:lineRule="auto"/>
        <w:contextualSpacing/>
        <w:jc w:val="both"/>
        <w:outlineLvl w:val="0"/>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sym w:font="Wingdings" w:char="F0E0"/>
      </w:r>
      <m:oMath>
        <m:acc>
          <m:accPr>
            <m:chr m:val="̃"/>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w</m:t>
            </m:r>
          </m:e>
        </m:acc>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r w:rsidRPr="008D489E">
        <w:rPr>
          <w:rFonts w:ascii="Times New Roman" w:hAnsi="Times New Roman" w:cs="Times New Roman"/>
          <w:color w:val="000000" w:themeColor="text1"/>
          <w:sz w:val="20"/>
          <w:szCs w:val="20"/>
        </w:rPr>
        <w:t xml:space="preserve">. We can compute it directly from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r w:rsidRPr="008D489E">
        <w:rPr>
          <w:rFonts w:ascii="Times New Roman" w:hAnsi="Times New Roman" w:cs="Times New Roman"/>
          <w:color w:val="000000" w:themeColor="text1"/>
          <w:sz w:val="20"/>
          <w:szCs w:val="20"/>
        </w:rPr>
        <w:t xml:space="preserve"> by left multiply it by </w:t>
      </w:r>
      <m:oMath>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C</m:t>
            </m:r>
          </m:e>
          <m:sup>
            <m:r>
              <w:rPr>
                <w:rFonts w:ascii="Cambria Math" w:hAnsi="Cambria Math" w:cs="Times New Roman"/>
                <w:color w:val="000000" w:themeColor="text1"/>
                <w:sz w:val="20"/>
                <w:szCs w:val="20"/>
              </w:rPr>
              <m:t>-1</m:t>
            </m:r>
          </m:sup>
        </m:sSup>
      </m:oMath>
    </w:p>
    <w:p w14:paraId="397A993F" w14:textId="7022E5B1" w:rsidR="00903F48" w:rsidRPr="008D489E" w:rsidRDefault="00593F2B" w:rsidP="008D489E">
      <w:pPr>
        <w:spacing w:line="360" w:lineRule="auto"/>
        <w:contextualSpacing/>
        <w:jc w:val="right"/>
        <w:outlineLvl w:val="0"/>
        <w:rPr>
          <w:rFonts w:ascii="Times New Roman" w:hAnsi="Times New Roman" w:cs="Times New Roman"/>
          <w:b/>
          <w:color w:val="000000" w:themeColor="text1"/>
          <w:sz w:val="20"/>
          <w:szCs w:val="20"/>
        </w:rPr>
      </w:pPr>
      <w:r w:rsidRPr="008D489E">
        <w:rPr>
          <w:rFonts w:ascii="Times New Roman" w:hAnsi="Times New Roman" w:cs="Times New Roman"/>
          <w:b/>
          <w:color w:val="000000" w:themeColor="text1"/>
          <w:sz w:val="20"/>
          <w:szCs w:val="20"/>
        </w:rPr>
        <w:t xml:space="preserve">End of Problem 3 </w:t>
      </w:r>
    </w:p>
    <w:p w14:paraId="37C78252" w14:textId="77777777" w:rsidR="007B0DA2" w:rsidRPr="008D489E" w:rsidRDefault="007B0DA2" w:rsidP="008D489E">
      <w:pPr>
        <w:spacing w:line="360" w:lineRule="auto"/>
        <w:contextualSpacing/>
        <w:jc w:val="both"/>
        <w:outlineLvl w:val="0"/>
        <w:rPr>
          <w:rFonts w:ascii="Times New Roman" w:hAnsi="Times New Roman" w:cs="Times New Roman"/>
          <w:b/>
          <w:color w:val="000000" w:themeColor="text1"/>
          <w:sz w:val="20"/>
          <w:szCs w:val="20"/>
          <w:u w:val="single"/>
        </w:rPr>
      </w:pPr>
    </w:p>
    <w:p w14:paraId="35079DB5" w14:textId="77777777" w:rsidR="00D70D85" w:rsidRPr="008D489E" w:rsidRDefault="00D70D85" w:rsidP="008D489E">
      <w:pPr>
        <w:spacing w:line="360" w:lineRule="auto"/>
        <w:contextualSpacing/>
        <w:jc w:val="both"/>
        <w:outlineLvl w:val="0"/>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4</w:t>
      </w:r>
    </w:p>
    <w:p w14:paraId="03F07CCF" w14:textId="0ADEC039" w:rsidR="00D70D85" w:rsidRPr="008D489E" w:rsidRDefault="00362BB2" w:rsidP="008D489E">
      <w:pPr>
        <w:spacing w:line="360" w:lineRule="auto"/>
        <w:contextualSpacing/>
        <w:jc w:val="both"/>
        <w:rPr>
          <w:rFonts w:ascii="Times New Roman" w:eastAsia="Times New Roman" w:hAnsi="Times New Roman" w:cs="Times New Roman"/>
          <w:color w:val="000000" w:themeColor="text1"/>
          <w:sz w:val="20"/>
          <w:szCs w:val="20"/>
        </w:rPr>
      </w:pPr>
      <w:r w:rsidRPr="008D489E">
        <w:rPr>
          <w:rFonts w:ascii="Times New Roman" w:eastAsia="Times New Roman" w:hAnsi="Times New Roman" w:cs="Times New Roman"/>
          <w:color w:val="000000" w:themeColor="text1"/>
          <w:sz w:val="20"/>
          <w:szCs w:val="20"/>
        </w:rPr>
        <w:t>Maximum Likelihood Estimation is give as:</w:t>
      </w:r>
    </w:p>
    <w:p w14:paraId="3BF0D47C" w14:textId="182064B5" w:rsidR="0041736A" w:rsidRPr="008D489E" w:rsidRDefault="008D489E" w:rsidP="008D489E">
      <w:pPr>
        <w:spacing w:line="360" w:lineRule="auto"/>
        <w:contextualSpacing/>
        <w:jc w:val="both"/>
        <w:rPr>
          <w:rFonts w:ascii="Times New Roman" w:hAnsi="Times New Roman" w:cs="Times New Roman"/>
          <w:color w:val="000000" w:themeColor="text1"/>
          <w:sz w:val="20"/>
          <w:szCs w:val="20"/>
        </w:rPr>
      </w:pPr>
      <m:oMathPara>
        <m:oMath>
          <m:func>
            <m:funcPr>
              <m:ctrlPr>
                <w:rPr>
                  <w:rFonts w:ascii="Cambria Math" w:hAnsi="Cambria Math" w:cs="Times New Roman"/>
                  <w:color w:val="000000" w:themeColor="text1"/>
                  <w:sz w:val="20"/>
                  <w:szCs w:val="20"/>
                </w:rPr>
              </m:ctrlPr>
            </m:funcPr>
            <m:fName>
              <m:limLow>
                <m:limLowPr>
                  <m:ctrlPr>
                    <w:rPr>
                      <w:rFonts w:ascii="Cambria Math" w:hAnsi="Cambria Math" w:cs="Times New Roman"/>
                      <w:color w:val="000000" w:themeColor="text1"/>
                      <w:sz w:val="20"/>
                      <w:szCs w:val="20"/>
                    </w:rPr>
                  </m:ctrlPr>
                </m:limLow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w</m:t>
                      </m:r>
                    </m:e>
                  </m:acc>
                  <m:r>
                    <m:rPr>
                      <m:sty m:val="p"/>
                    </m:rPr>
                    <w:rPr>
                      <w:rFonts w:ascii="Cambria Math" w:hAnsi="Cambria Math" w:cs="Times New Roman"/>
                      <w:color w:val="000000" w:themeColor="text1"/>
                      <w:sz w:val="20"/>
                      <w:szCs w:val="20"/>
                    </w:rPr>
                    <m:t>=argmax</m:t>
                  </m:r>
                </m:e>
                <m:lim>
                  <m:r>
                    <w:rPr>
                      <w:rFonts w:ascii="Cambria Math" w:hAnsi="Cambria Math" w:cs="Times New Roman"/>
                      <w:color w:val="000000" w:themeColor="text1"/>
                      <w:sz w:val="20"/>
                      <w:szCs w:val="20"/>
                    </w:rPr>
                    <m:t>w</m:t>
                  </m:r>
                </m:lim>
              </m:limLow>
            </m:fName>
            <m:e>
              <m:r>
                <w:rPr>
                  <w:rFonts w:ascii="Cambria Math" w:hAnsi="Cambria Math" w:cs="Times New Roman"/>
                  <w:color w:val="000000" w:themeColor="text1"/>
                  <w:sz w:val="20"/>
                  <w:szCs w:val="20"/>
                </w:rPr>
                <m:t xml:space="preserve"> p</m:t>
              </m:r>
            </m:e>
          </m:func>
          <m:r>
            <w:rPr>
              <w:rFonts w:ascii="Cambria Math" w:hAnsi="Cambria Math" w:cs="Times New Roman"/>
              <w:color w:val="000000" w:themeColor="text1"/>
              <w:sz w:val="20"/>
              <w:szCs w:val="20"/>
            </w:rPr>
            <m:t>(y|X;w,</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r>
            <w:rPr>
              <w:rFonts w:ascii="Cambria Math" w:hAnsi="Cambria Math" w:cs="Times New Roman"/>
              <w:color w:val="000000" w:themeColor="text1"/>
              <w:sz w:val="20"/>
              <w:szCs w:val="20"/>
            </w:rPr>
            <m:t>)</m:t>
          </m:r>
        </m:oMath>
      </m:oMathPara>
    </w:p>
    <w:p w14:paraId="2DC438FD" w14:textId="1902F14A" w:rsidR="00EB316D" w:rsidRPr="008D489E" w:rsidRDefault="00EB316D"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Because under Gaussian noise model, data is i.i.d:</w:t>
      </w:r>
    </w:p>
    <w:p w14:paraId="5BCB1574" w14:textId="5CF85684" w:rsidR="00EB316D" w:rsidRPr="008D489E" w:rsidRDefault="008D489E" w:rsidP="008D489E">
      <w:pPr>
        <w:spacing w:line="360" w:lineRule="auto"/>
        <w:contextualSpacing/>
        <w:jc w:val="both"/>
        <w:rPr>
          <w:rFonts w:ascii="Times New Roman" w:hAnsi="Times New Roman" w:cs="Times New Roman"/>
          <w:color w:val="000000" w:themeColor="text1"/>
          <w:sz w:val="20"/>
          <w:szCs w:val="20"/>
        </w:rPr>
      </w:pPr>
      <m:oMathPara>
        <m:oMath>
          <m:func>
            <m:funcPr>
              <m:ctrlPr>
                <w:rPr>
                  <w:rFonts w:ascii="Cambria Math" w:hAnsi="Cambria Math" w:cs="Times New Roman"/>
                  <w:color w:val="000000" w:themeColor="text1"/>
                  <w:sz w:val="20"/>
                  <w:szCs w:val="20"/>
                </w:rPr>
              </m:ctrlPr>
            </m:funcPr>
            <m:fName>
              <m:limLow>
                <m:limLowPr>
                  <m:ctrlPr>
                    <w:rPr>
                      <w:rFonts w:ascii="Cambria Math" w:hAnsi="Cambria Math" w:cs="Times New Roman"/>
                      <w:color w:val="000000" w:themeColor="text1"/>
                      <w:sz w:val="20"/>
                      <w:szCs w:val="20"/>
                    </w:rPr>
                  </m:ctrlPr>
                </m:limLow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w</m:t>
                      </m:r>
                    </m:e>
                  </m:acc>
                  <m:r>
                    <m:rPr>
                      <m:sty m:val="p"/>
                    </m:rPr>
                    <w:rPr>
                      <w:rFonts w:ascii="Cambria Math" w:hAnsi="Cambria Math" w:cs="Times New Roman"/>
                      <w:color w:val="000000" w:themeColor="text1"/>
                      <w:sz w:val="20"/>
                      <w:szCs w:val="20"/>
                    </w:rPr>
                    <m:t>=argmax</m:t>
                  </m:r>
                </m:e>
                <m:lim>
                  <m:r>
                    <w:rPr>
                      <w:rFonts w:ascii="Cambria Math" w:hAnsi="Cambria Math" w:cs="Times New Roman"/>
                      <w:color w:val="000000" w:themeColor="text1"/>
                      <w:sz w:val="20"/>
                      <w:szCs w:val="20"/>
                    </w:rPr>
                    <m:t>w</m:t>
                  </m:r>
                </m:lim>
              </m:limLow>
            </m:fName>
            <m:e>
              <m:r>
                <w:rPr>
                  <w:rFonts w:ascii="Cambria Math" w:hAnsi="Cambria Math" w:cs="Times New Roman"/>
                  <w:color w:val="000000" w:themeColor="text1"/>
                  <w:sz w:val="20"/>
                  <w:szCs w:val="20"/>
                </w:rPr>
                <m:t xml:space="preserve"> </m:t>
              </m:r>
              <m:nary>
                <m:naryPr>
                  <m:chr m:val="∏"/>
                  <m:limLoc m:val="undOvr"/>
                  <m:ctrlPr>
                    <w:rPr>
                      <w:rFonts w:ascii="Cambria Math" w:hAnsi="Cambria Math" w:cs="Times New Roman"/>
                      <w:i/>
                      <w:color w:val="000000" w:themeColor="text1"/>
                      <w:sz w:val="20"/>
                      <w:szCs w:val="20"/>
                    </w:rPr>
                  </m:ctrlPr>
                </m:naryPr>
                <m:sub>
                  <m:r>
                    <w:rPr>
                      <w:rFonts w:ascii="Cambria Math" w:hAnsi="Cambria Math" w:cs="Times New Roman"/>
                      <w:color w:val="000000" w:themeColor="text1"/>
                      <w:sz w:val="20"/>
                      <w:szCs w:val="20"/>
                    </w:rPr>
                    <m:t>i=1</m:t>
                  </m:r>
                </m:sub>
                <m:sup>
                  <m:r>
                    <w:rPr>
                      <w:rFonts w:ascii="Cambria Math" w:hAnsi="Cambria Math" w:cs="Times New Roman"/>
                      <w:color w:val="000000" w:themeColor="text1"/>
                      <w:sz w:val="20"/>
                      <w:szCs w:val="20"/>
                    </w:rPr>
                    <m:t>N</m:t>
                  </m:r>
                </m:sup>
                <m:e>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rad>
                        <m:radPr>
                          <m:degHide m:val="1"/>
                          <m:ctrlPr>
                            <w:rPr>
                              <w:rFonts w:ascii="Cambria Math" w:hAnsi="Cambria Math" w:cs="Times New Roman"/>
                              <w:i/>
                              <w:color w:val="000000" w:themeColor="text1"/>
                              <w:sz w:val="20"/>
                              <w:szCs w:val="20"/>
                            </w:rPr>
                          </m:ctrlPr>
                        </m:radPr>
                        <m:deg/>
                        <m:e>
                          <m:r>
                            <w:rPr>
                              <w:rFonts w:ascii="Cambria Math" w:hAnsi="Cambria Math" w:cs="Times New Roman"/>
                              <w:color w:val="000000" w:themeColor="text1"/>
                              <w:sz w:val="20"/>
                              <w:szCs w:val="20"/>
                            </w:rPr>
                            <m:t>2π</m:t>
                          </m:r>
                        </m:e>
                      </m:rad>
                    </m:den>
                  </m:f>
                  <m:r>
                    <m:rPr>
                      <m:sty m:val="p"/>
                    </m:rPr>
                    <w:rPr>
                      <w:rFonts w:ascii="Cambria Math" w:hAnsi="Cambria Math" w:cs="Times New Roman"/>
                      <w:color w:val="000000" w:themeColor="text1"/>
                      <w:sz w:val="20"/>
                      <w:szCs w:val="20"/>
                    </w:rPr>
                    <m:t>exp⁡</m:t>
                  </m:r>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yi-f</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xi;w</m:t>
                                  </m:r>
                                </m:e>
                              </m:d>
                            </m:e>
                          </m:d>
                        </m:e>
                        <m:sup>
                          <m:r>
                            <w:rPr>
                              <w:rFonts w:ascii="Cambria Math" w:hAnsi="Cambria Math" w:cs="Times New Roman"/>
                              <w:color w:val="000000" w:themeColor="text1"/>
                              <w:sz w:val="20"/>
                              <w:szCs w:val="20"/>
                            </w:rPr>
                            <m:t>2</m:t>
                          </m:r>
                        </m:sup>
                      </m:sSup>
                    </m:num>
                    <m:den>
                      <m:r>
                        <w:rPr>
                          <w:rFonts w:ascii="Cambria Math" w:hAnsi="Cambria Math" w:cs="Times New Roman"/>
                          <w:color w:val="000000" w:themeColor="text1"/>
                          <w:sz w:val="20"/>
                          <w:szCs w:val="20"/>
                        </w:rPr>
                        <m:t>2</m:t>
                      </m:r>
                      <m:sSup>
                        <m:sSupPr>
                          <m:ctrlPr>
                            <w:rPr>
                              <w:rFonts w:ascii="Cambria Math" w:hAnsi="Cambria Math" w:cs="Times New Roman"/>
                              <w:i/>
                              <w:color w:val="000000" w:themeColor="text1"/>
                              <w:sz w:val="20"/>
                              <w:szCs w:val="20"/>
                            </w:rPr>
                          </m:ctrlPr>
                        </m:sSup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e>
                        <m:sup>
                          <m:r>
                            <w:rPr>
                              <w:rFonts w:ascii="Cambria Math" w:hAnsi="Cambria Math" w:cs="Times New Roman"/>
                              <w:color w:val="000000" w:themeColor="text1"/>
                              <w:sz w:val="20"/>
                              <w:szCs w:val="20"/>
                            </w:rPr>
                            <m:t>2</m:t>
                          </m:r>
                        </m:sup>
                      </m:sSup>
                    </m:den>
                  </m:f>
                </m:e>
              </m:nary>
            </m:e>
          </m:func>
          <m:r>
            <w:rPr>
              <w:rFonts w:ascii="Cambria Math" w:hAnsi="Cambria Math" w:cs="Times New Roman"/>
              <w:color w:val="000000" w:themeColor="text1"/>
              <w:sz w:val="20"/>
              <w:szCs w:val="20"/>
            </w:rPr>
            <m:t>)</m:t>
          </m:r>
        </m:oMath>
      </m:oMathPara>
    </w:p>
    <w:p w14:paraId="6AB0805D" w14:textId="65438895" w:rsidR="00EB316D" w:rsidRPr="008D489E" w:rsidRDefault="00EB316D"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Take log on both side. Max the above equation is equivalent to max log likelihood</w:t>
      </w:r>
    </w:p>
    <w:p w14:paraId="10395C82" w14:textId="7A565BFB" w:rsidR="00EB316D" w:rsidRPr="008D489E" w:rsidRDefault="008D489E" w:rsidP="008D489E">
      <w:pPr>
        <w:spacing w:line="360" w:lineRule="auto"/>
        <w:contextualSpacing/>
        <w:jc w:val="both"/>
        <w:rPr>
          <w:rFonts w:ascii="Times New Roman" w:hAnsi="Times New Roman" w:cs="Times New Roman"/>
          <w:color w:val="000000" w:themeColor="text1"/>
          <w:sz w:val="20"/>
          <w:szCs w:val="20"/>
        </w:rPr>
      </w:pPr>
      <m:oMathPara>
        <m:oMath>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w</m:t>
              </m:r>
            </m:e>
          </m:acc>
          <m:r>
            <m:rPr>
              <m:sty m:val="p"/>
            </m:rPr>
            <w:rPr>
              <w:rFonts w:ascii="Cambria Math" w:hAnsi="Cambria Math" w:cs="Times New Roman"/>
              <w:color w:val="000000" w:themeColor="text1"/>
              <w:sz w:val="20"/>
              <w:szCs w:val="20"/>
            </w:rPr>
            <m:t>=argmax</m:t>
          </m:r>
          <m:nary>
            <m:naryPr>
              <m:chr m:val="∑"/>
              <m:limLoc m:val="undOvr"/>
              <m:ctrlPr>
                <w:rPr>
                  <w:rFonts w:ascii="Cambria Math" w:hAnsi="Cambria Math" w:cs="Times New Roman"/>
                  <w:b/>
                  <w:i/>
                  <w:color w:val="000000" w:themeColor="text1"/>
                  <w:sz w:val="20"/>
                  <w:szCs w:val="20"/>
                </w:rPr>
              </m:ctrlPr>
            </m:naryPr>
            <m:sub>
              <m:r>
                <m:rPr>
                  <m:sty m:val="bi"/>
                </m:rPr>
                <w:rPr>
                  <w:rFonts w:ascii="Cambria Math" w:hAnsi="Cambria Math" w:cs="Times New Roman"/>
                  <w:color w:val="000000" w:themeColor="text1"/>
                  <w:sz w:val="20"/>
                  <w:szCs w:val="20"/>
                </w:rPr>
                <m:t>i=1</m:t>
              </m:r>
            </m:sub>
            <m:sup>
              <m:r>
                <m:rPr>
                  <m:sty m:val="bi"/>
                </m:rPr>
                <w:rPr>
                  <w:rFonts w:ascii="Cambria Math" w:hAnsi="Cambria Math" w:cs="Times New Roman"/>
                  <w:color w:val="000000" w:themeColor="text1"/>
                  <w:sz w:val="20"/>
                  <w:szCs w:val="20"/>
                </w:rPr>
                <m:t>N</m:t>
              </m:r>
            </m:sup>
            <m:e>
              <m:r>
                <m:rPr>
                  <m:sty m:val="bi"/>
                </m:rPr>
                <w:rPr>
                  <w:rFonts w:ascii="Cambria Math" w:hAnsi="Cambria Math" w:cs="Times New Roman"/>
                  <w:color w:val="000000" w:themeColor="text1"/>
                  <w:sz w:val="20"/>
                  <w:szCs w:val="20"/>
                </w:rPr>
                <m:t>-</m:t>
              </m:r>
              <m:r>
                <w:rPr>
                  <w:rFonts w:ascii="Cambria Math" w:hAnsi="Cambria Math" w:cs="Times New Roman"/>
                  <w:color w:val="000000" w:themeColor="text1"/>
                  <w:sz w:val="20"/>
                  <w:szCs w:val="20"/>
                </w:rPr>
                <m:t>ln</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yi-f</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xi;w</m:t>
                              </m:r>
                            </m:e>
                          </m:d>
                        </m:e>
                      </m:d>
                    </m:e>
                    <m:sup>
                      <m:r>
                        <w:rPr>
                          <w:rFonts w:ascii="Cambria Math" w:hAnsi="Cambria Math" w:cs="Times New Roman"/>
                          <w:color w:val="000000" w:themeColor="text1"/>
                          <w:sz w:val="20"/>
                          <w:szCs w:val="20"/>
                        </w:rPr>
                        <m:t>2</m:t>
                      </m:r>
                    </m:sup>
                  </m:sSup>
                </m:num>
                <m:den>
                  <m:r>
                    <w:rPr>
                      <w:rFonts w:ascii="Cambria Math" w:hAnsi="Cambria Math" w:cs="Times New Roman"/>
                      <w:color w:val="000000" w:themeColor="text1"/>
                      <w:sz w:val="20"/>
                      <w:szCs w:val="20"/>
                    </w:rPr>
                    <m:t>2</m:t>
                  </m:r>
                  <m:sSup>
                    <m:sSupPr>
                      <m:ctrlPr>
                        <w:rPr>
                          <w:rFonts w:ascii="Cambria Math" w:hAnsi="Cambria Math" w:cs="Times New Roman"/>
                          <w:i/>
                          <w:color w:val="000000" w:themeColor="text1"/>
                          <w:sz w:val="20"/>
                          <w:szCs w:val="20"/>
                        </w:rPr>
                      </m:ctrlPr>
                    </m:sSup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e>
                    <m:sup>
                      <m:r>
                        <w:rPr>
                          <w:rFonts w:ascii="Cambria Math" w:hAnsi="Cambria Math" w:cs="Times New Roman"/>
                          <w:color w:val="000000" w:themeColor="text1"/>
                          <w:sz w:val="20"/>
                          <w:szCs w:val="20"/>
                        </w:rPr>
                        <m:t>2</m:t>
                      </m:r>
                    </m:sup>
                  </m:sSup>
                </m:den>
              </m:f>
            </m:e>
          </m:nary>
          <m:r>
            <m:rPr>
              <m:sty m:val="bi"/>
            </m:rPr>
            <w:rPr>
              <w:rFonts w:ascii="Cambria Math" w:hAnsi="Cambria Math" w:cs="Times New Roman"/>
              <w:color w:val="000000" w:themeColor="text1"/>
              <w:sz w:val="20"/>
              <w:szCs w:val="20"/>
            </w:rPr>
            <m:t>-</m:t>
          </m:r>
          <m:r>
            <w:rPr>
              <w:rFonts w:ascii="Cambria Math" w:hAnsi="Cambria Math" w:cs="Times New Roman"/>
              <w:color w:val="000000" w:themeColor="text1"/>
              <w:sz w:val="20"/>
              <w:szCs w:val="20"/>
            </w:rPr>
            <m:t>ln</m:t>
          </m:r>
          <m:d>
            <m:dPr>
              <m:ctrlPr>
                <w:rPr>
                  <w:rFonts w:ascii="Cambria Math" w:hAnsi="Cambria Math" w:cs="Times New Roman"/>
                  <w:b/>
                  <w:i/>
                  <w:color w:val="000000" w:themeColor="text1"/>
                  <w:sz w:val="20"/>
                  <w:szCs w:val="20"/>
                </w:rPr>
              </m:ctrlPr>
            </m:dPr>
            <m:e>
              <m:rad>
                <m:radPr>
                  <m:degHide m:val="1"/>
                  <m:ctrlPr>
                    <w:rPr>
                      <w:rFonts w:ascii="Cambria Math" w:hAnsi="Cambria Math" w:cs="Times New Roman"/>
                      <w:i/>
                      <w:color w:val="000000" w:themeColor="text1"/>
                      <w:sz w:val="20"/>
                      <w:szCs w:val="20"/>
                    </w:rPr>
                  </m:ctrlPr>
                </m:radPr>
                <m:deg/>
                <m:e>
                  <m:r>
                    <w:rPr>
                      <w:rFonts w:ascii="Cambria Math" w:hAnsi="Cambria Math" w:cs="Times New Roman"/>
                      <w:color w:val="000000" w:themeColor="text1"/>
                      <w:sz w:val="20"/>
                      <w:szCs w:val="20"/>
                    </w:rPr>
                    <m:t>2π</m:t>
                  </m:r>
                </m:e>
              </m:rad>
              <m:ctrlPr>
                <w:rPr>
                  <w:rFonts w:ascii="Cambria Math" w:hAnsi="Cambria Math" w:cs="Times New Roman"/>
                  <w:color w:val="000000" w:themeColor="text1"/>
                  <w:sz w:val="20"/>
                  <w:szCs w:val="20"/>
                </w:rPr>
              </m:ctrlPr>
            </m:e>
          </m:d>
        </m:oMath>
      </m:oMathPara>
    </w:p>
    <w:p w14:paraId="6C189677" w14:textId="312BA542" w:rsidR="004277DC" w:rsidRPr="008D489E" w:rsidRDefault="004277DC" w:rsidP="008D489E">
      <w:pPr>
        <w:spacing w:line="360" w:lineRule="auto"/>
        <w:contextualSpacing/>
        <w:jc w:val="both"/>
        <w:rPr>
          <w:rFonts w:ascii="Times New Roman" w:hAnsi="Times New Roman" w:cs="Times New Roman"/>
          <w:color w:val="000000" w:themeColor="text1"/>
          <w:sz w:val="20"/>
          <w:szCs w:val="20"/>
        </w:rPr>
      </w:pPr>
      <m:oMath>
        <m:r>
          <m:rPr>
            <m:sty m:val="bi"/>
          </m:rPr>
          <w:rPr>
            <w:rFonts w:ascii="Cambria Math" w:hAnsi="Cambria Math" w:cs="Times New Roman"/>
            <w:color w:val="000000" w:themeColor="text1"/>
            <w:sz w:val="20"/>
            <w:szCs w:val="20"/>
          </w:rPr>
          <m:t>-</m:t>
        </m:r>
        <m:r>
          <w:rPr>
            <w:rFonts w:ascii="Cambria Math" w:hAnsi="Cambria Math" w:cs="Times New Roman"/>
            <w:color w:val="000000" w:themeColor="text1"/>
            <w:sz w:val="20"/>
            <w:szCs w:val="20"/>
          </w:rPr>
          <m:t>ln</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oMath>
      <w:r w:rsidRPr="008D489E">
        <w:rPr>
          <w:rFonts w:ascii="Times New Roman" w:hAnsi="Times New Roman" w:cs="Times New Roman"/>
          <w:color w:val="000000" w:themeColor="text1"/>
          <w:sz w:val="20"/>
          <w:szCs w:val="20"/>
        </w:rPr>
        <w:t xml:space="preserve"> and </w:t>
      </w:r>
      <m:oMath>
        <m:r>
          <m:rPr>
            <m:sty m:val="bi"/>
          </m:rPr>
          <w:rPr>
            <w:rFonts w:ascii="Cambria Math" w:hAnsi="Cambria Math" w:cs="Times New Roman"/>
            <w:color w:val="000000" w:themeColor="text1"/>
            <w:sz w:val="20"/>
            <w:szCs w:val="20"/>
          </w:rPr>
          <m:t>-</m:t>
        </m:r>
        <m:r>
          <w:rPr>
            <w:rFonts w:ascii="Cambria Math" w:hAnsi="Cambria Math" w:cs="Times New Roman"/>
            <w:color w:val="000000" w:themeColor="text1"/>
            <w:sz w:val="20"/>
            <w:szCs w:val="20"/>
          </w:rPr>
          <m:t>ln</m:t>
        </m:r>
        <m:d>
          <m:dPr>
            <m:ctrlPr>
              <w:rPr>
                <w:rFonts w:ascii="Cambria Math" w:hAnsi="Cambria Math" w:cs="Times New Roman"/>
                <w:b/>
                <w:i/>
                <w:color w:val="000000" w:themeColor="text1"/>
                <w:sz w:val="20"/>
                <w:szCs w:val="20"/>
              </w:rPr>
            </m:ctrlPr>
          </m:dPr>
          <m:e>
            <m:rad>
              <m:radPr>
                <m:degHide m:val="1"/>
                <m:ctrlPr>
                  <w:rPr>
                    <w:rFonts w:ascii="Cambria Math" w:hAnsi="Cambria Math" w:cs="Times New Roman"/>
                    <w:i/>
                    <w:color w:val="000000" w:themeColor="text1"/>
                    <w:sz w:val="20"/>
                    <w:szCs w:val="20"/>
                  </w:rPr>
                </m:ctrlPr>
              </m:radPr>
              <m:deg/>
              <m:e>
                <m:r>
                  <w:rPr>
                    <w:rFonts w:ascii="Cambria Math" w:hAnsi="Cambria Math" w:cs="Times New Roman"/>
                    <w:color w:val="000000" w:themeColor="text1"/>
                    <w:sz w:val="20"/>
                    <w:szCs w:val="20"/>
                  </w:rPr>
                  <m:t>2π</m:t>
                </m:r>
              </m:e>
            </m:rad>
            <m:ctrlPr>
              <w:rPr>
                <w:rFonts w:ascii="Cambria Math" w:hAnsi="Cambria Math" w:cs="Times New Roman"/>
                <w:color w:val="000000" w:themeColor="text1"/>
                <w:sz w:val="20"/>
                <w:szCs w:val="20"/>
              </w:rPr>
            </m:ctrlPr>
          </m:e>
        </m:d>
      </m:oMath>
      <w:r w:rsidRPr="008D489E">
        <w:rPr>
          <w:rFonts w:ascii="Times New Roman" w:hAnsi="Times New Roman" w:cs="Times New Roman"/>
          <w:color w:val="000000" w:themeColor="text1"/>
          <w:sz w:val="20"/>
          <w:szCs w:val="20"/>
        </w:rPr>
        <w:t xml:space="preserve"> are independent of </w:t>
      </w:r>
      <m:oMath>
        <m:r>
          <w:rPr>
            <w:rFonts w:ascii="Cambria Math" w:hAnsi="Cambria Math" w:cs="Times New Roman"/>
            <w:color w:val="000000" w:themeColor="text1"/>
            <w:sz w:val="20"/>
            <w:szCs w:val="20"/>
          </w:rPr>
          <m:t>w</m:t>
        </m:r>
      </m:oMath>
      <w:r w:rsidRPr="008D489E">
        <w:rPr>
          <w:rFonts w:ascii="Times New Roman" w:hAnsi="Times New Roman" w:cs="Times New Roman"/>
          <w:color w:val="000000" w:themeColor="text1"/>
          <w:sz w:val="20"/>
          <w:szCs w:val="20"/>
        </w:rPr>
        <w:t xml:space="preserve">, so maximizing the above equation is equivalent to: </w:t>
      </w:r>
    </w:p>
    <w:p w14:paraId="095E766C" w14:textId="3F592060" w:rsidR="004277DC" w:rsidRPr="008D489E" w:rsidRDefault="004277DC" w:rsidP="008D489E">
      <w:pPr>
        <w:spacing w:line="360" w:lineRule="auto"/>
        <w:contextualSpacing/>
        <w:jc w:val="both"/>
        <w:rPr>
          <w:rFonts w:ascii="Times New Roman" w:hAnsi="Times New Roman" w:cs="Times New Roman"/>
          <w:b/>
          <w:color w:val="000000" w:themeColor="text1"/>
          <w:sz w:val="20"/>
          <w:szCs w:val="20"/>
        </w:rPr>
      </w:pPr>
      <m:oMathPara>
        <m:oMath>
          <m:r>
            <m:rPr>
              <m:sty m:val="p"/>
            </m:rPr>
            <w:rPr>
              <w:rFonts w:ascii="Cambria Math" w:hAnsi="Cambria Math" w:cs="Times New Roman"/>
              <w:color w:val="000000" w:themeColor="text1"/>
              <w:sz w:val="20"/>
              <w:szCs w:val="20"/>
            </w:rPr>
            <m:t>argmin</m:t>
          </m:r>
          <m:nary>
            <m:naryPr>
              <m:chr m:val="∑"/>
              <m:limLoc m:val="undOvr"/>
              <m:ctrlPr>
                <w:rPr>
                  <w:rFonts w:ascii="Cambria Math" w:hAnsi="Cambria Math" w:cs="Times New Roman"/>
                  <w:b/>
                  <w:i/>
                  <w:color w:val="000000" w:themeColor="text1"/>
                  <w:sz w:val="20"/>
                  <w:szCs w:val="20"/>
                </w:rPr>
              </m:ctrlPr>
            </m:naryPr>
            <m:sub>
              <m:r>
                <m:rPr>
                  <m:sty m:val="bi"/>
                </m:rPr>
                <w:rPr>
                  <w:rFonts w:ascii="Cambria Math" w:hAnsi="Cambria Math" w:cs="Times New Roman"/>
                  <w:color w:val="000000" w:themeColor="text1"/>
                  <w:sz w:val="20"/>
                  <w:szCs w:val="20"/>
                </w:rPr>
                <m:t>i=1</m:t>
              </m:r>
            </m:sub>
            <m:sup>
              <m:r>
                <m:rPr>
                  <m:sty m:val="bi"/>
                </m:rPr>
                <w:rPr>
                  <w:rFonts w:ascii="Cambria Math" w:hAnsi="Cambria Math" w:cs="Times New Roman"/>
                  <w:color w:val="000000" w:themeColor="text1"/>
                  <w:sz w:val="20"/>
                  <w:szCs w:val="20"/>
                </w:rPr>
                <m:t>N</m:t>
              </m:r>
            </m:sup>
            <m:e>
              <m:f>
                <m:fPr>
                  <m:ctrlPr>
                    <w:rPr>
                      <w:rFonts w:ascii="Cambria Math" w:hAnsi="Cambria Math" w:cs="Times New Roman"/>
                      <w:i/>
                      <w:color w:val="000000" w:themeColor="text1"/>
                      <w:sz w:val="20"/>
                      <w:szCs w:val="20"/>
                    </w:rPr>
                  </m:ctrlPr>
                </m:fPr>
                <m:num>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yi-f</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xi;w</m:t>
                              </m:r>
                            </m:e>
                          </m:d>
                        </m:e>
                      </m:d>
                    </m:e>
                    <m:sup>
                      <m:r>
                        <w:rPr>
                          <w:rFonts w:ascii="Cambria Math" w:hAnsi="Cambria Math" w:cs="Times New Roman"/>
                          <w:color w:val="000000" w:themeColor="text1"/>
                          <w:sz w:val="20"/>
                          <w:szCs w:val="20"/>
                        </w:rPr>
                        <m:t>2</m:t>
                      </m:r>
                    </m:sup>
                  </m:sSup>
                </m:num>
                <m:den>
                  <m:sSup>
                    <m:sSupPr>
                      <m:ctrlPr>
                        <w:rPr>
                          <w:rFonts w:ascii="Cambria Math" w:hAnsi="Cambria Math" w:cs="Times New Roman"/>
                          <w:i/>
                          <w:color w:val="000000" w:themeColor="text1"/>
                          <w:sz w:val="20"/>
                          <w:szCs w:val="20"/>
                        </w:rPr>
                      </m:ctrlPr>
                    </m:sSup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e>
                    <m:sup>
                      <m:r>
                        <w:rPr>
                          <w:rFonts w:ascii="Cambria Math" w:hAnsi="Cambria Math" w:cs="Times New Roman"/>
                          <w:color w:val="000000" w:themeColor="text1"/>
                          <w:sz w:val="20"/>
                          <w:szCs w:val="20"/>
                        </w:rPr>
                        <m:t>2</m:t>
                      </m:r>
                    </m:sup>
                  </m:sSup>
                </m:den>
              </m:f>
            </m:e>
          </m:nary>
        </m:oMath>
      </m:oMathPara>
    </w:p>
    <w:p w14:paraId="1D043A78" w14:textId="62905E8E" w:rsidR="000071B7" w:rsidRPr="008D489E" w:rsidRDefault="000071B7"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Take the derivative w.r.t w: </w:t>
      </w:r>
    </w:p>
    <w:p w14:paraId="7196D72F" w14:textId="78C62B02" w:rsidR="00E27639" w:rsidRPr="008D489E" w:rsidRDefault="008D489E" w:rsidP="008D489E">
      <w:pPr>
        <w:spacing w:line="360" w:lineRule="auto"/>
        <w:contextualSpacing/>
        <w:jc w:val="both"/>
        <w:rPr>
          <w:rFonts w:ascii="Times New Roman" w:hAnsi="Times New Roman" w:cs="Times New Roman"/>
          <w:color w:val="000000" w:themeColor="text1"/>
          <w:sz w:val="20"/>
          <w:szCs w:val="20"/>
        </w:rPr>
      </w:pPr>
      <m:oMathPara>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t>
              </m:r>
              <m:nary>
                <m:naryPr>
                  <m:chr m:val="∑"/>
                  <m:limLoc m:val="undOvr"/>
                  <m:ctrlPr>
                    <w:rPr>
                      <w:rFonts w:ascii="Cambria Math" w:hAnsi="Cambria Math" w:cs="Times New Roman"/>
                      <w:b/>
                      <w:i/>
                      <w:color w:val="000000" w:themeColor="text1"/>
                      <w:sz w:val="20"/>
                      <w:szCs w:val="20"/>
                    </w:rPr>
                  </m:ctrlPr>
                </m:naryPr>
                <m:sub>
                  <m:r>
                    <m:rPr>
                      <m:sty m:val="bi"/>
                    </m:rPr>
                    <w:rPr>
                      <w:rFonts w:ascii="Cambria Math" w:hAnsi="Cambria Math" w:cs="Times New Roman"/>
                      <w:color w:val="000000" w:themeColor="text1"/>
                      <w:sz w:val="20"/>
                      <w:szCs w:val="20"/>
                    </w:rPr>
                    <m:t>i=1</m:t>
                  </m:r>
                </m:sub>
                <m:sup>
                  <m:r>
                    <m:rPr>
                      <m:sty m:val="bi"/>
                    </m:rPr>
                    <w:rPr>
                      <w:rFonts w:ascii="Cambria Math" w:hAnsi="Cambria Math" w:cs="Times New Roman"/>
                      <w:color w:val="000000" w:themeColor="text1"/>
                      <w:sz w:val="20"/>
                      <w:szCs w:val="20"/>
                    </w:rPr>
                    <m:t>N</m:t>
                  </m:r>
                </m:sup>
                <m:e>
                  <m:f>
                    <m:fPr>
                      <m:ctrlPr>
                        <w:rPr>
                          <w:rFonts w:ascii="Cambria Math" w:hAnsi="Cambria Math" w:cs="Times New Roman"/>
                          <w:i/>
                          <w:color w:val="000000" w:themeColor="text1"/>
                          <w:sz w:val="20"/>
                          <w:szCs w:val="20"/>
                        </w:rPr>
                      </m:ctrlPr>
                    </m:fPr>
                    <m:num>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yi-f</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xi;w</m:t>
                                  </m:r>
                                </m:e>
                              </m:d>
                            </m:e>
                          </m:d>
                        </m:e>
                        <m:sup>
                          <m:r>
                            <w:rPr>
                              <w:rFonts w:ascii="Cambria Math" w:hAnsi="Cambria Math" w:cs="Times New Roman"/>
                              <w:color w:val="000000" w:themeColor="text1"/>
                              <w:sz w:val="20"/>
                              <w:szCs w:val="20"/>
                            </w:rPr>
                            <m:t>2</m:t>
                          </m:r>
                        </m:sup>
                      </m:sSup>
                    </m:num>
                    <m:den>
                      <m:sSup>
                        <m:sSupPr>
                          <m:ctrlPr>
                            <w:rPr>
                              <w:rFonts w:ascii="Cambria Math" w:hAnsi="Cambria Math" w:cs="Times New Roman"/>
                              <w:i/>
                              <w:color w:val="000000" w:themeColor="text1"/>
                              <w:sz w:val="20"/>
                              <w:szCs w:val="20"/>
                            </w:rPr>
                          </m:ctrlPr>
                        </m:sSup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e>
                        <m:sup>
                          <m:r>
                            <w:rPr>
                              <w:rFonts w:ascii="Cambria Math" w:hAnsi="Cambria Math" w:cs="Times New Roman"/>
                              <w:color w:val="000000" w:themeColor="text1"/>
                              <w:sz w:val="20"/>
                              <w:szCs w:val="20"/>
                            </w:rPr>
                            <m:t>2</m:t>
                          </m:r>
                        </m:sup>
                      </m:sSup>
                    </m:den>
                  </m:f>
                </m:e>
              </m:nary>
            </m:num>
            <m:den>
              <m:r>
                <w:rPr>
                  <w:rFonts w:ascii="Cambria Math" w:hAnsi="Cambria Math" w:cs="Times New Roman"/>
                  <w:color w:val="000000" w:themeColor="text1"/>
                  <w:sz w:val="20"/>
                  <w:szCs w:val="20"/>
                </w:rPr>
                <m:t>∂w</m:t>
              </m:r>
            </m:den>
          </m:f>
          <m:r>
            <w:rPr>
              <w:rFonts w:ascii="Cambria Math" w:hAnsi="Cambria Math" w:cs="Times New Roman"/>
              <w:color w:val="000000" w:themeColor="text1"/>
              <w:sz w:val="20"/>
              <w:szCs w:val="20"/>
            </w:rPr>
            <m:t xml:space="preserve">=0 </m:t>
          </m:r>
        </m:oMath>
      </m:oMathPara>
    </w:p>
    <w:p w14:paraId="4C0E6397" w14:textId="0DB94291" w:rsidR="00FB5082" w:rsidRPr="008D489E" w:rsidRDefault="00FB5082"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sym w:font="Wingdings" w:char="F0E0"/>
      </w:r>
      <w:r w:rsidR="00000A1D" w:rsidRPr="008D489E">
        <w:rPr>
          <w:rFonts w:ascii="Times New Roman" w:hAnsi="Times New Roman" w:cs="Times New Roman"/>
          <w:color w:val="000000" w:themeColor="text1"/>
          <w:sz w:val="20"/>
          <w:szCs w:val="20"/>
        </w:rPr>
        <w:t xml:space="preserve">This is definitely different from minimizing squared loss. </w:t>
      </w:r>
      <w:r w:rsidR="000071B7" w:rsidRPr="008D489E">
        <w:rPr>
          <w:rFonts w:ascii="Times New Roman" w:hAnsi="Times New Roman" w:cs="Times New Roman"/>
          <w:color w:val="000000" w:themeColor="text1"/>
          <w:sz w:val="20"/>
          <w:szCs w:val="20"/>
        </w:rPr>
        <w:t>We can’t compute the MLE</w:t>
      </w:r>
      <w:r w:rsidR="00000A1D" w:rsidRPr="008D489E">
        <w:rPr>
          <w:rFonts w:ascii="Times New Roman" w:hAnsi="Times New Roman" w:cs="Times New Roman"/>
          <w:color w:val="000000" w:themeColor="text1"/>
          <w:sz w:val="20"/>
          <w:szCs w:val="20"/>
        </w:rPr>
        <w:t xml:space="preserve"> because we can’t solve the above equation without knowing </w:t>
      </w:r>
      <w:r w:rsidR="00B43EAA" w:rsidRPr="008D489E">
        <w:rPr>
          <w:rFonts w:ascii="Times New Roman" w:hAnsi="Times New Roman" w:cs="Times New Roman"/>
          <w:color w:val="000000" w:themeColor="text1"/>
          <w:sz w:val="20"/>
          <w:szCs w:val="20"/>
        </w:rPr>
        <w:t xml:space="preserve">what </w:t>
      </w:r>
      <w:r w:rsidRPr="008D489E">
        <w:rPr>
          <w:rFonts w:ascii="Times New Roman" w:hAnsi="Times New Roman" w:cs="Times New Roman"/>
          <w:color w:val="000000" w:themeColor="text1"/>
          <w:sz w:val="20"/>
          <w:szCs w:val="20"/>
        </w:rPr>
        <w:t xml:space="preserve">exactly </w:t>
      </w:r>
      <w:r w:rsidR="00B43EAA" w:rsidRPr="008D489E">
        <w:rPr>
          <w:rFonts w:ascii="Times New Roman" w:hAnsi="Times New Roman" w:cs="Times New Roman"/>
          <w:color w:val="000000" w:themeColor="text1"/>
          <w:sz w:val="20"/>
          <w:szCs w:val="20"/>
        </w:rPr>
        <w:t xml:space="preserve">is the value of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m:t>
            </m:r>
          </m:sub>
        </m:sSub>
        <m:r>
          <w:rPr>
            <w:rFonts w:ascii="Cambria Math" w:hAnsi="Cambria Math" w:cs="Times New Roman"/>
            <w:color w:val="000000" w:themeColor="text1"/>
            <w:sz w:val="20"/>
            <w:szCs w:val="20"/>
          </w:rPr>
          <m:t xml:space="preserve"> </m:t>
        </m:r>
      </m:oMath>
      <w:r w:rsidR="00B43EAA" w:rsidRPr="008D489E">
        <w:rPr>
          <w:rFonts w:ascii="Times New Roman" w:hAnsi="Times New Roman" w:cs="Times New Roman"/>
          <w:color w:val="000000" w:themeColor="text1"/>
          <w:sz w:val="20"/>
          <w:szCs w:val="20"/>
        </w:rPr>
        <w:t>for each xi</w:t>
      </w:r>
      <w:r w:rsidRPr="008D489E">
        <w:rPr>
          <w:rFonts w:ascii="Times New Roman" w:hAnsi="Times New Roman" w:cs="Times New Roman"/>
          <w:color w:val="000000" w:themeColor="text1"/>
          <w:sz w:val="20"/>
          <w:szCs w:val="20"/>
        </w:rPr>
        <w:t xml:space="preserve">. </w:t>
      </w:r>
      <w:r w:rsidR="00000A1D" w:rsidRPr="008D489E">
        <w:rPr>
          <w:rFonts w:ascii="Times New Roman" w:hAnsi="Times New Roman" w:cs="Times New Roman"/>
          <w:color w:val="000000" w:themeColor="text1"/>
          <w:sz w:val="20"/>
          <w:szCs w:val="20"/>
        </w:rPr>
        <w:t>In</w:t>
      </w:r>
      <w:r w:rsidRPr="008D489E">
        <w:rPr>
          <w:rFonts w:ascii="Times New Roman" w:hAnsi="Times New Roman" w:cs="Times New Roman"/>
          <w:color w:val="000000" w:themeColor="text1"/>
          <w:sz w:val="20"/>
          <w:szCs w:val="20"/>
        </w:rPr>
        <w:t xml:space="preserve"> practice, likelihood methods are most useful when the distribution of the data can be written using a relatively small number of parameters which are </w:t>
      </w:r>
      <w:r w:rsidR="00000A1D" w:rsidRPr="008D489E">
        <w:rPr>
          <w:rFonts w:ascii="Times New Roman" w:hAnsi="Times New Roman" w:cs="Times New Roman"/>
          <w:color w:val="000000" w:themeColor="text1"/>
          <w:sz w:val="20"/>
          <w:szCs w:val="20"/>
        </w:rPr>
        <w:t>same for all the observations (when OLS works).</w:t>
      </w:r>
      <w:r w:rsidRPr="008D489E">
        <w:rPr>
          <w:rFonts w:ascii="Times New Roman" w:hAnsi="Times New Roman" w:cs="Times New Roman"/>
          <w:color w:val="000000" w:themeColor="text1"/>
          <w:sz w:val="20"/>
          <w:szCs w:val="20"/>
        </w:rPr>
        <w:t xml:space="preserve"> A unique variance for each observation would lead to more parameters than observations. </w:t>
      </w:r>
    </w:p>
    <w:p w14:paraId="4D59BF17" w14:textId="05D29EB5" w:rsidR="00903F48" w:rsidRPr="008D489E" w:rsidRDefault="00FB5082" w:rsidP="008D489E">
      <w:pPr>
        <w:spacing w:line="360" w:lineRule="auto"/>
        <w:contextualSpacing/>
        <w:jc w:val="right"/>
        <w:outlineLvl w:val="0"/>
        <w:rPr>
          <w:rFonts w:ascii="Times New Roman" w:hAnsi="Times New Roman" w:cs="Times New Roman"/>
          <w:b/>
          <w:color w:val="000000" w:themeColor="text1"/>
          <w:sz w:val="20"/>
          <w:szCs w:val="20"/>
        </w:rPr>
      </w:pPr>
      <w:r w:rsidRPr="008D489E">
        <w:rPr>
          <w:rFonts w:ascii="Times New Roman" w:hAnsi="Times New Roman" w:cs="Times New Roman"/>
          <w:b/>
          <w:color w:val="000000" w:themeColor="text1"/>
          <w:sz w:val="20"/>
          <w:szCs w:val="20"/>
        </w:rPr>
        <w:t xml:space="preserve">End of Problem 4 </w:t>
      </w:r>
    </w:p>
    <w:p w14:paraId="7BDF4DED" w14:textId="77777777" w:rsidR="007B0DA2" w:rsidRPr="008D489E" w:rsidRDefault="007B0DA2" w:rsidP="008D489E">
      <w:pPr>
        <w:spacing w:line="360" w:lineRule="auto"/>
        <w:contextualSpacing/>
        <w:jc w:val="both"/>
        <w:rPr>
          <w:rFonts w:ascii="Times New Roman" w:hAnsi="Times New Roman" w:cs="Times New Roman"/>
          <w:b/>
          <w:color w:val="000000" w:themeColor="text1"/>
          <w:sz w:val="20"/>
          <w:szCs w:val="20"/>
          <w:u w:val="single"/>
        </w:rPr>
      </w:pPr>
    </w:p>
    <w:p w14:paraId="5ED3FB9E" w14:textId="65A895C7" w:rsidR="00FB5082" w:rsidRPr="008D489E" w:rsidRDefault="00FB5082" w:rsidP="008D489E">
      <w:pPr>
        <w:spacing w:line="360" w:lineRule="auto"/>
        <w:contextualSpacing/>
        <w:jc w:val="both"/>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5</w:t>
      </w:r>
    </w:p>
    <w:p w14:paraId="28DBA998" w14:textId="018EE0AF" w:rsidR="00FB5082" w:rsidRPr="008D489E" w:rsidRDefault="00000A1D"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Following problem 4, </w:t>
      </w:r>
      <w:r w:rsidR="00903F48" w:rsidRPr="008D489E">
        <w:rPr>
          <w:rFonts w:ascii="Times New Roman" w:hAnsi="Times New Roman" w:cs="Times New Roman"/>
          <w:color w:val="000000" w:themeColor="text1"/>
          <w:sz w:val="20"/>
          <w:szCs w:val="20"/>
        </w:rPr>
        <w:t xml:space="preserve">when we know the value of each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xi</m:t>
            </m:r>
          </m:sub>
        </m:sSub>
      </m:oMath>
      <w:r w:rsidR="00903F48" w:rsidRPr="008D489E">
        <w:rPr>
          <w:rFonts w:ascii="Times New Roman" w:hAnsi="Times New Roman" w:cs="Times New Roman"/>
          <w:color w:val="000000" w:themeColor="text1"/>
          <w:sz w:val="20"/>
          <w:szCs w:val="20"/>
        </w:rPr>
        <w:t>,  we can</w:t>
      </w:r>
      <w:r w:rsidR="007710F7" w:rsidRPr="008D489E">
        <w:rPr>
          <w:rFonts w:ascii="Times New Roman" w:hAnsi="Times New Roman" w:cs="Times New Roman"/>
          <w:color w:val="000000" w:themeColor="text1"/>
          <w:sz w:val="20"/>
          <w:szCs w:val="20"/>
        </w:rPr>
        <w:t xml:space="preserve"> describe how the variance varies, maybe as a function of </w:t>
      </w:r>
      <w:r w:rsidR="00903F48" w:rsidRPr="008D489E">
        <w:rPr>
          <w:rFonts w:ascii="Times New Roman" w:hAnsi="Times New Roman" w:cs="Times New Roman"/>
          <w:color w:val="000000" w:themeColor="text1"/>
          <w:sz w:val="20"/>
          <w:szCs w:val="20"/>
        </w:rPr>
        <w:t xml:space="preserve">x. For example, </w:t>
      </w:r>
      <m:oMath>
        <m:r>
          <w:rPr>
            <w:rFonts w:ascii="Cambria Math" w:hAnsi="Cambria Math" w:cs="Times New Roman"/>
            <w:color w:val="000000" w:themeColor="text1"/>
            <w:sz w:val="20"/>
            <w:szCs w:val="20"/>
          </w:rPr>
          <m:t>σ=g(x)</m:t>
        </m:r>
      </m:oMath>
      <w:r w:rsidR="00903F48" w:rsidRPr="008D489E">
        <w:rPr>
          <w:rFonts w:ascii="Times New Roman" w:hAnsi="Times New Roman" w:cs="Times New Roman"/>
          <w:color w:val="000000" w:themeColor="text1"/>
          <w:sz w:val="20"/>
          <w:szCs w:val="20"/>
        </w:rPr>
        <w:t>. Such that:</w:t>
      </w:r>
    </w:p>
    <w:p w14:paraId="2AD51F7E" w14:textId="0BF4EF03" w:rsidR="00903F48" w:rsidRPr="008D489E" w:rsidRDefault="008D489E" w:rsidP="008D489E">
      <w:pPr>
        <w:spacing w:line="360" w:lineRule="auto"/>
        <w:contextualSpacing/>
        <w:jc w:val="both"/>
        <w:rPr>
          <w:rFonts w:ascii="Times New Roman" w:hAnsi="Times New Roman" w:cs="Times New Roman"/>
          <w:color w:val="000000" w:themeColor="text1"/>
          <w:sz w:val="20"/>
          <w:szCs w:val="20"/>
        </w:rPr>
      </w:pPr>
      <m:oMathPara>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t>
              </m:r>
              <m:nary>
                <m:naryPr>
                  <m:chr m:val="∑"/>
                  <m:limLoc m:val="undOvr"/>
                  <m:ctrlPr>
                    <w:rPr>
                      <w:rFonts w:ascii="Cambria Math" w:hAnsi="Cambria Math" w:cs="Times New Roman"/>
                      <w:b/>
                      <w:i/>
                      <w:color w:val="000000" w:themeColor="text1"/>
                      <w:sz w:val="20"/>
                      <w:szCs w:val="20"/>
                    </w:rPr>
                  </m:ctrlPr>
                </m:naryPr>
                <m:sub>
                  <m:r>
                    <m:rPr>
                      <m:sty m:val="bi"/>
                    </m:rPr>
                    <w:rPr>
                      <w:rFonts w:ascii="Cambria Math" w:hAnsi="Cambria Math" w:cs="Times New Roman"/>
                      <w:color w:val="000000" w:themeColor="text1"/>
                      <w:sz w:val="20"/>
                      <w:szCs w:val="20"/>
                    </w:rPr>
                    <m:t>i=1</m:t>
                  </m:r>
                </m:sub>
                <m:sup>
                  <m:r>
                    <m:rPr>
                      <m:sty m:val="bi"/>
                    </m:rPr>
                    <w:rPr>
                      <w:rFonts w:ascii="Cambria Math" w:hAnsi="Cambria Math" w:cs="Times New Roman"/>
                      <w:color w:val="000000" w:themeColor="text1"/>
                      <w:sz w:val="20"/>
                      <w:szCs w:val="20"/>
                    </w:rPr>
                    <m:t>N</m:t>
                  </m:r>
                </m:sup>
                <m:e>
                  <m:f>
                    <m:fPr>
                      <m:ctrlPr>
                        <w:rPr>
                          <w:rFonts w:ascii="Cambria Math" w:hAnsi="Cambria Math" w:cs="Times New Roman"/>
                          <w:i/>
                          <w:color w:val="000000" w:themeColor="text1"/>
                          <w:sz w:val="20"/>
                          <w:szCs w:val="20"/>
                        </w:rPr>
                      </m:ctrlPr>
                    </m:fPr>
                    <m:num>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yi-f</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xi;w</m:t>
                                  </m:r>
                                </m:e>
                              </m:d>
                            </m:e>
                          </m:d>
                        </m:e>
                        <m:sup>
                          <m:r>
                            <w:rPr>
                              <w:rFonts w:ascii="Cambria Math" w:hAnsi="Cambria Math" w:cs="Times New Roman"/>
                              <w:color w:val="000000" w:themeColor="text1"/>
                              <w:sz w:val="20"/>
                              <w:szCs w:val="20"/>
                            </w:rPr>
                            <m:t>2</m:t>
                          </m:r>
                        </m:sup>
                      </m:sSup>
                    </m:num>
                    <m:den>
                      <m:sSup>
                        <m:sSupPr>
                          <m:ctrlPr>
                            <w:rPr>
                              <w:rFonts w:ascii="Cambria Math" w:hAnsi="Cambria Math" w:cs="Times New Roman"/>
                              <w:i/>
                              <w:color w:val="000000" w:themeColor="text1"/>
                              <w:sz w:val="20"/>
                              <w:szCs w:val="20"/>
                            </w:rPr>
                          </m:ctrlPr>
                        </m:sSup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σ</m:t>
                              </m:r>
                            </m:e>
                            <m:sub>
                              <m:r>
                                <w:rPr>
                                  <w:rFonts w:ascii="Cambria Math" w:hAnsi="Cambria Math" w:cs="Times New Roman"/>
                                  <w:color w:val="000000" w:themeColor="text1"/>
                                  <w:sz w:val="20"/>
                                  <w:szCs w:val="20"/>
                                </w:rPr>
                                <m:t>xi</m:t>
                              </m:r>
                            </m:sub>
                          </m:sSub>
                        </m:e>
                        <m:sup>
                          <m:r>
                            <w:rPr>
                              <w:rFonts w:ascii="Cambria Math" w:hAnsi="Cambria Math" w:cs="Times New Roman"/>
                              <w:color w:val="000000" w:themeColor="text1"/>
                              <w:sz w:val="20"/>
                              <w:szCs w:val="20"/>
                            </w:rPr>
                            <m:t>2</m:t>
                          </m:r>
                        </m:sup>
                      </m:sSup>
                    </m:den>
                  </m:f>
                </m:e>
              </m:nary>
            </m:num>
            <m:den>
              <m:r>
                <w:rPr>
                  <w:rFonts w:ascii="Cambria Math" w:hAnsi="Cambria Math" w:cs="Times New Roman"/>
                  <w:color w:val="000000" w:themeColor="text1"/>
                  <w:sz w:val="20"/>
                  <w:szCs w:val="20"/>
                </w:rPr>
                <m:t>∂w</m:t>
              </m:r>
            </m:den>
          </m:f>
          <m:r>
            <w:rPr>
              <w:rFonts w:ascii="Cambria Math" w:hAnsi="Cambria Math" w:cs="Times New Roman"/>
              <w:color w:val="000000" w:themeColor="text1"/>
              <w:sz w:val="20"/>
              <w:szCs w:val="20"/>
            </w:rPr>
            <m:t>=0</m:t>
          </m:r>
        </m:oMath>
      </m:oMathPara>
    </w:p>
    <w:p w14:paraId="1FCE2567" w14:textId="5FFAA55E" w:rsidR="00903F48" w:rsidRPr="008D489E" w:rsidRDefault="00903F48" w:rsidP="008D489E">
      <w:pPr>
        <w:spacing w:line="360" w:lineRule="auto"/>
        <w:ind w:left="2880"/>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sym w:font="Wingdings" w:char="F0E0"/>
      </w:r>
    </w:p>
    <w:p w14:paraId="2E3FBBB1" w14:textId="5D10CAFF" w:rsidR="00903F48" w:rsidRPr="008D489E" w:rsidRDefault="008D489E" w:rsidP="008D489E">
      <w:pPr>
        <w:spacing w:line="360" w:lineRule="auto"/>
        <w:contextualSpacing/>
        <w:jc w:val="both"/>
        <w:rPr>
          <w:rFonts w:ascii="Times New Roman" w:hAnsi="Times New Roman" w:cs="Times New Roman"/>
          <w:color w:val="000000" w:themeColor="text1"/>
          <w:sz w:val="20"/>
          <w:szCs w:val="20"/>
        </w:rPr>
      </w:pPr>
      <m:oMathPara>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t>
              </m:r>
              <m:nary>
                <m:naryPr>
                  <m:chr m:val="∑"/>
                  <m:limLoc m:val="undOvr"/>
                  <m:ctrlPr>
                    <w:rPr>
                      <w:rFonts w:ascii="Cambria Math" w:hAnsi="Cambria Math" w:cs="Times New Roman"/>
                      <w:b/>
                      <w:i/>
                      <w:color w:val="000000" w:themeColor="text1"/>
                      <w:sz w:val="20"/>
                      <w:szCs w:val="20"/>
                    </w:rPr>
                  </m:ctrlPr>
                </m:naryPr>
                <m:sub>
                  <m:r>
                    <m:rPr>
                      <m:sty m:val="bi"/>
                    </m:rPr>
                    <w:rPr>
                      <w:rFonts w:ascii="Cambria Math" w:hAnsi="Cambria Math" w:cs="Times New Roman"/>
                      <w:color w:val="000000" w:themeColor="text1"/>
                      <w:sz w:val="20"/>
                      <w:szCs w:val="20"/>
                    </w:rPr>
                    <m:t>i=1</m:t>
                  </m:r>
                </m:sub>
                <m:sup>
                  <m:r>
                    <m:rPr>
                      <m:sty m:val="bi"/>
                    </m:rPr>
                    <w:rPr>
                      <w:rFonts w:ascii="Cambria Math" w:hAnsi="Cambria Math" w:cs="Times New Roman"/>
                      <w:color w:val="000000" w:themeColor="text1"/>
                      <w:sz w:val="20"/>
                      <w:szCs w:val="20"/>
                    </w:rPr>
                    <m:t>N</m:t>
                  </m:r>
                </m:sup>
                <m:e>
                  <m:f>
                    <m:fPr>
                      <m:ctrlPr>
                        <w:rPr>
                          <w:rFonts w:ascii="Cambria Math" w:hAnsi="Cambria Math" w:cs="Times New Roman"/>
                          <w:i/>
                          <w:color w:val="000000" w:themeColor="text1"/>
                          <w:sz w:val="20"/>
                          <w:szCs w:val="20"/>
                        </w:rPr>
                      </m:ctrlPr>
                    </m:fPr>
                    <m:num>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yi-f</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xi;</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e>
                              </m:d>
                            </m:e>
                          </m:d>
                        </m:e>
                        <m:sup>
                          <m:r>
                            <w:rPr>
                              <w:rFonts w:ascii="Cambria Math" w:hAnsi="Cambria Math" w:cs="Times New Roman"/>
                              <w:color w:val="000000" w:themeColor="text1"/>
                              <w:sz w:val="20"/>
                              <w:szCs w:val="20"/>
                            </w:rPr>
                            <m:t>2</m:t>
                          </m:r>
                        </m:sup>
                      </m:sSup>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g(x)</m:t>
                          </m:r>
                        </m:e>
                        <m:sup>
                          <m:r>
                            <w:rPr>
                              <w:rFonts w:ascii="Cambria Math" w:hAnsi="Cambria Math" w:cs="Times New Roman"/>
                              <w:color w:val="000000" w:themeColor="text1"/>
                              <w:sz w:val="20"/>
                              <w:szCs w:val="20"/>
                            </w:rPr>
                            <m:t>2</m:t>
                          </m:r>
                        </m:sup>
                      </m:sSup>
                    </m:den>
                  </m:f>
                </m:e>
              </m:nary>
            </m:num>
            <m:den>
              <m:r>
                <w:rPr>
                  <w:rFonts w:ascii="Cambria Math" w:hAnsi="Cambria Math" w:cs="Times New Roman"/>
                  <w:color w:val="000000" w:themeColor="text1"/>
                  <w:sz w:val="20"/>
                  <w:szCs w:val="20"/>
                </w:rPr>
                <m:t>∂w</m:t>
              </m:r>
            </m:den>
          </m:f>
          <m:r>
            <w:rPr>
              <w:rFonts w:ascii="Cambria Math" w:hAnsi="Cambria Math" w:cs="Times New Roman"/>
              <w:color w:val="000000" w:themeColor="text1"/>
              <w:sz w:val="20"/>
              <w:szCs w:val="20"/>
            </w:rPr>
            <m:t>=0</m:t>
          </m:r>
        </m:oMath>
      </m:oMathPara>
    </w:p>
    <w:p w14:paraId="614E4435" w14:textId="42D45C4E" w:rsidR="00903F48" w:rsidRPr="008D489E" w:rsidRDefault="0052042D" w:rsidP="008D489E">
      <w:pPr>
        <w:spacing w:line="360" w:lineRule="auto"/>
        <w:contextualSpacing/>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W</w:t>
      </w:r>
      <w:r w:rsidR="00903F48" w:rsidRPr="008D489E">
        <w:rPr>
          <w:rFonts w:ascii="Times New Roman" w:hAnsi="Times New Roman" w:cs="Times New Roman"/>
          <w:color w:val="000000" w:themeColor="text1"/>
          <w:sz w:val="20"/>
          <w:szCs w:val="20"/>
        </w:rPr>
        <w:t xml:space="preserve">e can get </w:t>
      </w:r>
      <m:oMath>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w</m:t>
            </m:r>
          </m:e>
          <m:sup>
            <m:r>
              <w:rPr>
                <w:rFonts w:ascii="Cambria Math" w:hAnsi="Cambria Math" w:cs="Times New Roman"/>
                <w:color w:val="000000" w:themeColor="text1"/>
                <w:sz w:val="20"/>
                <w:szCs w:val="20"/>
              </w:rPr>
              <m:t>*</m:t>
            </m:r>
          </m:sup>
        </m:sSup>
      </m:oMath>
      <w:r w:rsidRPr="008D489E">
        <w:rPr>
          <w:rFonts w:ascii="Times New Roman" w:hAnsi="Times New Roman" w:cs="Times New Roman"/>
          <w:color w:val="000000" w:themeColor="text1"/>
          <w:sz w:val="20"/>
          <w:szCs w:val="20"/>
        </w:rPr>
        <w:t xml:space="preserve">by solving the above equation, but it </w:t>
      </w:r>
      <w:r w:rsidR="00C0057C" w:rsidRPr="008D489E">
        <w:rPr>
          <w:rFonts w:ascii="Times New Roman" w:hAnsi="Times New Roman" w:cs="Times New Roman"/>
          <w:color w:val="000000" w:themeColor="text1"/>
          <w:sz w:val="20"/>
          <w:szCs w:val="20"/>
        </w:rPr>
        <w:t xml:space="preserve">is computationally inefficient and </w:t>
      </w:r>
      <w:r w:rsidRPr="008D489E">
        <w:rPr>
          <w:rFonts w:ascii="Times New Roman" w:hAnsi="Times New Roman" w:cs="Times New Roman"/>
          <w:color w:val="000000" w:themeColor="text1"/>
          <w:sz w:val="20"/>
          <w:szCs w:val="20"/>
        </w:rPr>
        <w:t>will be much more complicated than OLS estimation.</w:t>
      </w:r>
    </w:p>
    <w:p w14:paraId="2E9D022F" w14:textId="1CAC7C5C" w:rsidR="00FB5082" w:rsidRPr="008D489E" w:rsidRDefault="00903F48" w:rsidP="008D489E">
      <w:pPr>
        <w:spacing w:line="360" w:lineRule="auto"/>
        <w:contextualSpacing/>
        <w:jc w:val="right"/>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w:t>
      </w:r>
      <w:r w:rsidR="00FB5082" w:rsidRPr="008D489E">
        <w:rPr>
          <w:rFonts w:ascii="Times New Roman" w:hAnsi="Times New Roman" w:cs="Times New Roman"/>
          <w:b/>
          <w:color w:val="000000" w:themeColor="text1"/>
          <w:sz w:val="20"/>
          <w:szCs w:val="20"/>
        </w:rPr>
        <w:t xml:space="preserve">End of Problem 5 </w:t>
      </w:r>
    </w:p>
    <w:p w14:paraId="6F7FC05E" w14:textId="0F86D441" w:rsidR="00FB5082" w:rsidRPr="008D489E" w:rsidRDefault="00FB5082" w:rsidP="008D489E">
      <w:pPr>
        <w:spacing w:line="360" w:lineRule="auto"/>
        <w:contextualSpacing/>
        <w:jc w:val="both"/>
        <w:rPr>
          <w:rFonts w:ascii="Times New Roman" w:hAnsi="Times New Roman" w:cs="Times New Roman"/>
          <w:color w:val="000000" w:themeColor="text1"/>
          <w:sz w:val="20"/>
          <w:szCs w:val="20"/>
        </w:rPr>
      </w:pPr>
    </w:p>
    <w:p w14:paraId="45790EF9" w14:textId="77777777" w:rsidR="00C62130" w:rsidRPr="008D489E" w:rsidRDefault="00045806" w:rsidP="008D489E">
      <w:pPr>
        <w:spacing w:line="360" w:lineRule="auto"/>
        <w:contextualSpacing/>
        <w:jc w:val="both"/>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6</w:t>
      </w:r>
    </w:p>
    <w:p w14:paraId="1B6782CF" w14:textId="0A5F6138" w:rsidR="00C62130" w:rsidRPr="008D489E" w:rsidRDefault="00756DEC" w:rsidP="008D489E">
      <w:pPr>
        <w:spacing w:line="360" w:lineRule="auto"/>
        <w:contextualSpacing/>
        <w:jc w:val="both"/>
        <w:rPr>
          <w:rFonts w:ascii="Times New Roman" w:hAnsi="Times New Roman" w:cs="Times New Roman"/>
          <w:color w:val="00006D"/>
          <w:sz w:val="20"/>
          <w:szCs w:val="20"/>
        </w:rPr>
      </w:pPr>
      <w:r w:rsidRPr="008D489E">
        <w:rPr>
          <w:rFonts w:ascii="Times New Roman" w:hAnsi="Times New Roman" w:cs="Times New Roman"/>
          <w:color w:val="000000" w:themeColor="text1"/>
          <w:sz w:val="20"/>
          <w:szCs w:val="20"/>
        </w:rPr>
        <w:t>I select the model</w:t>
      </w:r>
      <w:r w:rsidR="004F51A0" w:rsidRPr="008D489E">
        <w:rPr>
          <w:rFonts w:ascii="Times New Roman" w:hAnsi="Times New Roman" w:cs="Times New Roman"/>
          <w:color w:val="000000" w:themeColor="text1"/>
          <w:sz w:val="20"/>
          <w:szCs w:val="20"/>
        </w:rPr>
        <w:t xml:space="preserve"> (with degree 3)</w:t>
      </w:r>
      <w:r w:rsidRPr="008D489E">
        <w:rPr>
          <w:rFonts w:ascii="Times New Roman" w:hAnsi="Times New Roman" w:cs="Times New Roman"/>
          <w:color w:val="000000" w:themeColor="text1"/>
          <w:sz w:val="20"/>
          <w:szCs w:val="20"/>
        </w:rPr>
        <w:t xml:space="preserve"> with minimum </w:t>
      </w:r>
      <w:r w:rsidR="00060C9C" w:rsidRPr="008D489E">
        <w:rPr>
          <w:rFonts w:ascii="Times New Roman" w:hAnsi="Times New Roman" w:cs="Times New Roman"/>
          <w:color w:val="000000" w:themeColor="text1"/>
          <w:sz w:val="20"/>
          <w:szCs w:val="20"/>
        </w:rPr>
        <w:t xml:space="preserve">symmetric </w:t>
      </w:r>
      <w:r w:rsidRPr="008D489E">
        <w:rPr>
          <w:rFonts w:ascii="Times New Roman" w:hAnsi="Times New Roman" w:cs="Times New Roman"/>
          <w:color w:val="000000" w:themeColor="text1"/>
          <w:sz w:val="20"/>
          <w:szCs w:val="20"/>
        </w:rPr>
        <w:t xml:space="preserve">validation loss </w:t>
      </w:r>
      <w:r w:rsidR="00C62130" w:rsidRPr="008D489E">
        <w:rPr>
          <w:rFonts w:ascii="Times New Roman" w:hAnsi="Times New Roman" w:cs="Times New Roman"/>
          <w:color w:val="000000" w:themeColor="text1"/>
          <w:sz w:val="20"/>
          <w:szCs w:val="20"/>
        </w:rPr>
        <w:t>because that</w:t>
      </w:r>
      <w:r w:rsidRPr="008D489E">
        <w:rPr>
          <w:rFonts w:ascii="Times New Roman" w:hAnsi="Times New Roman" w:cs="Times New Roman"/>
          <w:color w:val="000000" w:themeColor="text1"/>
          <w:sz w:val="20"/>
          <w:szCs w:val="20"/>
        </w:rPr>
        <w:t xml:space="preserve"> model has less over fitting problem, thus</w:t>
      </w:r>
      <w:r w:rsidR="00C62130" w:rsidRPr="008D489E">
        <w:rPr>
          <w:rFonts w:ascii="Times New Roman" w:hAnsi="Times New Roman" w:cs="Times New Roman"/>
          <w:color w:val="000000" w:themeColor="text1"/>
          <w:sz w:val="20"/>
          <w:szCs w:val="20"/>
        </w:rPr>
        <w:t xml:space="preserve"> it has less </w:t>
      </w:r>
      <w:r w:rsidR="004F51A0" w:rsidRPr="008D489E">
        <w:rPr>
          <w:rFonts w:ascii="Times New Roman" w:hAnsi="Times New Roman" w:cs="Times New Roman"/>
          <w:color w:val="000000" w:themeColor="text1"/>
          <w:sz w:val="20"/>
          <w:szCs w:val="20"/>
        </w:rPr>
        <w:t xml:space="preserve">symmetric </w:t>
      </w:r>
      <w:r w:rsidR="00C62130" w:rsidRPr="008D489E">
        <w:rPr>
          <w:rFonts w:ascii="Times New Roman" w:hAnsi="Times New Roman" w:cs="Times New Roman"/>
          <w:color w:val="000000" w:themeColor="text1"/>
          <w:sz w:val="20"/>
          <w:szCs w:val="20"/>
        </w:rPr>
        <w:t xml:space="preserve">validation error and predict more accurately. </w:t>
      </w:r>
      <w:r w:rsidR="00C62130" w:rsidRPr="008D489E">
        <w:rPr>
          <w:rFonts w:ascii="Times New Roman" w:hAnsi="Times New Roman" w:cs="Times New Roman"/>
          <w:color w:val="00006D"/>
          <w:sz w:val="20"/>
          <w:szCs w:val="20"/>
        </w:rPr>
        <w:t xml:space="preserve"> </w:t>
      </w:r>
    </w:p>
    <w:p w14:paraId="20655099" w14:textId="43ACFD5F" w:rsidR="007B0DA2" w:rsidRPr="008D489E" w:rsidRDefault="007B0DA2" w:rsidP="008D489E">
      <w:pPr>
        <w:spacing w:line="360" w:lineRule="auto"/>
        <w:contextualSpacing/>
        <w:jc w:val="right"/>
        <w:rPr>
          <w:rFonts w:ascii="Times New Roman" w:hAnsi="Times New Roman" w:cs="Times New Roman"/>
          <w:b/>
          <w:color w:val="000000" w:themeColor="text1"/>
          <w:sz w:val="20"/>
          <w:szCs w:val="20"/>
        </w:rPr>
      </w:pPr>
      <w:r w:rsidRPr="008D489E">
        <w:rPr>
          <w:rFonts w:ascii="Times New Roman" w:hAnsi="Times New Roman" w:cs="Times New Roman"/>
          <w:b/>
          <w:color w:val="000000" w:themeColor="text1"/>
          <w:sz w:val="20"/>
          <w:szCs w:val="20"/>
        </w:rPr>
        <w:t>End of Problem 6</w:t>
      </w:r>
    </w:p>
    <w:p w14:paraId="048A2B55" w14:textId="77777777" w:rsidR="007B0DA2" w:rsidRPr="008D489E" w:rsidRDefault="007B0DA2" w:rsidP="008D489E">
      <w:pPr>
        <w:spacing w:line="360" w:lineRule="auto"/>
        <w:contextualSpacing/>
        <w:jc w:val="right"/>
        <w:rPr>
          <w:rFonts w:ascii="Times New Roman" w:hAnsi="Times New Roman" w:cs="Times New Roman"/>
          <w:b/>
          <w:color w:val="000000" w:themeColor="text1"/>
          <w:sz w:val="20"/>
          <w:szCs w:val="20"/>
          <w:u w:val="single"/>
        </w:rPr>
      </w:pPr>
    </w:p>
    <w:p w14:paraId="46D546B4" w14:textId="53748A28" w:rsidR="007B0DA2" w:rsidRPr="008D489E" w:rsidRDefault="007B0DA2" w:rsidP="008D489E">
      <w:pPr>
        <w:spacing w:line="360" w:lineRule="auto"/>
        <w:contextualSpacing/>
        <w:jc w:val="both"/>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7</w:t>
      </w:r>
    </w:p>
    <w:p w14:paraId="4352ED54" w14:textId="0821654F" w:rsidR="004F51A0" w:rsidRPr="008D489E" w:rsidRDefault="00060C9C" w:rsidP="008D489E">
      <w:pPr>
        <w:spacing w:line="360" w:lineRule="auto"/>
        <w:contextualSpacing/>
        <w:jc w:val="both"/>
        <w:rPr>
          <w:rFonts w:ascii="Times New Roman" w:hAnsi="Times New Roman" w:cs="Times New Roman"/>
          <w:color w:val="00006D"/>
          <w:sz w:val="20"/>
          <w:szCs w:val="20"/>
        </w:rPr>
      </w:pPr>
      <w:r w:rsidRPr="008D489E">
        <w:rPr>
          <w:rFonts w:ascii="Times New Roman" w:hAnsi="Times New Roman" w:cs="Times New Roman"/>
          <w:color w:val="000000" w:themeColor="text1"/>
          <w:sz w:val="20"/>
          <w:szCs w:val="20"/>
        </w:rPr>
        <w:t>We use gradient descent to calculate the value of loss because our loss</w:t>
      </w:r>
      <w:r w:rsidR="004F51A0" w:rsidRPr="008D489E">
        <w:rPr>
          <w:rFonts w:ascii="Times New Roman" w:hAnsi="Times New Roman" w:cs="Times New Roman"/>
          <w:color w:val="000000" w:themeColor="text1"/>
          <w:sz w:val="20"/>
          <w:szCs w:val="20"/>
        </w:rPr>
        <w:t xml:space="preserve"> function is not closed. I select</w:t>
      </w:r>
      <w:r w:rsidRPr="008D489E">
        <w:rPr>
          <w:rFonts w:ascii="Times New Roman" w:hAnsi="Times New Roman" w:cs="Times New Roman"/>
          <w:color w:val="000000" w:themeColor="text1"/>
          <w:sz w:val="20"/>
          <w:szCs w:val="20"/>
        </w:rPr>
        <w:t xml:space="preserve"> the model </w:t>
      </w:r>
      <w:r w:rsidR="004F51A0" w:rsidRPr="008D489E">
        <w:rPr>
          <w:rFonts w:ascii="Times New Roman" w:hAnsi="Times New Roman" w:cs="Times New Roman"/>
          <w:color w:val="000000" w:themeColor="text1"/>
          <w:sz w:val="20"/>
          <w:szCs w:val="20"/>
        </w:rPr>
        <w:t xml:space="preserve">(with degree 3) </w:t>
      </w:r>
      <w:r w:rsidRPr="008D489E">
        <w:rPr>
          <w:rFonts w:ascii="Times New Roman" w:hAnsi="Times New Roman" w:cs="Times New Roman"/>
          <w:color w:val="000000" w:themeColor="text1"/>
          <w:sz w:val="20"/>
          <w:szCs w:val="20"/>
        </w:rPr>
        <w:t>with minimum asymmetric validation loss</w:t>
      </w:r>
      <w:r w:rsidR="004F51A0" w:rsidRPr="008D489E">
        <w:rPr>
          <w:rFonts w:ascii="Times New Roman" w:hAnsi="Times New Roman" w:cs="Times New Roman"/>
          <w:color w:val="000000" w:themeColor="text1"/>
          <w:sz w:val="20"/>
          <w:szCs w:val="20"/>
        </w:rPr>
        <w:t xml:space="preserve"> because that model has less over fitting problem, thus it has less asymmetric validation error and predict more accurately. </w:t>
      </w:r>
      <w:r w:rsidR="004F51A0" w:rsidRPr="008D489E">
        <w:rPr>
          <w:rFonts w:ascii="Times New Roman" w:hAnsi="Times New Roman" w:cs="Times New Roman"/>
          <w:color w:val="00006D"/>
          <w:sz w:val="20"/>
          <w:szCs w:val="20"/>
        </w:rPr>
        <w:t xml:space="preserve"> </w:t>
      </w:r>
    </w:p>
    <w:p w14:paraId="1A4EE628" w14:textId="37A00F85" w:rsidR="00045806" w:rsidRPr="008D489E" w:rsidRDefault="007B0DA2" w:rsidP="008D489E">
      <w:pPr>
        <w:spacing w:line="360" w:lineRule="auto"/>
        <w:contextualSpacing/>
        <w:jc w:val="right"/>
        <w:rPr>
          <w:rFonts w:ascii="Times New Roman" w:hAnsi="Times New Roman" w:cs="Times New Roman"/>
          <w:b/>
          <w:color w:val="000000" w:themeColor="text1"/>
          <w:sz w:val="20"/>
          <w:szCs w:val="20"/>
        </w:rPr>
      </w:pPr>
      <w:r w:rsidRPr="008D489E">
        <w:rPr>
          <w:rFonts w:ascii="Times New Roman" w:hAnsi="Times New Roman" w:cs="Times New Roman"/>
          <w:b/>
          <w:color w:val="000000" w:themeColor="text1"/>
          <w:sz w:val="20"/>
          <w:szCs w:val="20"/>
        </w:rPr>
        <w:t>End of Problem 7</w:t>
      </w:r>
    </w:p>
    <w:p w14:paraId="5BEE52E0" w14:textId="5302B5A3" w:rsidR="007B0DA2" w:rsidRPr="008D489E" w:rsidRDefault="007B0DA2" w:rsidP="008D489E">
      <w:pPr>
        <w:spacing w:line="360" w:lineRule="auto"/>
        <w:contextualSpacing/>
        <w:jc w:val="both"/>
        <w:rPr>
          <w:rFonts w:ascii="Times New Roman" w:hAnsi="Times New Roman" w:cs="Times New Roman"/>
          <w:b/>
          <w:color w:val="000000" w:themeColor="text1"/>
          <w:sz w:val="20"/>
          <w:szCs w:val="20"/>
          <w:u w:val="single"/>
        </w:rPr>
      </w:pPr>
      <w:r w:rsidRPr="008D489E">
        <w:rPr>
          <w:rFonts w:ascii="Times New Roman" w:hAnsi="Times New Roman" w:cs="Times New Roman"/>
          <w:b/>
          <w:color w:val="000000" w:themeColor="text1"/>
          <w:sz w:val="20"/>
          <w:szCs w:val="20"/>
          <w:u w:val="single"/>
        </w:rPr>
        <w:t>Problem 8</w:t>
      </w:r>
    </w:p>
    <w:p w14:paraId="789ACBEB"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Best degree (sym):3</w:t>
      </w:r>
    </w:p>
    <w:p w14:paraId="658DF898"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Asym loss: 10.9697</w:t>
      </w:r>
    </w:p>
    <w:p w14:paraId="1286D3BC"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Sym loss: 22.1586</w:t>
      </w:r>
    </w:p>
    <w:p w14:paraId="59759814"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Log-likelihood (symmetric): -2.4930</w:t>
      </w:r>
    </w:p>
    <w:p w14:paraId="0F582DBB"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44DF1914"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Best degree (asym):3</w:t>
      </w:r>
    </w:p>
    <w:p w14:paraId="3DD1EC4F"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Asym loss: 3.7321</w:t>
      </w:r>
    </w:p>
    <w:p w14:paraId="39635696"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Sym loss: 48.7741</w:t>
      </w:r>
    </w:p>
    <w:p w14:paraId="12242153" w14:textId="5762F9DF"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r w:rsidRPr="008D489E">
        <w:rPr>
          <w:rFonts w:ascii="Times New Roman" w:hAnsi="Times New Roman" w:cs="Times New Roman"/>
          <w:color w:val="000000"/>
        </w:rPr>
        <w:t>Log-likelihood (symmetric): -2.8875</w:t>
      </w:r>
    </w:p>
    <w:p w14:paraId="0B18BAFA" w14:textId="77777777"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4EC9CFED" w14:textId="35E60793"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b/>
          <w:color w:val="000000" w:themeColor="text1"/>
        </w:rPr>
      </w:pPr>
      <w:r w:rsidRPr="008D489E">
        <w:rPr>
          <w:rFonts w:ascii="Times New Roman" w:hAnsi="Times New Roman" w:cs="Times New Roman"/>
          <w:b/>
          <w:color w:val="000000" w:themeColor="text1"/>
        </w:rPr>
        <w:t>Observation (compare asym loss and sym loss for both sym and asym model):</w:t>
      </w:r>
    </w:p>
    <w:p w14:paraId="54BD5098" w14:textId="69F68BAE" w:rsidR="004F51A0"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themeColor="text1"/>
        </w:rPr>
      </w:pPr>
      <w:r w:rsidRPr="008D489E">
        <w:rPr>
          <w:rFonts w:ascii="Times New Roman" w:hAnsi="Times New Roman" w:cs="Times New Roman"/>
          <w:noProof/>
          <w:color w:val="000000" w:themeColor="text1"/>
        </w:rPr>
        <w:drawing>
          <wp:anchor distT="0" distB="0" distL="114300" distR="114300" simplePos="0" relativeHeight="251659264" behindDoc="0" locked="0" layoutInCell="1" allowOverlap="1" wp14:anchorId="5C58FFFA" wp14:editId="72BCA001">
            <wp:simplePos x="0" y="0"/>
            <wp:positionH relativeFrom="margin">
              <wp:posOffset>1983105</wp:posOffset>
            </wp:positionH>
            <wp:positionV relativeFrom="margin">
              <wp:posOffset>6745605</wp:posOffset>
            </wp:positionV>
            <wp:extent cx="1731010" cy="1374140"/>
            <wp:effectExtent l="0" t="0" r="0" b="0"/>
            <wp:wrapSquare wrapText="bothSides"/>
            <wp:docPr id="4" name="Picture 4" descr="../../../../com.tencent.xinWeChat/Data/Library/Application%20Support/com.tencent.xinWeChat/2.0b4.0.9/12e0c25587311816fa1412dd16811747/Message/MessageTemp/12e0c25587311816fa1412dd16811747/Image/161507869280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tencent.xinWeChat/Data/Library/Application%20Support/com.tencent.xinWeChat/2.0b4.0.9/12e0c25587311816fa1412dd16811747/Message/MessageTemp/12e0c25587311816fa1412dd16811747/Image/161507869280_.pic.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6178" b="14283"/>
                    <a:stretch/>
                  </pic:blipFill>
                  <pic:spPr bwMode="auto">
                    <a:xfrm>
                      <a:off x="0" y="0"/>
                      <a:ext cx="1731010" cy="1374140"/>
                    </a:xfrm>
                    <a:prstGeom prst="rect">
                      <a:avLst/>
                    </a:prstGeom>
                    <a:noFill/>
                    <a:ln>
                      <a:noFill/>
                    </a:ln>
                    <a:extLst>
                      <a:ext uri="{53640926-AAD7-44D8-BBD7-CCE9431645EC}">
                        <a14:shadowObscured xmlns:a14="http://schemas.microsoft.com/office/drawing/2010/main"/>
                      </a:ext>
                    </a:extLst>
                  </pic:spPr>
                </pic:pic>
              </a:graphicData>
            </a:graphic>
          </wp:anchor>
        </w:drawing>
      </w:r>
      <w:r w:rsidRPr="008D489E">
        <w:rPr>
          <w:rFonts w:ascii="Times New Roman" w:hAnsi="Times New Roman" w:cs="Times New Roman"/>
          <w:color w:val="000000" w:themeColor="text1"/>
        </w:rPr>
        <w:t>Both a</w:t>
      </w:r>
      <w:r w:rsidR="004F51A0" w:rsidRPr="008D489E">
        <w:rPr>
          <w:rFonts w:ascii="Times New Roman" w:hAnsi="Times New Roman" w:cs="Times New Roman"/>
          <w:color w:val="000000" w:themeColor="text1"/>
        </w:rPr>
        <w:t>sym model</w:t>
      </w:r>
      <w:r w:rsidRPr="008D489E">
        <w:rPr>
          <w:rFonts w:ascii="Times New Roman" w:hAnsi="Times New Roman" w:cs="Times New Roman"/>
          <w:color w:val="000000" w:themeColor="text1"/>
        </w:rPr>
        <w:t xml:space="preserve"> and sym model</w:t>
      </w:r>
      <w:r w:rsidR="004F51A0" w:rsidRPr="008D489E">
        <w:rPr>
          <w:rFonts w:ascii="Times New Roman" w:hAnsi="Times New Roman" w:cs="Times New Roman"/>
          <w:color w:val="000000" w:themeColor="text1"/>
        </w:rPr>
        <w:t xml:space="preserve"> has less asym loss compared to sym loss. This is intuitively explainable because we </w:t>
      </w:r>
      <w:r w:rsidRPr="008D489E">
        <w:rPr>
          <w:rFonts w:ascii="Times New Roman" w:hAnsi="Times New Roman" w:cs="Times New Roman"/>
          <w:color w:val="000000" w:themeColor="text1"/>
        </w:rPr>
        <w:t>gave add less loss value for underestimation. So the asym fitted line will be above the sym fitted line (as it shown in the graph below)</w:t>
      </w:r>
    </w:p>
    <w:p w14:paraId="5E763040" w14:textId="7C0514A9" w:rsidR="00412B5A"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2F3A9F66" w14:textId="26196A5B" w:rsidR="004F51A0" w:rsidRPr="008D489E" w:rsidRDefault="004F51A0"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36092200" w14:textId="3F63C225" w:rsidR="00412B5A"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709B3023" w14:textId="77777777" w:rsidR="00412B5A"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01818D39" w14:textId="77777777" w:rsidR="00412B5A"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621364E6" w14:textId="77777777" w:rsidR="00412B5A"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1D12B74E" w14:textId="77777777" w:rsidR="00412B5A" w:rsidRPr="008D489E" w:rsidRDefault="00412B5A" w:rsidP="008D489E">
      <w:pPr>
        <w:pStyle w:val="HTMLPreformatted"/>
        <w:shd w:val="clear" w:color="auto" w:fill="FFFFFF"/>
        <w:spacing w:line="360" w:lineRule="auto"/>
        <w:contextualSpacing/>
        <w:textAlignment w:val="baseline"/>
        <w:rPr>
          <w:rFonts w:ascii="Times New Roman" w:hAnsi="Times New Roman" w:cs="Times New Roman"/>
          <w:color w:val="000000"/>
        </w:rPr>
      </w:pPr>
    </w:p>
    <w:p w14:paraId="1A3460F2" w14:textId="77777777" w:rsidR="00412B5A" w:rsidRPr="008D489E" w:rsidRDefault="00412B5A" w:rsidP="008D489E">
      <w:pPr>
        <w:spacing w:line="360" w:lineRule="auto"/>
        <w:contextualSpacing/>
        <w:jc w:val="both"/>
        <w:rPr>
          <w:rFonts w:ascii="Times New Roman" w:hAnsi="Times New Roman" w:cs="Times New Roman"/>
          <w:color w:val="000000"/>
          <w:sz w:val="20"/>
          <w:szCs w:val="20"/>
        </w:rPr>
      </w:pPr>
    </w:p>
    <w:p w14:paraId="42657543" w14:textId="0515BDF5" w:rsidR="004F51A0" w:rsidRDefault="004F51A0"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To choose between models, there is two things to concern: the first is of course the accuracy, and the second is the computational efficiency. i.e. how long it will take to get the results. </w:t>
      </w:r>
    </w:p>
    <w:p w14:paraId="6F895981" w14:textId="77777777" w:rsidR="008D489E" w:rsidRPr="008D489E" w:rsidRDefault="008D489E" w:rsidP="008D489E">
      <w:pPr>
        <w:spacing w:line="360" w:lineRule="auto"/>
        <w:contextualSpacing/>
        <w:jc w:val="both"/>
        <w:rPr>
          <w:rFonts w:ascii="Times New Roman" w:hAnsi="Times New Roman" w:cs="Times New Roman"/>
          <w:color w:val="000000" w:themeColor="text1"/>
          <w:sz w:val="20"/>
          <w:szCs w:val="20"/>
        </w:rPr>
      </w:pPr>
    </w:p>
    <w:p w14:paraId="033B9577" w14:textId="77777777" w:rsidR="008D489E" w:rsidRDefault="004F51A0"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Form the perspectives of accuracy</w:t>
      </w:r>
      <w:r w:rsidR="00412B5A" w:rsidRPr="008D489E">
        <w:rPr>
          <w:rFonts w:ascii="Times New Roman" w:hAnsi="Times New Roman" w:cs="Times New Roman"/>
          <w:color w:val="000000" w:themeColor="text1"/>
          <w:sz w:val="20"/>
          <w:szCs w:val="20"/>
        </w:rPr>
        <w:t xml:space="preserve"> in prediction</w:t>
      </w:r>
      <w:r w:rsidRPr="008D489E">
        <w:rPr>
          <w:rFonts w:ascii="Times New Roman" w:hAnsi="Times New Roman" w:cs="Times New Roman"/>
          <w:color w:val="000000" w:themeColor="text1"/>
          <w:sz w:val="20"/>
          <w:szCs w:val="20"/>
        </w:rPr>
        <w:t xml:space="preserve">: </w:t>
      </w:r>
      <w:r w:rsidR="00412B5A" w:rsidRPr="008D489E">
        <w:rPr>
          <w:rFonts w:ascii="Times New Roman" w:hAnsi="Times New Roman" w:cs="Times New Roman"/>
          <w:color w:val="000000" w:themeColor="text1"/>
          <w:sz w:val="20"/>
          <w:szCs w:val="20"/>
        </w:rPr>
        <w:t>we can see that asym model is better because it has the lowest loss value (3.7) among all model and all loss evaluation method. In addition, the Log-likelihood for asy model is larger. Furthermore, we would naturally prefer asmy model because of the assumption that it is worse to overestimate.</w:t>
      </w:r>
    </w:p>
    <w:p w14:paraId="035593DA" w14:textId="1FE1A36A" w:rsidR="004F51A0" w:rsidRPr="008D489E" w:rsidRDefault="00412B5A"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 </w:t>
      </w:r>
    </w:p>
    <w:p w14:paraId="119F887A" w14:textId="6655CC5F" w:rsidR="004F51A0" w:rsidRDefault="004F51A0" w:rsidP="008D489E">
      <w:pPr>
        <w:spacing w:line="360" w:lineRule="auto"/>
        <w:contextualSpacing/>
        <w:jc w:val="both"/>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From the perspectives of computational efficiency: </w:t>
      </w:r>
      <w:r w:rsidR="00412B5A" w:rsidRPr="008D489E">
        <w:rPr>
          <w:rFonts w:ascii="Times New Roman" w:hAnsi="Times New Roman" w:cs="Times New Roman"/>
          <w:color w:val="000000" w:themeColor="text1"/>
          <w:sz w:val="20"/>
          <w:szCs w:val="20"/>
        </w:rPr>
        <w:t xml:space="preserve">we usually want to choose a model that requires less computation time. The asym model takes much more time than the sym model because of the gradient descent method. </w:t>
      </w:r>
    </w:p>
    <w:p w14:paraId="2E46E14B" w14:textId="77777777" w:rsidR="008D489E" w:rsidRPr="008D489E" w:rsidRDefault="008D489E" w:rsidP="008D489E">
      <w:pPr>
        <w:spacing w:line="360" w:lineRule="auto"/>
        <w:contextualSpacing/>
        <w:jc w:val="both"/>
        <w:rPr>
          <w:rFonts w:ascii="Times New Roman" w:hAnsi="Times New Roman" w:cs="Times New Roman"/>
          <w:color w:val="000000" w:themeColor="text1"/>
          <w:sz w:val="20"/>
          <w:szCs w:val="20"/>
        </w:rPr>
      </w:pPr>
      <w:bookmarkStart w:id="0" w:name="_GoBack"/>
      <w:bookmarkEnd w:id="0"/>
    </w:p>
    <w:p w14:paraId="048E4E74" w14:textId="327B6DEB" w:rsidR="00412B5A" w:rsidRPr="008D489E" w:rsidRDefault="00412B5A" w:rsidP="008D489E">
      <w:pPr>
        <w:spacing w:line="360" w:lineRule="auto"/>
        <w:contextualSpacing/>
        <w:rPr>
          <w:rFonts w:ascii="Times New Roman" w:hAnsi="Times New Roman" w:cs="Times New Roman"/>
          <w:color w:val="000000" w:themeColor="text1"/>
          <w:sz w:val="20"/>
          <w:szCs w:val="20"/>
        </w:rPr>
      </w:pPr>
      <w:r w:rsidRPr="008D489E">
        <w:rPr>
          <w:rFonts w:ascii="Times New Roman" w:hAnsi="Times New Roman" w:cs="Times New Roman"/>
          <w:color w:val="000000" w:themeColor="text1"/>
          <w:sz w:val="20"/>
          <w:szCs w:val="20"/>
        </w:rPr>
        <w:t xml:space="preserve">Overall, we would have a trade off between accuracy and calculation speed. But in this case, we would go with asym model because it’s accuracy is much higher. But computation time is okay. But if we have larger dataset, we might have different decision. </w:t>
      </w:r>
    </w:p>
    <w:p w14:paraId="3095ACF6" w14:textId="3999BF1A" w:rsidR="007B0DA2" w:rsidRPr="008D489E" w:rsidRDefault="007B0DA2" w:rsidP="008D489E">
      <w:pPr>
        <w:spacing w:line="360" w:lineRule="auto"/>
        <w:contextualSpacing/>
        <w:jc w:val="right"/>
        <w:rPr>
          <w:rFonts w:ascii="Times New Roman" w:hAnsi="Times New Roman" w:cs="Times New Roman"/>
          <w:b/>
          <w:color w:val="000000" w:themeColor="text1"/>
          <w:sz w:val="20"/>
          <w:szCs w:val="20"/>
        </w:rPr>
      </w:pPr>
      <w:r w:rsidRPr="008D489E">
        <w:rPr>
          <w:rFonts w:ascii="Times New Roman" w:hAnsi="Times New Roman" w:cs="Times New Roman"/>
          <w:b/>
          <w:color w:val="000000" w:themeColor="text1"/>
          <w:sz w:val="20"/>
          <w:szCs w:val="20"/>
        </w:rPr>
        <w:t>End of Problem 8</w:t>
      </w:r>
    </w:p>
    <w:p w14:paraId="6B41F203" w14:textId="77777777" w:rsidR="007B0DA2" w:rsidRPr="008D489E" w:rsidRDefault="007B0DA2" w:rsidP="008D489E">
      <w:pPr>
        <w:spacing w:line="360" w:lineRule="auto"/>
        <w:contextualSpacing/>
        <w:jc w:val="both"/>
        <w:rPr>
          <w:rFonts w:ascii="Times New Roman" w:hAnsi="Times New Roman" w:cs="Times New Roman"/>
          <w:color w:val="000000" w:themeColor="text1"/>
          <w:sz w:val="20"/>
          <w:szCs w:val="20"/>
        </w:rPr>
      </w:pPr>
    </w:p>
    <w:sectPr w:rsidR="007B0DA2" w:rsidRPr="008D489E" w:rsidSect="0004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9A2"/>
    <w:multiLevelType w:val="hybridMultilevel"/>
    <w:tmpl w:val="F4D2CF68"/>
    <w:lvl w:ilvl="0" w:tplc="B63EE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D115B"/>
    <w:multiLevelType w:val="hybridMultilevel"/>
    <w:tmpl w:val="FCC6E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7EF"/>
    <w:multiLevelType w:val="hybridMultilevel"/>
    <w:tmpl w:val="372E4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93E24"/>
    <w:multiLevelType w:val="hybridMultilevel"/>
    <w:tmpl w:val="BD307EEA"/>
    <w:lvl w:ilvl="0" w:tplc="908E3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E5C25"/>
    <w:multiLevelType w:val="hybridMultilevel"/>
    <w:tmpl w:val="228A79FC"/>
    <w:lvl w:ilvl="0" w:tplc="36FCB07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072E6"/>
    <w:multiLevelType w:val="hybridMultilevel"/>
    <w:tmpl w:val="5FD87AC0"/>
    <w:lvl w:ilvl="0" w:tplc="BB96D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D61E7"/>
    <w:multiLevelType w:val="hybridMultilevel"/>
    <w:tmpl w:val="5BAA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65EB7"/>
    <w:multiLevelType w:val="hybridMultilevel"/>
    <w:tmpl w:val="6396F8F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CA20A5"/>
    <w:multiLevelType w:val="hybridMultilevel"/>
    <w:tmpl w:val="122A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F0504E"/>
    <w:multiLevelType w:val="hybridMultilevel"/>
    <w:tmpl w:val="F4226138"/>
    <w:lvl w:ilvl="0" w:tplc="E4366C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0735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7"/>
  </w:num>
  <w:num w:numId="4">
    <w:abstractNumId w:val="3"/>
  </w:num>
  <w:num w:numId="5">
    <w:abstractNumId w:val="4"/>
  </w:num>
  <w:num w:numId="6">
    <w:abstractNumId w:val="6"/>
  </w:num>
  <w:num w:numId="7">
    <w:abstractNumId w:val="0"/>
  </w:num>
  <w:num w:numId="8">
    <w:abstractNumId w:val="10"/>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6A"/>
    <w:rsid w:val="00000A1D"/>
    <w:rsid w:val="00003A42"/>
    <w:rsid w:val="000071B7"/>
    <w:rsid w:val="00044208"/>
    <w:rsid w:val="00045806"/>
    <w:rsid w:val="00060C9C"/>
    <w:rsid w:val="00082E57"/>
    <w:rsid w:val="000A0006"/>
    <w:rsid w:val="000E4C02"/>
    <w:rsid w:val="00111DC6"/>
    <w:rsid w:val="001A0C8E"/>
    <w:rsid w:val="00252317"/>
    <w:rsid w:val="00297F26"/>
    <w:rsid w:val="00346191"/>
    <w:rsid w:val="00362BB2"/>
    <w:rsid w:val="00364CC6"/>
    <w:rsid w:val="00412B5A"/>
    <w:rsid w:val="0041736A"/>
    <w:rsid w:val="004277DC"/>
    <w:rsid w:val="00484456"/>
    <w:rsid w:val="004B0254"/>
    <w:rsid w:val="004F51A0"/>
    <w:rsid w:val="0052042D"/>
    <w:rsid w:val="00593F2B"/>
    <w:rsid w:val="005F5FB2"/>
    <w:rsid w:val="00641AB8"/>
    <w:rsid w:val="00657550"/>
    <w:rsid w:val="00756DEC"/>
    <w:rsid w:val="007710F7"/>
    <w:rsid w:val="007B0DA2"/>
    <w:rsid w:val="008D489E"/>
    <w:rsid w:val="008F2BD2"/>
    <w:rsid w:val="00903F48"/>
    <w:rsid w:val="009307A1"/>
    <w:rsid w:val="00B166B8"/>
    <w:rsid w:val="00B43EAA"/>
    <w:rsid w:val="00B67561"/>
    <w:rsid w:val="00B919C6"/>
    <w:rsid w:val="00B94A45"/>
    <w:rsid w:val="00BB21DD"/>
    <w:rsid w:val="00BD70C4"/>
    <w:rsid w:val="00C0057C"/>
    <w:rsid w:val="00C56CCC"/>
    <w:rsid w:val="00C62130"/>
    <w:rsid w:val="00CF2B06"/>
    <w:rsid w:val="00D25990"/>
    <w:rsid w:val="00D67826"/>
    <w:rsid w:val="00D70D85"/>
    <w:rsid w:val="00E27639"/>
    <w:rsid w:val="00E82763"/>
    <w:rsid w:val="00E84347"/>
    <w:rsid w:val="00EB316D"/>
    <w:rsid w:val="00F354D8"/>
    <w:rsid w:val="00FA00DD"/>
    <w:rsid w:val="00FB5082"/>
    <w:rsid w:val="00FC5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94FD"/>
  <w15:chartTrackingRefBased/>
  <w15:docId w15:val="{0294C53A-109C-482B-ABEB-89E5A8A0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6A"/>
    <w:pPr>
      <w:ind w:left="720"/>
      <w:contextualSpacing/>
    </w:pPr>
  </w:style>
  <w:style w:type="character" w:styleId="PlaceholderText">
    <w:name w:val="Placeholder Text"/>
    <w:basedOn w:val="DefaultParagraphFont"/>
    <w:uiPriority w:val="99"/>
    <w:semiHidden/>
    <w:rsid w:val="0041736A"/>
    <w:rPr>
      <w:color w:val="808080"/>
    </w:rPr>
  </w:style>
  <w:style w:type="paragraph" w:styleId="NormalWeb">
    <w:name w:val="Normal (Web)"/>
    <w:basedOn w:val="Normal"/>
    <w:uiPriority w:val="99"/>
    <w:semiHidden/>
    <w:unhideWhenUsed/>
    <w:rsid w:val="0065755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657550"/>
    <w:rPr>
      <w:b/>
      <w:bCs/>
    </w:rPr>
  </w:style>
  <w:style w:type="character" w:customStyle="1" w:styleId="katex-mathml">
    <w:name w:val="katex-mathml"/>
    <w:basedOn w:val="DefaultParagraphFont"/>
    <w:rsid w:val="00657550"/>
  </w:style>
  <w:style w:type="character" w:customStyle="1" w:styleId="mord">
    <w:name w:val="mord"/>
    <w:basedOn w:val="DefaultParagraphFont"/>
    <w:rsid w:val="00657550"/>
  </w:style>
  <w:style w:type="character" w:customStyle="1" w:styleId="mopen">
    <w:name w:val="mopen"/>
    <w:basedOn w:val="DefaultParagraphFont"/>
    <w:rsid w:val="00657550"/>
  </w:style>
  <w:style w:type="character" w:customStyle="1" w:styleId="mclose">
    <w:name w:val="mclose"/>
    <w:basedOn w:val="DefaultParagraphFont"/>
    <w:rsid w:val="00657550"/>
  </w:style>
  <w:style w:type="character" w:customStyle="1" w:styleId="mrel">
    <w:name w:val="mrel"/>
    <w:basedOn w:val="DefaultParagraphFont"/>
    <w:rsid w:val="00657550"/>
  </w:style>
  <w:style w:type="character" w:customStyle="1" w:styleId="fontsize-ensurer">
    <w:name w:val="fontsize-ensurer"/>
    <w:basedOn w:val="DefaultParagraphFont"/>
    <w:rsid w:val="00657550"/>
  </w:style>
  <w:style w:type="character" w:customStyle="1" w:styleId="baseline-fix">
    <w:name w:val="baseline-fix"/>
    <w:basedOn w:val="DefaultParagraphFont"/>
    <w:rsid w:val="00657550"/>
  </w:style>
  <w:style w:type="paragraph" w:styleId="HTMLPreformatted">
    <w:name w:val="HTML Preformatted"/>
    <w:basedOn w:val="Normal"/>
    <w:link w:val="HTMLPreformattedChar"/>
    <w:uiPriority w:val="99"/>
    <w:unhideWhenUsed/>
    <w:rsid w:val="00E8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276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991">
      <w:bodyDiv w:val="1"/>
      <w:marLeft w:val="0"/>
      <w:marRight w:val="0"/>
      <w:marTop w:val="0"/>
      <w:marBottom w:val="0"/>
      <w:divBdr>
        <w:top w:val="none" w:sz="0" w:space="0" w:color="auto"/>
        <w:left w:val="none" w:sz="0" w:space="0" w:color="auto"/>
        <w:bottom w:val="none" w:sz="0" w:space="0" w:color="auto"/>
        <w:right w:val="none" w:sz="0" w:space="0" w:color="auto"/>
      </w:divBdr>
    </w:div>
    <w:div w:id="368922530">
      <w:bodyDiv w:val="1"/>
      <w:marLeft w:val="0"/>
      <w:marRight w:val="0"/>
      <w:marTop w:val="0"/>
      <w:marBottom w:val="0"/>
      <w:divBdr>
        <w:top w:val="none" w:sz="0" w:space="0" w:color="auto"/>
        <w:left w:val="none" w:sz="0" w:space="0" w:color="auto"/>
        <w:bottom w:val="none" w:sz="0" w:space="0" w:color="auto"/>
        <w:right w:val="none" w:sz="0" w:space="0" w:color="auto"/>
      </w:divBdr>
    </w:div>
    <w:div w:id="541093640">
      <w:bodyDiv w:val="1"/>
      <w:marLeft w:val="0"/>
      <w:marRight w:val="0"/>
      <w:marTop w:val="0"/>
      <w:marBottom w:val="0"/>
      <w:divBdr>
        <w:top w:val="none" w:sz="0" w:space="0" w:color="auto"/>
        <w:left w:val="none" w:sz="0" w:space="0" w:color="auto"/>
        <w:bottom w:val="none" w:sz="0" w:space="0" w:color="auto"/>
        <w:right w:val="none" w:sz="0" w:space="0" w:color="auto"/>
      </w:divBdr>
    </w:div>
    <w:div w:id="983389465">
      <w:bodyDiv w:val="1"/>
      <w:marLeft w:val="0"/>
      <w:marRight w:val="0"/>
      <w:marTop w:val="0"/>
      <w:marBottom w:val="0"/>
      <w:divBdr>
        <w:top w:val="none" w:sz="0" w:space="0" w:color="auto"/>
        <w:left w:val="none" w:sz="0" w:space="0" w:color="auto"/>
        <w:bottom w:val="none" w:sz="0" w:space="0" w:color="auto"/>
        <w:right w:val="none" w:sz="0" w:space="0" w:color="auto"/>
      </w:divBdr>
    </w:div>
    <w:div w:id="1388651642">
      <w:bodyDiv w:val="1"/>
      <w:marLeft w:val="0"/>
      <w:marRight w:val="0"/>
      <w:marTop w:val="0"/>
      <w:marBottom w:val="0"/>
      <w:divBdr>
        <w:top w:val="none" w:sz="0" w:space="0" w:color="auto"/>
        <w:left w:val="none" w:sz="0" w:space="0" w:color="auto"/>
        <w:bottom w:val="none" w:sz="0" w:space="0" w:color="auto"/>
        <w:right w:val="none" w:sz="0" w:space="0" w:color="auto"/>
      </w:divBdr>
    </w:div>
    <w:div w:id="1737049612">
      <w:bodyDiv w:val="1"/>
      <w:marLeft w:val="0"/>
      <w:marRight w:val="0"/>
      <w:marTop w:val="0"/>
      <w:marBottom w:val="0"/>
      <w:divBdr>
        <w:top w:val="none" w:sz="0" w:space="0" w:color="auto"/>
        <w:left w:val="none" w:sz="0" w:space="0" w:color="auto"/>
        <w:bottom w:val="none" w:sz="0" w:space="0" w:color="auto"/>
        <w:right w:val="none" w:sz="0" w:space="0" w:color="auto"/>
      </w:divBdr>
    </w:div>
    <w:div w:id="20597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Minjia Zhu</dc:creator>
  <cp:keywords/>
  <dc:description/>
  <cp:lastModifiedBy>office365</cp:lastModifiedBy>
  <cp:revision>3</cp:revision>
  <dcterms:created xsi:type="dcterms:W3CDTF">2017-10-13T04:46:00Z</dcterms:created>
  <dcterms:modified xsi:type="dcterms:W3CDTF">2017-10-13T04:49:00Z</dcterms:modified>
</cp:coreProperties>
</file>