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2F5597"/>
          <w:sz w:val="38"/>
          <w:szCs w:val="38"/>
        </w:rPr>
        <w:t xml:space="preserve">[Title: what is predicted, and for which data]</w:t>
      </w:r>
    </w:p>
    <w:p>
      <w:pPr>
        <w:pBdr>
          <w:bottom w:val="single" w:color="2F5597" w:sz="8" w:space="4"/>
        </w:pBd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Analysis report  |  </w:t>
      </w:r>
      <w:r>
        <w:rPr>
          <w:rFonts w:ascii="Calibri" w:cs="Calibri" w:eastAsia="Calibri" w:hAnsi="Calibri"/>
          <w:color w:val="2F5597"/>
          <w:sz w:val="22"/>
          <w:szCs w:val="22"/>
        </w:rPr>
        <w:t xml:space="preserve">[Your name]</w:t>
      </w:r>
    </w:p>
    <w:p>
      <w:pPr>
        <w:pStyle w:val="Heading1"/>
        <w:keepNext/>
        <w:spacing w:after="70" w:before="170"/>
      </w:pPr>
      <w:r>
        <w:rPr>
          <w:rFonts w:ascii="Calibri" w:cs="Calibri" w:eastAsia="Calibri" w:hAnsi="Calibri"/>
        </w:rPr>
        <w:t xml:space="preserve">1. Summary</w:t>
      </w:r>
    </w:p>
    <w:p>
      <w:pPr>
        <w:spacing w:after="90" w:line="252"/>
      </w:pPr>
      <w:r>
        <w:rPr>
          <w:rFonts w:ascii="Calibri" w:cs="Calibri" w:eastAsia="Calibri" w:hAnsi="Calibri"/>
          <w:sz w:val="20"/>
          <w:szCs w:val="20"/>
        </w:rPr>
        <w:t xml:space="preserve">This report models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[target]</w:t>
      </w:r>
      <w:r>
        <w:rPr>
          <w:rFonts w:ascii="Calibri" w:cs="Calibri" w:eastAsia="Calibri" w:hAnsi="Calibri"/>
          <w:sz w:val="20"/>
          <w:szCs w:val="20"/>
        </w:rPr>
        <w:t xml:space="preserve"> of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[unit of observation, e.g. a stock on a day]</w:t>
      </w:r>
      <w:r>
        <w:rPr>
          <w:rFonts w:ascii="Calibri" w:cs="Calibri" w:eastAsia="Calibri" w:hAnsi="Calibri"/>
          <w:sz w:val="20"/>
          <w:szCs w:val="20"/>
        </w:rPr>
        <w:t xml:space="preserve">, from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[start date]</w:t>
      </w:r>
      <w:r>
        <w:rPr>
          <w:rFonts w:ascii="Calibri" w:cs="Calibri" w:eastAsia="Calibri" w:hAnsi="Calibri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[end date]</w:t>
      </w:r>
      <w:r>
        <w:rPr>
          <w:rFonts w:ascii="Calibri" w:cs="Calibri" w:eastAsia="Calibri" w:hAnsi="Calibri"/>
          <w:sz w:val="20"/>
          <w:szCs w:val="20"/>
        </w:rPr>
        <w:t xml:space="preserve">, using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[kinds of predictors]</w:t>
      </w:r>
      <w:r>
        <w:rPr>
          <w:rFonts w:ascii="Calibri" w:cs="Calibri" w:eastAsia="Calibri" w:hAnsi="Calibri"/>
          <w:sz w:val="20"/>
          <w:szCs w:val="20"/>
        </w:rPr>
        <w:t xml:space="preserve">. The target is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[positive / skewed / ...]</w:t>
      </w:r>
      <w:r>
        <w:rPr>
          <w:rFonts w:ascii="Calibri" w:cs="Calibri" w:eastAsia="Calibri" w:hAnsi="Calibri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[what you saw about its variance]</w:t>
      </w:r>
      <w:r>
        <w:rPr>
          <w:rFonts w:ascii="Calibri" w:cs="Calibri" w:eastAsia="Calibri" w:hAnsi="Calibri"/>
          <w:sz w:val="20"/>
          <w:szCs w:val="20"/>
        </w:rPr>
        <w:t xml:space="preserve">. I selected the variables with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[method, e.g. forward selection and AIC]</w:t>
      </w:r>
      <w:r>
        <w:rPr>
          <w:rFonts w:ascii="Calibri" w:cs="Calibri" w:eastAsia="Calibri" w:hAnsi="Calibri"/>
          <w:sz w:val="20"/>
          <w:szCs w:val="20"/>
        </w:rPr>
        <w:t xml:space="preserve">, added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[transformations and interactions]</w:t>
      </w:r>
      <w:r>
        <w:rPr>
          <w:rFonts w:ascii="Calibri" w:cs="Calibri" w:eastAsia="Calibri" w:hAnsi="Calibri"/>
          <w:sz w:val="20"/>
          <w:szCs w:val="20"/>
        </w:rPr>
        <w:t xml:space="preserve">, and compared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candidate models with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[validation method]</w:t>
      </w:r>
      <w:r>
        <w:rPr>
          <w:rFonts w:ascii="Calibri" w:cs="Calibri" w:eastAsia="Calibri" w:hAnsi="Calibri"/>
          <w:sz w:val="20"/>
          <w:szCs w:val="20"/>
        </w:rPr>
        <w:t xml:space="preserve">. The final model is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[model]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[Result: the metric of the final model vs the baseline in cross validation, and on the holdout.]</w:t>
      </w:r>
      <w:r>
        <w:rPr>
          <w:rFonts w:ascii="Calibri" w:cs="Calibri" w:eastAsia="Calibri" w:hAnsi="Calibri"/>
          <w:sz w:val="20"/>
          <w:szCs w:val="20"/>
        </w:rPr>
        <w:t xml:space="preserve"> The main drivers are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[main variables or groups of variables]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keepNext/>
        <w:spacing w:after="70" w:before="170"/>
      </w:pPr>
      <w:r>
        <w:rPr>
          <w:rFonts w:ascii="Calibri" w:cs="Calibri" w:eastAsia="Calibri" w:hAnsi="Calibri"/>
        </w:rPr>
        <w:t xml:space="preserve">2. Data and split</w:t>
      </w:r>
    </w:p>
    <w:p>
      <w:pPr>
        <w:spacing w:after="90" w:line="252"/>
      </w:pPr>
      <w:r>
        <w:rPr>
          <w:rFonts w:ascii="Calibri" w:cs="Calibri" w:eastAsia="Calibri" w:hAnsi="Calibri"/>
          <w:sz w:val="20"/>
          <w:szCs w:val="20"/>
        </w:rPr>
        <w:t xml:space="preserve">The data has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tables: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[table A]</w:t>
      </w:r>
      <w:r>
        <w:rPr>
          <w:rFonts w:ascii="Calibri" w:cs="Calibri" w:eastAsia="Calibri" w:hAnsi="Calibri"/>
          <w:sz w:val="20"/>
          <w:szCs w:val="20"/>
        </w:rPr>
        <w:t xml:space="preserve"> (one row is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[...]</w:t>
      </w:r>
      <w:r>
        <w:rPr>
          <w:rFonts w:ascii="Calibri" w:cs="Calibri" w:eastAsia="Calibri" w:hAnsi="Calibri"/>
          <w:sz w:val="20"/>
          <w:szCs w:val="20"/>
        </w:rPr>
        <w:t xml:space="preserve">),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[table B]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[...]</w:t>
      </w:r>
      <w:r>
        <w:rPr>
          <w:rFonts w:ascii="Calibri" w:cs="Calibri" w:eastAsia="Calibri" w:hAnsi="Calibri"/>
          <w:sz w:val="20"/>
          <w:szCs w:val="20"/>
        </w:rPr>
        <w:t xml:space="preserve">) and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[table C]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[...]</w:t>
      </w:r>
      <w:r>
        <w:rPr>
          <w:rFonts w:ascii="Calibri" w:cs="Calibri" w:eastAsia="Calibri" w:hAnsi="Calibri"/>
          <w:sz w:val="20"/>
          <w:szCs w:val="20"/>
        </w:rPr>
        <w:t xml:space="preserve">). I merged them on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[keys]</w:t>
      </w:r>
      <w:r>
        <w:rPr>
          <w:rFonts w:ascii="Calibri" w:cs="Calibri" w:eastAsia="Calibri" w:hAnsi="Calibri"/>
          <w:sz w:val="20"/>
          <w:szCs w:val="20"/>
        </w:rPr>
        <w:t xml:space="preserve">, which gives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rows and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[M]</w:t>
      </w:r>
      <w:r>
        <w:rPr>
          <w:rFonts w:ascii="Calibri" w:cs="Calibri" w:eastAsia="Calibri" w:hAnsi="Calibri"/>
          <w:sz w:val="20"/>
          <w:szCs w:val="20"/>
        </w:rPr>
        <w:t xml:space="preserve"> columns: the target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[name]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numeric and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categorical predictors,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date columns and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ID columns. Since the data is time-dependent, I split it by time instead of randomly: the first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[80]</w:t>
      </w:r>
      <w:r>
        <w:rPr>
          <w:rFonts w:ascii="Calibri" w:cs="Calibri" w:eastAsia="Calibri" w:hAnsi="Calibri"/>
          <w:sz w:val="20"/>
          <w:szCs w:val="20"/>
        </w:rPr>
        <w:t xml:space="preserve">% of the days are the development part (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[start]</w:t>
      </w:r>
      <w:r>
        <w:rPr>
          <w:rFonts w:ascii="Calibri" w:cs="Calibri" w:eastAsia="Calibri" w:hAnsi="Calibri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[end]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rows), and the last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[20]</w:t>
      </w:r>
      <w:r>
        <w:rPr>
          <w:rFonts w:ascii="Calibri" w:cs="Calibri" w:eastAsia="Calibri" w:hAnsi="Calibri"/>
          <w:sz w:val="20"/>
          <w:szCs w:val="20"/>
        </w:rPr>
        <w:t xml:space="preserve">% are the holdout (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[start]</w:t>
      </w:r>
      <w:r>
        <w:rPr>
          <w:rFonts w:ascii="Calibri" w:cs="Calibri" w:eastAsia="Calibri" w:hAnsi="Calibri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[end]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rows).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[If the data is not time-dependent: I split it randomly, with a fixed seed.]</w:t>
      </w:r>
      <w:r>
        <w:rPr>
          <w:rFonts w:ascii="Calibri" w:cs="Calibri" w:eastAsia="Calibri" w:hAnsi="Calibri"/>
          <w:sz w:val="20"/>
          <w:szCs w:val="20"/>
        </w:rPr>
        <w:t xml:space="preserve"> Every choice below was made on the development part only, and the holdout was opened once, at the end.</w:t>
      </w:r>
    </w:p>
    <w:p>
      <w:pPr>
        <w:pStyle w:val="Heading1"/>
        <w:keepNext/>
        <w:spacing w:after="70" w:before="170"/>
      </w:pPr>
      <w:r>
        <w:rPr>
          <w:rFonts w:ascii="Calibri" w:cs="Calibri" w:eastAsia="Calibri" w:hAnsi="Calibri"/>
        </w:rPr>
        <w:t xml:space="preserve">3. Exploratory analysis</w:t>
      </w:r>
    </w:p>
    <w:p>
      <w:pPr>
        <w:keepNext/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[target]</w:t>
      </w:r>
      <w:r>
        <w:rPr>
          <w:rFonts w:ascii="Calibri" w:cs="Calibri" w:eastAsia="Calibri" w:hAnsi="Calibri"/>
          <w:sz w:val="20"/>
          <w:szCs w:val="20"/>
        </w:rPr>
        <w:t xml:space="preserve"> has a mean of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, a median of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, a minimum of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, a maximum of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 and a standard deviation of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. It is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[positive? skewed? zeros?]</w:t>
      </w:r>
      <w:r>
        <w:rPr>
          <w:rFonts w:ascii="Calibri" w:cs="Calibri" w:eastAsia="Calibri" w:hAnsi="Calibri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[what you see over time]</w:t>
      </w:r>
      <w:r>
        <w:rPr>
          <w:rFonts w:ascii="Calibri" w:cs="Calibri" w:eastAsia="Calibri" w:hAnsi="Calibri"/>
          <w:sz w:val="20"/>
          <w:szCs w:val="20"/>
        </w:rPr>
        <w:t xml:space="preserve"> (Figure 1).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[Which groups differ, e.g. a category with clearly lower values.]</w:t>
      </w:r>
    </w:p>
    <w:tbl>
      <w:tblPr>
        <w:tblW w:type="dxa" w:w="9936"/>
        <w:tblBorders>
          <w:top w:val="dashed" w:color="7F7F7F" w:sz="6"/>
          <w:left w:val="dashed" w:color="7F7F7F" w:sz="6"/>
          <w:bottom w:val="dashed" w:color="7F7F7F" w:sz="6"/>
          <w:right w:val="dashed" w:color="7F7F7F" w:sz="6"/>
          <w:insideH w:val="dashed" w:color="7F7F7F" w:sz="6"/>
          <w:insideV w:val="dashed" w:color="7F7F7F" w:sz="6"/>
        </w:tblBorders>
      </w:tblPr>
      <w:tblGrid>
        <w:gridCol w:w="9936"/>
      </w:tblGrid>
      <w:tr>
        <w:trPr>
          <w:cantSplit/>
          <w:trHeight w:val="1900" w:hRule="atLeast"/>
        </w:trPr>
        <w:tc>
          <w:tcPr>
            <w:tcW w:type="dxa" w:w="993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20"/>
                <w:szCs w:val="20"/>
              </w:rPr>
              <w:t xml:space="preserve">Insert figure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F7F7F"/>
                <w:sz w:val="18"/>
                <w:szCs w:val="18"/>
              </w:rPr>
              <w:t xml:space="preserve">Left: histogram of the target.   Right: target over time.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1. Left: </w:t>
      </w:r>
      <w:r>
        <w:rPr>
          <w:rFonts w:ascii="Calibri" w:cs="Calibri" w:eastAsia="Calibri" w:hAnsi="Calibri"/>
          <w:i/>
          <w:iCs/>
          <w:color w:val="2F5597"/>
          <w:sz w:val="18"/>
          <w:szCs w:val="18"/>
        </w:rPr>
        <w:t xml:space="preserve">[histogram of the target]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. Right: </w:t>
      </w:r>
      <w:r>
        <w:rPr>
          <w:rFonts w:ascii="Calibri" w:cs="Calibri" w:eastAsia="Calibri" w:hAnsi="Calibri"/>
          <w:i/>
          <w:iCs/>
          <w:color w:val="2F5597"/>
          <w:sz w:val="18"/>
          <w:szCs w:val="18"/>
        </w:rPr>
        <w:t xml:space="preserve">[target over time, e.g. the mean by month]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.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Predictors.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[Which predictors are strongly correlated: x and y ([value]</w:t>
      </w:r>
      <w:r>
        <w:rPr>
          <w:rFonts w:ascii="Calibri" w:cs="Calibri" w:eastAsia="Calibri" w:hAnsi="Calibri"/>
          <w:sz w:val="20"/>
          <w:szCs w:val="20"/>
        </w:rPr>
        <w:t xml:space="preserve">).]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[Decision: keep one / combine / keep both, and why. For example, if the goal is prediction, keep them as long as the model performs well out of sample.]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[Variables with the same information: which one you kept.]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Missing values.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[The columns with the most missing values (% missing).]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[Missing together? Only in some periods?]</w:t>
      </w:r>
      <w:r>
        <w:rPr>
          <w:rFonts w:ascii="Calibri" w:cs="Calibri" w:eastAsia="Calibri" w:hAnsi="Calibri"/>
          <w:sz w:val="20"/>
          <w:szCs w:val="20"/>
        </w:rPr>
        <w:t xml:space="preserve"> In the development part,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rows have at least one missing value.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[How the rows with a missing value differ from the others, e.g. the mean of the target is [value]</w:t>
      </w:r>
      <w:r>
        <w:rPr>
          <w:rFonts w:ascii="Calibri" w:cs="Calibri" w:eastAsia="Calibri" w:hAnsi="Calibri"/>
          <w:sz w:val="20"/>
          <w:szCs w:val="20"/>
        </w:rPr>
        <w:t xml:space="preserve"> vs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], so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[the missingness has / does not have a special meaning]</w:t>
      </w:r>
      <w:r>
        <w:rPr>
          <w:rFonts w:ascii="Calibri" w:cs="Calibri" w:eastAsia="Calibri" w:hAnsi="Calibri"/>
          <w:sz w:val="20"/>
          <w:szCs w:val="20"/>
        </w:rPr>
        <w:t xml:space="preserve">. I filled numeric variables with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[the mean / median of the observed values in the past [W]</w:t>
      </w:r>
      <w:r>
        <w:rPr>
          <w:rFonts w:ascii="Calibri" w:cs="Calibri" w:eastAsia="Calibri" w:hAnsi="Calibri"/>
          <w:sz w:val="20"/>
          <w:szCs w:val="20"/>
        </w:rPr>
        <w:t xml:space="preserve"> days], and categorical variables with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[the most frequent value]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[Only past information is used, to avoid leakage.]</w:t>
      </w:r>
    </w:p>
    <w:p>
      <w:pPr>
        <w:pStyle w:val="Heading1"/>
        <w:keepNext/>
        <w:spacing w:after="70" w:before="170"/>
      </w:pPr>
      <w:r>
        <w:rPr>
          <w:rFonts w:ascii="Calibri" w:cs="Calibri" w:eastAsia="Calibri" w:hAnsi="Calibri"/>
        </w:rPr>
        <w:t xml:space="preserve">4. Modeling steps</w:t>
      </w:r>
    </w:p>
    <w:p>
      <w:pPr>
        <w:keepNext/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4.1 Variable selection.</w:t>
      </w:r>
      <w:r>
        <w:rPr>
          <w:rFonts w:ascii="Calibri" w:cs="Calibri" w:eastAsia="Calibri" w:hAnsi="Calibri"/>
          <w:sz w:val="20"/>
          <w:szCs w:val="20"/>
        </w:rPr>
        <w:t xml:space="preserve"> I used a linear regression of the target and compared forward and backward selection with AIC and BIC (Table 1).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[Whether forward and backward agree.]</w:t>
      </w:r>
      <w:r>
        <w:rPr>
          <w:rFonts w:ascii="Calibri" w:cs="Calibri" w:eastAsia="Calibri" w:hAnsi="Calibri"/>
          <w:sz w:val="20"/>
          <w:szCs w:val="20"/>
        </w:rPr>
        <w:t xml:space="preserve"> I used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[method]</w:t>
      </w:r>
      <w:r>
        <w:rPr>
          <w:rFonts w:ascii="Calibri" w:cs="Calibri" w:eastAsia="Calibri" w:hAnsi="Calibri"/>
          <w:sz w:val="20"/>
          <w:szCs w:val="20"/>
        </w:rPr>
        <w:t xml:space="preserve">, because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[reason, e.g. AIC keeps more variables, which is better when the goal is prediction]</w:t>
      </w:r>
      <w:r>
        <w:rPr>
          <w:rFonts w:ascii="Calibri" w:cs="Calibri" w:eastAsia="Calibri" w:hAnsi="Calibri"/>
          <w:sz w:val="20"/>
          <w:szCs w:val="20"/>
        </w:rPr>
        <w:t xml:space="preserve">: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[list of the selected variables]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93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1600"/>
        <w:gridCol w:w="1900"/>
        <w:gridCol w:w="1900"/>
        <w:gridCol w:w="1736"/>
      </w:tblGrid>
      <w:tr>
        <w:trPr>
          <w:cantSplit/>
          <w:tblHeader/>
        </w:trPr>
        <w:tc>
          <w:tcPr>
            <w:tcW w:type="dxa" w:w="28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  <w:tc>
          <w:tcPr>
            <w:tcW w:type="dxa" w:w="19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AIC</w:t>
            </w:r>
          </w:p>
        </w:tc>
        <w:tc>
          <w:tcPr>
            <w:tcW w:type="dxa" w:w="19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BIC</w:t>
            </w:r>
          </w:p>
        </w:tc>
        <w:tc>
          <w:tcPr>
            <w:tcW w:type="dxa" w:w="1736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Adj. R²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forward_AIC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forward_BIC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backward_AIC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backward_BIC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Table 1. Variable selection results (smaller AIC and BIC are better).</w:t>
      </w:r>
    </w:p>
    <w:p>
      <w:pPr>
        <w:keepNext/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4.2 Diagnostics and transformations.</w:t>
      </w:r>
      <w:r>
        <w:rPr>
          <w:rFonts w:ascii="Calibri" w:cs="Calibri" w:eastAsia="Calibri" w:hAnsi="Calibri"/>
          <w:sz w:val="20"/>
          <w:szCs w:val="20"/>
        </w:rPr>
        <w:t xml:space="preserve"> The residuals of the selected linear model show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[what you see: skewness, increasing variance, patterns over time]</w:t>
      </w:r>
      <w:r>
        <w:rPr>
          <w:rFonts w:ascii="Calibri" w:cs="Calibri" w:eastAsia="Calibri" w:hAnsi="Calibri"/>
          <w:sz w:val="20"/>
          <w:szCs w:val="20"/>
        </w:rPr>
        <w:t xml:space="preserve"> (Figure 2). A Box-Cox analysis gave a lambda hat of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. The nearest simple value is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, so I used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[transformation of the target]</w:t>
      </w:r>
      <w:r>
        <w:rPr>
          <w:rFonts w:ascii="Calibri" w:cs="Calibri" w:eastAsia="Calibri" w:hAnsi="Calibri"/>
          <w:sz w:val="20"/>
          <w:szCs w:val="20"/>
        </w:rPr>
        <w:t xml:space="preserve">. The Box-Cox transformation is y(λ) = (y^λ − 1) / λ for λ ≠ 0, and log(y) for λ = 0.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[What changed after the transformation, e.g. the Q-Q plot is much closer to a straight line.]</w:t>
      </w:r>
      <w:r>
        <w:rPr>
          <w:rFonts w:ascii="Calibri" w:cs="Calibri" w:eastAsia="Calibri" w:hAnsi="Calibri"/>
          <w:sz w:val="20"/>
          <w:szCs w:val="20"/>
        </w:rPr>
        <w:t xml:space="preserve"> For the predictors, I added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[transformed terms]</w:t>
      </w:r>
      <w:r>
        <w:rPr>
          <w:rFonts w:ascii="Calibri" w:cs="Calibri" w:eastAsia="Calibri" w:hAnsi="Calibri"/>
          <w:sz w:val="20"/>
          <w:szCs w:val="20"/>
        </w:rPr>
        <w:t xml:space="preserve">, because they improved the AIC.</w:t>
      </w:r>
    </w:p>
    <w:tbl>
      <w:tblPr>
        <w:tblW w:type="dxa" w:w="9936"/>
        <w:tblBorders>
          <w:top w:val="dashed" w:color="7F7F7F" w:sz="6"/>
          <w:left w:val="dashed" w:color="7F7F7F" w:sz="6"/>
          <w:bottom w:val="dashed" w:color="7F7F7F" w:sz="6"/>
          <w:right w:val="dashed" w:color="7F7F7F" w:sz="6"/>
          <w:insideH w:val="dashed" w:color="7F7F7F" w:sz="6"/>
          <w:insideV w:val="dashed" w:color="7F7F7F" w:sz="6"/>
        </w:tblBorders>
      </w:tblPr>
      <w:tblGrid>
        <w:gridCol w:w="9936"/>
      </w:tblGrid>
      <w:tr>
        <w:trPr>
          <w:cantSplit/>
          <w:trHeight w:val="1500" w:hRule="atLeast"/>
        </w:trPr>
        <w:tc>
          <w:tcPr>
            <w:tcW w:type="dxa" w:w="993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20"/>
                <w:szCs w:val="20"/>
              </w:rPr>
              <w:t xml:space="preserve">Insert figure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F7F7F"/>
                <w:sz w:val="18"/>
                <w:szCs w:val="18"/>
              </w:rPr>
              <w:t xml:space="preserve">Left: residuals vs fitted values.   Middle: Q-Q plot before the transformation.   Right: Q-Q plot after the transformation.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2. Left: </w:t>
      </w:r>
      <w:r>
        <w:rPr>
          <w:rFonts w:ascii="Calibri" w:cs="Calibri" w:eastAsia="Calibri" w:hAnsi="Calibri"/>
          <w:i/>
          <w:iCs/>
          <w:color w:val="2F5597"/>
          <w:sz w:val="18"/>
          <w:szCs w:val="18"/>
        </w:rPr>
        <w:t xml:space="preserve">[residuals vs fitted values of the selected lm]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. Middle: </w:t>
      </w:r>
      <w:r>
        <w:rPr>
          <w:rFonts w:ascii="Calibri" w:cs="Calibri" w:eastAsia="Calibri" w:hAnsi="Calibri"/>
          <w:i/>
          <w:iCs/>
          <w:color w:val="2F5597"/>
          <w:sz w:val="18"/>
          <w:szCs w:val="18"/>
        </w:rPr>
        <w:t xml:space="preserve">[Q-Q plot of the residuals on the original scale]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. Right: </w:t>
      </w:r>
      <w:r>
        <w:rPr>
          <w:rFonts w:ascii="Calibri" w:cs="Calibri" w:eastAsia="Calibri" w:hAnsi="Calibri"/>
          <w:i/>
          <w:iCs/>
          <w:color w:val="2F5597"/>
          <w:sz w:val="18"/>
          <w:szCs w:val="18"/>
        </w:rPr>
        <w:t xml:space="preserve">[the same Q-Q plot after the transformation]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.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Checkpoint: reading a coefficient.</w:t>
      </w:r>
      <w:r>
        <w:rPr>
          <w:rFonts w:ascii="Calibri" w:cs="Calibri" w:eastAsia="Calibri" w:hAnsi="Calibri"/>
          <w:sz w:val="20"/>
          <w:szCs w:val="20"/>
        </w:rPr>
        <w:t xml:space="preserve"> In the linear model on the log scale, when the first variable X₁ =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[name]</w:t>
      </w:r>
      <w:r>
        <w:rPr>
          <w:rFonts w:ascii="Calibri" w:cs="Calibri" w:eastAsia="Calibri" w:hAnsi="Calibri"/>
          <w:sz w:val="20"/>
          <w:szCs w:val="20"/>
        </w:rPr>
        <w:t xml:space="preserve"> increases by one unit (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[unit]</w:t>
      </w:r>
      <w:r>
        <w:rPr>
          <w:rFonts w:ascii="Calibri" w:cs="Calibri" w:eastAsia="Calibri" w:hAnsi="Calibri"/>
          <w:sz w:val="20"/>
          <w:szCs w:val="20"/>
        </w:rPr>
        <w:t xml:space="preserve">), log(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[target]</w:t>
      </w:r>
      <w:r>
        <w:rPr>
          <w:rFonts w:ascii="Calibri" w:cs="Calibri" w:eastAsia="Calibri" w:hAnsi="Calibri"/>
          <w:sz w:val="20"/>
          <w:szCs w:val="20"/>
        </w:rPr>
        <w:t xml:space="preserve">) increases by β̂₁, with the other variables fixed. That is,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[target]</w:t>
      </w:r>
      <w:r>
        <w:rPr>
          <w:rFonts w:ascii="Calibri" w:cs="Calibri" w:eastAsia="Calibri" w:hAnsi="Calibri"/>
          <w:sz w:val="20"/>
          <w:szCs w:val="20"/>
        </w:rPr>
        <w:t xml:space="preserve"> is multiplied by exp(β̂₁).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[β̂₁ = __, exp(β̂₁) = __]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[If the target is not log-transformed: [target]</w:t>
      </w:r>
      <w:r>
        <w:rPr>
          <w:rFonts w:ascii="Calibri" w:cs="Calibri" w:eastAsia="Calibri" w:hAnsi="Calibri"/>
          <w:sz w:val="20"/>
          <w:szCs w:val="20"/>
        </w:rPr>
        <w:t xml:space="preserve"> itself increases by β̂₁.]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4.3 Outliers and interaction.</w:t>
      </w:r>
      <w:r>
        <w:rPr>
          <w:rFonts w:ascii="Calibri" w:cs="Calibri" w:eastAsia="Calibri" w:hAnsi="Calibri"/>
          <w:sz w:val="20"/>
          <w:szCs w:val="20"/>
        </w:rPr>
        <w:t xml:space="preserve"> I flagged the rows with an absolute standardized residual above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[3]</w:t>
      </w:r>
      <w:r>
        <w:rPr>
          <w:rFonts w:ascii="Calibri" w:cs="Calibri" w:eastAsia="Calibri" w:hAnsi="Calibri"/>
          <w:sz w:val="20"/>
          <w:szCs w:val="20"/>
        </w:rPr>
        <w:t xml:space="preserve"> as outlier candidates: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rows,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[where they are: spread over the whole period / concentrated on ...]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[Decision: kept / removed / explained by X]</w:t>
      </w:r>
      <w:r>
        <w:rPr>
          <w:rFonts w:ascii="Calibri" w:cs="Calibri" w:eastAsia="Calibri" w:hAnsi="Calibri"/>
          <w:sz w:val="20"/>
          <w:szCs w:val="20"/>
        </w:rPr>
        <w:t xml:space="preserve">, because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[reason]</w:t>
      </w:r>
      <w:r>
        <w:rPr>
          <w:rFonts w:ascii="Calibri" w:cs="Calibri" w:eastAsia="Calibri" w:hAnsi="Calibri"/>
          <w:sz w:val="20"/>
          <w:szCs w:val="20"/>
        </w:rPr>
        <w:t xml:space="preserve">. Since RMSE reacts strongly to large errors, I report MAE next to it. For the interactions, I added one pair at a time and used the F-test. I kept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[a × b]</w:t>
      </w:r>
      <w:r>
        <w:rPr>
          <w:rFonts w:ascii="Calibri" w:cs="Calibri" w:eastAsia="Calibri" w:hAnsi="Calibri"/>
          <w:sz w:val="20"/>
          <w:szCs w:val="20"/>
        </w:rPr>
        <w:t xml:space="preserve"> (p-value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):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[why it makes sense]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keepNext/>
        <w:spacing w:after="70" w:before="170"/>
      </w:pPr>
      <w:r>
        <w:rPr>
          <w:rFonts w:ascii="Calibri" w:cs="Calibri" w:eastAsia="Calibri" w:hAnsi="Calibri"/>
        </w:rPr>
        <w:t xml:space="preserve">5. Candidate models and validation</w:t>
      </w:r>
    </w:p>
    <w:p>
      <w:pPr>
        <w:spacing w:after="90" w:line="252"/>
      </w:pPr>
      <w:r>
        <w:rPr>
          <w:rFonts w:ascii="Calibri" w:cs="Calibri" w:eastAsia="Calibri" w:hAnsi="Calibri"/>
          <w:sz w:val="20"/>
          <w:szCs w:val="20"/>
        </w:rPr>
        <w:t xml:space="preserve">I compared seven models that use the same variables, transformations and interactions, so that the differences come from the model type: a baseline (the mean of the training target), lm (on the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[transformed]</w:t>
      </w:r>
      <w:r>
        <w:rPr>
          <w:rFonts w:ascii="Calibri" w:cs="Calibri" w:eastAsia="Calibri" w:hAnsi="Calibri"/>
          <w:sz w:val="20"/>
          <w:szCs w:val="20"/>
        </w:rPr>
        <w:t xml:space="preserve"> target), lasso, ridge, glm (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[family]</w:t>
      </w:r>
      <w:r>
        <w:rPr>
          <w:rFonts w:ascii="Calibri" w:cs="Calibri" w:eastAsia="Calibri" w:hAnsi="Calibri"/>
          <w:sz w:val="20"/>
          <w:szCs w:val="20"/>
        </w:rPr>
        <w:t xml:space="preserve"> family,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[link]</w:t>
      </w:r>
      <w:r>
        <w:rPr>
          <w:rFonts w:ascii="Calibri" w:cs="Calibri" w:eastAsia="Calibri" w:hAnsi="Calibri"/>
          <w:sz w:val="20"/>
          <w:szCs w:val="20"/>
        </w:rPr>
        <w:t xml:space="preserve"> link, on the original target), mixed (lm with a random intercept for each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[group]</w:t>
      </w:r>
      <w:r>
        <w:rPr>
          <w:rFonts w:ascii="Calibri" w:cs="Calibri" w:eastAsia="Calibri" w:hAnsi="Calibri"/>
          <w:sz w:val="20"/>
          <w:szCs w:val="20"/>
        </w:rPr>
        <w:t xml:space="preserve">) and glmm (the GLM with a random intercept for each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[group]</w:t>
      </w:r>
      <w:r>
        <w:rPr>
          <w:rFonts w:ascii="Calibri" w:cs="Calibri" w:eastAsia="Calibri" w:hAnsi="Calibri"/>
          <w:sz w:val="20"/>
          <w:szCs w:val="20"/>
        </w:rPr>
        <w:t xml:space="preserve">). To compare them on unseen data, I used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[walk-forward validation: I train on the last [W]</w:t>
      </w:r>
      <w:r>
        <w:rPr>
          <w:rFonts w:ascii="Calibri" w:cs="Calibri" w:eastAsia="Calibri" w:hAnsi="Calibri"/>
          <w:sz w:val="20"/>
          <w:szCs w:val="20"/>
        </w:rPr>
        <w:t xml:space="preserve"> days, predict the next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[T]</w:t>
      </w:r>
      <w:r>
        <w:rPr>
          <w:rFonts w:ascii="Calibri" w:cs="Calibri" w:eastAsia="Calibri" w:hAnsi="Calibri"/>
          <w:sz w:val="20"/>
          <w:szCs w:val="20"/>
        </w:rPr>
        <w:t xml:space="preserve"> days, and move the window forward by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[T]</w:t>
      </w:r>
      <w:r>
        <w:rPr>
          <w:rFonts w:ascii="Calibri" w:cs="Calibri" w:eastAsia="Calibri" w:hAnsi="Calibri"/>
          <w:sz w:val="20"/>
          <w:szCs w:val="20"/>
        </w:rPr>
        <w:t xml:space="preserve"> days / K-fold cross validation with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[K]</w:t>
      </w:r>
      <w:r>
        <w:rPr>
          <w:rFonts w:ascii="Calibri" w:cs="Calibri" w:eastAsia="Calibri" w:hAnsi="Calibri"/>
          <w:sz w:val="20"/>
          <w:szCs w:val="20"/>
        </w:rPr>
        <w:t xml:space="preserve"> folds]. All the predictions are collected and scored together.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[A model only sees days before the days it predicts, so there is no leakage.]</w:t>
      </w:r>
      <w:r>
        <w:rPr>
          <w:rFonts w:ascii="Calibri" w:cs="Calibri" w:eastAsia="Calibri" w:hAnsi="Calibri"/>
          <w:sz w:val="20"/>
          <w:szCs w:val="20"/>
        </w:rPr>
        <w:t xml:space="preserve"> The main score is RMSE. MAE, MAPE, R² and Bias are also reported, in the original units of the target.</w:t>
      </w:r>
    </w:p>
    <w:p>
      <w:pPr>
        <w:pStyle w:val="Heading1"/>
        <w:keepNext/>
        <w:spacing w:after="70" w:before="170"/>
      </w:pPr>
      <w:r>
        <w:rPr>
          <w:rFonts w:ascii="Calibri" w:cs="Calibri" w:eastAsia="Calibri" w:hAnsi="Calibri"/>
        </w:rPr>
        <w:t xml:space="preserve">6. Results</w:t>
      </w:r>
    </w:p>
    <w:tbl>
      <w:tblPr>
        <w:tblW w:type="dxa" w:w="993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500"/>
        <w:gridCol w:w="1500"/>
        <w:gridCol w:w="1500"/>
        <w:gridCol w:w="1500"/>
        <w:gridCol w:w="1536"/>
      </w:tblGrid>
      <w:tr>
        <w:trPr>
          <w:cantSplit/>
          <w:tblHeader/>
        </w:trPr>
        <w:tc>
          <w:tcPr>
            <w:tcW w:type="dxa" w:w="24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5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5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MAPE (%)</w:t>
            </w:r>
          </w:p>
        </w:tc>
        <w:tc>
          <w:tcPr>
            <w:tcW w:type="dxa" w:w="1500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536"/>
            <w:shd w:fill="2F559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lm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lasso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ridge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glm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glmm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Table 2. Cross-validation scores of the candidate models (smaller RMSE, MAE and MAPE are better).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Final model.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[The best candidate by cross-validation RMSE, and the RMSE of the final model vs the baseline.]</w:t>
      </w:r>
      <w:r>
        <w:rPr>
          <w:rFonts w:ascii="Calibri" w:cs="Calibri" w:eastAsia="Calibri" w:hAnsi="Calibri"/>
          <w:sz w:val="20"/>
          <w:szCs w:val="20"/>
        </w:rPr>
        <w:t xml:space="preserve"> I chose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[model]</w:t>
      </w:r>
      <w:r>
        <w:rPr>
          <w:rFonts w:ascii="Calibri" w:cs="Calibri" w:eastAsia="Calibri" w:hAnsi="Calibri"/>
          <w:sz w:val="20"/>
          <w:szCs w:val="20"/>
        </w:rPr>
        <w:t xml:space="preserve"> as the final model for these reasons: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[reason 1, e.g. it matches the variance pattern of the residuals]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[reason 2, e.g. the target is positive and skewed]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[reason 3, e.g. it is easy to interpret: when X₁ increases by one unit, the expected [target]</w:t>
      </w:r>
      <w:r>
        <w:rPr>
          <w:rFonts w:ascii="Calibri" w:cs="Calibri" w:eastAsia="Calibri" w:hAnsi="Calibri"/>
          <w:sz w:val="20"/>
          <w:szCs w:val="20"/>
        </w:rPr>
        <w:t xml:space="preserve"> is multiplied by exp(β̂₁)].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[If X₁ is also in an interaction a × b, the factor is exp(β̂₁ + β̂_int × [b]</w:t>
      </w:r>
      <w:r>
        <w:rPr>
          <w:rFonts w:ascii="Calibri" w:cs="Calibri" w:eastAsia="Calibri" w:hAnsi="Calibri"/>
          <w:sz w:val="20"/>
          <w:szCs w:val="20"/>
        </w:rPr>
        <w:t xml:space="preserve">); the factor at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[b]</w:t>
      </w:r>
      <w:r>
        <w:rPr>
          <w:rFonts w:ascii="Calibri" w:cs="Calibri" w:eastAsia="Calibri" w:hAnsi="Calibri"/>
          <w:sz w:val="20"/>
          <w:szCs w:val="20"/>
        </w:rPr>
        <w:t xml:space="preserve"> =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[value]</w:t>
      </w:r>
      <w:r>
        <w:rPr>
          <w:rFonts w:ascii="Calibri" w:cs="Calibri" w:eastAsia="Calibri" w:hAnsi="Calibri"/>
          <w:sz w:val="20"/>
          <w:szCs w:val="20"/>
        </w:rPr>
        <w:t xml:space="preserve"> is __.]</w:t>
      </w:r>
    </w:p>
    <w:p>
      <w:pPr>
        <w:spacing w:after="9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Holdout.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[Holdout RMSE of the final model vs the baseline and vs cross validation; similar / worse because ...]</w:t>
      </w:r>
    </w:p>
    <w:p>
      <w:pPr>
        <w:pStyle w:val="Heading1"/>
        <w:keepNext/>
        <w:spacing w:after="70" w:before="170"/>
      </w:pPr>
      <w:r>
        <w:rPr>
          <w:rFonts w:ascii="Calibri" w:cs="Calibri" w:eastAsia="Calibri" w:hAnsi="Calibri"/>
        </w:rPr>
        <w:t xml:space="preserve">7. Limitations and next steps</w:t>
      </w:r>
    </w:p>
    <w:p>
      <w:pPr>
        <w:spacing w:after="90" w:line="252"/>
      </w:pPr>
      <w:r>
        <w:rPr>
          <w:rFonts w:ascii="Calibri" w:cs="Calibri" w:eastAsia="Calibri" w:hAnsi="Calibri"/>
          <w:color w:val="2F5597"/>
          <w:sz w:val="20"/>
          <w:szCs w:val="20"/>
        </w:rPr>
        <w:t xml:space="preserve">[Limitation 1, e.g. every step was run once, in a fixed order.]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[Limitation 2, e.g. the length of the history and the number of holdout periods.]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[Limitation 3, e.g. choices that were not tuned.]</w:t>
      </w:r>
      <w:r>
        <w:rPr>
          <w:rFonts w:ascii="Calibri" w:cs="Calibri" w:eastAsia="Calibri" w:hAnsi="Calibri"/>
          <w:sz w:val="20"/>
          <w:szCs w:val="20"/>
        </w:rPr>
        <w:t xml:space="preserve"> As next steps, I would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[next step 1]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[next step 2]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2F5597"/>
          <w:sz w:val="20"/>
          <w:szCs w:val="20"/>
        </w:rPr>
        <w:t xml:space="preserve">[next step 3]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sectPr>
      <w:footerReference w:type="default" r:id="rId7"/>
      <w:pgSz w:w="12240" w:h="15840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Analysis report (template)   |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70"/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 - template</dc:title>
  <dc:creator>Minjun Cho</dc:creator>
  <cp:lastModifiedBy>Un-named</cp:lastModifiedBy>
  <cp:revision>1</cp:revision>
  <dcterms:created xsi:type="dcterms:W3CDTF">2026-10-28T00:42:48.173Z</dcterms:created>
  <dcterms:modified xsi:type="dcterms:W3CDTF">2026-10-28T00:42:48.173Z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