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РТУ МИРЭА</w:t>
      </w:r>
    </w:p>
    <w:p>
      <w:pPr>
        <w:jc w:val="center"/>
      </w:pPr>
      <w:r>
        <w:rPr>
          <w:b w:val="0"/>
        </w:rPr>
        <w:t>Группа БСМО-31-25</w:t>
      </w:r>
    </w:p>
    <w:p>
      <w:r>
        <w:rPr>
          <w:b w:val="0"/>
        </w:rPr>
      </w:r>
    </w:p>
    <w:p>
      <w:r>
        <w:rPr>
          <w:b w:val="0"/>
        </w:rPr>
      </w:r>
    </w:p>
    <w:p>
      <w:pPr>
        <w:pStyle w:val="Title"/>
        <w:jc w:val="center"/>
      </w:pPr>
      <w:r>
        <w:rPr>
          <w:b w:val="0"/>
        </w:rPr>
        <w:t>Отчёт по проектной работе</w:t>
      </w:r>
    </w:p>
    <w:p>
      <w:pPr>
        <w:pStyle w:val="Subtitle"/>
        <w:jc w:val="center"/>
      </w:pPr>
      <w:r>
        <w:rPr>
          <w:b w:val="0"/>
        </w:rPr>
        <w:t>Game Radar</w:t>
      </w:r>
    </w:p>
    <w:p>
      <w:pPr>
        <w:pStyle w:val="Subtitle"/>
        <w:jc w:val="center"/>
      </w:pPr>
      <w:r>
        <w:rPr>
          <w:b w:val="0"/>
        </w:rPr>
        <w:t>Сервис отслеживания цен игр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Выполнили</w:t>
      </w:r>
    </w:p>
    <w:p>
      <w:pPr>
        <w:jc w:val="center"/>
      </w:pPr>
      <w:r>
        <w:rPr>
          <w:b w:val="0"/>
        </w:rPr>
        <w:t>Логунов Артемий Олегович</w:t>
      </w:r>
    </w:p>
    <w:p>
      <w:pPr>
        <w:jc w:val="center"/>
      </w:pPr>
      <w:r>
        <w:rPr>
          <w:b w:val="0"/>
        </w:rPr>
        <w:t>Князев Семён Андреевич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Проверил ______________________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Москва 2026</w:t>
      </w:r>
    </w:p>
    <w:p>
      <w:pPr>
        <w:jc w:val="center"/>
      </w:pPr>
      <w:r>
        <w:rPr>
          <w:b w:val="0"/>
        </w:rPr>
        <w:t>Дата проверки 6 октября 2026 года</w:t>
      </w:r>
    </w:p>
    <w:p>
      <w:pPr>
        <w:pStyle w:val="Heading1"/>
        <w:pageBreakBefore/>
      </w:pPr>
      <w:r>
        <w:t>Содержание</w:t>
      </w:r>
    </w:p>
    <w:p>
      <w:pPr>
        <w:tabs>
          <w:tab w:pos="9184" w:val="right"/>
        </w:tabs>
      </w:pPr>
      <w:r>
        <w:rPr>
          <w:b w:val="0"/>
        </w:rPr>
        <w:t>1 Назначение проекта и требования</w:t>
      </w:r>
      <w:r>
        <w:tab/>
        <w:t>3</w:t>
      </w:r>
    </w:p>
    <w:p>
      <w:pPr>
        <w:tabs>
          <w:tab w:pos="9184" w:val="right"/>
        </w:tabs>
      </w:pPr>
      <w:r>
        <w:rPr>
          <w:b w:val="0"/>
        </w:rPr>
        <w:t>2 Архитектура и сценарии приложения</w:t>
      </w:r>
      <w:r>
        <w:tab/>
        <w:t>4</w:t>
      </w:r>
    </w:p>
    <w:p>
      <w:pPr>
        <w:tabs>
          <w:tab w:pos="9184" w:val="right"/>
        </w:tabs>
      </w:pPr>
      <w:r>
        <w:rPr>
          <w:b w:val="0"/>
        </w:rPr>
        <w:t>3 Хранение данных</w:t>
      </w:r>
      <w:r>
        <w:tab/>
        <w:t>6</w:t>
      </w:r>
    </w:p>
    <w:p>
      <w:pPr>
        <w:tabs>
          <w:tab w:pos="9184" w:val="right"/>
        </w:tabs>
      </w:pPr>
      <w:r>
        <w:rPr>
          <w:b w:val="0"/>
        </w:rPr>
        <w:t>4 Документация API</w:t>
      </w:r>
      <w:r>
        <w:tab/>
        <w:t>7</w:t>
      </w:r>
    </w:p>
    <w:p>
      <w:pPr>
        <w:tabs>
          <w:tab w:pos="9184" w:val="right"/>
        </w:tabs>
      </w:pPr>
      <w:r>
        <w:rPr>
          <w:b w:val="0"/>
        </w:rPr>
        <w:t>5 Сборка и развёртывание</w:t>
      </w:r>
      <w:r>
        <w:tab/>
        <w:t>10</w:t>
      </w:r>
    </w:p>
    <w:p>
      <w:pPr>
        <w:tabs>
          <w:tab w:pos="9184" w:val="right"/>
        </w:tabs>
      </w:pPr>
      <w:r>
        <w:rPr>
          <w:b w:val="0"/>
        </w:rPr>
        <w:t>6 Пайплайн Jenkins и секреты</w:t>
      </w:r>
      <w:r>
        <w:tab/>
        <w:t>11</w:t>
      </w:r>
    </w:p>
    <w:p>
      <w:pPr>
        <w:tabs>
          <w:tab w:pos="9184" w:val="right"/>
        </w:tabs>
      </w:pPr>
      <w:r>
        <w:rPr>
          <w:b w:val="0"/>
        </w:rPr>
        <w:t>7 Мониторинг</w:t>
      </w:r>
      <w:r>
        <w:tab/>
        <w:t>12</w:t>
      </w:r>
    </w:p>
    <w:p>
      <w:pPr>
        <w:tabs>
          <w:tab w:pos="9184" w:val="right"/>
        </w:tabs>
      </w:pPr>
      <w:r>
        <w:rPr>
          <w:b w:val="0"/>
        </w:rPr>
        <w:t>8 Проверки и нагрузочное тестирование</w:t>
      </w:r>
      <w:r>
        <w:tab/>
        <w:t>14</w:t>
      </w:r>
    </w:p>
    <w:p>
      <w:pPr>
        <w:tabs>
          <w:tab w:pos="9184" w:val="right"/>
        </w:tabs>
      </w:pPr>
      <w:r>
        <w:rPr>
          <w:b w:val="0"/>
        </w:rPr>
        <w:t>9 Дополнительные модули</w:t>
      </w:r>
      <w:r>
        <w:tab/>
        <w:t>16</w:t>
      </w:r>
    </w:p>
    <w:p>
      <w:pPr>
        <w:tabs>
          <w:tab w:pos="9184" w:val="right"/>
        </w:tabs>
      </w:pPr>
      <w:r>
        <w:rPr>
          <w:b w:val="0"/>
        </w:rPr>
        <w:t>10 Проверки для защиты и вклад участников</w:t>
      </w:r>
      <w:r>
        <w:tab/>
        <w:t>18</w:t>
      </w:r>
    </w:p>
    <w:p>
      <w:pPr>
        <w:tabs>
          <w:tab w:pos="9184" w:val="right"/>
        </w:tabs>
      </w:pPr>
      <w:r>
        <w:rPr>
          <w:b w:val="0"/>
        </w:rPr>
        <w:t>11 Результаты и источники</w:t>
      </w:r>
      <w:r>
        <w:tab/>
        <w:t>19</w:t>
      </w:r>
    </w:p>
    <w:p>
      <w:pPr>
        <w:tabs>
          <w:tab w:pos="9184" w:val="right"/>
        </w:tabs>
      </w:pPr>
      <w:r>
        <w:rPr>
          <w:b w:val="0"/>
        </w:rPr>
        <w:t>Приложение А Dockerfile</w:t>
      </w:r>
      <w:r>
        <w:tab/>
        <w:t>20</w:t>
      </w:r>
    </w:p>
    <w:p>
      <w:pPr>
        <w:tabs>
          <w:tab w:pos="9184" w:val="right"/>
        </w:tabs>
      </w:pPr>
      <w:r>
        <w:rPr>
          <w:b w:val="0"/>
        </w:rPr>
        <w:t>Приложение Б Docker Compose</w:t>
      </w:r>
      <w:r>
        <w:tab/>
        <w:t>21</w:t>
      </w:r>
    </w:p>
    <w:p>
      <w:pPr>
        <w:tabs>
          <w:tab w:pos="9184" w:val="right"/>
        </w:tabs>
      </w:pPr>
      <w:r>
        <w:rPr>
          <w:b w:val="0"/>
        </w:rPr>
        <w:t>Приложение В Jenkinsfile</w:t>
      </w:r>
      <w:r>
        <w:tab/>
        <w:t>24</w:t>
      </w:r>
    </w:p>
    <w:p>
      <w:pPr>
        <w:tabs>
          <w:tab w:pos="9184" w:val="right"/>
        </w:tabs>
      </w:pPr>
      <w:r>
        <w:rPr>
          <w:b w:val="0"/>
        </w:rPr>
        <w:t>Приложение Г Дополнительные конфигурации</w:t>
      </w:r>
      <w:r>
        <w:tab/>
        <w:t>28</w:t>
      </w:r>
    </w:p>
    <w:p>
      <w:pPr>
        <w:pStyle w:val="Heading1"/>
        <w:pageBreakBefore/>
      </w:pPr>
      <w:r>
        <w:t>1 Назначение проекта и требования</w:t>
      </w:r>
    </w:p>
    <w:p>
      <w:r>
        <w:rPr>
          <w:b w:val="0"/>
        </w:rPr>
        <w:t>Game Radar принимает названия игр и желаемые цены пользователя, получает предложения магазинов через CheapShark, сохраняет наблюдения и определяет достижение порога. Wishlist и история остаются доступными через API. Пользователь может учитывать только Steam либо сравнивать предложения разных магазинов.</w:t>
      </w:r>
    </w:p>
    <w:p>
      <w:r>
        <w:rPr>
          <w:b w:val="0"/>
        </w:rPr>
        <w:t>Цель работы — создать полезный backend и подготовить его эксплуатацию с контейнерами, автоматическими проверками, мониторингом, резервным копированием и нагрузочным тестом. Фронтенд для задания необязателен; демонстрация проходит в Swagger UI.</w:t>
      </w:r>
    </w:p>
    <w:p>
      <w:r>
        <w:rPr>
          <w:b w:val="0"/>
        </w:rPr>
        <w:t>Локальная проверка подтверждает работу API, PostgreSQL, мониторинга и двух выбранных модулей. Пайплайн Jenkins для двух машин подготовлен в коде. Его фактический запуск, публикация образа и откат между тегами ещё должны быть продемонстрированы перед сдачей.</w:t>
      </w:r>
    </w:p>
    <w:p>
      <w:pPr>
        <w:pStyle w:val="Heading2"/>
      </w:pPr>
      <w:r>
        <w:t>Требования выбранного уровня</w:t>
      </w:r>
    </w:p>
    <w:p>
      <w:r>
        <w:rPr>
          <w:b w:val="0"/>
        </w:rPr>
        <w:t>Для оценки «отлично» необходимо выполнить блоки А, Б и В задания. Блок А содержит Git-репозиторий, БД, Docker Compose, OpenAPI и переменные окружения. Блок Б добавляет CI/CD на двух разных машинах, healthcheck, smoke и Prometheus/Grafana. Блок В требует multi-stage и non-root, реестр с тегами коммитов, откат, JMeter и два дополнительных модуля.</w:t>
      </w:r>
    </w:p>
    <w:p>
      <w:r>
        <w:rPr>
          <w:b w:val="0"/>
        </w:rPr>
        <w:t>Выбраны модули «Безопасность образов с Trivy» и «Резервное копирование БД». Журнал событий о скидках относится к функциональности сервиса. Модуль оповещений инфраструктуры и отправка в Telegram не заявляются выполненными.</w:t>
      </w:r>
    </w:p>
    <w:p>
      <w:pPr>
        <w:pStyle w:val="Heading2"/>
      </w:pPr>
      <w:r>
        <w:t>Границы первой версии</w:t>
      </w:r>
    </w:p>
    <w:p>
      <w:r>
        <w:rPr>
          <w:b w:val="0"/>
        </w:rPr>
        <w:t>Все цены выражены в USD. Они не отражают региональные цены Steam в рублях. История строится из наблюдений этого сервиса, а не из полной истории магазина. Один общий X-API-Key рассчитан на учебную установку; отдельных аккаунтов и разграничения доступа между владельцами wishlist пока нет.</w:t>
      </w:r>
    </w:p>
    <w:p>
      <w:pPr>
        <w:pStyle w:val="Heading1"/>
        <w:pageBreakBefore/>
      </w:pPr>
      <w:r>
        <w:t>2 Архитектура и сценарии приложения</w:t>
      </w:r>
    </w:p>
    <w:p>
      <w:r>
        <w:rPr>
          <w:b w:val="0"/>
        </w:rPr>
        <w:t>HTTP-слой проверяет запрос и ключ, вызывает Use Case и формирует ответ. Use Case выполняет один сценарий приложения и обращается к данным через порты. Domain содержит сущности и правила расчёта; SQLAlchemy и CheapShark являются адаптерами. Worker использует те же сценарии обновления, что и API.</w:t>
      </w:r>
    </w:p>
    <w:p>
      <w:pPr>
        <w:keepNext/>
        <w:jc w:val="cente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5832000" cy="2843100"/>
            <wp:docPr id="1" name="Picture 1" descr="Рисунок 1 Компоненты Game Radar и направления взаимо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4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b w:val="0"/>
        </w:rPr>
        <w:t>Рисунок 1 Компоненты Game Radar и направления взаимодействия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304"/>
        <w:gridCol w:w="3458"/>
        <w:gridCol w:w="4479"/>
      </w:tblGrid>
      <w:tr>
        <w:trPr>
          <w:cantSplit/>
          <w:tblHeader/>
        </w:trPr>
        <w:tc>
          <w:tcPr>
            <w:tcW w:type="dxa" w:w="1304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Слой</w:t>
            </w:r>
          </w:p>
        </w:tc>
        <w:tc>
          <w:tcPr>
            <w:tcW w:type="dxa" w:w="3458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Расположение</w:t>
            </w:r>
          </w:p>
        </w:tc>
        <w:tc>
          <w:tcPr>
            <w:tcW w:type="dxa" w:w="4479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130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Domain</w:t>
            </w:r>
          </w:p>
        </w:tc>
        <w:tc>
          <w:tcPr>
            <w:tcW w:type="dxa" w:w="345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app/domain</w:t>
            </w:r>
          </w:p>
        </w:tc>
        <w:tc>
          <w:tcPr>
            <w:tcW w:type="dxa" w:w="447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Сущности, выбор цены, порог, сводка</w:t>
            </w:r>
          </w:p>
        </w:tc>
      </w:tr>
      <w:tr>
        <w:trPr>
          <w:cantSplit/>
        </w:trPr>
        <w:tc>
          <w:tcPr>
            <w:tcW w:type="dxa" w:w="130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Application</w:t>
            </w:r>
          </w:p>
        </w:tc>
        <w:tc>
          <w:tcPr>
            <w:tcW w:type="dxa" w:w="345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app/application/use_cases</w:t>
            </w:r>
          </w:p>
        </w:tc>
        <w:tc>
          <w:tcPr>
            <w:tcW w:type="dxa" w:w="447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Сценарии и управление операциями</w:t>
            </w:r>
          </w:p>
        </w:tc>
      </w:tr>
      <w:tr>
        <w:trPr>
          <w:cantSplit/>
        </w:trPr>
        <w:tc>
          <w:tcPr>
            <w:tcW w:type="dxa" w:w="130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Порты</w:t>
            </w:r>
          </w:p>
        </w:tc>
        <w:tc>
          <w:tcPr>
            <w:tcW w:type="dxa" w:w="345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app/application/ports.py</w:t>
            </w:r>
          </w:p>
        </w:tc>
        <w:tc>
          <w:tcPr>
            <w:tcW w:type="dxa" w:w="447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Repository, UnitOfWork, PriceProvider</w:t>
            </w:r>
          </w:p>
        </w:tc>
      </w:tr>
      <w:tr>
        <w:trPr>
          <w:cantSplit/>
        </w:trPr>
        <w:tc>
          <w:tcPr>
            <w:tcW w:type="dxa" w:w="130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Адаптер БД</w:t>
            </w:r>
          </w:p>
        </w:tc>
        <w:tc>
          <w:tcPr>
            <w:tcW w:type="dxa" w:w="345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app/infrastructure/repositories.py</w:t>
            </w:r>
          </w:p>
        </w:tc>
        <w:tc>
          <w:tcPr>
            <w:tcW w:type="dxa" w:w="447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SQLAlchemy и транзакции</w:t>
            </w:r>
          </w:p>
        </w:tc>
      </w:tr>
      <w:tr>
        <w:trPr>
          <w:cantSplit/>
        </w:trPr>
        <w:tc>
          <w:tcPr>
            <w:tcW w:type="dxa" w:w="130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Адаптер API</w:t>
            </w:r>
          </w:p>
        </w:tc>
        <w:tc>
          <w:tcPr>
            <w:tcW w:type="dxa" w:w="345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app/providers.py</w:t>
            </w:r>
          </w:p>
        </w:tc>
        <w:tc>
          <w:tcPr>
            <w:tcW w:type="dxa" w:w="447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CheapShark или автономный mock</w:t>
            </w:r>
          </w:p>
        </w:tc>
      </w:tr>
      <w:tr>
        <w:trPr>
          <w:cantSplit/>
        </w:trPr>
        <w:tc>
          <w:tcPr>
            <w:tcW w:type="dxa" w:w="130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HTTP</w:t>
            </w:r>
          </w:p>
        </w:tc>
        <w:tc>
          <w:tcPr>
            <w:tcW w:type="dxa" w:w="345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app/api</w:t>
            </w:r>
          </w:p>
        </w:tc>
        <w:tc>
          <w:tcPr>
            <w:tcW w:type="dxa" w:w="447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Валидация, ключ и представление ответа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pPr>
        <w:pStyle w:val="Heading2"/>
        <w:pageBreakBefore/>
      </w:pPr>
      <w:r>
        <w:t>Use Cases и бизнес правила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969"/>
        <w:gridCol w:w="5272"/>
      </w:tblGrid>
      <w:tr>
        <w:trPr>
          <w:cantSplit/>
          <w:tblHeader/>
        </w:trPr>
        <w:tc>
          <w:tcPr>
            <w:tcW w:type="dxa" w:w="3969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type="dxa" w:w="5272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SearchGames и GetGame</w:t>
            </w:r>
          </w:p>
        </w:tc>
        <w:tc>
          <w:tcPr>
            <w:tcW w:type="dxa" w:w="52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Каталог и текущие предложения с контролем кэша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CreateWatchlist и ListWatchlists</w:t>
            </w:r>
          </w:p>
        </w:tc>
        <w:tc>
          <w:tcPr>
            <w:tcW w:type="dxa" w:w="52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Создание и чтение списка желаемого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AddWatchlistItem и UpdateWatchlistItem</w:t>
            </w:r>
          </w:p>
        </w:tc>
        <w:tc>
          <w:tcPr>
            <w:tcW w:type="dxa" w:w="52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Игра, порог, Steam-фильтр, проверка события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GetWatchlistSummary и GetNotifications</w:t>
            </w:r>
          </w:p>
        </w:tc>
        <w:tc>
          <w:tcPr>
            <w:tcW w:type="dxa" w:w="52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Суммы и журнал достигнутых порогов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GetPriceHistory</w:t>
            </w:r>
          </w:p>
        </w:tc>
        <w:tc>
          <w:tcPr>
            <w:tcW w:type="dxa" w:w="52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Сохранённые снимки цен с limit и offset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RefreshWatchlist и RefreshAllWatchedGames</w:t>
            </w:r>
          </w:p>
        </w:tc>
        <w:tc>
          <w:tcPr>
            <w:tcW w:type="dxa" w:w="52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Обновление списка или всех отслеживаемых игр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При добавлении игры сценарий сначала проверяет существование wishlist и отсутствие дубликата. Затем получает предложения из свежего кэша либо обновляет их; снимки цен сохраняются только при обновлении. Сценарий создаёт элемент, проверяет порог и фиксирует транзакцию. Для steam_only выбирается store_id=1. Равенство текущей и желаемой цены считается достижением порога.</w:t>
      </w:r>
    </w:p>
    <w:p>
      <w:r>
        <w:rPr>
          <w:b w:val="0"/>
        </w:rPr>
        <w:t>Флаг alert_active хранит состояние порога. Событие создаётся при переходе из false в true. Если цена снова становится выше порога, флаг сбрасывается; последующее снижение может создать новое событие. Повторное чтение кэша не создаёт новых снимков цен и повторных уведомлений.</w:t>
      </w:r>
    </w:p>
    <w:p>
      <w:r>
        <w:rPr>
          <w:b w:val="0"/>
        </w:rPr>
        <w:t>CheapShark использует фиксированный адрес, timeout, ограничение частоты, кэш поиска и Retry-After. Ошибка провайдера преобразуется в контролируемый HTTP 503. MockProvider не создаёт HTTP-клиент и применяется во всех нагрузочных тестах.</w:t>
      </w:r>
    </w:p>
    <w:p>
      <w:pPr>
        <w:pStyle w:val="Heading1"/>
        <w:pageBreakBefore/>
      </w:pPr>
      <w:r>
        <w:t>3 Хранение данных</w:t>
      </w:r>
    </w:p>
    <w:p>
      <w:r>
        <w:rPr>
          <w:b w:val="0"/>
        </w:rPr>
        <w:t>Основная БД — PostgreSQL. Миграции управляются Alembic; исходная версия схемы f56047282f20. Цены хранятся в Numeric с двумя десятичными знаками. В API Decimal сериализуется строкой, чтобы не вводить погрешность float.</w:t>
      </w:r>
    </w:p>
    <w:p>
      <w:pPr>
        <w:keepNext/>
        <w:jc w:val="cente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5832000" cy="2988900"/>
            <wp:docPr id="2" name="Picture 2" descr="Рисунок 2 Основные таблицы и связи по внешним ключа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8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b w:val="0"/>
        </w:rPr>
        <w:t>Рисунок 2 Основные таблицы и связи по внешним ключам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57"/>
        <w:gridCol w:w="3288"/>
        <w:gridCol w:w="4195"/>
      </w:tblGrid>
      <w:tr>
        <w:trPr>
          <w:cantSplit/>
          <w:tblHeader/>
        </w:trPr>
        <w:tc>
          <w:tcPr>
            <w:tcW w:type="dxa" w:w="1757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Таблица</w:t>
            </w:r>
          </w:p>
        </w:tc>
        <w:tc>
          <w:tcPr>
            <w:tcW w:type="dxa" w:w="3288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4195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Ограничения и индексы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games</w:t>
            </w:r>
          </w:p>
        </w:tc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Карточка игры и время обновления</w:t>
            </w:r>
          </w:p>
        </w:tc>
        <w:tc>
          <w:tcPr>
            <w:tcW w:type="dxa" w:w="419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Строковый ID провайдера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offers</w:t>
            </w:r>
          </w:p>
        </w:tc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Текущие предложения</w:t>
            </w:r>
          </w:p>
        </w:tc>
        <w:tc>
          <w:tcPr>
            <w:tcW w:type="dxa" w:w="419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Уникальность game_id и deal_id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price_snapshots</w:t>
            </w:r>
          </w:p>
        </w:tc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Наблюдавшиеся цены</w:t>
            </w:r>
          </w:p>
        </w:tc>
        <w:tc>
          <w:tcPr>
            <w:tcW w:type="dxa" w:w="419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Индекс game_id и observed_at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watchlists</w:t>
            </w:r>
          </w:p>
        </w:tc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Название и дата создания</w:t>
            </w:r>
          </w:p>
        </w:tc>
        <w:tc>
          <w:tcPr>
            <w:tcW w:type="dxa" w:w="419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Числовой первичный ключ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watchlist_items</w:t>
            </w:r>
          </w:p>
        </w:tc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Игра, порог, Steam и флаг события</w:t>
            </w:r>
          </w:p>
        </w:tc>
        <w:tc>
          <w:tcPr>
            <w:tcW w:type="dxa" w:w="419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Уникальность wishlist и игры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notifications</w:t>
            </w:r>
          </w:p>
        </w:tc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Зафиксированное достижение порога</w:t>
            </w:r>
          </w:p>
        </w:tc>
        <w:tc>
          <w:tcPr>
            <w:tcW w:type="dxa" w:w="419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Индекс wishlist и даты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Удаление wishlist удаляет его элементы и события через внешние ключи. При удалении отдельного элемента его запись журнала сохраняется с item_id=null. Обновление использует блокировки PostgreSQL и транзакции: конкурентные запросы не должны записывать одинаковые наблюдения или события.</w:t>
      </w:r>
    </w:p>
    <w:p>
      <w:pPr>
        <w:pStyle w:val="Heading1"/>
        <w:pageBreakBefore/>
      </w:pPr>
      <w:r>
        <w:t>4 Документация API</w:t>
      </w:r>
    </w:p>
    <w:p>
      <w:r>
        <w:rPr>
          <w:b w:val="0"/>
        </w:rPr>
        <w:t>Документация OpenAPI создаётся FastAPI. Локальный Swagger доступен по http://localhost:8000/docs, спецификация — /openapi.json. После развёртывания на второй машине адрес заменяется её именем или IP. Операции /games и /watchlists требуют X-API-Key; /health и /metrics открыты.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134"/>
        <w:gridCol w:w="4082"/>
        <w:gridCol w:w="4025"/>
      </w:tblGrid>
      <w:tr>
        <w:trPr>
          <w:cantSplit/>
          <w:tblHeader/>
        </w:trPr>
        <w:tc>
          <w:tcPr>
            <w:tcW w:type="dxa" w:w="1134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Метод</w:t>
            </w:r>
          </w:p>
        </w:tc>
        <w:tc>
          <w:tcPr>
            <w:tcW w:type="dxa" w:w="4082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Маршрут</w:t>
            </w:r>
          </w:p>
        </w:tc>
        <w:tc>
          <w:tcPr>
            <w:tcW w:type="dxa" w:w="4025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/games/search?query=lego</w:t>
            </w:r>
          </w:p>
        </w:tc>
        <w:tc>
          <w:tcPr>
            <w:tcW w:type="dxa" w:w="402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Поиск карточек игр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8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/games/{game_id}</w:t>
            </w:r>
          </w:p>
        </w:tc>
        <w:tc>
          <w:tcPr>
            <w:tcW w:type="dxa" w:w="402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Цены и предложения магазинов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/games/{game_id}/history</w:t>
            </w:r>
          </w:p>
        </w:tc>
        <w:tc>
          <w:tcPr>
            <w:tcW w:type="dxa" w:w="402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История с limit и offset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POST GET</w:t>
            </w:r>
          </w:p>
        </w:tc>
        <w:tc>
          <w:tcPr>
            <w:tcW w:type="dxa" w:w="408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/watchlists</w:t>
            </w:r>
          </w:p>
        </w:tc>
        <w:tc>
          <w:tcPr>
            <w:tcW w:type="dxa" w:w="402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Создать список или получить списки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 DELETE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/watchlists/{id}</w:t>
            </w:r>
          </w:p>
        </w:tc>
        <w:tc>
          <w:tcPr>
            <w:tcW w:type="dxa" w:w="402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Чтение или удаление списка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8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/watchlists/{id}/items</w:t>
            </w:r>
          </w:p>
        </w:tc>
        <w:tc>
          <w:tcPr>
            <w:tcW w:type="dxa" w:w="402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Добавить игру и порог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PATCH DELETE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/watchlists/{id}/items/{item_id}</w:t>
            </w:r>
          </w:p>
        </w:tc>
        <w:tc>
          <w:tcPr>
            <w:tcW w:type="dxa" w:w="402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Изменить или удалить элемент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8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/watchlists/{id}/summary</w:t>
            </w:r>
          </w:p>
        </w:tc>
        <w:tc>
          <w:tcPr>
            <w:tcW w:type="dxa" w:w="402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Суммы и число достигнутых порогов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/watchlists/{id}/notifications</w:t>
            </w:r>
          </w:p>
        </w:tc>
        <w:tc>
          <w:tcPr>
            <w:tcW w:type="dxa" w:w="402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Журнал событий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8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/watchlists/{id}/refresh</w:t>
            </w:r>
          </w:p>
        </w:tc>
        <w:tc>
          <w:tcPr>
            <w:tcW w:type="dxa" w:w="402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Обновить отслеживаемые игры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/health</w:t>
            </w:r>
          </w:p>
        </w:tc>
        <w:tc>
          <w:tcPr>
            <w:tcW w:type="dxa" w:w="402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Проверить соединение и схему БД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8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/metrics</w:t>
            </w:r>
          </w:p>
        </w:tc>
        <w:tc>
          <w:tcPr>
            <w:tcW w:type="dxa" w:w="402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Метрики Prometheus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pPr>
        <w:pStyle w:val="Heading2"/>
      </w:pPr>
      <w:r>
        <w:t>Пример пользовательского сценария</w:t>
      </w:r>
    </w:p>
    <w:p>
      <w:r>
        <w:rPr>
          <w:b w:val="0"/>
        </w:rPr>
        <w:t>В Swagger выполняется поиск LEGO, создаётся wishlist «Хочу купить», добавляется игра 612 с порогом 4.00 и steam_only=true. В mock цена Steam равна 3.99, поэтому summary показывает достигнутый порог, а журнал — одно событие.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POST /watchlists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{"name":"Хочу купить"}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POST /watchlists/1/items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>{"game_id":"612","target_price":"4.00","steam_only":true}</w:t>
      </w:r>
    </w:p>
    <w:p>
      <w:r>
        <w:rPr>
          <w:b w:val="0"/>
        </w:rPr>
        <w:t>Ответ создания — 201; удаление — 204. Отсутствующий ресурс возвращает 404, повторное добавление игры — 409, некорректные данные — 422, отсутствующий или неверный ключ — 401. Порог отрицательный, NaN, Infinity или сумма с более чем двумя десятичными знаками отклоняется.</w:t>
      </w:r>
    </w:p>
    <w:p>
      <w:pPr>
        <w:keepNext/>
        <w:jc w:val="cente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5832000" cy="3263730"/>
            <wp:docPr id="3" name="Picture 3" descr="Рисунок 3 Swagger для GET /watchlists/4/summary ответ HTTP 200 и сумма 3.99 USD при одном достигнутом порог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-summar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6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b w:val="0"/>
        </w:rPr>
        <w:t>Рисунок 3 Swagger для GET /watchlists/4/summary ответ HTTP 200 и сумма 3.99 USD при одном достигнутом пороге</w:t>
      </w:r>
    </w:p>
    <w:p>
      <w:pPr>
        <w:keepNext/>
        <w:jc w:val="cente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5832000" cy="3263730"/>
            <wp:docPr id="4" name="Picture 4" descr="Рисунок 4 Swagger ответ HTTP 409 при повторном добавлении игры 612 в wishlist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-duplicate-40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6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b w:val="0"/>
        </w:rPr>
        <w:t>Рисунок 4 Swagger ответ HTTP 409 при повторном добавлении игры 612 в wishlist 4</w:t>
      </w:r>
    </w:p>
    <w:p>
      <w:pPr>
        <w:keepNext/>
        <w:jc w:val="cente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5832000" cy="3263730"/>
            <wp:docPr id="5" name="Picture 5" descr="Рисунок 5 Swagger ответ HTTP 422 при отрицательном target_price ошибка поля body.target_pr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-validation-42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6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b w:val="0"/>
        </w:rPr>
        <w:t>Рисунок 5 Swagger ответ HTTP 422 при отрицательном target_price ошибка поля body.target_price</w:t>
      </w:r>
    </w:p>
    <w:p>
      <w:r>
        <w:rPr>
          <w:b w:val="0"/>
        </w:rPr>
        <w:t>Снимки Swagger сделаны во время ручной демонстрации на локальном mock-стенде. Повторный refresh вернул HTTP 200 и notifications_created=0 при одном уже существовавшем событии, что подтверждает отсутствие дубликата. После демонстрации тестовый wishlist 4 удалён: DELETE вернул 204, последующий GET — 404.</w:t>
      </w:r>
    </w:p>
    <w:p>
      <w:pPr>
        <w:pStyle w:val="Heading1"/>
        <w:pageBreakBefore/>
      </w:pPr>
      <w:r>
        <w:t>5 Сборка и развёртывание</w:t>
      </w:r>
    </w:p>
    <w:p>
      <w:r>
        <w:rPr>
          <w:b w:val="0"/>
        </w:rPr>
        <w:t>Dockerfile использует отдельные стадии base, uv, dependencies и runtime. Финальная база — Python 3.12.15 на Debian Trixie с обновлениями безопасности. Зависимости фиксируются uv.lock; runtime запускается с uid=10001(app). Контейнеры приложения имеют read_only, ограниченные capabilities и временный /tmp.</w:t>
      </w:r>
    </w:p>
    <w:p>
      <w:r>
        <w:rPr>
          <w:b w:val="0"/>
        </w:rPr>
        <w:t>Локальный Compose собирает API и worker. Deployment Compose содержит готовый образ с IMAGE_TAG и выполняет pull; сборка на машине деплоя не предусмотрена. Миграции выполняются перед uvicorn, worker ждёт healthy API и БД.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docker compose -p game-radar --profile monitoring --profile operations up -d --build --wait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uv sync --locked --group dev --python 3.12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>uv run --no-sync pytest -q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608"/>
        <w:gridCol w:w="6633"/>
      </w:tblGrid>
      <w:tr>
        <w:trPr>
          <w:cantSplit/>
          <w:tblHeader/>
        </w:trPr>
        <w:tc>
          <w:tcPr>
            <w:tcW w:type="dxa" w:w="2608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6633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app и worker</w:t>
            </w:r>
          </w:p>
        </w:tc>
        <w:tc>
          <w:tcPr>
            <w:tcW w:type="dxa" w:w="663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HTTP API и фоновое обновление цен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db</w:t>
            </w:r>
          </w:p>
        </w:tc>
        <w:tc>
          <w:tcPr>
            <w:tcW w:type="dxa" w:w="6633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PostgreSQL и постоянные данные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postgres_exporter</w:t>
            </w:r>
          </w:p>
        </w:tc>
        <w:tc>
          <w:tcPr>
            <w:tcW w:type="dxa" w:w="663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Метрики доступности и соединений БД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prometheus и grafana</w:t>
            </w:r>
          </w:p>
        </w:tc>
        <w:tc>
          <w:tcPr>
            <w:tcW w:type="dxa" w:w="6633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Сбор временных рядов и dashboard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backup</w:t>
            </w:r>
          </w:p>
        </w:tc>
        <w:tc>
          <w:tcPr>
            <w:tcW w:type="dxa" w:w="663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Дамп по расписанию и проверка его свежести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pPr>
        <w:pStyle w:val="Heading2"/>
      </w:pPr>
      <w:r>
        <w:t>Целевая схема двух машин</w:t>
      </w:r>
    </w:p>
    <w:p>
      <w:r>
        <w:rPr>
          <w:b w:val="0"/>
        </w:rPr>
        <w:t>Для выполнения Б2 и В3 Jenkins и JMeter должны работать на первой Linux-машине, а API и БД — на второй. Схема ниже описывает подготовленное развёртывание. Проверки, приведённые в этом отчёте, выполнены на одном Windows-компьютере через Docker Desktop и не подтверждают двухмашинный pipeline.</w:t>
      </w:r>
    </w:p>
    <w:p>
      <w:pPr>
        <w:keepNext/>
        <w:jc w:val="cente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5832000" cy="2916000"/>
            <wp:docPr id="6" name="Picture 6" descr="Рисунок 6 Целевое развёртывание на двух разных машина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b w:val="0"/>
        </w:rPr>
        <w:t>Рисунок 6 Целевое развёртывание на двух разных машинах</w:t>
      </w:r>
    </w:p>
    <w:p>
      <w:r>
        <w:rPr>
          <w:b w:val="0"/>
        </w:rPr>
        <w:t>Рабочий проект game-radar и временный game-radar-load имеют разные тома. Песочница использует БД radar_load, API 8001 и Prometheus/Grafana 9091/3001. API и worker принудительно работают с mock. После экспорта метрик Jenkins удаляет только контейнеры и тома песочницы.</w:t>
      </w:r>
    </w:p>
    <w:p>
      <w:pPr>
        <w:pStyle w:val="Heading1"/>
        <w:pageBreakBefore/>
      </w:pPr>
      <w:r>
        <w:t>6 Пайплайн Jenkins и секреты</w:t>
      </w:r>
    </w:p>
    <w:p>
      <w:r>
        <w:rPr>
          <w:b w:val="0"/>
        </w:rPr>
        <w:t>Jenkinsfile описывает последовательность ниже. Конфигурация подготовлена для GitHub и агента linux-ci. Реальная сборка Jenkins, push/pull образа и успешный pipeline ещё не выполнены; скриншот успешного pipeline нужно добавить после запуска на двух машинах.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88"/>
        <w:gridCol w:w="5953"/>
      </w:tblGrid>
      <w:tr>
        <w:trPr>
          <w:cantSplit/>
          <w:tblHeader/>
        </w:trPr>
        <w:tc>
          <w:tcPr>
            <w:tcW w:type="dxa" w:w="3288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Стадия</w:t>
            </w:r>
          </w:p>
        </w:tc>
        <w:tc>
          <w:tcPr>
            <w:tcW w:type="dxa" w:w="5953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Проверка или действие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Configuration</w:t>
            </w:r>
          </w:p>
        </w:tc>
        <w:tc>
          <w:tcPr>
            <w:tcW w:type="dxa" w:w="595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Параметры, отличие хостов и полный commit SHA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Lint and tests</w:t>
            </w:r>
          </w:p>
        </w:tc>
        <w:tc>
          <w:tcPr>
            <w:tcW w:type="dxa" w:w="5953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Ruff check, format и pytest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Build Docker image</w:t>
            </w:r>
          </w:p>
        </w:tc>
        <w:tc>
          <w:tcPr>
            <w:tcW w:type="dxa" w:w="595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Multi-stage образ с тегом коммита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Trivy CRITICAL gate</w:t>
            </w:r>
          </w:p>
        </w:tc>
        <w:tc>
          <w:tcPr>
            <w:tcW w:type="dxa" w:w="5953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Остановка при CRITICAL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Push commit image</w:t>
            </w:r>
          </w:p>
        </w:tc>
        <w:tc>
          <w:tcPr>
            <w:tcW w:type="dxa" w:w="595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Публикация в реестр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Deploy to machine 2</w:t>
            </w:r>
          </w:p>
        </w:tc>
        <w:tc>
          <w:tcPr>
            <w:tcW w:type="dxa" w:w="5953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SSH, env, pull и запуск готовых образов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Production smoke</w:t>
            </w:r>
          </w:p>
        </w:tc>
        <w:tc>
          <w:tcPr>
            <w:tcW w:type="dxa" w:w="595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Готовность БД и ожидаемый источник цен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Isolated mock load environment</w:t>
            </w:r>
          </w:p>
        </w:tc>
        <w:tc>
          <w:tcPr>
            <w:tcW w:type="dxa" w:w="5953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Отдельный стенд без внешних API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JMeter and performance gate</w:t>
            </w:r>
          </w:p>
        </w:tc>
        <w:tc>
          <w:tcPr>
            <w:tcW w:type="dxa" w:w="5953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Non-GUI, HTML и проверка ошибок/p95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Post always</w:t>
            </w:r>
          </w:p>
        </w:tc>
        <w:tc>
          <w:tcPr>
            <w:tcW w:type="dxa" w:w="5953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JUnit, артефакты, метрики и очистка песочницы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pPr>
        <w:pStyle w:val="Heading2"/>
      </w:pPr>
      <w:r>
        <w:t>Передача секретов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855"/>
        <w:gridCol w:w="5386"/>
      </w:tblGrid>
      <w:tr>
        <w:trPr>
          <w:cantSplit/>
          <w:tblHeader/>
        </w:trPr>
        <w:tc>
          <w:tcPr>
            <w:tcW w:type="dxa" w:w="3855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Jenkins Credentials ID</w:t>
            </w:r>
          </w:p>
        </w:tc>
        <w:tc>
          <w:tcPr>
            <w:tcW w:type="dxa" w:w="5386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85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registry-auth</w:t>
            </w:r>
          </w:p>
        </w:tc>
        <w:tc>
          <w:tcPr>
            <w:tcW w:type="dxa" w:w="538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Учётная запись и токен реестра</w:t>
            </w:r>
          </w:p>
        </w:tc>
      </w:tr>
      <w:tr>
        <w:trPr>
          <w:cantSplit/>
        </w:trPr>
        <w:tc>
          <w:tcPr>
            <w:tcW w:type="dxa" w:w="385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deploy-ssh</w:t>
            </w:r>
          </w:p>
        </w:tc>
        <w:tc>
          <w:tcPr>
            <w:tcW w:type="dxa" w:w="538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Приватный SSH-ключ пользователя деплоя</w:t>
            </w:r>
          </w:p>
        </w:tc>
      </w:tr>
      <w:tr>
        <w:trPr>
          <w:cantSplit/>
        </w:trPr>
        <w:tc>
          <w:tcPr>
            <w:tcW w:type="dxa" w:w="385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deploy-known-hosts</w:t>
            </w:r>
          </w:p>
        </w:tc>
        <w:tc>
          <w:tcPr>
            <w:tcW w:type="dxa" w:w="538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Проверенный host key второй машины</w:t>
            </w:r>
          </w:p>
        </w:tc>
      </w:tr>
      <w:tr>
        <w:trPr>
          <w:cantSplit/>
        </w:trPr>
        <w:tc>
          <w:tcPr>
            <w:tcW w:type="dxa" w:w="385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radar-api-key</w:t>
            </w:r>
          </w:p>
        </w:tc>
        <w:tc>
          <w:tcPr>
            <w:tcW w:type="dxa" w:w="538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Общий X-API-Key</w:t>
            </w:r>
          </w:p>
        </w:tc>
      </w:tr>
      <w:tr>
        <w:trPr>
          <w:cantSplit/>
        </w:trPr>
        <w:tc>
          <w:tcPr>
            <w:tcW w:type="dxa" w:w="385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postgres-password</w:t>
            </w:r>
          </w:p>
        </w:tc>
        <w:tc>
          <w:tcPr>
            <w:tcW w:type="dxa" w:w="538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Пароль PostgreSQL</w:t>
            </w:r>
          </w:p>
        </w:tc>
      </w:tr>
      <w:tr>
        <w:trPr>
          <w:cantSplit/>
        </w:trPr>
        <w:tc>
          <w:tcPr>
            <w:tcW w:type="dxa" w:w="385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grafana-password</w:t>
            </w:r>
          </w:p>
        </w:tc>
        <w:tc>
          <w:tcPr>
            <w:tcW w:type="dxa" w:w="538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Пароль Grafana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Репозиторий содержит .env.example; .env и временные env-файлы исключены из Git. Jenkins передаёт пароли реестра через stdin, хранит временные файлы с ограниченными правами и проверяет SSH host key. Секреты не публикуются в отчёте, скриншотах или artifacts.</w:t>
      </w:r>
    </w:p>
    <w:p>
      <w:pPr>
        <w:pStyle w:val="Heading2"/>
      </w:pPr>
      <w:r>
        <w:t>Возврат предыдущей версии</w:t>
      </w:r>
    </w:p>
    <w:p>
      <w:r>
        <w:rPr>
          <w:b w:val="0"/>
        </w:rPr>
        <w:t>deploy.sh записывает .deploy/current и .deploy/previous, а rollback.sh выбирает предыдущий опубликованный тег. Перед обновлением уже развёрнутого production-стека создаётся дамп БД. При первой установке backup-сервис создаёт архив после загрузки схемы. Откат меняет образ API и worker; схема БД автоматически назад не переводится, поэтому последующие миграции должны быть совместимыми. Демонстрация двух реальных тегов и проверки API после отката ещё предстоит.</w:t>
      </w:r>
    </w:p>
    <w:p>
      <w:pPr>
        <w:pStyle w:val="Heading1"/>
        <w:pageBreakBefore/>
      </w:pPr>
      <w:r>
        <w:t>7 Мониторинг</w:t>
      </w:r>
    </w:p>
    <w:p>
      <w:r>
        <w:rPr>
          <w:b w:val="0"/>
        </w:rPr>
        <w:t>Prometheus собирает метрики приложения, PostgreSQL Exporter и себя. Метрики HTTP используют шаблоны маршрутов, а не ID пользователя или игры. Это ограничивает число рядов. Grafana dashboard показывает RPS, p95, ошибки 5xx, соединения БД и готовность сервисов.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499"/>
        <w:gridCol w:w="3742"/>
      </w:tblGrid>
      <w:tr>
        <w:trPr>
          <w:cantSplit/>
          <w:tblHeader/>
        </w:trPr>
        <w:tc>
          <w:tcPr>
            <w:tcW w:type="dxa" w:w="5499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Проверенный сигнал</w:t>
            </w:r>
          </w:p>
        </w:tc>
        <w:tc>
          <w:tcPr>
            <w:tcW w:type="dxa" w:w="3742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Локальный результат</w:t>
            </w:r>
          </w:p>
        </w:tc>
      </w:tr>
      <w:tr>
        <w:trPr>
          <w:cantSplit/>
        </w:trPr>
        <w:tc>
          <w:tcPr>
            <w:tcW w:type="dxa" w:w="549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pg_up</w:t>
            </w:r>
          </w:p>
        </w:tc>
        <w:tc>
          <w:tcPr>
            <w:tcW w:type="dxa" w:w="374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49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gameradar_database_ready</w:t>
            </w:r>
          </w:p>
        </w:tc>
        <w:tc>
          <w:tcPr>
            <w:tcW w:type="dxa" w:w="374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49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up{job="game-radar"}</w:t>
            </w:r>
          </w:p>
        </w:tc>
        <w:tc>
          <w:tcPr>
            <w:tcW w:type="dxa" w:w="374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49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Основной Compose-проект</w:t>
            </w:r>
          </w:p>
        </w:tc>
        <w:tc>
          <w:tcPr>
            <w:tcW w:type="dxa" w:w="374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7 сервисов healthy</w:t>
            </w:r>
          </w:p>
        </w:tc>
      </w:tr>
      <w:tr>
        <w:trPr>
          <w:cantSplit/>
        </w:trPr>
        <w:tc>
          <w:tcPr>
            <w:tcW w:type="dxa" w:w="549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Grafana database health</w:t>
            </w:r>
          </w:p>
        </w:tc>
        <w:tc>
          <w:tcPr>
            <w:tcW w:type="dxa" w:w="374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ready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При нагрузке используется собственный мониторинг песочницы; графики production не смешиваются с тестом. Перед очисткой в .local/reports/load-monitoring.json сохранены временные ряды короткой проверки. Jenkins сохраняет аналогичный экспорт как reports/load-monitoring.json.</w:t>
      </w:r>
    </w:p>
    <w:p>
      <w:pPr>
        <w:keepNext/>
        <w:jc w:val="cente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5832000" cy="5448676"/>
            <wp:docPr id="7" name="Picture 7" descr="Рисунок 7 Grafana во время ручной демонстрации Swagger за 15 минут ошибки HTTP 5xx равны нулю индикаторы готовности равны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liv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448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b w:val="0"/>
        </w:rPr>
        <w:t>Рисунок 7 Grafana во время ручной демонстрации Swagger за 15 минут ошибки HTTP 5xx равны нулю индикаторы готовности равны 1</w:t>
      </w:r>
    </w:p>
    <w:p>
      <w:r>
        <w:rPr>
          <w:b w:val="0"/>
        </w:rPr>
        <w:t>Этот снимок Grafana показывает ручные обращения к Swagger. Он не является графиком полноценного нагрузочного испытания. Графики JMeter с генератором на другой машине предстоит сохранить отдельно.</w:t>
      </w:r>
    </w:p>
    <w:p>
      <w:pPr>
        <w:pStyle w:val="Heading1"/>
        <w:pageBreakBefore/>
      </w:pPr>
      <w:r>
        <w:t>8 Проверки и нагрузочное тестирование</w:t>
      </w:r>
    </w:p>
    <w:p>
      <w:pPr>
        <w:pStyle w:val="Heading2"/>
      </w:pPr>
      <w:r>
        <w:t>Автоматические и конкурентные проверки</w:t>
      </w:r>
    </w:p>
    <w:p>
      <w:r>
        <w:rPr>
          <w:b w:val="0"/>
        </w:rPr>
        <w:t>pytest завершился результатом 59 passed. Ruff check и Ruff format успешно проверили исходники. Тесты используют отдельную SQLite в памяти, запрещают внешний HTTP и проверяют HTTP-контракт, Use Cases, Domain, провайдер через MockTransport, кэш, журнал, историю, health и JTL gate.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365"/>
        <w:gridCol w:w="4876"/>
      </w:tblGrid>
      <w:tr>
        <w:trPr>
          <w:cantSplit/>
          <w:tblHeader/>
        </w:trPr>
        <w:tc>
          <w:tcPr>
            <w:tcW w:type="dxa" w:w="4365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Проверка PostgreSQL</w:t>
            </w:r>
          </w:p>
        </w:tc>
        <w:tc>
          <w:tcPr>
            <w:tcW w:type="dxa" w:w="4876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Наблюдавшийся результат</w:t>
            </w:r>
          </w:p>
        </w:tc>
      </w:tr>
      <w:tr>
        <w:trPr>
          <w:cantSplit/>
        </w:trPr>
        <w:tc>
          <w:tcPr>
            <w:tcW w:type="dxa" w:w="436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12 конкурентных GET к новой игре</w:t>
            </w:r>
          </w:p>
        </w:tc>
        <w:tc>
          <w:tcPr>
            <w:tcW w:type="dxa" w:w="487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12 ответов 200 и один набор снимков</w:t>
            </w:r>
          </w:p>
        </w:tc>
      </w:tr>
      <w:tr>
        <w:trPr>
          <w:cantSplit/>
        </w:trPr>
        <w:tc>
          <w:tcPr>
            <w:tcW w:type="dxa" w:w="436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8 добавлений одной игры</w:t>
            </w:r>
          </w:p>
        </w:tc>
        <w:tc>
          <w:tcPr>
            <w:tcW w:type="dxa" w:w="487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Один 201 и семь 409</w:t>
            </w:r>
          </w:p>
        </w:tc>
      </w:tr>
      <w:tr>
        <w:trPr>
          <w:cantSplit/>
        </w:trPr>
        <w:tc>
          <w:tcPr>
            <w:tcW w:type="dxa" w:w="436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8 конкурентных refresh</w:t>
            </w:r>
          </w:p>
        </w:tc>
        <w:tc>
          <w:tcPr>
            <w:tcW w:type="dxa" w:w="487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Все 200 без повторных событий</w:t>
            </w:r>
          </w:p>
        </w:tc>
      </w:tr>
      <w:tr>
        <w:trPr>
          <w:cantSplit/>
        </w:trPr>
        <w:tc>
          <w:tcPr>
            <w:tcW w:type="dxa" w:w="436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Изменение и возврат порога</w:t>
            </w:r>
          </w:p>
        </w:tc>
        <w:tc>
          <w:tcPr>
            <w:tcW w:type="dxa" w:w="487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Состояние события активируется заново</w:t>
            </w:r>
          </w:p>
        </w:tc>
      </w:tr>
      <w:tr>
        <w:trPr>
          <w:cantSplit/>
        </w:trPr>
        <w:tc>
          <w:tcPr>
            <w:tcW w:type="dxa" w:w="436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alembic check</w:t>
            </w:r>
          </w:p>
        </w:tc>
        <w:tc>
          <w:tcPr>
            <w:tcW w:type="dxa" w:w="487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Схема и metadata совпадают</w:t>
            </w:r>
          </w:p>
        </w:tc>
      </w:tr>
      <w:tr>
        <w:trPr>
          <w:cantSplit/>
        </w:trPr>
        <w:tc>
          <w:tcPr>
            <w:tcW w:type="dxa" w:w="436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Запуск финального контейнера</w:t>
            </w:r>
          </w:p>
        </w:tc>
        <w:tc>
          <w:tcPr>
            <w:tcW w:type="dxa" w:w="487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Python 3.12.15 и uid 10001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Отдельно выполнены два реальных обращения к CheapShark вне нагрузки: поиск Portal 2 и получение предложений. Получен steam_app_id=620 и одно предложение Steam. Рабочий локальный стенд продолжает использовать mock.</w:t>
      </w:r>
    </w:p>
    <w:p>
      <w:pPr>
        <w:pStyle w:val="Heading2"/>
      </w:pPr>
      <w:r>
        <w:t>Сценарий и профиль JMeter</w:t>
      </w:r>
    </w:p>
    <w:p>
      <w:r>
        <w:rPr>
          <w:b w:val="0"/>
        </w:rPr>
        <w:t>План game-radar.jmx выполняет четыре HTTP-операции: создание wishlist, добавление игры 612, чтение summary и history. Для каждого пользователя создаются собственные данные. Проверяются статусы и JSON: ID, источник, Steam-цена, порог, суммы и наличие наблюдений.</w:t>
      </w:r>
    </w:p>
    <w:p>
      <w:r>
        <w:rPr>
          <w:b w:val="0"/>
        </w:rPr>
        <w:t>Короткий non-GUI прогон: threads=2, steps=3, ramp=1, hold_seconds=5, duration=16, think_ms=100. Запросы новых групп начинались примерно на 0, 5 и 10 секунде, то есть предложенная нагрузка росла до 2, 4 и 6 пользователей. Timer задерживает первые HTTP-запросы; счётчик потоков JMeter также включает ожидающие группы.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386"/>
        <w:gridCol w:w="3855"/>
      </w:tblGrid>
      <w:tr>
        <w:trPr>
          <w:cantSplit/>
          <w:tblHeader/>
        </w:trPr>
        <w:tc>
          <w:tcPr>
            <w:tcW w:type="dxa" w:w="5386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Метрика короткой проверки</w:t>
            </w:r>
          </w:p>
        </w:tc>
        <w:tc>
          <w:tcPr>
            <w:tcW w:type="dxa" w:w="3855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Запросы</w:t>
            </w:r>
          </w:p>
        </w:tc>
        <w:tc>
          <w:tcPr>
            <w:tcW w:type="dxa" w:w="385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333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Ошибки</w:t>
            </w:r>
          </w:p>
        </w:tc>
        <w:tc>
          <w:tcPr>
            <w:tcW w:type="dxa" w:w="385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0 или 0%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Время по JTL</w:t>
            </w:r>
          </w:p>
        </w:tc>
        <w:tc>
          <w:tcPr>
            <w:tcW w:type="dxa" w:w="385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15.702 с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Пропускная способность</w:t>
            </w:r>
          </w:p>
        </w:tc>
        <w:tc>
          <w:tcPr>
            <w:tcW w:type="dxa" w:w="385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21.207 запроса в секунду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p90</w:t>
            </w:r>
          </w:p>
        </w:tc>
        <w:tc>
          <w:tcPr>
            <w:tcW w:type="dxa" w:w="385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20 мс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p95</w:t>
            </w:r>
          </w:p>
        </w:tc>
        <w:tc>
          <w:tcPr>
            <w:tcW w:type="dxa" w:w="385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24 мс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p99</w:t>
            </w:r>
          </w:p>
        </w:tc>
        <w:tc>
          <w:tcPr>
            <w:tcW w:type="dxa" w:w="385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2644 мс</w:t>
            </w:r>
          </w:p>
        </w:tc>
      </w:tr>
      <w:tr>
        <w:trPr>
          <w:cantSplit/>
        </w:trPr>
        <w:tc>
          <w:tcPr>
            <w:tcW w:type="dxa" w:w="538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Gate</w:t>
            </w:r>
          </w:p>
        </w:tc>
        <w:tc>
          <w:tcPr>
            <w:tcW w:type="dxa" w:w="385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Пройден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839"/>
        <w:gridCol w:w="1701"/>
        <w:gridCol w:w="1701"/>
      </w:tblGrid>
      <w:tr>
        <w:trPr>
          <w:cantSplit/>
          <w:tblHeader/>
        </w:trPr>
        <w:tc>
          <w:tcPr>
            <w:tcW w:type="dxa" w:w="5839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1701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/>
                <w:sz w:val="20"/>
              </w:rPr>
              <w:t>Запросы</w:t>
            </w:r>
          </w:p>
        </w:tc>
        <w:tc>
          <w:tcPr>
            <w:tcW w:type="dxa" w:w="1701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/>
                <w:sz w:val="20"/>
              </w:rPr>
              <w:t>Ошибки</w:t>
            </w:r>
          </w:p>
        </w:tc>
      </w:tr>
      <w:tr>
        <w:trPr>
          <w:cantSplit/>
        </w:trPr>
        <w:tc>
          <w:tcPr>
            <w:tcW w:type="dxa" w:w="583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POST watchlist</w:t>
            </w:r>
          </w:p>
        </w:tc>
        <w:tc>
          <w:tcPr>
            <w:tcW w:type="dxa" w:w="170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70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83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POST watchlist item</w:t>
            </w:r>
          </w:p>
        </w:tc>
        <w:tc>
          <w:tcPr>
            <w:tcW w:type="dxa" w:w="170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70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83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GET watchlist summary</w:t>
            </w:r>
          </w:p>
        </w:tc>
        <w:tc>
          <w:tcPr>
            <w:tcW w:type="dxa" w:w="170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163</w:t>
            </w:r>
          </w:p>
        </w:tc>
        <w:tc>
          <w:tcPr>
            <w:tcW w:type="dxa" w:w="170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83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GET price history</w:t>
            </w:r>
          </w:p>
        </w:tc>
        <w:tc>
          <w:tcPr>
            <w:tcW w:type="dxa" w:w="170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158</w:t>
            </w:r>
          </w:p>
        </w:tc>
        <w:tc>
          <w:tcPr>
            <w:tcW w:type="dxa" w:w="170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Gate использует nearest-rank p95 и останавливает CI при доле ошибок выше 1% или p95 выше 1000 мс. Значения ровно на пороге допускаются. Пустой или повреждённый JTL считается ошибкой. Бюджет 1000 мс выбран как начальное требование ответа до секунды при максимальной учебной ступени; на выбранных VM его нужно подтвердить и обосновать.</w:t>
      </w:r>
    </w:p>
    <w:p>
      <w:r>
        <w:rPr>
          <w:b w:val="0"/>
        </w:rPr>
        <w:t>Прогон выполнен на одном Windows-компьютере до обновления базового образа. Бизнес-код совпадает, финальный образ отдельно прошёл smoke и миграции. У четырёх первых подключений наблюдался TCP Connect 2617–8038 мс; эти значения соответствуют длинному хвосту и требуют анализа при полноценном испытании. p99=2644 мс нельзя скрывать за успешно пройденным p95 gate.</w:t>
      </w:r>
    </w:p>
    <w:p>
      <w:r>
        <w:rPr>
          <w:b w:val="0"/>
        </w:rPr>
        <w:t>Точка насыщения пока не определена. Короткая проверка подтверждает выполнение плана и assertions, но не предел производительности. Для защиты нужен длительный прогон финального тега с генератором на другой машине, последовательное повышение нагрузки и фиксация участка, где RPS перестаёт расти либо p95/ошибки превышают бюджет.</w:t>
      </w:r>
    </w:p>
    <w:p>
      <w:pPr>
        <w:pStyle w:val="Heading1"/>
        <w:pageBreakBefore/>
      </w:pPr>
      <w:r>
        <w:t>9 Дополнительные модули</w:t>
      </w:r>
    </w:p>
    <w:p>
      <w:pPr>
        <w:pStyle w:val="Heading2"/>
      </w:pPr>
      <w:r>
        <w:t>Безопасность образов с Trivy</w:t>
      </w:r>
    </w:p>
    <w:p>
      <w:r>
        <w:rPr>
          <w:b w:val="0"/>
        </w:rPr>
        <w:t>Trivy 0.75.0 сначала остановил проверку с кодом 1: в прежнем образе на Debian Bookworm найдены пять CRITICAL-уязвимостей. База приложения обновлена до Python 3.12.15 на Trixie; сборка применяет обновления ОС. Повторный --severity CRITICAL --exit-code 1 завершился с кодом 0, число CRITICAL равно нулю. Исключения и --ignore-unfixed не применялись.</w:t>
      </w:r>
    </w:p>
    <w:p>
      <w:r>
        <w:rPr>
          <w:b w:val="0"/>
        </w:rPr>
        <w:t>Результат относится к конкретному образу и базе уязвимостей на дату проверки. Он не означает отсутствие уязвимостей других уровней. Jenkins выполняет эту проверку до публикации образа; реальный запуск стадии Jenkins ещё предстоит.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272"/>
        <w:gridCol w:w="3969"/>
      </w:tblGrid>
      <w:tr>
        <w:trPr>
          <w:cantSplit/>
          <w:tblHeader/>
        </w:trPr>
        <w:tc>
          <w:tcPr>
            <w:tcW w:type="dxa" w:w="5272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3969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2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Первое сканирование</w:t>
            </w:r>
          </w:p>
        </w:tc>
        <w:tc>
          <w:tcPr>
            <w:tcW w:type="dxa" w:w="396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5 CRITICAL и exit 1</w:t>
            </w:r>
          </w:p>
        </w:tc>
      </w:tr>
      <w:tr>
        <w:trPr>
          <w:cantSplit/>
        </w:trPr>
        <w:tc>
          <w:tcPr>
            <w:tcW w:type="dxa" w:w="52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Финальное сканирование</w:t>
            </w:r>
          </w:p>
        </w:tc>
        <w:tc>
          <w:tcPr>
            <w:tcW w:type="dxa" w:w="396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0 CRITICAL и exit 0</w:t>
            </w:r>
          </w:p>
        </w:tc>
      </w:tr>
      <w:tr>
        <w:trPr>
          <w:cantSplit/>
        </w:trPr>
        <w:tc>
          <w:tcPr>
            <w:tcW w:type="dxa" w:w="52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Trivy</w:t>
            </w:r>
          </w:p>
        </w:tc>
        <w:tc>
          <w:tcPr>
            <w:tcW w:type="dxa" w:w="3969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20" w:before="20" w:line="240" w:lineRule="auto"/>
            </w:pPr>
            <w:r>
              <w:rPr>
                <w:b w:val="0"/>
                <w:sz w:val="20"/>
              </w:rPr>
              <w:t>0.75.0</w:t>
            </w:r>
          </w:p>
        </w:tc>
      </w:tr>
      <w:tr>
        <w:trPr>
          <w:cantSplit/>
        </w:trPr>
        <w:tc>
          <w:tcPr>
            <w:tcW w:type="dxa" w:w="52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Образ</w:t>
            </w:r>
          </w:p>
        </w:tc>
        <w:tc>
          <w:tcPr>
            <w:tcW w:type="dxa" w:w="3969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 w:val="0"/>
              <w:spacing w:after="20" w:before="20" w:line="240" w:lineRule="auto"/>
            </w:pPr>
            <w:r>
              <w:rPr>
                <w:b w:val="0"/>
                <w:sz w:val="20"/>
              </w:rPr>
              <w:t>game-radar:dev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Artifact ID финального сканирования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>sha256:3bdc7a5c0c273331877efe595df693e22eb0ac53f22b55abf36b1264f7a18ac6</w:t>
      </w:r>
    </w:p>
    <w:p>
      <w:pPr>
        <w:pStyle w:val="Heading2"/>
        <w:pageBreakBefore/>
      </w:pPr>
      <w:r>
        <w:t>Резервное копирование и восстановление</w:t>
      </w:r>
    </w:p>
    <w:p>
      <w:r>
        <w:rPr>
          <w:b w:val="0"/>
        </w:rPr>
        <w:t>Backup-сервис после готовности схемы создаёт дамп и повторяет действие по расписанию. Интервал по умолчанию — сутки, retention — семь архивов. Архив включает dump, числа строк и SHA-256. Согласованный snapshot PostgreSQL объединяет данные дампа и контрольные числа строк.</w:t>
      </w:r>
    </w:p>
    <w:p>
      <w:r>
        <w:rPr>
          <w:b w:val="0"/>
        </w:rPr>
        <w:t>Проверка восстановила архив с бизнес-данными в отдельную временную БД, сверила SHA-256, число строк каждой таблицы и версию Alembic f56047282f20. Временная БД после проверки удалена; основная БД продолжила работу. Архив сохраняется в томе game-radar_postgres_backups.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6406"/>
        <w:gridCol w:w="2835"/>
      </w:tblGrid>
      <w:tr>
        <w:trPr>
          <w:cantSplit/>
          <w:tblHeader/>
        </w:trPr>
        <w:tc>
          <w:tcPr>
            <w:tcW w:type="dxa" w:w="6406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Таблица после восстановления</w:t>
            </w:r>
          </w:p>
        </w:tc>
        <w:tc>
          <w:tcPr>
            <w:tcW w:type="dxa" w:w="2835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20"/>
              </w:rPr>
              <w:t>Строк</w:t>
            </w:r>
          </w:p>
        </w:tc>
      </w:tr>
      <w:tr>
        <w:trPr>
          <w:cantSplit/>
        </w:trPr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alembic_version</w:t>
            </w:r>
          </w:p>
        </w:tc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40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games</w:t>
            </w:r>
          </w:p>
        </w:tc>
        <w:tc>
          <w:tcPr>
            <w:tcW w:type="dxa" w:w="283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offers</w:t>
            </w:r>
          </w:p>
        </w:tc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640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price_snapshots</w:t>
            </w:r>
          </w:p>
        </w:tc>
        <w:tc>
          <w:tcPr>
            <w:tcW w:type="dxa" w:w="283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watchlists</w:t>
            </w:r>
          </w:p>
        </w:tc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40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watchlist_items</w:t>
            </w:r>
          </w:p>
        </w:tc>
        <w:tc>
          <w:tcPr>
            <w:tcW w:type="dxa" w:w="283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notifications</w:t>
            </w:r>
          </w:p>
        </w:tc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bash scripts/backup.sh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>bash scripts/restore-test.sh</w:t>
      </w:r>
    </w:p>
    <w:p>
      <w:r>
        <w:rPr>
          <w:b w:val="0"/>
        </w:rPr>
        <w:t>Для защиты предстоит показать работу расписания и восстановление на учебном deployment-хосте. Дампы в Docker volume находятся на той же машине; перенос на независимое хранилище можно добавить отдельно.</w:t>
      </w:r>
    </w:p>
    <w:p>
      <w:pPr>
        <w:pStyle w:val="Heading1"/>
        <w:pageBreakBefore/>
      </w:pPr>
      <w:r>
        <w:t>10 Проверки для защиты и вклад участников</w:t>
      </w:r>
    </w:p>
    <w:p>
      <w:r>
        <w:rPr>
          <w:b w:val="0"/>
        </w:rPr>
        <w:t>Следующая таблица отделяет фактическую локальную проверку от действий, которые нужно выполнить для уровня «отлично».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51"/>
        <w:gridCol w:w="3118"/>
        <w:gridCol w:w="3572"/>
      </w:tblGrid>
      <w:tr>
        <w:trPr>
          <w:cantSplit/>
          <w:tblHeader/>
        </w:trPr>
        <w:tc>
          <w:tcPr>
            <w:tcW w:type="dxa" w:w="2551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3118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Текущий статус</w:t>
            </w:r>
          </w:p>
        </w:tc>
        <w:tc>
          <w:tcPr>
            <w:tcW w:type="dxa" w:w="3572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Подтверждение перед защитой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А1 Репозиторий</w:t>
            </w:r>
          </w:p>
        </w:tc>
        <w:tc>
          <w:tcPr>
            <w:tcW w:type="dxa" w:w="311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Исходники в локальном Git</w:t>
            </w:r>
          </w:p>
        </w:tc>
        <w:tc>
          <w:tcPr>
            <w:tcW w:type="dxa" w:w="35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Опубликовать новые исходники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А2 А3 БД и Docker</w:t>
            </w:r>
          </w:p>
        </w:tc>
        <w:tc>
          <w:tcPr>
            <w:tcW w:type="dxa" w:w="311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PostgreSQL и 7 healthy локально</w:t>
            </w:r>
          </w:p>
        </w:tc>
        <w:tc>
          <w:tcPr>
            <w:tcW w:type="dxa" w:w="35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Показать Compose и данные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А4 А5 OpenAPI и секреты</w:t>
            </w:r>
          </w:p>
        </w:tc>
        <w:tc>
          <w:tcPr>
            <w:tcW w:type="dxa" w:w="311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Swagger и env готовы</w:t>
            </w:r>
          </w:p>
        </w:tc>
        <w:tc>
          <w:tcPr>
            <w:tcW w:type="dxa" w:w="35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API и env без раскрытия секретов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Б1 Б2 Jenkins и два хоста</w:t>
            </w:r>
          </w:p>
        </w:tc>
        <w:tc>
          <w:tcPr>
            <w:tcW w:type="dxa" w:w="311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Конфигурация подготовлена</w:t>
            </w:r>
          </w:p>
        </w:tc>
        <w:tc>
          <w:tcPr>
            <w:tcW w:type="dxa" w:w="35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Выполнить реальный pipeline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Б3 Б4 Проверки и Credentials</w:t>
            </w:r>
          </w:p>
        </w:tc>
        <w:tc>
          <w:tcPr>
            <w:tcW w:type="dxa" w:w="311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59 тестов и Ruff пройдены</w:t>
            </w:r>
          </w:p>
        </w:tc>
        <w:tc>
          <w:tcPr>
            <w:tcW w:type="dxa" w:w="35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CI log и секреты по ID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Б5 Б6 Health и мониторинг</w:t>
            </w:r>
          </w:p>
        </w:tc>
        <w:tc>
          <w:tcPr>
            <w:tcW w:type="dxa" w:w="311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Локально проверены</w:t>
            </w:r>
          </w:p>
        </w:tc>
        <w:tc>
          <w:tcPr>
            <w:tcW w:type="dxa" w:w="35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Smoke после CI и графики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В1 Multi-stage и non-root</w:t>
            </w:r>
          </w:p>
        </w:tc>
        <w:tc>
          <w:tcPr>
            <w:tcW w:type="dxa" w:w="311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uid 10001 проверен</w:t>
            </w:r>
          </w:p>
        </w:tc>
        <w:tc>
          <w:tcPr>
            <w:tcW w:type="dxa" w:w="35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Сборка финального тега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В2 Реестр и rollback</w:t>
            </w:r>
          </w:p>
        </w:tc>
        <w:tc>
          <w:tcPr>
            <w:tcW w:type="dxa" w:w="311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Скрипты подготовлены</w:t>
            </w:r>
          </w:p>
        </w:tc>
        <w:tc>
          <w:tcPr>
            <w:tcW w:type="dxa" w:w="35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Push pull и возврат прежнего SHA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В3 JMeter</w:t>
            </w:r>
          </w:p>
        </w:tc>
        <w:tc>
          <w:tcPr>
            <w:tcW w:type="dxa" w:w="3118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Короткий локальный прогон</w:t>
            </w:r>
          </w:p>
        </w:tc>
        <w:tc>
          <w:tcPr>
            <w:tcW w:type="dxa" w:w="3572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Другой хост полный прогон и насыщение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В4 Trivy и Backup</w:t>
            </w:r>
          </w:p>
        </w:tc>
        <w:tc>
          <w:tcPr>
            <w:tcW w:type="dxa" w:w="3118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Оба проверены локально</w:t>
            </w:r>
          </w:p>
        </w:tc>
        <w:tc>
          <w:tcPr>
            <w:tcW w:type="dxa" w:w="3572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Стадия Jenkins и restore на защите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pPr>
        <w:pStyle w:val="Heading2"/>
      </w:pPr>
      <w:r>
        <w:t>Порядок завершения проверок</w:t>
      </w:r>
    </w:p>
    <w:p>
      <w:pPr>
        <w:pStyle w:val="ListNumber"/>
      </w:pPr>
      <w:r>
        <w:rPr>
          <w:b w:val="0"/>
        </w:rPr>
        <w:t>Подготовить две Linux-машины и указать их CPU, RAM, ОС, адреса и сетевую задержку.</w:t>
      </w:r>
    </w:p>
    <w:p>
      <w:pPr>
        <w:pStyle w:val="ListNumber"/>
      </w:pPr>
      <w:r>
        <w:rPr>
          <w:b w:val="0"/>
        </w:rPr>
        <w:t>Настроить Jenkins Credentials, реестр и запустить полный pipeline для финального commit SHA.</w:t>
      </w:r>
    </w:p>
    <w:p>
      <w:pPr>
        <w:pStyle w:val="ListNumber"/>
      </w:pPr>
      <w:r>
        <w:rPr>
          <w:b w:val="0"/>
        </w:rPr>
        <w:t>Сохранить скриншот успешного pipeline и показать остановку при плохом тесте или CRITICAL.</w:t>
      </w:r>
    </w:p>
    <w:p>
      <w:pPr>
        <w:pStyle w:val="ListNumber"/>
      </w:pPr>
      <w:r>
        <w:rPr>
          <w:b w:val="0"/>
        </w:rPr>
        <w:t>Выполнить длительные ступени JMeter на другой машине, определить точку насыщения и сохранить HTML и Grafana.</w:t>
      </w:r>
    </w:p>
    <w:p>
      <w:pPr>
        <w:pStyle w:val="ListNumber"/>
      </w:pPr>
      <w:r>
        <w:rPr>
          <w:b w:val="0"/>
        </w:rPr>
        <w:t>Проверить backup по расписанию, restore, новую версию, rollback и smoke после отката.</w:t>
      </w:r>
    </w:p>
    <w:p>
      <w:pPr>
        <w:pStyle w:val="ListNumber"/>
      </w:pPr>
      <w:r>
        <w:rPr>
          <w:b w:val="0"/>
        </w:rPr>
        <w:t>Внести небольшое изменение кода и показать прохождение через CI до деплоя.</w:t>
      </w:r>
    </w:p>
    <w:p>
      <w:pPr>
        <w:pStyle w:val="ListNumber"/>
      </w:pPr>
      <w:r>
        <w:rPr>
          <w:b w:val="0"/>
        </w:rPr>
        <w:t>Добавить преподавателя, опубликовать новые исходники и приложить итоговые доказательства, затем загрузить Word в СДО МИРЭА.</w:t>
      </w:r>
    </w:p>
    <w:p>
      <w:pPr>
        <w:pStyle w:val="Heading2"/>
      </w:pPr>
      <w:r>
        <w:t>Участники и распределение работы</w:t>
      </w:r>
    </w:p>
    <w:p>
      <w:r>
        <w:rPr>
          <w:b w:val="0"/>
        </w:rPr>
        <w:t>Работу выполняют Логунов Артемий Олегович и Князев Семён Андреевич, группа БСМО-31-25. Фактическое распределение изменений по участникам нужно подтвердить коммитами перед сдачей. Оба должны объяснять общую архитектуру и уметь провести изменение через pipeline.</w:t>
      </w:r>
    </w:p>
    <w:p>
      <w:pPr>
        <w:pStyle w:val="Heading1"/>
        <w:pageBreakBefore/>
      </w:pPr>
      <w:r>
        <w:t>11 Результаты и источники</w:t>
      </w:r>
    </w:p>
    <w:p>
      <w:r>
        <w:rPr>
          <w:b w:val="0"/>
        </w:rPr>
        <w:t>Подготовлен backend с отдельными Use Cases, PostgreSQL, Swagger, автономным mock и интеграцией CheapShark. Локально подтверждены 59 тестов, конкурентные операции, семь healthy-сервисов, мониторинг, проверка Trivy и восстановление БД. Короткий JMeter-прогон завершился без ошибок, но зафиксировал длинный хвост первых подключений.</w:t>
      </w:r>
    </w:p>
    <w:p>
      <w:r>
        <w:rPr>
          <w:b w:val="0"/>
        </w:rPr>
        <w:t>Данные этого отчёта подтверждают локальную работоспособность. Итоговое выполнение всех требований для «отлично» зависит от реального двухмашинного Jenkins, реестра, rollback и полноценного исследования нагрузки, включая точку насыщения и графики.</w:t>
      </w:r>
    </w:p>
    <w:p>
      <w:pPr>
        <w:pStyle w:val="Heading2"/>
      </w:pPr>
      <w:r>
        <w:t>Исходные материалы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835"/>
        <w:gridCol w:w="6406"/>
      </w:tblGrid>
      <w:tr>
        <w:trPr>
          <w:cantSplit/>
          <w:tblHeader/>
        </w:trPr>
        <w:tc>
          <w:tcPr>
            <w:tcW w:type="dxa" w:w="2835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6406"/>
            <w:vAlign w:val="center"/>
            <w:shd w:fill="DFE8F3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/>
                <w:sz w:val="20"/>
              </w:rPr>
              <w:t>Расположение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Локальные результаты</w:t>
            </w:r>
          </w:p>
        </w:tc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docs/local-verification.md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Trivy после обновления</w:t>
            </w:r>
          </w:p>
        </w:tc>
        <w:tc>
          <w:tcPr>
            <w:tcW w:type="dxa" w:w="640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.local/reports/trivy.json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Trivy до обновления</w:t>
            </w:r>
          </w:p>
        </w:tc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.local/reports/trivy-before-base-update.json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Сводка JMeter</w:t>
            </w:r>
          </w:p>
        </w:tc>
        <w:tc>
          <w:tcPr>
            <w:tcW w:type="dxa" w:w="640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.local/reports/load-summary.json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Временные ряды</w:t>
            </w:r>
          </w:p>
        </w:tc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.local/reports/load-monitoring.json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CSV JTL</w:t>
            </w:r>
          </w:p>
        </w:tc>
        <w:tc>
          <w:tcPr>
            <w:tcW w:type="dxa" w:w="640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load-tests/results/local-smoke/results.jtl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HTML JMeter</w:t>
            </w:r>
          </w:p>
        </w:tc>
        <w:tc>
          <w:tcPr>
            <w:tcW w:type="dxa" w:w="6406"/>
            <w:vAlign w:val="center"/>
            <w:shd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load-tests/results/local-smoke/html/index.html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Нагрузочный план</w:t>
            </w:r>
          </w:p>
        </w:tc>
        <w:tc>
          <w:tcPr>
            <w:tcW w:type="dxa" w:w="6406"/>
            <w:vAlign w:val="center"/>
            <w:shd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20" w:before="20" w:line="240" w:lineRule="auto"/>
            </w:pPr>
            <w:r>
              <w:rPr>
                <w:b w:val="0"/>
                <w:sz w:val="20"/>
              </w:rPr>
              <w:t>load-tests/game-radar.jmx</w:t>
            </w:r>
          </w:p>
        </w:tc>
      </w:tr>
    </w:tbl>
    <w:p>
      <w:pPr>
        <w:spacing w:after="60" w:before="0" w:line="20" w:lineRule="exact"/>
      </w:pPr>
      <w:r>
        <w:rPr>
          <w:b w:val="0"/>
        </w:rPr>
      </w:r>
      <w:r>
        <w:rPr>
          <w:sz w:val="2"/>
        </w:rPr>
      </w:r>
    </w:p>
    <w:p>
      <w:r>
        <w:rPr>
          <w:b w:val="0"/>
        </w:rPr>
        <w:t>Каталоги .local и load-tests/results исключены из Git. При передаче проекта сохраните доказательства отдельно и сопоставьте будущие результаты Jenkins с полным тегом коммита.</w:t>
      </w:r>
    </w:p>
    <w:p>
      <w:pPr>
        <w:pStyle w:val="Heading2"/>
      </w:pPr>
      <w:r>
        <w:t>Источники и доступ</w:t>
      </w:r>
    </w:p>
    <w:p>
      <w:r>
        <w:rPr>
          <w:b w:val="0"/>
        </w:rPr>
        <w:t>Требования проектной работы: https://buildin.ai/kseno/share/5256dbb3-06bd-4367-807e-e966a7794311?code=DFCSAS</w:t>
      </w:r>
    </w:p>
    <w:p>
      <w:r>
        <w:rPr>
          <w:b w:val="0"/>
        </w:rPr>
        <w:t>Документация CheapShark: https://apidocs.cheapshark.com/</w:t>
      </w:r>
    </w:p>
    <w:p>
      <w:r>
        <w:rPr>
          <w:b w:val="0"/>
        </w:rPr>
        <w:t>Swagger локальной установки: http://localhost:8000/docs</w:t>
      </w:r>
    </w:p>
    <w:p>
      <w:r>
        <w:rPr>
          <w:b w:val="0"/>
        </w:rPr>
        <w:t>Prometheus локальной установки: http://localhost:9090</w:t>
      </w:r>
    </w:p>
    <w:p>
      <w:r>
        <w:rPr>
          <w:b w:val="0"/>
        </w:rPr>
        <w:t>Grafana локальной установки: http://localhost:3000</w:t>
      </w:r>
    </w:p>
    <w:p>
      <w:r>
        <w:rPr>
          <w:b w:val="0"/>
        </w:rPr>
        <w:t>Репозиторий: https://github.com/Mink7891/backend-deployment-project</w:t>
      </w:r>
    </w:p>
    <w:p>
      <w:r>
        <w:rPr>
          <w:b w:val="0"/>
        </w:rPr>
        <w:t>Новые файлы реализации на момент локальной проверки ещё не опубликованы в удалённом репозитории. Перед сдачей требуется commit и push проверенного состояния.</w:t>
      </w:r>
    </w:p>
    <w:p>
      <w:pPr>
        <w:pStyle w:val="Heading1"/>
        <w:pageBreakBefore/>
      </w:pPr>
      <w:r>
        <w:t>Приложение А Dockerfile</w:t>
      </w:r>
    </w:p>
    <w:p>
      <w:r>
        <w:rPr>
          <w:b w:val="0"/>
        </w:rPr>
        <w:t>Полный листинг Dockerfile из текущего состояния проекта.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# syntax=docker/dockerfile:1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ARG PYTHON_IMAGE=python:3.12.15-slim-trixie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FROM ${PYTHON_IMAGE} AS base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# Pull the stable OS's security updates rather than suppressing scanner findings.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RUN apt-get update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&amp;&amp; DEBIAN_FRONTEND=noninteractive apt-get upgrade -y --no-install-recommends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&amp;&amp; rm -rf /var/lib/apt/lists/*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FROM ghcr.io/astral-sh/uv:0.12.23 AS uv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FROM base AS dependencies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COPY --from=uv /uv /usr/local/bin/uv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WORKDIR /opt/app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ENV UV_LINK_MODE=copy UV_COMPILE_BYTECODE=1 UV_PYTHON_DOWNLOADS=never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COPY pyproject.toml uv.lock ./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RUN --mount=type=cache,target=/root/.cache/uv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uv sync --frozen --no-dev --no-install-project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FROM base AS runtime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ENV PATH="/opt/app/.venv/bin:$PATH"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PYTHONUNBUFFERED=1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PYTHONDONTWRITEBYTECODE=1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RUN groupadd --gid 10001 app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&amp;&amp; useradd --uid 10001 --gid app --create-home --shell /usr/sbin/nologin 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WORKDIR /opt/app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COPY --from=dependencies --chown=app:app /opt/app/.venv ./.venv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COPY --chown=app:app app ./app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COPY --chown=app:app migrations ./migrations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COPY --chown=app:app alembic.ini ./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USER 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EXPOSE 8000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HEALTHCHECK --interval=15s --timeout=5s --start-period=30s --retries=5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CMD ["python", "-c", "import urllib.request; urllib.request.urlopen('http://127.0.0.1:8000/health', timeout=3)"]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>CMD ["uvicorn", "app.main:app", "--host", "0.0.0.0", "--port", "8000"]</w:t>
      </w:r>
    </w:p>
    <w:p>
      <w:pPr>
        <w:pStyle w:val="Heading1"/>
        <w:pageBreakBefore/>
      </w:pPr>
      <w:r>
        <w:t>Приложение Б Docker Compose</w:t>
      </w:r>
    </w:p>
    <w:p>
      <w:r>
        <w:rPr>
          <w:b w:val="0"/>
        </w:rPr>
        <w:t>Полный листинг docker-compose.yml из текущего состояния проекта.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x-app-environment: &amp;app-environment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DATABASE_URL: ${DATABASE_URL:?Set DATABASE_URL in .env}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API_KEY: ${API_KEY:?Set API_KEY in .env}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PRICE_SOURCE: ${PRICE_SOURCE:-cheapshark}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REFRESH_INTERVAL_SECONDS: ${REFRESH_INTERVAL_SECONDS:-3600}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REFRESH_MIN_INTERVAL_SECONDS: ${REFRESH_MIN_INTERVAL_SECONDS:-300}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CHEAPSHARK_BASE_URL: ${CHEAPSHARK_BASE_URL:-https://www.cheapshark.com/api/1.0}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CHEAPSHARK_USER_AGENT: ${CHEAPSHARK_USER_AGENT:-GameRadar-Educational/0.1}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x-app: &amp;app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image: ${IMAGE_REPOSITORY:-game-radar}:${IMAGE_TAG:-dev}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build: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context: 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target: runtime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init: true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restart: unless-stopped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environment: *app-environment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security_opt: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- no-new-privileges:true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cap_drop: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- ALL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read_only: true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tmpfs: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- /tmp:rw,noexec,nosuid,size=32m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services: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db: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image: postgres:17.11-bookworm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restart: unless-stopped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POSTGRES_USER: ${POSTGRES_USER:-radar}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POSTGRES_PASSWORD: ${POSTGRES_PASSWORD:?Set POSTGRES_PASSWORD in .env}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POSTGRES_DB: ${POSTGRES_DB:-radar}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volumes: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postgres_data:/var/lib/postgresql/data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healthcheck: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test: [CMD-SHELL, 'pg_isready -U "$${POSTGRES_USER}" -d "$${POSTGRES_DB}"']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interval: 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timeout: 3s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retries: 20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start_period: 10s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app: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&lt;&lt;: *app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command: [sh, -c, 'alembic upgrade head &amp;&amp; exec uvicorn app.main:app --host 0.0.0.0 --port 8000']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ports: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"${APP_BIND_ADDRESS:-127.0.0.1}:${APP_PORT:-8000}:8000"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depends_on: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db: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healthcheck: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test: [CMD, python, -c, "import urllib.request; urllib.request.urlopen('http://127.0.0.1:8000/health', timeout=3)"]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interval: 10s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timeout: 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retries: 15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start_period: 30s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worker: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&lt;&lt;: *app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command: [python, -m, app.worker]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depends_on: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db: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app: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healthcheck: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test: [CMD, python, -c, "import pathlib,time; p=pathlib.Path('/tmp/worker-heartbeat'); assert p.exists() and time.time()-p.stat().st_mtime &lt; 120"]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interval: 30s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timeout: 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retries: 3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start_period: 30s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postgres_exporter: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image: quay.io/prometheuscommunity/postgres-exporter:v0.19.1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profiles: [monitoring]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restart: unless-stopped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DATA_SOURCE_URI: db:5432/${POSTGRES_DB:-radar}?sslmode=disable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DATA_SOURCE_USER: ${POSTGRES_USER:-radar}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DATA_SOURCE_PASS: ${POSTGRES_PASSWORD:?Set POSTGRES_PASSWORD in .env}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depends_on: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db: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healthcheck: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test: [CMD, wget, -q, -O, /dev/null, 'http://127.0.0.1:9187/metrics']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interval: 15s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timeout: 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retries: 5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prometheus: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image: prom/prometheus:v3.13.2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profiles: [monitoring]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restart: unless-stopped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command: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--config.file=/etc/prometheus/prometheus.yml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--storage.tsdb.path=/prometheus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--storage.tsdb.retention.time=7d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volumes: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./infrastructure/prometheus/prometheus.yml:/etc/prometheus/prometheus.yml:ro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prometheus_data:/prometheus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ports: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"127.0.0.1:${PROMETHEUS_PORT:-9090}:9090"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depends_on: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app: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postgres_exporter: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healthcheck: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test: [CMD, wget, -q, -O, /dev/null, 'http://127.0.0.1:9090/-/ready']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interval: 15s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timeout: 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retries: 5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grafana: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image: grafana/grafana:12.4.11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profiles: [monitoring]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restart: unless-stopped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GF_SECURITY_ADMIN_USER: ${GRAFANA_USER:-admin}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GF_SECURITY_ADMIN_PASSWORD: ${GRAFANA_PASSWORD:?Set GRAFANA_PASSWORD in .env}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GF_USERS_ALLOW_SIGN_UP: "false"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GF_AUTH_ANONYMOUS_ENABLED: "false"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volumes: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grafana_data:/var/lib/grafana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./infrastructure/grafana/provisioning:/etc/grafana/provisioning:ro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./infrastructure/grafana/dashboards:/var/lib/grafana/dashboards:ro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ports: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"127.0.0.1:${GRAFANA_PORT:-3000}:3000"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depends_on: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prometheus: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healthcheck: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test: [CMD, wget, -q, -O, /dev/null, 'http://127.0.0.1:3000/api/health']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interval: 15s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timeout: 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retries: 10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start_period: 30s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backup: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image: postgres:17.11-bookworm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profiles: [operations]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restart: unless-stopped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entrypoint: [bash, /opt/backup/backup-loop.sh]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PGHOST: db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PGUSER: ${POSTGRES_USER:-radar}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PGPASSWORD: ${POSTGRES_PASSWORD:?Set POSTGRES_PASSWORD in .env}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PGDATABASE: ${POSTGRES_DB:-radar}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BACKUP_INTERVAL_SECONDS: ${BACKUP_INTERVAL_SECONDS:-86400}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BACKUP_RETENTION_COUNT: ${BACKUP_RETENTION_COUNT:-7}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volumes: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postgres_backups:/backups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./scripts:/opt/backup:ro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depends_on: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db: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app: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condition: service_healthy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healthcheck: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test: [CMD, bash, /opt/backup/backup-health.sh]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interval: 30s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timeout: 5s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retries: 3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start_period: 120s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volumes: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postgres_data: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postgres_backups: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prometheus_data: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 xml:space="preserve">  grafana_data:</w:t>
      </w:r>
    </w:p>
    <w:p>
      <w:pPr>
        <w:pStyle w:val="Heading1"/>
        <w:pageBreakBefore/>
      </w:pPr>
      <w:r>
        <w:t>Приложение В Jenkinsfile</w:t>
      </w:r>
    </w:p>
    <w:p>
      <w:r>
        <w:rPr>
          <w:b w:val="0"/>
        </w:rPr>
        <w:t>Полный листинг Jenkinsfile из текущего состояния проекта.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pipeline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// Machine 1: a Linux Jenkins agent with Docker, uv, Python 3.12, Trivy and JMeter.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agent { label 'linux-ci'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options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timestamps()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disableConcurrentBuilds()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timeout(time: 30, unit: 'MINUTES')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buildDiscarder(logRotator(numToKeepStr: '15'))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parameters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'REGISTRY', defaultValue: 'ghcr.io', description: 'Container registry hostname')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'IMAGE_REPOSITORY', defaultValue: 'ghcr.io/your-account/game-radar', description: 'Set your own lowercase image repository')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'DEPLOY_HOST', defaultValue: '', description: 'Machine 2 DNS name or IPv4, reachable from this CI agent')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'DEPLOY_USER', defaultValue: 'deploy', description: 'SSH deployment user with Docker access')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'DEPLOY_PATH', defaultValue: '/opt/game-radar', description: 'Writable application directory on machine 2')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'PROD_PORT', defaultValue: '8000', description: 'Production API port on machine 2')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'LOAD_PORT', defaultValue: '8001', description: 'Separate mock API port on machine 2')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'P95_THRESHOLD_MS', defaultValue: '1000', description: 'Fail if p95 &gt;1000ms; one-second interactive-response target, tune only with a documented reason')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'LOAD_THREADS', defaultValue: '5', description: 'Threads added at each load step')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'LOAD_STEPS', defaultValue: '3', description: 'Default load increases to 5, 10, 15 users')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'LOAD_RAMP_SECONDS', defaultValue: '10', description: 'Ramp inside each step')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string(name: 'LOAD_HOLD_SECONDS', defaultValue: '40', description: 'Seconds between load steps')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UV_NO_PROGRESS = '1'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DOCKER_BUILDKIT = '1'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LOAD_STARTED = 'no'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stages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stage('Configuration')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checkout scm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sh 'python3 scripts/check_ci_config.py'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script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env.IMAGE_TAG = sh(script: 'git rev-parse HEAD', returnStdout: true).trim()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test ! -L reports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rm -rf -- reports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mkdir reports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stage('Lint and tests')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uv sync --locked --group dev --python 3.12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uv run --no-sync ruff check 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uv run --no-sync ruff format --check 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uv run --no-sync pytest --junitxml=reports/unit-tests.xml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stage('Build Docker image')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docker build --pull --no-cache --target runtime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--label "org.opencontainers.image.revision=$IMAGE_TAG"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--tag "$IMAGE_REPOSITORY:$IMAGE_TAG" 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stage('Trivy CRITICAL gate')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trivy image --exit-code 1 --severity CRITICAL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--format json --output reports/trivy.json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"$IMAGE_REPOSITORY:$IMAGE_TAG"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stage('Push commit image')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withCredentials([usernamePassword(credentialsId: 'registry-auth', usernameVariable: 'REGISTRY_USERNAME', passwordVariable: 'REGISTRY_PASSWORD')])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+x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auth_directory=$(mktemp -d)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trap 'rm -rf "$auth_directory"' EXIT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export DOCKER_CONFIG="$auth_directory"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printf '%s' "$REGISTRY_PASSWORD" | docker login "$REGISTRY"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--username "$REGISTRY_USERNAME" --password-stdin &gt;/dev/null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docker push "$IMAGE_REPOSITORY:$IMAGE_TAG"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stage('Deploy to machine 2')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withCredentials([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sshUserPrivateKey(credentialsId: 'deploy-ssh', keyFileVariable: 'SSH_KEY'),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file(credentialsId: 'deploy-known-hosts', variable: 'KNOWN_HOSTS'),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usernamePassword(credentialsId: 'registry-auth', usernameVariable: 'REGISTRY_USERNAME', passwordVariable: 'REGISTRY_PASSWORD'),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string(credentialsId: 'radar-api-key', variable: 'API_KEY'),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string(credentialsId: 'postgres-password', variable: 'POSTGRES_PASSWORD'),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string(credentialsId: 'grafana-password', variable: 'GRAFANA_PASSWORD')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])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+x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trap 'rm -f .deploy.env .deploy.load.env deploy-bundle.tgz' EXIT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python3 scripts/write_deploy_env.py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tar -czf deploy-bundle.tgz docker-compose.deploy.yml docker-compose.load.yml infrastructure scripts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ssh -i "$SSH_KEY" -o BatchMode=yes -o StrictHostKeyChecking=yes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-o UserKnownHostsFile="$KNOWN_HOSTS" "$DEPLOY_USER@$DEPLOY_HOST"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"mkdir -p '$DEPLOY_PATH'"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scp -i "$SSH_KEY" -o BatchMode=yes -o StrictHostKeyChecking=yes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-o UserKnownHostsFile="$KNOWN_HOSTS" deploy-bundle.tgz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"$DEPLOY_USER@$DEPLOY_HOST:$DEPLOY_PATH/deploy-bundle.tgz"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scp -i "$SSH_KEY" -o BatchMode=yes -o StrictHostKeyChecking=yes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-o UserKnownHostsFile="$KNOWN_HOSTS" .deploy.env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"$DEPLOY_USER@$DEPLOY_HOST:$DEPLOY_PATH/.env"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scp -i "$SSH_KEY" -o BatchMode=yes -o StrictHostKeyChecking=yes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-o UserKnownHostsFile="$KNOWN_HOSTS" .deploy.load.env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"$DEPLOY_USER@$DEPLOY_HOST:$DEPLOY_PATH/.env.load"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ssh -i "$SSH_KEY" -o BatchMode=yes -o StrictHostKeyChecking=yes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-o UserKnownHostsFile="$KNOWN_HOSTS" "$DEPLOY_USER@$DEPLOY_HOST"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"cd '$DEPLOY_PATH' &amp;&amp; chmod 600 .env .env.load &amp;&amp; tar -xzf deploy-bundle.tgz"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printf '%s' "$REGISTRY_PASSWORD" | ssh -i "$SSH_KEY" -o BatchMode=yes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-o StrictHostKeyChecking=yes -o UserKnownHostsFile="$KNOWN_HOSTS"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"$DEPLOY_USER@$DEPLOY_HOST"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"cd '$DEPLOY_PATH' &amp;&amp; bash scripts/deploy.sh '$IMAGE_TAG' production '$REGISTRY' '$REGISTRY_USERNAME'"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stage('Production smoke')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sh 'python3 scripts/smoke.py "http://$DEPLOY_HOST:$PROD_PORT" --expected-source cheapshark'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stage('Isolated mock load environment')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script { env.LOAD_STARTED = 'yes'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withCredentials([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sshUserPrivateKey(credentialsId: 'deploy-ssh', keyFileVariable: 'SSH_KEY'),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file(credentialsId: 'deploy-known-hosts', variable: 'KNOWN_HOSTS'),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usernamePassword(credentialsId: 'registry-auth', usernameVariable: 'REGISTRY_USERNAME', passwordVariable: 'REGISTRY_PASSWORD')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])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+x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printf '%s' "$REGISTRY_PASSWORD" | ssh -i "$SSH_KEY" -o BatchMode=yes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-o StrictHostKeyChecking=yes -o UserKnownHostsFile="$KNOWN_HOSTS"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"$DEPLOY_USER@$DEPLOY_HOST"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"cd '$DEPLOY_PATH' &amp;&amp; bash scripts/deploy.sh '$IMAGE_TAG' load '$REGISTRY' '$REGISTRY_USERNAME'"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python3 scripts/smoke.py "http://$DEPLOY_HOST:$LOAD_PORT" --expected-source mock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stage('JMeter and performance gate')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steps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withCredentials([string(credentialsId: 'radar-api-key', variable: 'API_KEY')])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+x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set -eu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umask 077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secret_properties=$(mktemp)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trap 'rm -f "$secret_properties"' EXIT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printf 'api_key=%s\n' "$API_KEY" &gt; "$secret_properties"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duration=$((LOAD_STEPS * LOAD_HOLD_SECONDS + LOAD_RAMP_SECONDS))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jmeter -n -t load-tests/game-radar.jmx -q "$secret_properties"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-Jhost="$DEPLOY_HOST" -Jport="$LOAD_PORT" -Jprotocol=http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-Jthreads="$LOAD_THREADS" -Jsteps="$LOAD_STEPS"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-Jramp="$LOAD_RAMP_SECONDS" -Jhold_seconds="$LOAD_HOLD_SECONDS"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-Jduration="$duration"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-Jjmeter.save.saveservice.output_format=csv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-Jjmeter.save.saveservice.timestamp_format=ms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-Jjmeter.save.saveservice.requestHeaders=false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-Jjmeter.save.saveservice.responseHeaders=false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-Jjmeter.save.saveservice.samplerData=false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-l reports/jmeter-results.jtl -j reports/jmeter.log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-e -o reports/jmeter-html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gate_status=0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python3 load-tests/check_results.py reports/jmeter-results.jtl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--max-error-rate 0.01 --p95-ms "$P95_THRESHOLD_MS"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&gt; reports/load-summary.json || gate_status=$?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cat reports/load-summary.json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exit "$gate_status"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post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always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junit testResults: 'reports/unit-tests.xml', allowEmptyResults: true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script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if (env.LOAD_STARTED == 'yes')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withCredentials([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sshUserPrivateKey(credentialsId: 'deploy-ssh', keyFileVariable: 'SSH_KEY'),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file(credentialsId: 'deploy-known-hosts', variable: 'KNOWN_HOSTS')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]) {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sh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set +x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ssh -i "$SSH_KEY" -o BatchMode=yes -o StrictHostKeyChecking=yes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  -o UserKnownHostsFile="$KNOWN_HOSTS" "$DEPLOY_USER@$DEPLOY_HOST"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  "cd '$DEPLOY_PATH' &amp;&amp; docker compose --env-file .env.load -p game-radar-load -f docker-compose.deploy.yml -f docker-compose.load.yml --profile monitoring exec -T app python - --prometheus http://prometheus:9090 &lt; scripts/export_metrics.py"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  &gt; reports/load-monitoring.json || echo 'Could not export sandbox monitoring; check its readiness.'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ssh -i "$SSH_KEY" -o BatchMode=yes -o StrictHostKeyChecking=yes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  -o UserKnownHostsFile="$KNOWN_HOSTS" "$DEPLOY_USER@$DEPLOY_HOST" \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      "cd '$DEPLOY_PATH' &amp;&amp; docker compose --env-file .env.load -p game-radar-load -f docker-compose.deploy.yml -f docker-compose.load.yml --profile monitoring down --volumes" || true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    '''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archiveArtifacts artifacts: 'reports/trivy.json,reports/jmeter-results.jtl,reports/load-summary.json,reports/load-monitoring.json,reports/jmeter-html/**/*', allowEmptyArchive: true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    sh 'rm -f .deploy.env .deploy.load.env deploy-bundle.tgz'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  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}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>}</w:t>
      </w:r>
    </w:p>
    <w:p>
      <w:pPr>
        <w:pStyle w:val="Heading1"/>
        <w:pageBreakBefore/>
      </w:pPr>
      <w:r>
        <w:t>Приложение Г Дополнительные конфигурации</w:t>
      </w:r>
    </w:p>
    <w:p>
      <w:pPr>
        <w:pStyle w:val="Heading2"/>
      </w:pPr>
      <w:r>
        <w:t>Изоляция нагрузки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# Always combine with docker-compose.deploy.yml and a DISTINCT --project-name.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# Monitoring uses its own volumes/ports; backups are excluded from this sandbox.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services: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app: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PRICE_SOURCE: mock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DATABASE_URL: ${LOAD_DATABASE_URL:?Set LOAD_DATABASE_URL in .env.load}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REFRESH_INTERVAL_SECONDS: "30"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worker: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PRICE_SOURCE: mock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DATABASE_URL: ${LOAD_DATABASE_URL:?Set LOAD_DATABASE_URL in .env.load}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REFRESH_INTERVAL_SECONDS: "30"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db: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POSTGRES_DB: ${LOAD_POSTGRES_DB:-radar_load}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postgres_exporter: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environment: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 xml:space="preserve">      DATA_SOURCE_URI: db:5432/${LOAD_POSTGRES_DB:-radar_load}?sslmode=disable</w:t>
      </w:r>
    </w:p>
    <w:p>
      <w:pPr>
        <w:pStyle w:val="Heading2"/>
      </w:pPr>
      <w:r>
        <w:t>Сбор метрик Prometheus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global: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scrape_interval: 10s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evaluation_interval: 10s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scrape_configs: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- job_name: game-radar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metrics_path: /metrics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static_configs: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targets: [app:8000]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- job_name: postgres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static_configs: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  - targets: [postgres_exporter:9187]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- job_name: prometheus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 xml:space="preserve">    static_configs: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 xml:space="preserve">      - targets: [localhost:9090]</w:t>
      </w:r>
    </w:p>
    <w:p>
      <w:pPr>
        <w:pStyle w:val="Heading2"/>
      </w:pPr>
      <w:r>
        <w:t>Проверка результатов нагрузки</w:t>
      </w:r>
    </w:p>
    <w:p>
      <w:pPr>
        <w:spacing w:after="0" w:line="200" w:lineRule="exact"/>
      </w:pPr>
      <w:r>
        <w:rPr>
          <w:rFonts w:ascii="Liberation Mono" w:hAnsi="Liberation Mono"/>
          <w:b w:val="0"/>
          <w:sz w:val="17"/>
        </w:rPr>
        <w:t>python3 load-tests/check_results.py reports/jmeter-results.jtl \</w:t>
      </w:r>
    </w:p>
    <w:p>
      <w:pPr>
        <w:spacing w:after="100" w:line="200" w:lineRule="exact"/>
      </w:pPr>
      <w:r>
        <w:rPr>
          <w:rFonts w:ascii="Liberation Mono" w:hAnsi="Liberation Mono"/>
          <w:b w:val="0"/>
          <w:sz w:val="17"/>
        </w:rPr>
        <w:t xml:space="preserve">  --max-error-rate 0.01 --p95-ms 1000 &gt; reports/load-summary.json</w:t>
      </w:r>
    </w:p>
    <w:p>
      <w:r>
        <w:rPr>
          <w:b w:val="0"/>
        </w:rPr>
        <w:t>check_results.py возвращает 0 при соблюдении порогов, 1 при нарушении ошибок/p95 и 2 для непригодного JTL. Граничные значения и повреждённые данные проверяются tests/test_load_gate.py.</w:t>
      </w:r>
    </w:p>
    <w:p>
      <w:r>
        <w:rPr>
          <w:b w:val="0"/>
        </w:rPr>
        <w:t>Другие конфигурации и скрипты находятся в docker-compose.deploy.yml, infrastructure/grafana, scripts/deploy.sh, scripts/rollback.sh, scripts/backup-loop.sh, scripts/backup-once.sh и scripts/restore-in-container.sh. Их назначение и параметры изложены в README и infrastructure/README.md.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4" w:lineRule="auto" w:after="10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20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Radar Отчёт по проектной работе</dc:title>
  <dc:subject>Backend и эксплуатация сервиса отслеживания цен игр</dc:subject>
  <dc:creator>Логунов Артемий Олегович; Князев Семён Андреевич</dc:creator>
  <cp:keywords>FastAPI, Use Cases, PostgreSQL, Jenkins, JMeter, Trivy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