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РТУ МИРЭА</w:t>
      </w:r>
    </w:p>
    <w:p>
      <w:pPr>
        <w:jc w:val="center"/>
      </w:pPr>
      <w:r>
        <w:rPr>
          <w:b w:val="0"/>
        </w:rPr>
        <w:t>Группа БСМО-31-25</w:t>
      </w:r>
    </w:p>
    <w:p>
      <w:r>
        <w:rPr>
          <w:b w:val="0"/>
        </w:rPr>
      </w:r>
    </w:p>
    <w:p>
      <w:r>
        <w:rPr>
          <w:b w:val="0"/>
        </w:rPr>
      </w:r>
    </w:p>
    <w:p>
      <w:pPr>
        <w:pStyle w:val="Title"/>
        <w:jc w:val="center"/>
      </w:pPr>
      <w:r>
        <w:rPr>
          <w:b w:val="0"/>
        </w:rPr>
        <w:t>Отчёт по проектной работе</w:t>
      </w:r>
    </w:p>
    <w:p>
      <w:pPr>
        <w:pStyle w:val="Subtitle"/>
        <w:jc w:val="center"/>
      </w:pPr>
      <w:r>
        <w:rPr>
          <w:b w:val="0"/>
        </w:rPr>
        <w:t>Game Radar</w:t>
      </w:r>
    </w:p>
    <w:p>
      <w:pPr>
        <w:pStyle w:val="Subtitle"/>
        <w:jc w:val="center"/>
      </w:pPr>
      <w:r>
        <w:rPr>
          <w:b w:val="0"/>
        </w:rPr>
        <w:t>Сервис отслеживания цен игр</w:t>
      </w:r>
    </w:p>
    <w:p>
      <w:r>
        <w:rPr>
          <w:b w:val="0"/>
        </w:rPr>
      </w:r>
    </w:p>
    <w:p>
      <w:pPr>
        <w:jc w:val="center"/>
      </w:pPr>
      <w:r>
        <w:rPr>
          <w:b w:val="0"/>
        </w:rPr>
        <w:t>Выполнили</w:t>
      </w:r>
    </w:p>
    <w:p>
      <w:pPr>
        <w:jc w:val="center"/>
      </w:pPr>
      <w:r>
        <w:rPr>
          <w:b w:val="0"/>
        </w:rPr>
        <w:t>Логунов Артемий Олегович</w:t>
      </w:r>
    </w:p>
    <w:p>
      <w:pPr>
        <w:jc w:val="center"/>
      </w:pPr>
      <w:r>
        <w:rPr>
          <w:b w:val="0"/>
        </w:rPr>
        <w:t>Князев Семён Андреевич</w:t>
      </w:r>
    </w:p>
    <w:p>
      <w:r>
        <w:rPr>
          <w:b w:val="0"/>
        </w:rPr>
      </w:r>
    </w:p>
    <w:p>
      <w:pPr>
        <w:jc w:val="center"/>
      </w:pPr>
      <w:r>
        <w:rPr>
          <w:b w:val="0"/>
        </w:rPr>
        <w:t>Проверил ______________________</w:t>
      </w:r>
    </w:p>
    <w:p>
      <w:r>
        <w:rPr>
          <w:b w:val="0"/>
        </w:rPr>
      </w:r>
    </w:p>
    <w:p>
      <w:pPr>
        <w:jc w:val="center"/>
      </w:pPr>
      <w:r>
        <w:rPr>
          <w:b w:val="0"/>
        </w:rPr>
        <w:t>Москва 2026</w:t>
      </w:r>
    </w:p>
    <w:p>
      <w:pPr>
        <w:jc w:val="center"/>
      </w:pPr>
      <w:r>
        <w:rPr>
          <w:b w:val="0"/>
        </w:rPr>
        <w:t>Редакция 7 октября 2026 года</w:t>
      </w:r>
    </w:p>
    <w:p>
      <w:pPr>
        <w:pStyle w:val="Heading1"/>
        <w:pageBreakBefore/>
      </w:pPr>
      <w:r>
        <w:t>Содержание</w:t>
      </w:r>
    </w:p>
    <w:p>
      <w:pPr>
        <w:tabs>
          <w:tab w:pos="9184" w:val="right"/>
        </w:tabs>
      </w:pPr>
      <w:r>
        <w:rPr>
          <w:b w:val="0"/>
        </w:rPr>
        <w:t>1 Назначение проекта и требования</w:t>
      </w:r>
      <w:r>
        <w:tab/>
        <w:t>3</w:t>
      </w:r>
    </w:p>
    <w:p>
      <w:pPr>
        <w:tabs>
          <w:tab w:pos="9184" w:val="right"/>
        </w:tabs>
      </w:pPr>
      <w:r>
        <w:rPr>
          <w:b w:val="0"/>
        </w:rPr>
        <w:t>2 Архитектура и сценарии приложения</w:t>
      </w:r>
      <w:r>
        <w:tab/>
        <w:t>4</w:t>
      </w:r>
    </w:p>
    <w:p>
      <w:pPr>
        <w:tabs>
          <w:tab w:pos="9184" w:val="right"/>
        </w:tabs>
      </w:pPr>
      <w:r>
        <w:rPr>
          <w:b w:val="0"/>
        </w:rPr>
        <w:t>3 Хранение данных</w:t>
      </w:r>
      <w:r>
        <w:tab/>
        <w:t>6</w:t>
      </w:r>
    </w:p>
    <w:p>
      <w:pPr>
        <w:tabs>
          <w:tab w:pos="9184" w:val="right"/>
        </w:tabs>
      </w:pPr>
      <w:r>
        <w:rPr>
          <w:b w:val="0"/>
        </w:rPr>
        <w:t>4 Документация API</w:t>
      </w:r>
      <w:r>
        <w:tab/>
        <w:t>8</w:t>
      </w:r>
    </w:p>
    <w:p>
      <w:pPr>
        <w:tabs>
          <w:tab w:pos="9184" w:val="right"/>
        </w:tabs>
      </w:pPr>
      <w:r>
        <w:rPr>
          <w:b w:val="0"/>
        </w:rPr>
        <w:t>5 Сборка и развёртывание</w:t>
      </w:r>
      <w:r>
        <w:tab/>
        <w:t>11</w:t>
      </w:r>
    </w:p>
    <w:p>
      <w:pPr>
        <w:tabs>
          <w:tab w:pos="9184" w:val="right"/>
        </w:tabs>
      </w:pPr>
      <w:r>
        <w:rPr>
          <w:b w:val="0"/>
        </w:rPr>
        <w:t>6 Пайплайн Jenkins и секреты</w:t>
      </w:r>
      <w:r>
        <w:tab/>
        <w:t>13</w:t>
      </w:r>
    </w:p>
    <w:p>
      <w:pPr>
        <w:tabs>
          <w:tab w:pos="9184" w:val="right"/>
        </w:tabs>
      </w:pPr>
      <w:r>
        <w:rPr>
          <w:b w:val="0"/>
        </w:rPr>
        <w:t>7 Мониторинг</w:t>
      </w:r>
      <w:r>
        <w:tab/>
        <w:t>14</w:t>
      </w:r>
    </w:p>
    <w:p>
      <w:pPr>
        <w:tabs>
          <w:tab w:pos="9184" w:val="right"/>
        </w:tabs>
      </w:pPr>
      <w:r>
        <w:rPr>
          <w:b w:val="0"/>
        </w:rPr>
        <w:t>8 Проверки и нагрузочное тестирование</w:t>
      </w:r>
      <w:r>
        <w:tab/>
        <w:t>16</w:t>
      </w:r>
    </w:p>
    <w:p>
      <w:pPr>
        <w:tabs>
          <w:tab w:pos="9184" w:val="right"/>
        </w:tabs>
      </w:pPr>
      <w:r>
        <w:rPr>
          <w:b w:val="0"/>
        </w:rPr>
        <w:t>9 Дополнительные модули</w:t>
      </w:r>
      <w:r>
        <w:tab/>
        <w:t>19</w:t>
      </w:r>
    </w:p>
    <w:p>
      <w:pPr>
        <w:tabs>
          <w:tab w:pos="9184" w:val="right"/>
        </w:tabs>
      </w:pPr>
      <w:r>
        <w:rPr>
          <w:b w:val="0"/>
        </w:rPr>
        <w:t>10 Проверки для защиты и вклад участников</w:t>
      </w:r>
      <w:r>
        <w:tab/>
        <w:t>21</w:t>
      </w:r>
    </w:p>
    <w:p>
      <w:pPr>
        <w:tabs>
          <w:tab w:pos="9184" w:val="right"/>
        </w:tabs>
      </w:pPr>
      <w:r>
        <w:rPr>
          <w:b w:val="0"/>
        </w:rPr>
        <w:t>11 Результаты и источники</w:t>
      </w:r>
      <w:r>
        <w:tab/>
        <w:t>22</w:t>
      </w:r>
    </w:p>
    <w:p>
      <w:pPr>
        <w:tabs>
          <w:tab w:pos="9184" w:val="right"/>
        </w:tabs>
      </w:pPr>
      <w:r>
        <w:rPr>
          <w:b w:val="0"/>
        </w:rPr>
        <w:t>Приложение А Dockerfile</w:t>
      </w:r>
      <w:r>
        <w:tab/>
        <w:t>23</w:t>
      </w:r>
    </w:p>
    <w:p>
      <w:pPr>
        <w:tabs>
          <w:tab w:pos="9184" w:val="right"/>
        </w:tabs>
      </w:pPr>
      <w:r>
        <w:rPr>
          <w:b w:val="0"/>
        </w:rPr>
        <w:t>Приложение Б Docker Compose</w:t>
      </w:r>
      <w:r>
        <w:tab/>
        <w:t>24</w:t>
      </w:r>
    </w:p>
    <w:p>
      <w:pPr>
        <w:tabs>
          <w:tab w:pos="9184" w:val="right"/>
        </w:tabs>
      </w:pPr>
      <w:r>
        <w:rPr>
          <w:b w:val="0"/>
        </w:rPr>
        <w:t>Приложение В Jenkinsfile</w:t>
      </w:r>
      <w:r>
        <w:tab/>
        <w:t>27</w:t>
      </w:r>
    </w:p>
    <w:p>
      <w:pPr>
        <w:tabs>
          <w:tab w:pos="9184" w:val="right"/>
        </w:tabs>
      </w:pPr>
      <w:r>
        <w:rPr>
          <w:b w:val="0"/>
        </w:rPr>
        <w:t>Приложение Г Дополнительные конфигурации</w:t>
      </w:r>
      <w:r>
        <w:tab/>
        <w:t>31</w:t>
      </w:r>
    </w:p>
    <w:p>
      <w:pPr>
        <w:pStyle w:val="Heading1"/>
        <w:pageBreakBefore/>
      </w:pPr>
      <w:r>
        <w:t>1 Назначение проекта и требования</w:t>
      </w:r>
    </w:p>
    <w:p>
      <w:r>
        <w:rPr>
          <w:b w:val="0"/>
        </w:rPr>
        <w:t>Game Radar принимает названия игр и желаемые цены пользователя, получает предложения магазинов через CheapShark, сохраняет наблюдения и определяет достижение порога. Wishlist и история остаются доступными через API. Пользователь может учитывать только Steam либо сравнивать предложения разных магазинов.</w:t>
      </w:r>
    </w:p>
    <w:p>
      <w:r>
        <w:rPr>
          <w:b w:val="0"/>
        </w:rPr>
        <w:t>Цель работы — создать полезный backend и подготовить его эксплуатацию с контейнерами, автоматическими проверками, мониторингом, резервным копированием и нагрузочным тестом. Фронтенд для задания необязателен; демонстрация проходит в Swagger UI.</w:t>
      </w:r>
    </w:p>
    <w:p>
      <w:r>
        <w:rPr>
          <w:b w:val="0"/>
        </w:rPr>
        <w:t>7 октября архитектура переработана по схеме Pydantic DTO, неизменяемых Use Cases, Dispatcher, Handler и SQLAlchemy Core. Проверки PostgreSQL, контейнеров, мониторинга и модулей 6 октября относятся к исходной версии до этого изменения. Пайплайн Jenkins для двух машин подготовлен в коде. Его фактический запуск, публикация образа и откат между тегами ещё должны быть продемонстрированы перед сдачей.</w:t>
      </w:r>
    </w:p>
    <w:p>
      <w:pPr>
        <w:pStyle w:val="Heading2"/>
      </w:pPr>
      <w:r>
        <w:t>Требования выбранного уровня</w:t>
      </w:r>
    </w:p>
    <w:p>
      <w:r>
        <w:rPr>
          <w:b w:val="0"/>
        </w:rPr>
        <w:t>Для оценки «отлично» необходимо выполнить блоки А, Б и В задания. Блок А содержит Git-репозиторий, БД, Docker Compose, OpenAPI и переменные окружения. Блок Б добавляет CI/CD на двух разных машинах, healthcheck, smoke и Prometheus/Grafana. Блок В требует multi-stage и non-root, реестр с тегами коммитов, откат, JMeter и два дополнительных модуля.</w:t>
      </w:r>
    </w:p>
    <w:p>
      <w:r>
        <w:rPr>
          <w:b w:val="0"/>
        </w:rPr>
        <w:t>Выбраны модули «Безопасность образов с Trivy» и «Резервное копирование БД». Журнал событий о скидках относится к функциональности сервиса. Модуль оповещений инфраструктуры и отправка в Telegram не заявляются выполненными.</w:t>
      </w:r>
    </w:p>
    <w:p>
      <w:pPr>
        <w:pStyle w:val="Heading2"/>
      </w:pPr>
      <w:r>
        <w:t>Границы первой версии</w:t>
      </w:r>
    </w:p>
    <w:p>
      <w:r>
        <w:rPr>
          <w:b w:val="0"/>
        </w:rPr>
        <w:t>Все цены выражены в USD. Они не отражают региональные цены Steam в рублях. История строится из наблюдений этого сервиса, а не из полной истории магазина. Один общий X-API-Key рассчитан на учебную установку; отдельных аккаунтов и разграничения доступа между владельцами wishlist пока нет.</w:t>
      </w:r>
    </w:p>
    <w:p>
      <w:pPr>
        <w:pStyle w:val="Heading1"/>
        <w:pageBreakBefore/>
      </w:pPr>
      <w:r>
        <w:t>2 Архитектура и сценарии приложения</w:t>
      </w:r>
    </w:p>
    <w:p>
      <w:r>
        <w:rPr>
          <w:b w:val="0"/>
        </w:rPr>
        <w:t>HTTP-слой проверяет ключ, валидирует Pydantic DTO и строит Use Case. Use Case — frozen dataclass с данными команды или запроса, без выполнения операции. Dispatcher выбирает Handler по типу команды. Handler выполняет бизнес-правила, вызывает PriceProvider и управляет транзакцией Connection.begin(). Repository выполняет SQLAlchemy Core-запросы; ORM Session не используется. Worker передаёт команды в тот же Dispatcher.</w:t>
      </w:r>
    </w:p>
    <w:p>
      <w:pPr>
        <w:keepNext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832000" cy="3645000"/>
            <wp:docPr id="1" name="Picture 1" descr="Рисунок 1 Компоненты Game Radar и направления взаимодейств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b w:val="0"/>
        </w:rPr>
        <w:t>Рисунок 1 Компоненты Game Radar и направления взаимодействия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304"/>
        <w:gridCol w:w="3458"/>
        <w:gridCol w:w="4479"/>
      </w:tblGrid>
      <w:tr>
        <w:trPr>
          <w:cantSplit/>
          <w:tblHeader/>
        </w:trPr>
        <w:tc>
          <w:tcPr>
            <w:tcW w:type="dxa" w:w="1304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20"/>
              </w:rPr>
              <w:t>Слой</w:t>
            </w:r>
          </w:p>
        </w:tc>
        <w:tc>
          <w:tcPr>
            <w:tcW w:type="dxa" w:w="3458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20"/>
              </w:rPr>
              <w:t>Расположение</w:t>
            </w:r>
          </w:p>
        </w:tc>
        <w:tc>
          <w:tcPr>
            <w:tcW w:type="dxa" w:w="4479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20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HTTP и DTO</w:t>
            </w:r>
          </w:p>
        </w:tc>
        <w:tc>
          <w:tcPr>
            <w:tcW w:type="dxa" w:w="3458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app/api, app/schemas</w:t>
            </w:r>
          </w:p>
        </w:tc>
        <w:tc>
          <w:tcPr>
            <w:tcW w:type="dxa" w:w="4479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Авторизация, валидация, JSON-ответ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Use Case</w:t>
            </w:r>
          </w:p>
        </w:tc>
        <w:tc>
          <w:tcPr>
            <w:tcW w:type="dxa" w:w="3458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app/usecases</w:t>
            </w:r>
          </w:p>
        </w:tc>
        <w:tc>
          <w:tcPr>
            <w:tcW w:type="dxa" w:w="4479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Frozen Command/Query: только данные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Dispatcher</w:t>
            </w:r>
          </w:p>
        </w:tc>
        <w:tc>
          <w:tcPr>
            <w:tcW w:type="dxa" w:w="3458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app/dispatcher.py</w:t>
            </w:r>
          </w:p>
        </w:tc>
        <w:tc>
          <w:tcPr>
            <w:tcW w:type="dxa" w:w="4479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Registry: тип Use Case → Handler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Registrar</w:t>
            </w:r>
          </w:p>
        </w:tc>
        <w:tc>
          <w:tcPr>
            <w:tcW w:type="dxa" w:w="3458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app/dependencies/dispatcher_register.py</w:t>
            </w:r>
          </w:p>
        </w:tc>
        <w:tc>
          <w:tcPr>
            <w:tcW w:type="dxa" w:w="4479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Общие зависимости и регистрация .handle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Handler</w:t>
            </w:r>
          </w:p>
        </w:tc>
        <w:tc>
          <w:tcPr>
            <w:tcW w:type="dxa" w:w="3458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app/usecase_handlers</w:t>
            </w:r>
          </w:p>
        </w:tc>
        <w:tc>
          <w:tcPr>
            <w:tcW w:type="dxa" w:w="4479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Бизнес-правила и транзакция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Service</w:t>
            </w:r>
          </w:p>
        </w:tc>
        <w:tc>
          <w:tcPr>
            <w:tcW w:type="dxa" w:w="3458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app/services</w:t>
            </w:r>
          </w:p>
        </w:tc>
        <w:tc>
          <w:tcPr>
            <w:tcW w:type="dxa" w:w="4479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Общий GameRefreshService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Repository</w:t>
            </w:r>
          </w:p>
        </w:tc>
        <w:tc>
          <w:tcPr>
            <w:tcW w:type="dxa" w:w="3458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app/repositories</w:t>
            </w:r>
          </w:p>
        </w:tc>
        <w:tc>
          <w:tcPr>
            <w:tcW w:type="dxa" w:w="4479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Core Connection, SQL и маппинг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Адаптер</w:t>
            </w:r>
          </w:p>
        </w:tc>
        <w:tc>
          <w:tcPr>
            <w:tcW w:type="dxa" w:w="3458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app/adapters</w:t>
            </w:r>
          </w:p>
        </w:tc>
        <w:tc>
          <w:tcPr>
            <w:tcW w:type="dxa" w:w="4479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Порт цен и CheapShark/Mock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Таблицы</w:t>
            </w:r>
          </w:p>
        </w:tc>
        <w:tc>
          <w:tcPr>
            <w:tcW w:type="dxa" w:w="3458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app/models/tables.py</w:t>
            </w:r>
          </w:p>
        </w:tc>
        <w:tc>
          <w:tcPr>
            <w:tcW w:type="dxa" w:w="4479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Table и MetaData из sqlacodegen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Views</w:t>
            </w:r>
          </w:p>
        </w:tc>
        <w:tc>
          <w:tcPr>
            <w:tcW w:type="dxa" w:w="3458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app/domain/entities.py</w:t>
            </w:r>
          </w:p>
        </w:tc>
        <w:tc>
          <w:tcPr>
            <w:tcW w:type="dxa" w:w="4479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Dataclass-представления результата</w:t>
            </w:r>
          </w:p>
        </w:tc>
      </w:tr>
    </w:tbl>
    <w:p>
      <w:pPr>
        <w:spacing w:after="60" w:before="0" w:line="20" w:lineRule="exact"/>
      </w:pPr>
      <w:r>
        <w:rPr>
          <w:b w:val="0"/>
        </w:rPr>
      </w:r>
      <w:r>
        <w:rPr>
          <w:sz w:val="2"/>
        </w:rPr>
      </w:r>
    </w:p>
    <w:p>
      <w:pPr>
        <w:pStyle w:val="Heading2"/>
        <w:pageBreakBefore/>
      </w:pPr>
      <w:r>
        <w:t>Команды и обработчики бизнес правил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969"/>
        <w:gridCol w:w="5272"/>
      </w:tblGrid>
      <w:tr>
        <w:trPr>
          <w:cantSplit/>
          <w:tblHeader/>
        </w:trPr>
        <w:tc>
          <w:tcPr>
            <w:tcW w:type="dxa" w:w="3969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type="dxa" w:w="5272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SearchGamesUseCase и GetGameUseCase</w:t>
            </w:r>
          </w:p>
        </w:tc>
        <w:tc>
          <w:tcPr>
            <w:tcW w:type="dxa" w:w="5272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Каталог и текущие предложения с контролем кэша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CreateWatchlistUseCase и ListWatchlistsUseCase</w:t>
            </w:r>
          </w:p>
        </w:tc>
        <w:tc>
          <w:tcPr>
            <w:tcW w:type="dxa" w:w="5272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Создание и чтение списка желаемого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AddWatchlistItemUseCase и UpdateWatchlistItemUseCase</w:t>
            </w:r>
          </w:p>
        </w:tc>
        <w:tc>
          <w:tcPr>
            <w:tcW w:type="dxa" w:w="5272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Игра, порог, Steam-фильтр, проверка события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GetWatchlistSummaryUseCase и GetNotificationsUseCase</w:t>
            </w:r>
          </w:p>
        </w:tc>
        <w:tc>
          <w:tcPr>
            <w:tcW w:type="dxa" w:w="5272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Суммы и журнал достигнутых порогов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GetPriceHistoryUseCase</w:t>
            </w:r>
          </w:p>
        </w:tc>
        <w:tc>
          <w:tcPr>
            <w:tcW w:type="dxa" w:w="5272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Сохранённые снимки цен с limit и offset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b w:val="0"/>
                <w:sz w:val="20"/>
              </w:rPr>
              <w:t>RefreshWatchlistUseCase и RefreshAllWatchedGamesUseCase</w:t>
            </w:r>
          </w:p>
        </w:tc>
        <w:tc>
          <w:tcPr>
            <w:tcW w:type="dxa" w:w="5272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b w:val="0"/>
                <w:sz w:val="20"/>
              </w:rPr>
              <w:t>Обновление списка или всех отслеживаемых игр</w:t>
            </w:r>
          </w:p>
        </w:tc>
      </w:tr>
    </w:tbl>
    <w:p>
      <w:pPr>
        <w:spacing w:after="60" w:before="0" w:line="20" w:lineRule="exact"/>
      </w:pPr>
      <w:r>
        <w:rPr>
          <w:b w:val="0"/>
        </w:rPr>
      </w:r>
      <w:r>
        <w:rPr>
          <w:sz w:val="2"/>
        </w:rPr>
      </w:r>
    </w:p>
    <w:p>
      <w:r>
        <w:rPr>
          <w:b w:val="0"/>
        </w:rPr>
        <w:t>Контракты сгруппированы по домену, каждый класс заканчивается на UseCase. Каждый Handler расположен в отдельном файле usecase_handlers/&lt;domain&gt;/&lt;action&gt;.py. DispatcherRegistrar создаёт общие зависимости и регистрирует метод .handle. GameRefreshService объединяет обновление предложений и кэша; границы транзакции остаются в Handler.</w:t>
      </w:r>
    </w:p>
    <w:p>
      <w:r>
        <w:rPr>
          <w:b w:val="0"/>
        </w:rPr>
        <w:t>При добавлении игры Handler сначала проверяет существование wishlist и отсутствие дубликата. Затем получает предложения из свежего кэша либо обновляет их; снимки цен сохраняются только при обновлении. Handler создаёт элемент, проверяет порог и завершает транзакцию. Repository получает Connection при создании и не вызывает commit, rollback или flush. Для steam_only выбирается store_id=1. Равенство текущей и желаемой цены считается достижением порога.</w:t>
      </w:r>
    </w:p>
    <w:p>
      <w:r>
        <w:rPr>
          <w:b w:val="0"/>
        </w:rPr>
        <w:t>Флаг alert_active хранит состояние порога. Событие создаётся при переходе из false в true. Если цена снова становится выше порога, флаг сбрасывается; последующее снижение может создать новое событие. Повторное чтение кэша не создаёт новых снимков цен и повторных уведомлений.</w:t>
      </w:r>
    </w:p>
    <w:p>
      <w:r>
        <w:rPr>
          <w:b w:val="0"/>
        </w:rPr>
        <w:t>CheapShark использует фиксированный адрес, timeout, ограничение частоты, кэш поиска и Retry-After. Ошибка провайдера преобразуется в контролируемый HTTP 503. MockProvider не создаёт HTTP-клиент и применяется во всех нагрузочных тестах.</w:t>
      </w:r>
    </w:p>
    <w:p>
      <w:r>
        <w:rPr>
          <w:b w:val="0"/>
        </w:rPr>
        <w:t>Отображение выполняется явно: Pydantic request DTO → frozen Use Case → значения Core-запросов → строки результата → dataclass View → response DTO. Pydantic не импортируется в Repository. Входные схемы поддерживают camelCase и прежние snake_case имена; ответы согласованного API используют camelCase.</w:t>
      </w:r>
    </w:p>
    <w:p>
      <w:r>
        <w:rPr>
          <w:b w:val="0"/>
        </w:rPr>
        <w:t>Core-строки отображаются в Views через app/repositories/mapping.py, а Views в response DTO — через app/mappers/responses.py. Чистые вычисления цены и порога находятся в app/domain/pricing.py и вызываются обработчиками. Pydantic DTO также неизменяемы (frozen=True); команды содержат уже проверенные request DTO.</w:t>
      </w:r>
    </w:p>
    <w:p>
      <w:pPr>
        <w:pStyle w:val="Heading1"/>
        <w:pageBreakBefore/>
      </w:pPr>
      <w:r>
        <w:t>3 Хранение данных</w:t>
      </w:r>
    </w:p>
    <w:p>
      <w:r>
        <w:rPr>
          <w:b w:val="0"/>
        </w:rPr>
        <w:t>Основная БД — PostgreSQL. Миграции управляются Alembic; исходная версия схемы f56047282f20. Цены хранятся в Numeric с двумя десятичными знаками. В API Decimal сериализуется строкой, чтобы не вводить погрешность float.</w:t>
      </w:r>
    </w:p>
    <w:p>
      <w:r>
        <w:rPr>
          <w:b w:val="0"/>
        </w:rPr>
        <w:t>app/models/tables.py сгенерирован sqlacodegen 3.2.0 TablesGenerator из объектов схемы исходной миграции f56047282f20. Это не интроспекция живой PostgreSQL. Скрипт scripts/generate_models.py поддерживает также отражение мигрированной БД по DATABASE_URL. Генерация не заменяет Alembic; проверено соответствие типов, индексов и ограничений исходной миграции, а также миграция и сравнение metadata в отдельной SQLite.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uv run python scripts/generate_models.py --from-migration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# Для отражения уже мигрированной БД: настройте DATABASE_URL</w:t>
      </w:r>
    </w:p>
    <w:p>
      <w:pPr>
        <w:spacing w:after="100" w:line="200" w:lineRule="exact"/>
      </w:pPr>
      <w:r>
        <w:rPr>
          <w:rFonts w:ascii="Liberation Mono" w:hAnsi="Liberation Mono"/>
          <w:b w:val="0"/>
          <w:sz w:val="17"/>
        </w:rPr>
        <w:t>uv run python scripts/generate_models.py</w:t>
      </w:r>
    </w:p>
    <w:p>
      <w:pPr>
        <w:keepNext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832000" cy="2988900"/>
            <wp:docPr id="2" name="Picture 2" descr="Рисунок 2 Основные таблицы и связи по внешним ключа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b w:val="0"/>
        </w:rPr>
        <w:t>Рисунок 2 Основные таблицы и связи по внешним ключам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57"/>
        <w:gridCol w:w="3288"/>
        <w:gridCol w:w="4195"/>
      </w:tblGrid>
      <w:tr>
        <w:trPr>
          <w:cantSplit/>
          <w:tblHeader/>
        </w:trPr>
        <w:tc>
          <w:tcPr>
            <w:tcW w:type="dxa" w:w="1757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/>
                <w:sz w:val="20"/>
              </w:rPr>
              <w:t>Таблица</w:t>
            </w:r>
          </w:p>
        </w:tc>
        <w:tc>
          <w:tcPr>
            <w:tcW w:type="dxa" w:w="3288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/>
                <w:sz w:val="20"/>
              </w:rPr>
              <w:t>Данные</w:t>
            </w:r>
          </w:p>
        </w:tc>
        <w:tc>
          <w:tcPr>
            <w:tcW w:type="dxa" w:w="4195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/>
                <w:sz w:val="20"/>
              </w:rPr>
              <w:t>Ограничения и индексы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games</w:t>
            </w:r>
          </w:p>
        </w:tc>
        <w:tc>
          <w:tcPr>
            <w:tcW w:type="dxa" w:w="3288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Карточка игры и время обновления</w:t>
            </w:r>
          </w:p>
        </w:tc>
        <w:tc>
          <w:tcPr>
            <w:tcW w:type="dxa" w:w="419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Строковый ID провайдера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offers</w:t>
            </w:r>
          </w:p>
        </w:tc>
        <w:tc>
          <w:tcPr>
            <w:tcW w:type="dxa" w:w="3288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Текущие предложения</w:t>
            </w:r>
          </w:p>
        </w:tc>
        <w:tc>
          <w:tcPr>
            <w:tcW w:type="dxa" w:w="419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Уникальность game_id и deal_id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price_snapshots</w:t>
            </w:r>
          </w:p>
        </w:tc>
        <w:tc>
          <w:tcPr>
            <w:tcW w:type="dxa" w:w="3288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Наблюдавшиеся цены</w:t>
            </w:r>
          </w:p>
        </w:tc>
        <w:tc>
          <w:tcPr>
            <w:tcW w:type="dxa" w:w="419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Индекс game_id и observed_at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watchlists</w:t>
            </w:r>
          </w:p>
        </w:tc>
        <w:tc>
          <w:tcPr>
            <w:tcW w:type="dxa" w:w="3288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Название и дата создания</w:t>
            </w:r>
          </w:p>
        </w:tc>
        <w:tc>
          <w:tcPr>
            <w:tcW w:type="dxa" w:w="419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Числовой первичный ключ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watchlist_items</w:t>
            </w:r>
          </w:p>
        </w:tc>
        <w:tc>
          <w:tcPr>
            <w:tcW w:type="dxa" w:w="3288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Игра, порог, Steam и флаг события</w:t>
            </w:r>
          </w:p>
        </w:tc>
        <w:tc>
          <w:tcPr>
            <w:tcW w:type="dxa" w:w="419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Уникальность wishlist и игры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b w:val="0"/>
                <w:sz w:val="20"/>
              </w:rPr>
              <w:t>notifications</w:t>
            </w:r>
          </w:p>
        </w:tc>
        <w:tc>
          <w:tcPr>
            <w:tcW w:type="dxa" w:w="3288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b w:val="0"/>
                <w:sz w:val="20"/>
              </w:rPr>
              <w:t>Зафиксированное достижение порога</w:t>
            </w:r>
          </w:p>
        </w:tc>
        <w:tc>
          <w:tcPr>
            <w:tcW w:type="dxa" w:w="419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b w:val="0"/>
                <w:sz w:val="20"/>
              </w:rPr>
              <w:t>Индекс wishlist и даты</w:t>
            </w:r>
          </w:p>
        </w:tc>
      </w:tr>
    </w:tbl>
    <w:p>
      <w:pPr>
        <w:spacing w:after="60" w:before="0" w:line="20" w:lineRule="exact"/>
      </w:pPr>
      <w:r>
        <w:rPr>
          <w:b w:val="0"/>
        </w:rPr>
      </w:r>
      <w:r>
        <w:rPr>
          <w:sz w:val="2"/>
        </w:rPr>
      </w:r>
    </w:p>
    <w:p>
      <w:r>
        <w:rPr>
          <w:b w:val="0"/>
        </w:rPr>
        <w:t>Удаление wishlist удаляет его элементы и события через внешние ключи. При удалении отдельного элемента его запись журнала сохраняется с item_id=null. Обновление использует блокировки PostgreSQL и транзакции: конкурентные запросы не должны записывать одинаковые наблюдения или события.</w:t>
      </w:r>
    </w:p>
    <w:p>
      <w:r>
        <w:rPr>
          <w:b w:val="0"/>
        </w:rPr>
        <w:t>Обновление и изменение элементов используют порядок блокировок игра → родительский wishlist (FOR KEY SHARE) → элементы (FOR UPDATE). Родитель блокируется до дочерних строк, чтобы каскадное удаление wishlist не образовывало цикл ожидания с обновлением цены. Конкурентный сценарий проверяется отдельно от SQLite-тестов.</w:t>
      </w:r>
    </w:p>
    <w:p>
      <w:r>
        <w:rPr>
          <w:b w:val="0"/>
        </w:rPr>
        <w:t>После смены провайдера сводка может иметь source=mixed, если в списке остались наблюдения разных источников. Источник игры и снимка хранится отдельно; health показывает текущий режим провайдера.</w:t>
      </w:r>
    </w:p>
    <w:p>
      <w:pPr>
        <w:pStyle w:val="Heading1"/>
        <w:pageBreakBefore/>
      </w:pPr>
      <w:r>
        <w:t>4 Документация API</w:t>
      </w:r>
    </w:p>
    <w:p>
      <w:r>
        <w:rPr>
          <w:b w:val="0"/>
        </w:rPr>
        <w:t>Источник API-схем — согласованный OpenAPI 3.1.0 контракт doc/game-radar-api.yaml, версия 0.2.0. scripts/generate_schemas.py генерирует Pydantic v2 модели в app/schemas/game_radar_api.py. Документация публикуется FastAPI. Локальный Swagger доступен по http://localhost:8000/docs, спецификация — /openapi.json. После развёртывания на второй машине адрес заменяется её именем или IP. Операции /games и /watchlists требуют X-API-Key; /health и /metrics открыты.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uv run python scripts/generate_schemas.py</w:t>
      </w:r>
    </w:p>
    <w:p>
      <w:pPr>
        <w:spacing w:after="100" w:line="200" w:lineRule="exact"/>
      </w:pPr>
      <w:r>
        <w:rPr>
          <w:rFonts w:ascii="Liberation Mono" w:hAnsi="Liberation Mono"/>
          <w:b w:val="0"/>
          <w:sz w:val="17"/>
        </w:rPr>
        <w:t>uv run python scripts/generate_schemas.py --check</w:t>
      </w:r>
    </w:p>
    <w:p>
      <w:r>
        <w:rPr>
          <w:b w:val="0"/>
        </w:rPr>
        <w:t>Кодогенерация datamodel-codegen 0.83.0 сохраняет snake_case имена полей Python и camelCase aliases JSON. Неизменяемый DTO base, нормализация имени и PATCH-валидация, а также тип Money вынесены в app/schemas/base.py и app/schemas/types.py, чтобы перегенерация не стирала ручные правила.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134"/>
        <w:gridCol w:w="4082"/>
        <w:gridCol w:w="4025"/>
      </w:tblGrid>
      <w:tr>
        <w:trPr>
          <w:cantSplit/>
          <w:tblHeader/>
        </w:trPr>
        <w:tc>
          <w:tcPr>
            <w:tcW w:type="dxa" w:w="1134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20"/>
              </w:rPr>
              <w:t>Метод</w:t>
            </w:r>
          </w:p>
        </w:tc>
        <w:tc>
          <w:tcPr>
            <w:tcW w:type="dxa" w:w="4082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20"/>
              </w:rPr>
              <w:t>Маршрут</w:t>
            </w:r>
          </w:p>
        </w:tc>
        <w:tc>
          <w:tcPr>
            <w:tcW w:type="dxa" w:w="4025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4082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/games/search?query=lego</w:t>
            </w:r>
          </w:p>
        </w:tc>
        <w:tc>
          <w:tcPr>
            <w:tcW w:type="dxa" w:w="402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Поиск карточек игр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4082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/games/{game_id}</w:t>
            </w:r>
          </w:p>
        </w:tc>
        <w:tc>
          <w:tcPr>
            <w:tcW w:type="dxa" w:w="402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Цены и предложения магазинов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4082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/games/{game_id}/history</w:t>
            </w:r>
          </w:p>
        </w:tc>
        <w:tc>
          <w:tcPr>
            <w:tcW w:type="dxa" w:w="402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История с limit и offset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POST GET</w:t>
            </w:r>
          </w:p>
        </w:tc>
        <w:tc>
          <w:tcPr>
            <w:tcW w:type="dxa" w:w="4082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/watchlists</w:t>
            </w:r>
          </w:p>
        </w:tc>
        <w:tc>
          <w:tcPr>
            <w:tcW w:type="dxa" w:w="402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Создать список или получить списки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GET DELETE</w:t>
            </w:r>
          </w:p>
        </w:tc>
        <w:tc>
          <w:tcPr>
            <w:tcW w:type="dxa" w:w="4082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/watchlists/{id}</w:t>
            </w:r>
          </w:p>
        </w:tc>
        <w:tc>
          <w:tcPr>
            <w:tcW w:type="dxa" w:w="402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Чтение или удаление списка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4082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/watchlists/{id}/items</w:t>
            </w:r>
          </w:p>
        </w:tc>
        <w:tc>
          <w:tcPr>
            <w:tcW w:type="dxa" w:w="402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Добавить игру и порог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PATCH DELETE</w:t>
            </w:r>
          </w:p>
        </w:tc>
        <w:tc>
          <w:tcPr>
            <w:tcW w:type="dxa" w:w="4082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/watchlists/{id}/items/{item_id}</w:t>
            </w:r>
          </w:p>
        </w:tc>
        <w:tc>
          <w:tcPr>
            <w:tcW w:type="dxa" w:w="402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Изменить или удалить элемент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4082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/watchlists/{id}/summary</w:t>
            </w:r>
          </w:p>
        </w:tc>
        <w:tc>
          <w:tcPr>
            <w:tcW w:type="dxa" w:w="402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Суммы и число достигнутых порогов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4082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/watchlists/{id}/notifications</w:t>
            </w:r>
          </w:p>
        </w:tc>
        <w:tc>
          <w:tcPr>
            <w:tcW w:type="dxa" w:w="402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Журнал событий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4082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/watchlists/{id}/refresh</w:t>
            </w:r>
          </w:p>
        </w:tc>
        <w:tc>
          <w:tcPr>
            <w:tcW w:type="dxa" w:w="402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Обновить отслеживаемые игры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4082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/health</w:t>
            </w:r>
          </w:p>
        </w:tc>
        <w:tc>
          <w:tcPr>
            <w:tcW w:type="dxa" w:w="402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Проверить соединение и схему БД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4082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/metrics</w:t>
            </w:r>
          </w:p>
        </w:tc>
        <w:tc>
          <w:tcPr>
            <w:tcW w:type="dxa" w:w="402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Метрики Prometheus</w:t>
            </w:r>
          </w:p>
        </w:tc>
      </w:tr>
    </w:tbl>
    <w:p>
      <w:pPr>
        <w:spacing w:after="60" w:before="0" w:line="20" w:lineRule="exact"/>
      </w:pPr>
      <w:r>
        <w:rPr>
          <w:b w:val="0"/>
        </w:rPr>
      </w:r>
      <w:r>
        <w:rPr>
          <w:sz w:val="2"/>
        </w:rPr>
      </w:r>
    </w:p>
    <w:p>
      <w:pPr>
        <w:pStyle w:val="Heading2"/>
      </w:pPr>
      <w:r>
        <w:t>Пример пользовательского сценария</w:t>
      </w:r>
    </w:p>
    <w:p>
      <w:r>
        <w:rPr>
          <w:b w:val="0"/>
        </w:rPr>
        <w:t>В Swagger выполняется поиск LEGO, создаётся wishlist «Хочу купить», добавляется игра 612 с порогом 4.00 и steam_only=true. В mock цена Steam равна 3.99, поэтому summary показывает достигнутый порог, а журнал — одно событие.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POST /watchlists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{"name":"Хочу купить"}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POST /watchlists/1/items</w:t>
      </w:r>
    </w:p>
    <w:p>
      <w:pPr>
        <w:spacing w:after="100" w:line="200" w:lineRule="exact"/>
      </w:pPr>
      <w:r>
        <w:rPr>
          <w:rFonts w:ascii="Liberation Mono" w:hAnsi="Liberation Mono"/>
          <w:b w:val="0"/>
          <w:sz w:val="17"/>
        </w:rPr>
        <w:t>{"gameId":"612","targetPrice":"4.00","steamOnly":true}</w:t>
      </w:r>
    </w:p>
    <w:p>
      <w:r>
        <w:rPr>
          <w:b w:val="0"/>
        </w:rPr>
        <w:t>Для совместимости принимаются и game_id, target_price, steam_only. Канонический ответ содержит gameId, targetPrice, steamOnly; цены возвращаются строками. Исторические снимки ниже показывают прежний snake_case контракт исходной версии 6 октября.</w:t>
      </w:r>
    </w:p>
    <w:p>
      <w:r>
        <w:rPr>
          <w:b w:val="0"/>
        </w:rPr>
        <w:t>Ответ создания — 201; удаление — 204. Отсутствующий ресурс возвращает 404, повторное добавление игры — 409, некорректные данные — 422, отсутствующий или неверный ключ — 401. Порог отрицательный, NaN, Infinity или сумма с более чем двумя десятичными знаками отклоняется.</w:t>
      </w:r>
    </w:p>
    <w:p>
      <w:r>
        <w:rPr>
          <w:b w:val="0"/>
        </w:rPr>
        <w:t>Ошибки используют application/problem+json: type, title, status, detail, instance, traceId и code. Ошибка валидации дополнительно содержит errors с field, type и message. Ошибочные входные значения и секреты не включаются в ответ. JSON-журнал запросов хранит безопасные метаданные и traceId, позволяя сопоставить запрос с ошибкой.</w:t>
      </w:r>
    </w:p>
    <w:p>
      <w:pPr>
        <w:keepNext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832000" cy="3263730"/>
            <wp:docPr id="3" name="Picture 3" descr="Рисунок 3 Swagger для GET /watchlists/4/summary ответ HTTP 200 и сумма 3.99 USD при одном достигнутом порог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-summar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63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b w:val="0"/>
        </w:rPr>
        <w:t>Рисунок 3 Swagger для GET /watchlists/4/summary ответ HTTP 200 и сумма 3.99 USD при одном достигнутом пороге</w:t>
      </w:r>
    </w:p>
    <w:p>
      <w:pPr>
        <w:keepNext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832000" cy="3263730"/>
            <wp:docPr id="4" name="Picture 4" descr="Рисунок 4 Swagger ответ HTTP 409 при повторном добавлении игры 612 в wishlist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-duplicate-409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63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b w:val="0"/>
        </w:rPr>
        <w:t>Рисунок 4 Swagger ответ HTTP 409 при повторном добавлении игры 612 в wishlist 4</w:t>
      </w:r>
    </w:p>
    <w:p>
      <w:pPr>
        <w:keepNext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832000" cy="3263730"/>
            <wp:docPr id="5" name="Picture 5" descr="Рисунок 5 Swagger ответ HTTP 422 при отрицательном target_price ошибка поля body.target_pri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-validation-42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63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b w:val="0"/>
        </w:rPr>
        <w:t>Рисунок 5 Swagger ответ HTTP 422 при отрицательном target_price ошибка поля body.target_price</w:t>
      </w:r>
    </w:p>
    <w:p>
      <w:r>
        <w:rPr>
          <w:b w:val="0"/>
        </w:rPr>
        <w:t>Снимки Swagger сделаны 6 октября до Core-рефакторинга во время ручной демонстрации на локальном mock-стенде. Повторный refresh вернул HTTP 200 и notifications_created=0 при одном уже существовавшем событии, что подтверждает отсутствие дубликата. После демонстрации тестовый wishlist 4 удалён: DELETE вернул 204, последующий GET — 404.</w:t>
      </w:r>
    </w:p>
    <w:p>
      <w:pPr>
        <w:pStyle w:val="Heading1"/>
        <w:pageBreakBefore/>
      </w:pPr>
      <w:r>
        <w:t>5 Сборка и развёртывание</w:t>
      </w:r>
    </w:p>
    <w:p>
      <w:r>
        <w:rPr>
          <w:b w:val="0"/>
        </w:rPr>
        <w:t>Контейнерная проверка 6 октября относится к версии до Core-рефакторинга. PostgreSQL-конкуренция и JMeter 7 октября выполнены до защиты ошибок запуска Settings; бизнес-логика не менялась. После этой правки итоговый образ повторно прошёл healthchecks db, API и worker, HTTP smoke и Trivy.</w:t>
      </w:r>
    </w:p>
    <w:p>
      <w:r>
        <w:rPr>
          <w:b w:val="0"/>
        </w:rPr>
        <w:t>Dockerfile использует отдельные стадии base, uv, dependencies и runtime. Финальная база — Python 3.12.15 на Debian Trixie с обновлениями безопасности. Зависимости фиксируются uv.lock; runtime запускается с uid=10001(app). Контейнеры приложения имеют read_only, ограниченные capabilities и временный /tmp.</w:t>
      </w:r>
    </w:p>
    <w:p>
      <w:r>
        <w:rPr>
          <w:b w:val="0"/>
        </w:rPr>
        <w:t>Стандартный access log Uvicorn отключён (--no-access-log); используется JSON middleware с безопасными метаданными и traceId без содержимого ключей, request body и query-параметров. Settings скрывает значения в тексте ошибок запуска (hide_input_in_errors=True).</w:t>
      </w:r>
    </w:p>
    <w:p>
      <w:r>
        <w:rPr>
          <w:b w:val="0"/>
        </w:rPr>
        <w:t>Локальный Compose собирает API и worker. Deployment Compose содержит готовый образ с IMAGE_TAG и выполняет pull; сборка на машине деплоя не предусмотрена. Миграции выполняются перед uvicorn, worker ждёт healthy API и БД.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docker compose -p game-radar --profile monitoring --profile operations up -d --build --wait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uv sync --locked --group dev --python 3.12</w:t>
      </w:r>
    </w:p>
    <w:p>
      <w:pPr>
        <w:spacing w:after="100" w:line="200" w:lineRule="exact"/>
      </w:pPr>
      <w:r>
        <w:rPr>
          <w:rFonts w:ascii="Liberation Mono" w:hAnsi="Liberation Mono"/>
          <w:b w:val="0"/>
          <w:sz w:val="17"/>
        </w:rPr>
        <w:t>uv run --no-sync pytest -q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08"/>
        <w:gridCol w:w="6633"/>
      </w:tblGrid>
      <w:tr>
        <w:trPr>
          <w:cantSplit/>
          <w:tblHeader/>
        </w:trPr>
        <w:tc>
          <w:tcPr>
            <w:tcW w:type="dxa" w:w="2608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/>
                <w:sz w:val="20"/>
              </w:rPr>
              <w:t>Сервис</w:t>
            </w:r>
          </w:p>
        </w:tc>
        <w:tc>
          <w:tcPr>
            <w:tcW w:type="dxa" w:w="6633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app и worker</w:t>
            </w:r>
          </w:p>
        </w:tc>
        <w:tc>
          <w:tcPr>
            <w:tcW w:type="dxa" w:w="6633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HTTP API и фоновое обновление цен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db</w:t>
            </w:r>
          </w:p>
        </w:tc>
        <w:tc>
          <w:tcPr>
            <w:tcW w:type="dxa" w:w="6633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PostgreSQL и постоянные данные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postgres_exporter</w:t>
            </w:r>
          </w:p>
        </w:tc>
        <w:tc>
          <w:tcPr>
            <w:tcW w:type="dxa" w:w="6633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Метрики доступности и соединений БД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prometheus и grafana</w:t>
            </w:r>
          </w:p>
        </w:tc>
        <w:tc>
          <w:tcPr>
            <w:tcW w:type="dxa" w:w="6633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Сбор временных рядов и dashboard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b w:val="0"/>
                <w:sz w:val="20"/>
              </w:rPr>
              <w:t>backup</w:t>
            </w:r>
          </w:p>
        </w:tc>
        <w:tc>
          <w:tcPr>
            <w:tcW w:type="dxa" w:w="6633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b w:val="0"/>
                <w:sz w:val="20"/>
              </w:rPr>
              <w:t>Дамп по расписанию и проверка его свежести</w:t>
            </w:r>
          </w:p>
        </w:tc>
      </w:tr>
    </w:tbl>
    <w:p>
      <w:pPr>
        <w:spacing w:after="60" w:before="0" w:line="20" w:lineRule="exact"/>
      </w:pPr>
      <w:r>
        <w:rPr>
          <w:b w:val="0"/>
        </w:rPr>
      </w:r>
      <w:r>
        <w:rPr>
          <w:sz w:val="2"/>
        </w:rPr>
      </w:r>
    </w:p>
    <w:p>
      <w:pPr>
        <w:pStyle w:val="Heading2"/>
      </w:pPr>
      <w:r>
        <w:t>Целевая схема двух машин</w:t>
      </w:r>
    </w:p>
    <w:p>
      <w:r>
        <w:rPr>
          <w:b w:val="0"/>
        </w:rPr>
        <w:t>Для выполнения Б2 и В3 Jenkins и JMeter должны работать на первой Linux-машине, а API и БД — на второй. Схема ниже описывает подготовленное развёртывание. Проверки, приведённые в этом отчёте, выполнены на одном Windows-компьютере через Docker Desktop и не подтверждают двухмашинный pipeline.</w:t>
      </w:r>
    </w:p>
    <w:p>
      <w:pPr>
        <w:keepNext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832000" cy="2916000"/>
            <wp:docPr id="6" name="Picture 6" descr="Рисунок 6 Целевое развёртывание на двух разных машина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b w:val="0"/>
        </w:rPr>
        <w:t>Рисунок 6 Целевое развёртывание на двух разных машинах</w:t>
      </w:r>
    </w:p>
    <w:p>
      <w:r>
        <w:rPr>
          <w:b w:val="0"/>
        </w:rPr>
        <w:t>Рабочий проект game-radar и временный game-radar-load имеют разные тома. Песочница использует БД radar_load, API 8001 и Prometheus/Grafana 9091/3001. API и worker принудительно работают с mock. После экспорта метрик Jenkins удаляет только контейнеры и тома песочницы.</w:t>
      </w:r>
    </w:p>
    <w:p>
      <w:pPr>
        <w:pStyle w:val="Heading1"/>
        <w:pageBreakBefore/>
      </w:pPr>
      <w:r>
        <w:t>6 Пайплайн Jenkins и секреты</w:t>
      </w:r>
    </w:p>
    <w:p>
      <w:r>
        <w:rPr>
          <w:b w:val="0"/>
        </w:rPr>
        <w:t>Jenkinsfile описывает последовательность ниже. Конфигурация подготовлена для GitHub и агента linux-ci. Реальная сборка Jenkins, push/pull образа и успешный pipeline ещё не выполнены; скриншот успешного pipeline нужно добавить после запуска на двух машинах.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8"/>
        <w:gridCol w:w="5953"/>
      </w:tblGrid>
      <w:tr>
        <w:trPr>
          <w:cantSplit/>
          <w:tblHeader/>
        </w:trPr>
        <w:tc>
          <w:tcPr>
            <w:tcW w:type="dxa" w:w="3288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20"/>
              </w:rPr>
              <w:t>Стадия</w:t>
            </w:r>
          </w:p>
        </w:tc>
        <w:tc>
          <w:tcPr>
            <w:tcW w:type="dxa" w:w="5953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20"/>
              </w:rPr>
              <w:t>Проверка или действие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Configuration</w:t>
            </w:r>
          </w:p>
        </w:tc>
        <w:tc>
          <w:tcPr>
            <w:tcW w:type="dxa" w:w="5953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Параметры, отличие хостов и полный commit SHA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Lint and tests</w:t>
            </w:r>
          </w:p>
        </w:tc>
        <w:tc>
          <w:tcPr>
            <w:tcW w:type="dxa" w:w="5953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Проверка generated DTO, Ruff check/format и pytest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Build Docker image</w:t>
            </w:r>
          </w:p>
        </w:tc>
        <w:tc>
          <w:tcPr>
            <w:tcW w:type="dxa" w:w="5953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Multi-stage образ с тегом коммита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Trivy CRITICAL gate</w:t>
            </w:r>
          </w:p>
        </w:tc>
        <w:tc>
          <w:tcPr>
            <w:tcW w:type="dxa" w:w="5953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Остановка при CRITICAL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Push commit image</w:t>
            </w:r>
          </w:p>
        </w:tc>
        <w:tc>
          <w:tcPr>
            <w:tcW w:type="dxa" w:w="5953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Публикация в реестр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Deploy to machine 2</w:t>
            </w:r>
          </w:p>
        </w:tc>
        <w:tc>
          <w:tcPr>
            <w:tcW w:type="dxa" w:w="5953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SSH, env, pull и запуск готовых образов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Production smoke</w:t>
            </w:r>
          </w:p>
        </w:tc>
        <w:tc>
          <w:tcPr>
            <w:tcW w:type="dxa" w:w="5953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Готовность БД и ожидаемый источник цен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Isolated mock load environment</w:t>
            </w:r>
          </w:p>
        </w:tc>
        <w:tc>
          <w:tcPr>
            <w:tcW w:type="dxa" w:w="5953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Отдельный стенд без внешних API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JMeter and performance gate</w:t>
            </w:r>
          </w:p>
        </w:tc>
        <w:tc>
          <w:tcPr>
            <w:tcW w:type="dxa" w:w="5953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Non-GUI, HTML и проверка ошибок/p95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Post always</w:t>
            </w:r>
          </w:p>
        </w:tc>
        <w:tc>
          <w:tcPr>
            <w:tcW w:type="dxa" w:w="5953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JUnit, артефакты, метрики и очистка песочницы</w:t>
            </w:r>
          </w:p>
        </w:tc>
      </w:tr>
    </w:tbl>
    <w:p>
      <w:pPr>
        <w:spacing w:after="60" w:before="0" w:line="20" w:lineRule="exact"/>
      </w:pPr>
      <w:r>
        <w:rPr>
          <w:b w:val="0"/>
        </w:rPr>
      </w:r>
      <w:r>
        <w:rPr>
          <w:sz w:val="2"/>
        </w:rPr>
      </w:r>
    </w:p>
    <w:p>
      <w:pPr>
        <w:pStyle w:val="Heading2"/>
      </w:pPr>
      <w:r>
        <w:t>Передача секретов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855"/>
        <w:gridCol w:w="5386"/>
      </w:tblGrid>
      <w:tr>
        <w:trPr>
          <w:cantSplit/>
          <w:tblHeader/>
        </w:trPr>
        <w:tc>
          <w:tcPr>
            <w:tcW w:type="dxa" w:w="3855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/>
                <w:sz w:val="20"/>
              </w:rPr>
              <w:t>Jenkins Credentials ID</w:t>
            </w:r>
          </w:p>
        </w:tc>
        <w:tc>
          <w:tcPr>
            <w:tcW w:type="dxa" w:w="5386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registry-auth</w:t>
            </w:r>
          </w:p>
        </w:tc>
        <w:tc>
          <w:tcPr>
            <w:tcW w:type="dxa" w:w="5386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Учётная запись и токен реестра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deploy-ssh</w:t>
            </w:r>
          </w:p>
        </w:tc>
        <w:tc>
          <w:tcPr>
            <w:tcW w:type="dxa" w:w="5386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Приватный SSH-ключ пользователя деплоя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deploy-known-hosts</w:t>
            </w:r>
          </w:p>
        </w:tc>
        <w:tc>
          <w:tcPr>
            <w:tcW w:type="dxa" w:w="5386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Проверенный host key второй машины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radar-api-key</w:t>
            </w:r>
          </w:p>
        </w:tc>
        <w:tc>
          <w:tcPr>
            <w:tcW w:type="dxa" w:w="5386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Общий X-API-Key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postgres-password</w:t>
            </w:r>
          </w:p>
        </w:tc>
        <w:tc>
          <w:tcPr>
            <w:tcW w:type="dxa" w:w="5386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Пароль PostgreSQL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b w:val="0"/>
                <w:sz w:val="20"/>
              </w:rPr>
              <w:t>grafana-password</w:t>
            </w:r>
          </w:p>
        </w:tc>
        <w:tc>
          <w:tcPr>
            <w:tcW w:type="dxa" w:w="5386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b w:val="0"/>
                <w:sz w:val="20"/>
              </w:rPr>
              <w:t>Пароль Grafana</w:t>
            </w:r>
          </w:p>
        </w:tc>
      </w:tr>
    </w:tbl>
    <w:p>
      <w:pPr>
        <w:spacing w:after="60" w:before="0" w:line="20" w:lineRule="exact"/>
      </w:pPr>
      <w:r>
        <w:rPr>
          <w:b w:val="0"/>
        </w:rPr>
      </w:r>
      <w:r>
        <w:rPr>
          <w:sz w:val="2"/>
        </w:rPr>
      </w:r>
    </w:p>
    <w:p>
      <w:r>
        <w:rPr>
          <w:b w:val="0"/>
        </w:rPr>
        <w:t>Репозиторий содержит .env.example; .env и временные env-файлы исключены из Git. Jenkins передаёт пароли реестра через stdin, хранит временные файлы с ограниченными правами и проверяет SSH host key. Секреты не публикуются в отчёте, скриншотах или artifacts.</w:t>
      </w:r>
    </w:p>
    <w:p>
      <w:pPr>
        <w:pStyle w:val="Heading2"/>
      </w:pPr>
      <w:r>
        <w:t>Возврат предыдущей версии</w:t>
      </w:r>
    </w:p>
    <w:p>
      <w:r>
        <w:rPr>
          <w:b w:val="0"/>
        </w:rPr>
        <w:t>deploy.sh записывает .deploy/current и .deploy/previous, а rollback.sh выбирает предыдущий опубликованный тег. Перед обновлением уже развёрнутого production-стека создаётся дамп БД. При первой установке backup-сервис создаёт архив после загрузки схемы. Откат меняет образ API и worker; схема БД автоматически назад не переводится, поэтому последующие миграции должны быть совместимыми. Демонстрация двух реальных тегов и проверки API после отката ещё предстоит.</w:t>
      </w:r>
    </w:p>
    <w:p>
      <w:pPr>
        <w:pStyle w:val="Heading1"/>
        <w:pageBreakBefore/>
      </w:pPr>
      <w:r>
        <w:t>7 Мониторинг</w:t>
      </w:r>
    </w:p>
    <w:p>
      <w:r>
        <w:rPr>
          <w:b w:val="0"/>
        </w:rPr>
        <w:t>Значения и снимок в этом разделе получены 6 октября для исходной версии. Мониторинг после изменения backend 7 октября не запускался.</w:t>
      </w:r>
    </w:p>
    <w:p>
      <w:r>
        <w:rPr>
          <w:b w:val="0"/>
        </w:rPr>
        <w:t>Prometheus собирает метрики приложения, PostgreSQL Exporter и себя. Метрики HTTP используют шаблоны маршрутов, а не ID пользователя или игры. Это ограничивает число рядов. Grafana dashboard показывает RPS, p95, ошибки 5xx, соединения БД и готовность сервисов.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499"/>
        <w:gridCol w:w="3742"/>
      </w:tblGrid>
      <w:tr>
        <w:trPr>
          <w:cantSplit/>
          <w:tblHeader/>
        </w:trPr>
        <w:tc>
          <w:tcPr>
            <w:tcW w:type="dxa" w:w="5499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/>
                <w:sz w:val="20"/>
              </w:rPr>
              <w:t>Проверенный сигнал</w:t>
            </w:r>
          </w:p>
        </w:tc>
        <w:tc>
          <w:tcPr>
            <w:tcW w:type="dxa" w:w="3742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/>
                <w:sz w:val="20"/>
              </w:rPr>
              <w:t>Локальный результат</w:t>
            </w:r>
          </w:p>
        </w:tc>
      </w:tr>
      <w:tr>
        <w:trPr>
          <w:cantSplit/>
        </w:trPr>
        <w:tc>
          <w:tcPr>
            <w:tcW w:type="dxa" w:w="5499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pg_up</w:t>
            </w:r>
          </w:p>
        </w:tc>
        <w:tc>
          <w:tcPr>
            <w:tcW w:type="dxa" w:w="3742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5499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gameradar_database_ready</w:t>
            </w:r>
          </w:p>
        </w:tc>
        <w:tc>
          <w:tcPr>
            <w:tcW w:type="dxa" w:w="3742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5499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up{job="game-radar"}</w:t>
            </w:r>
          </w:p>
        </w:tc>
        <w:tc>
          <w:tcPr>
            <w:tcW w:type="dxa" w:w="3742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5499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Основной Compose-проект</w:t>
            </w:r>
          </w:p>
        </w:tc>
        <w:tc>
          <w:tcPr>
            <w:tcW w:type="dxa" w:w="3742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7 сервисов healthy</w:t>
            </w:r>
          </w:p>
        </w:tc>
      </w:tr>
      <w:tr>
        <w:trPr>
          <w:cantSplit/>
        </w:trPr>
        <w:tc>
          <w:tcPr>
            <w:tcW w:type="dxa" w:w="5499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b w:val="0"/>
                <w:sz w:val="20"/>
              </w:rPr>
              <w:t>Grafana database health</w:t>
            </w:r>
          </w:p>
        </w:tc>
        <w:tc>
          <w:tcPr>
            <w:tcW w:type="dxa" w:w="3742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b w:val="0"/>
                <w:sz w:val="20"/>
              </w:rPr>
              <w:t>ready</w:t>
            </w:r>
          </w:p>
        </w:tc>
      </w:tr>
    </w:tbl>
    <w:p>
      <w:pPr>
        <w:spacing w:after="60" w:before="0" w:line="20" w:lineRule="exact"/>
      </w:pPr>
      <w:r>
        <w:rPr>
          <w:b w:val="0"/>
        </w:rPr>
      </w:r>
      <w:r>
        <w:rPr>
          <w:sz w:val="2"/>
        </w:rPr>
      </w:r>
    </w:p>
    <w:p>
      <w:r>
        <w:rPr>
          <w:b w:val="0"/>
        </w:rPr>
        <w:t>При нагрузке используется собственный мониторинг песочницы; графики production не смешиваются с тестом. Перед очисткой в .local/reports/load-monitoring.json сохранены временные ряды короткой проверки. Jenkins сохраняет аналогичный экспорт как reports/load-monitoring.json.</w:t>
      </w:r>
    </w:p>
    <w:p>
      <w:pPr>
        <w:keepNext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832000" cy="5448676"/>
            <wp:docPr id="7" name="Picture 7" descr="Рисунок 7 Grafana во время ручной демонстрации Swagger за 15 минут ошибки HTTP 5xx равны нулю индикаторы готовности равны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-liv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448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b w:val="0"/>
        </w:rPr>
        <w:t>Рисунок 7 Grafana во время ручной демонстрации Swagger за 15 минут ошибки HTTP 5xx равны нулю индикаторы готовности равны 1</w:t>
      </w:r>
    </w:p>
    <w:p>
      <w:r>
        <w:rPr>
          <w:b w:val="0"/>
        </w:rPr>
        <w:t>Этот снимок Grafana показывает ручные обращения к Swagger. Он не является графиком полноценного нагрузочного испытания. Графики JMeter с генератором на другой машине предстоит сохранить отдельно.</w:t>
      </w:r>
    </w:p>
    <w:p>
      <w:pPr>
        <w:pStyle w:val="Heading1"/>
        <w:pageBreakBefore/>
      </w:pPr>
      <w:r>
        <w:t>8 Проверки и нагрузочное тестирование</w:t>
      </w:r>
    </w:p>
    <w:p>
      <w:pPr>
        <w:pStyle w:val="Heading2"/>
      </w:pPr>
      <w:r>
        <w:t>Проверки после изменения архитектуры 7 октября</w:t>
      </w:r>
    </w:p>
    <w:p>
      <w:r>
        <w:rPr>
          <w:b w:val="0"/>
        </w:rPr>
        <w:t>7 октября после Core-рефакторинга и интеграции согласованного API-контракта полный pytest завершился результатом 134 passed. Зарегистрировано одно предупреждение Starlette/httpx об устаревшем API; оно не является ошибкой теста. Проверены frozen Use Cases, DispatcherRegistrar, обработчики, Core repositories и откат транзакций, DTO aliases и camelCase ответы, Problem Details, безопасный журнал, API-бизнес-сценарии и gate нагрузки. Ruff check/format, воспроизводимость Pydantic-кодогенерации и Core-таблиц прошли. Новая сборка проверена отдельно на PostgreSQL; прежние измерения 6 октября сохранены ниже для сравнения.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195"/>
        <w:gridCol w:w="5046"/>
      </w:tblGrid>
      <w:tr>
        <w:trPr>
          <w:cantSplit/>
          <w:tblHeader/>
        </w:trPr>
        <w:tc>
          <w:tcPr>
            <w:tcW w:type="dxa" w:w="4195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20"/>
              </w:rPr>
              <w:t>Проверка обновлённой версии</w:t>
            </w:r>
          </w:p>
        </w:tc>
        <w:tc>
          <w:tcPr>
            <w:tcW w:type="dxa" w:w="5046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Дата и версия</w:t>
            </w:r>
          </w:p>
        </w:tc>
        <w:tc>
          <w:tcPr>
            <w:tcW w:type="dxa" w:w="5046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7 октября; SQLAlchemy Core и API 0.2.0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pytest</w:t>
            </w:r>
          </w:p>
        </w:tc>
        <w:tc>
          <w:tcPr>
            <w:tcW w:type="dxa" w:w="5046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134 passed, 1 предупреждение Starlette/httpx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Ruff</w:t>
            </w:r>
          </w:p>
        </w:tc>
        <w:tc>
          <w:tcPr>
            <w:tcW w:type="dxa" w:w="5046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check и format --check: пройдены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Pydantic codegen</w:t>
            </w:r>
          </w:p>
        </w:tc>
        <w:tc>
          <w:tcPr>
            <w:tcW w:type="dxa" w:w="5046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scripts/generate_schemas.py --check: пройден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Core codegen</w:t>
            </w:r>
          </w:p>
        </w:tc>
        <w:tc>
          <w:tcPr>
            <w:tcW w:type="dxa" w:w="5046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--from-migration после Ruff совпадает с tables.py побайтно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Новая сборка</w:t>
            </w:r>
          </w:p>
        </w:tc>
        <w:tc>
          <w:tcPr>
            <w:tcW w:type="dxa" w:w="5046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game-radar:core-refactor, Docker 29.2.1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PostgreSQL</w:t>
            </w:r>
          </w:p>
        </w:tc>
        <w:tc>
          <w:tcPr>
            <w:tcW w:type="dxa" w:w="5046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alembic check: новых операций нет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API и worker</w:t>
            </w:r>
          </w:p>
        </w:tc>
        <w:tc>
          <w:tcPr>
            <w:tcW w:type="dxa" w:w="5046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Healthchecks вместе с db и HTTP smoke пройдены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Канонический health</w:t>
            </w:r>
          </w:p>
        </w:tc>
        <w:tc>
          <w:tcPr>
            <w:tcW w:type="dxa" w:w="5046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priceSource=mock, camelCase JSON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20 конкурентных холодных чтений</w:t>
            </w:r>
          </w:p>
        </w:tc>
        <w:tc>
          <w:tcPr>
            <w:tcW w:type="dxa" w:w="5046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1 вызов провайдера, 2 снимка цен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20 добавлений одной игры</w:t>
            </w:r>
          </w:p>
        </w:tc>
        <w:tc>
          <w:tcPr>
            <w:tcW w:type="dxa" w:w="5046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1 успех, 19 конфликтов; 1 элемент и 1 событие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20 GET/PATCH и обновление</w:t>
            </w:r>
          </w:p>
        </w:tc>
        <w:tc>
          <w:tcPr>
            <w:tcW w:type="dxa" w:w="5046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По-прежнему 1 вызов, 2 снимка, 1 событие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Rollback на PostgreSQL</w:t>
            </w:r>
          </w:p>
        </w:tc>
        <w:tc>
          <w:tcPr>
            <w:tcW w:type="dxa" w:w="5046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6 таблиц: прямой rollback и сбой Handler после INSERT сохраняют исходные данные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Пересечение refresh/delete</w:t>
            </w:r>
          </w:p>
        </w:tc>
        <w:tc>
          <w:tcPr>
            <w:tcW w:type="dxa" w:w="5046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Родитель защищён, DELETE ждёт; оба Handler успешны, deadlock=false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HTTP сценарий</w:t>
            </w:r>
          </w:p>
        </w:tc>
        <w:tc>
          <w:tcPr>
            <w:tcW w:type="dxa" w:w="5046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200/201, ошибки 401/409/422, DELETE 204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Очистка fixtures</w:t>
            </w:r>
          </w:p>
        </w:tc>
        <w:tc>
          <w:tcPr>
            <w:tcW w:type="dxa" w:w="5046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0 своих synthetic игр и списков; прежний wishlist сохранён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Trivy 0.75.0 новой сборки</w:t>
            </w:r>
          </w:p>
        </w:tc>
        <w:tc>
          <w:tcPr>
            <w:tcW w:type="dxa" w:w="5046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Debian 13.7: 0 CRITICAL, 0 secret findings, gate exit 0</w:t>
            </w:r>
          </w:p>
        </w:tc>
      </w:tr>
    </w:tbl>
    <w:p>
      <w:pPr>
        <w:spacing w:after="60" w:before="0" w:line="20" w:lineRule="exact"/>
      </w:pPr>
      <w:r>
        <w:rPr>
          <w:b w:val="0"/>
        </w:rPr>
      </w:r>
      <w:r>
        <w:rPr>
          <w:sz w:val="2"/>
        </w:rPr>
      </w:r>
    </w:p>
    <w:p>
      <w:r>
        <w:rPr>
          <w:b w:val="0"/>
        </w:rPr>
        <w:t>Детерминированная PostgreSQL-проверка сначала обнаружила deadlock SQLSTATE 40P01. Исправление устанавливает порядок игра → родительские wishlist (FOR KEY SHARE) → элементы (FOR UPDATE). Повторная проверка подтвердила блокировку DELETE до освобождения родителя, успешное завершение обоих Handler и отсутствие deadlock; временные записи очищены. Это фактическая проверка на PostgreSQL, которую SQLite-тесты не заменяют.</w:t>
      </w:r>
    </w:p>
    <w:p>
      <w:r>
        <w:rPr>
          <w:b w:val="0"/>
        </w:rPr>
        <w:t>Воспроизводимые проверки находятся в scripts/verify_postgres.py и scripts/verify_pg_delete_race.py. Они используют mock, временные собственные записи и production-зависимости; исходные пользовательские данные не удаляют. Конфигурация учебного Jenkins на двух хостах пока не запускалась.</w:t>
      </w:r>
    </w:p>
    <w:p>
      <w:r>
        <w:rPr>
          <w:b w:val="0"/>
        </w:rPr>
        <w:t>После проверки рабочие и нагрузочные сервисы остановлены. Постоянные тома основного проекта сохранены, временные тома нагрузки удалены.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35"/>
        <w:gridCol w:w="6406"/>
      </w:tblGrid>
      <w:tr>
        <w:trPr>
          <w:cantSplit/>
          <w:tblHeader/>
        </w:trPr>
        <w:tc>
          <w:tcPr>
            <w:tcW w:type="dxa" w:w="2835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/>
                <w:sz w:val="20"/>
              </w:rPr>
              <w:t>Артефакт 7 октября</w:t>
            </w:r>
          </w:p>
        </w:tc>
        <w:tc>
          <w:tcPr>
            <w:tcW w:type="dxa" w:w="6406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/>
                <w:sz w:val="20"/>
              </w:rPr>
              <w:t>Расположение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Trivy новой сборки</w:t>
            </w:r>
          </w:p>
        </w:tc>
        <w:tc>
          <w:tcPr>
            <w:tcW w:type="dxa" w:w="6406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.local/reports/trivy-core-refactor.json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Итоговая сводка JMeter</w:t>
            </w:r>
          </w:p>
        </w:tc>
        <w:tc>
          <w:tcPr>
            <w:tcW w:type="dxa" w:w="6406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.local/reports/load-core-refactor-final-summary.json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Итоговый JTL</w:t>
            </w:r>
          </w:p>
        </w:tc>
        <w:tc>
          <w:tcPr>
            <w:tcW w:type="dxa" w:w="6406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load-tests/results/core-refactor-final/results.jtl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b w:val="0"/>
                <w:sz w:val="20"/>
              </w:rPr>
              <w:t>Итоговый HTML JMeter</w:t>
            </w:r>
          </w:p>
        </w:tc>
        <w:tc>
          <w:tcPr>
            <w:tcW w:type="dxa" w:w="6406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b w:val="0"/>
                <w:sz w:val="20"/>
              </w:rPr>
              <w:t>load-tests/results/core-refactor-final/html/index.html</w:t>
            </w:r>
          </w:p>
        </w:tc>
      </w:tr>
    </w:tbl>
    <w:p>
      <w:pPr>
        <w:spacing w:after="60" w:before="0" w:line="20" w:lineRule="exact"/>
      </w:pPr>
      <w:r>
        <w:rPr>
          <w:b w:val="0"/>
        </w:rPr>
      </w:r>
      <w:r>
        <w:rPr>
          <w:sz w:val="2"/>
        </w:rPr>
      </w:r>
    </w:p>
    <w:p>
      <w:pPr>
        <w:pStyle w:val="Heading2"/>
      </w:pPr>
      <w:r>
        <w:t>Исходные измерения 6 октября до рефакторинга</w:t>
      </w:r>
    </w:p>
    <w:p>
      <w:pPr>
        <w:pStyle w:val="Heading2"/>
      </w:pPr>
      <w:r>
        <w:t>Автоматические и конкурентные проверки</w:t>
      </w:r>
    </w:p>
    <w:p>
      <w:r>
        <w:rPr>
          <w:b w:val="0"/>
        </w:rPr>
        <w:t>6 октября pytest завершился результатом 59 passed. Ruff check и Ruff format успешно проверили исходники. Тесты используют отдельную SQLite в памяти, запрещают внешний HTTP и проверяют HTTP-контракт, Use Cases, Domain, провайдер через MockTransport, кэш, журнал, историю, health и JTL gate.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365"/>
        <w:gridCol w:w="4876"/>
      </w:tblGrid>
      <w:tr>
        <w:trPr>
          <w:cantSplit/>
          <w:tblHeader/>
        </w:trPr>
        <w:tc>
          <w:tcPr>
            <w:tcW w:type="dxa" w:w="4365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/>
                <w:sz w:val="20"/>
              </w:rPr>
              <w:t>Проверка PostgreSQL</w:t>
            </w:r>
          </w:p>
        </w:tc>
        <w:tc>
          <w:tcPr>
            <w:tcW w:type="dxa" w:w="4876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/>
                <w:sz w:val="20"/>
              </w:rPr>
              <w:t>Наблюдавшийся результат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12 конкурентных GET к новой игре</w:t>
            </w:r>
          </w:p>
        </w:tc>
        <w:tc>
          <w:tcPr>
            <w:tcW w:type="dxa" w:w="4876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12 ответов 200 и один набор снимков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8 добавлений одной игры</w:t>
            </w:r>
          </w:p>
        </w:tc>
        <w:tc>
          <w:tcPr>
            <w:tcW w:type="dxa" w:w="4876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Один 201 и семь 409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8 конкурентных refresh</w:t>
            </w:r>
          </w:p>
        </w:tc>
        <w:tc>
          <w:tcPr>
            <w:tcW w:type="dxa" w:w="4876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Все 200 без повторных событий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Изменение и возврат порога</w:t>
            </w:r>
          </w:p>
        </w:tc>
        <w:tc>
          <w:tcPr>
            <w:tcW w:type="dxa" w:w="4876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Состояние события активируется заново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alembic check</w:t>
            </w:r>
          </w:p>
        </w:tc>
        <w:tc>
          <w:tcPr>
            <w:tcW w:type="dxa" w:w="4876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Схема и metadata совпадают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b w:val="0"/>
                <w:sz w:val="20"/>
              </w:rPr>
              <w:t>Запуск финального контейнера</w:t>
            </w:r>
          </w:p>
        </w:tc>
        <w:tc>
          <w:tcPr>
            <w:tcW w:type="dxa" w:w="4876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b w:val="0"/>
                <w:sz w:val="20"/>
              </w:rPr>
              <w:t>Python 3.12.15 и uid 10001</w:t>
            </w:r>
          </w:p>
        </w:tc>
      </w:tr>
    </w:tbl>
    <w:p>
      <w:pPr>
        <w:spacing w:after="60" w:before="0" w:line="20" w:lineRule="exact"/>
      </w:pPr>
      <w:r>
        <w:rPr>
          <w:b w:val="0"/>
        </w:rPr>
      </w:r>
      <w:r>
        <w:rPr>
          <w:sz w:val="2"/>
        </w:rPr>
      </w:r>
    </w:p>
    <w:p>
      <w:r>
        <w:rPr>
          <w:b w:val="0"/>
        </w:rPr>
        <w:t>Отдельно выполнены два реальных обращения к CheapShark вне нагрузки: поиск Portal 2 и получение предложений. Получен steam_app_id=620 и одно предложение Steam. Это проверка интеграции 6 октября; после рефакторинга Docker-стенд выключен.</w:t>
      </w:r>
    </w:p>
    <w:p>
      <w:pPr>
        <w:pStyle w:val="Heading2"/>
      </w:pPr>
      <w:r>
        <w:t>Сценарий и профиль JMeter</w:t>
      </w:r>
    </w:p>
    <w:p>
      <w:r>
        <w:rPr>
          <w:b w:val="0"/>
        </w:rPr>
        <w:t>План game-radar.jmx выполняет четыре HTTP-операции: создание wishlist, добавление игры 612, чтение summary и history. Для каждого пользователя создаются собственные данные. Проверяются статусы и JSON: ID, источник, Steam-цена, порог, суммы и наличие наблюдений.</w:t>
      </w:r>
    </w:p>
    <w:p>
      <w:r>
        <w:rPr>
          <w:b w:val="0"/>
        </w:rPr>
        <w:t>Короткий non-GUI прогон: threads=2, steps=3, ramp=1, hold_seconds=5, duration=16, think_ms=100. Запросы новых групп начинались примерно на 0, 5 и 10 секунде, то есть предложенная нагрузка росла до 2, 4 и 6 пользователей. Timer задерживает первые HTTP-запросы; счётчик потоков JMeter также включает ожидающие группы.</w:t>
      </w:r>
    </w:p>
    <w:p>
      <w:r>
        <w:rPr>
          <w:b w:val="0"/>
        </w:rPr>
        <w:t>Повторный короткий прогон 7 октября выполнен после исправления блокировок на новой сборке с camelCase JSON и тем же профилем 16 секунд. Ниже исходная версия и итоговая Core-версия показаны отдельно; оба запуска являются локальной проверкой плана и не определяют предел производительности.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139"/>
        <w:gridCol w:w="2551"/>
        <w:gridCol w:w="2551"/>
      </w:tblGrid>
      <w:tr>
        <w:trPr>
          <w:cantSplit/>
          <w:tblHeader/>
        </w:trPr>
        <w:tc>
          <w:tcPr>
            <w:tcW w:type="dxa" w:w="4139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20"/>
              </w:rPr>
              <w:t>Метрика короткого прогона</w:t>
            </w:r>
          </w:p>
        </w:tc>
        <w:tc>
          <w:tcPr>
            <w:tcW w:type="dxa" w:w="2551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20"/>
              </w:rPr>
              <w:t>6 октября baseline</w:t>
            </w:r>
          </w:p>
        </w:tc>
        <w:tc>
          <w:tcPr>
            <w:tcW w:type="dxa" w:w="2551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20"/>
              </w:rPr>
              <w:t>7 октября Core</w:t>
            </w:r>
          </w:p>
        </w:tc>
      </w:tr>
      <w:tr>
        <w:trPr>
          <w:cantSplit/>
        </w:trPr>
        <w:tc>
          <w:tcPr>
            <w:tcW w:type="dxa" w:w="4139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Запросы</w:t>
            </w:r>
          </w:p>
        </w:tc>
        <w:tc>
          <w:tcPr>
            <w:tcW w:type="dxa" w:w="2551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333</w:t>
            </w:r>
          </w:p>
        </w:tc>
        <w:tc>
          <w:tcPr>
            <w:tcW w:type="dxa" w:w="2551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338</w:t>
            </w:r>
          </w:p>
        </w:tc>
      </w:tr>
      <w:tr>
        <w:trPr>
          <w:cantSplit/>
        </w:trPr>
        <w:tc>
          <w:tcPr>
            <w:tcW w:type="dxa" w:w="4139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Ошибки</w:t>
            </w:r>
          </w:p>
        </w:tc>
        <w:tc>
          <w:tcPr>
            <w:tcW w:type="dxa" w:w="2551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0 / 0%</w:t>
            </w:r>
          </w:p>
        </w:tc>
        <w:tc>
          <w:tcPr>
            <w:tcW w:type="dxa" w:w="2551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0 / 0%</w:t>
            </w:r>
          </w:p>
        </w:tc>
      </w:tr>
      <w:tr>
        <w:trPr>
          <w:cantSplit/>
        </w:trPr>
        <w:tc>
          <w:tcPr>
            <w:tcW w:type="dxa" w:w="4139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Время по JTL</w:t>
            </w:r>
          </w:p>
        </w:tc>
        <w:tc>
          <w:tcPr>
            <w:tcW w:type="dxa" w:w="2551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15.702 с</w:t>
            </w:r>
          </w:p>
        </w:tc>
        <w:tc>
          <w:tcPr>
            <w:tcW w:type="dxa" w:w="2551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15.724 с</w:t>
            </w:r>
          </w:p>
        </w:tc>
      </w:tr>
      <w:tr>
        <w:trPr>
          <w:cantSplit/>
        </w:trPr>
        <w:tc>
          <w:tcPr>
            <w:tcW w:type="dxa" w:w="4139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Запросы в секунду</w:t>
            </w:r>
          </w:p>
        </w:tc>
        <w:tc>
          <w:tcPr>
            <w:tcW w:type="dxa" w:w="2551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21.207</w:t>
            </w:r>
          </w:p>
        </w:tc>
        <w:tc>
          <w:tcPr>
            <w:tcW w:type="dxa" w:w="2551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21.496</w:t>
            </w:r>
          </w:p>
        </w:tc>
      </w:tr>
      <w:tr>
        <w:trPr>
          <w:cantSplit/>
        </w:trPr>
        <w:tc>
          <w:tcPr>
            <w:tcW w:type="dxa" w:w="4139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p90, мс</w:t>
            </w:r>
          </w:p>
        </w:tc>
        <w:tc>
          <w:tcPr>
            <w:tcW w:type="dxa" w:w="2551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551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24</w:t>
            </w:r>
          </w:p>
        </w:tc>
      </w:tr>
      <w:tr>
        <w:trPr>
          <w:cantSplit/>
        </w:trPr>
        <w:tc>
          <w:tcPr>
            <w:tcW w:type="dxa" w:w="4139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p95, мс</w:t>
            </w:r>
          </w:p>
        </w:tc>
        <w:tc>
          <w:tcPr>
            <w:tcW w:type="dxa" w:w="2551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2551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26</w:t>
            </w:r>
          </w:p>
        </w:tc>
      </w:tr>
      <w:tr>
        <w:trPr>
          <w:cantSplit/>
        </w:trPr>
        <w:tc>
          <w:tcPr>
            <w:tcW w:type="dxa" w:w="4139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p99, мс</w:t>
            </w:r>
          </w:p>
        </w:tc>
        <w:tc>
          <w:tcPr>
            <w:tcW w:type="dxa" w:w="2551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2644</w:t>
            </w:r>
          </w:p>
        </w:tc>
        <w:tc>
          <w:tcPr>
            <w:tcW w:type="dxa" w:w="2551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2602</w:t>
            </w:r>
          </w:p>
        </w:tc>
      </w:tr>
      <w:tr>
        <w:trPr>
          <w:cantSplit/>
        </w:trPr>
        <w:tc>
          <w:tcPr>
            <w:tcW w:type="dxa" w:w="4139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Gate</w:t>
            </w:r>
          </w:p>
        </w:tc>
        <w:tc>
          <w:tcPr>
            <w:tcW w:type="dxa" w:w="2551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Пройден</w:t>
            </w:r>
          </w:p>
        </w:tc>
        <w:tc>
          <w:tcPr>
            <w:tcW w:type="dxa" w:w="2551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Пройден</w:t>
            </w:r>
          </w:p>
        </w:tc>
      </w:tr>
    </w:tbl>
    <w:p>
      <w:pPr>
        <w:spacing w:after="60" w:before="0" w:line="20" w:lineRule="exact"/>
      </w:pPr>
      <w:r>
        <w:rPr>
          <w:b w:val="0"/>
        </w:rPr>
      </w: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572"/>
        <w:gridCol w:w="1984"/>
        <w:gridCol w:w="794"/>
        <w:gridCol w:w="2098"/>
        <w:gridCol w:w="794"/>
      </w:tblGrid>
      <w:tr>
        <w:trPr>
          <w:cantSplit/>
          <w:tblHeader/>
        </w:trPr>
        <w:tc>
          <w:tcPr>
            <w:tcW w:type="dxa" w:w="3572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/>
                <w:sz w:val="20"/>
              </w:rPr>
              <w:t>Операция</w:t>
            </w:r>
          </w:p>
        </w:tc>
        <w:tc>
          <w:tcPr>
            <w:tcW w:type="dxa" w:w="1984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/>
                <w:sz w:val="20"/>
              </w:rPr>
              <w:t>6 окт запросы</w:t>
            </w:r>
          </w:p>
        </w:tc>
        <w:tc>
          <w:tcPr>
            <w:tcW w:type="dxa" w:w="794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/>
                <w:sz w:val="20"/>
              </w:rPr>
              <w:t>Ош.</w:t>
            </w:r>
          </w:p>
        </w:tc>
        <w:tc>
          <w:tcPr>
            <w:tcW w:type="dxa" w:w="2098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/>
                <w:sz w:val="20"/>
              </w:rPr>
              <w:t>7 окт запросы</w:t>
            </w:r>
          </w:p>
        </w:tc>
        <w:tc>
          <w:tcPr>
            <w:tcW w:type="dxa" w:w="794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/>
                <w:sz w:val="20"/>
              </w:rPr>
              <w:t>Ош.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POST watchlist</w:t>
            </w:r>
          </w:p>
        </w:tc>
        <w:tc>
          <w:tcPr>
            <w:tcW w:type="dxa" w:w="1984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794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098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794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POST watchlist item</w:t>
            </w:r>
          </w:p>
        </w:tc>
        <w:tc>
          <w:tcPr>
            <w:tcW w:type="dxa" w:w="1984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794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098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794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GET watchlist summary</w:t>
            </w:r>
          </w:p>
        </w:tc>
        <w:tc>
          <w:tcPr>
            <w:tcW w:type="dxa" w:w="1984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163</w:t>
            </w:r>
          </w:p>
        </w:tc>
        <w:tc>
          <w:tcPr>
            <w:tcW w:type="dxa" w:w="794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098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165</w:t>
            </w:r>
          </w:p>
        </w:tc>
        <w:tc>
          <w:tcPr>
            <w:tcW w:type="dxa" w:w="794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b w:val="0"/>
                <w:sz w:val="20"/>
              </w:rPr>
              <w:t>GET price history</w:t>
            </w:r>
          </w:p>
        </w:tc>
        <w:tc>
          <w:tcPr>
            <w:tcW w:type="dxa" w:w="1984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b w:val="0"/>
                <w:sz w:val="20"/>
              </w:rPr>
              <w:t>158</w:t>
            </w:r>
          </w:p>
        </w:tc>
        <w:tc>
          <w:tcPr>
            <w:tcW w:type="dxa" w:w="794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098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b w:val="0"/>
                <w:sz w:val="20"/>
              </w:rPr>
              <w:t>161</w:t>
            </w:r>
          </w:p>
        </w:tc>
        <w:tc>
          <w:tcPr>
            <w:tcW w:type="dxa" w:w="794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b w:val="0"/>
                <w:sz w:val="20"/>
              </w:rPr>
              <w:t>0</w:t>
            </w:r>
          </w:p>
        </w:tc>
      </w:tr>
    </w:tbl>
    <w:p>
      <w:pPr>
        <w:spacing w:after="60" w:before="0" w:line="20" w:lineRule="exact"/>
      </w:pPr>
      <w:r>
        <w:rPr>
          <w:b w:val="0"/>
        </w:rPr>
      </w:r>
      <w:r>
        <w:rPr>
          <w:sz w:val="2"/>
        </w:rPr>
      </w:r>
    </w:p>
    <w:p>
      <w:r>
        <w:rPr>
          <w:b w:val="0"/>
        </w:rPr>
        <w:t>Gate использует nearest-rank p95 и останавливает CI при доле ошибок выше 1% или p95 выше 1000 мс. Значения ровно на пороге допускаются. Пустой или повреждённый JTL считается ошибкой. Бюджет 1000 мс выбран как начальное требование ответа до секунды при максимальной учебной ступени; на выбранных VM его нужно подтвердить и обосновать.</w:t>
      </w:r>
    </w:p>
    <w:p>
      <w:r>
        <w:rPr>
          <w:b w:val="0"/>
        </w:rPr>
        <w:t>Прогон выполнен 6 октября на одном Windows-компьютере до обновления базового образа и до Core-рефакторинга 7 октября. Обновлённый 6 октября образ отдельно прошёл smoke и миграции; это не проверка нынешнего backend. У четырёх первых подключений наблюдался TCP Connect 2617–8038 мс; эти значения соответствуют длинному хвосту и требуют анализа при полноценном испытании. p99=2644 мс нельзя скрывать за успешно пройденным p95 gate.</w:t>
      </w:r>
    </w:p>
    <w:p>
      <w:r>
        <w:rPr>
          <w:b w:val="0"/>
        </w:rPr>
        <w:t>В итоговом прогоне 7 октября четыре больших ConnectMs равны 8027, 7574, 3079 и 2577 мс; p99=2602 мс остаётся высоким при p95=26 мс. Это длинный хвост начальных подключений локального Windows-стенда; его причину нужно исследовать в длительном двухмашинном прогоне.</w:t>
      </w:r>
    </w:p>
    <w:p>
      <w:r>
        <w:rPr>
          <w:b w:val="0"/>
        </w:rPr>
        <w:t>Точка насыщения пока не определена. Короткая проверка подтверждает выполнение плана и assertions, но не предел производительности. Для защиты нужен длительный прогон финального тега с генератором на другой машине, последовательное повышение нагрузки и фиксация участка, где RPS перестаёт расти либо p95/ошибки превышают бюджет.</w:t>
      </w:r>
    </w:p>
    <w:p>
      <w:pPr>
        <w:pStyle w:val="Heading1"/>
        <w:pageBreakBefore/>
      </w:pPr>
      <w:r>
        <w:t>9 Дополнительные модули</w:t>
      </w:r>
    </w:p>
    <w:p>
      <w:r>
        <w:rPr>
          <w:b w:val="0"/>
        </w:rPr>
        <w:t>Исправление базового образа и восстановление БД проверены 6 октября до изменения архитектуры. Новая Core-сборка дополнительно прошла Trivy 7 октября; результаты двух сканирований разделены ниже.</w:t>
      </w:r>
    </w:p>
    <w:p>
      <w:pPr>
        <w:pStyle w:val="Heading2"/>
      </w:pPr>
      <w:r>
        <w:t>Безопасность образов с Trivy</w:t>
      </w:r>
    </w:p>
    <w:p>
      <w:r>
        <w:rPr>
          <w:b w:val="0"/>
        </w:rPr>
        <w:t>Trivy 0.75.0 сначала остановил проверку с кодом 1: в прежнем образе на Debian Bookworm найдены пять CRITICAL-уязвимостей. База приложения обновлена до Python 3.12.15 на Trixie; сборка применяет обновления ОС. Повторный --severity CRITICAL --exit-code 1 завершился с кодом 0, число CRITICAL равно нулю. Исключения и --ignore-unfixed не применялись.</w:t>
      </w:r>
    </w:p>
    <w:p>
      <w:r>
        <w:rPr>
          <w:b w:val="0"/>
        </w:rPr>
        <w:t>Результат относится к конкретному образу и базе уязвимостей на дату проверки. Он не означает отсутствие уязвимостей других уровней. Jenkins выполняет эту проверку до публикации образа; реальный запуск стадии Jenkins ещё предстоит.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272"/>
        <w:gridCol w:w="3969"/>
      </w:tblGrid>
      <w:tr>
        <w:trPr>
          <w:cantSplit/>
          <w:tblHeader/>
        </w:trPr>
        <w:tc>
          <w:tcPr>
            <w:tcW w:type="dxa" w:w="5272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type="dxa" w:w="3969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5272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Первое сканирование</w:t>
            </w:r>
          </w:p>
        </w:tc>
        <w:tc>
          <w:tcPr>
            <w:tcW w:type="dxa" w:w="3969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5 CRITICAL и exit 1</w:t>
            </w:r>
          </w:p>
        </w:tc>
      </w:tr>
      <w:tr>
        <w:trPr>
          <w:cantSplit/>
        </w:trPr>
        <w:tc>
          <w:tcPr>
            <w:tcW w:type="dxa" w:w="5272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Финальное сканирование</w:t>
            </w:r>
          </w:p>
        </w:tc>
        <w:tc>
          <w:tcPr>
            <w:tcW w:type="dxa" w:w="3969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0 CRITICAL и exit 0</w:t>
            </w:r>
          </w:p>
        </w:tc>
      </w:tr>
      <w:tr>
        <w:trPr>
          <w:cantSplit/>
        </w:trPr>
        <w:tc>
          <w:tcPr>
            <w:tcW w:type="dxa" w:w="5272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Trivy</w:t>
            </w:r>
          </w:p>
        </w:tc>
        <w:tc>
          <w:tcPr>
            <w:tcW w:type="dxa" w:w="3969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20" w:before="20" w:line="240" w:lineRule="auto"/>
            </w:pPr>
            <w:r>
              <w:rPr>
                <w:b w:val="0"/>
                <w:sz w:val="20"/>
              </w:rPr>
              <w:t>0.75.0</w:t>
            </w:r>
          </w:p>
        </w:tc>
      </w:tr>
      <w:tr>
        <w:trPr>
          <w:cantSplit/>
        </w:trPr>
        <w:tc>
          <w:tcPr>
            <w:tcW w:type="dxa" w:w="5272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b w:val="0"/>
                <w:sz w:val="20"/>
              </w:rPr>
              <w:t>Образ</w:t>
            </w:r>
          </w:p>
        </w:tc>
        <w:tc>
          <w:tcPr>
            <w:tcW w:type="dxa" w:w="3969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 w:val="0"/>
              <w:spacing w:after="20" w:before="20" w:line="240" w:lineRule="auto"/>
            </w:pPr>
            <w:r>
              <w:rPr>
                <w:b w:val="0"/>
                <w:sz w:val="20"/>
              </w:rPr>
              <w:t>game-radar:dev</w:t>
            </w:r>
          </w:p>
        </w:tc>
      </w:tr>
    </w:tbl>
    <w:p>
      <w:pPr>
        <w:spacing w:after="60" w:before="0" w:line="20" w:lineRule="exact"/>
      </w:pPr>
      <w:r>
        <w:rPr>
          <w:b w:val="0"/>
        </w:rPr>
      </w:r>
      <w:r>
        <w:rPr>
          <w:sz w:val="2"/>
        </w:rPr>
      </w:r>
    </w:p>
    <w:p>
      <w:r>
        <w:rPr>
          <w:b w:val="0"/>
        </w:rPr>
        <w:t>Artifact ID финального сканирования</w:t>
      </w:r>
    </w:p>
    <w:p>
      <w:pPr>
        <w:spacing w:after="100" w:line="200" w:lineRule="exact"/>
      </w:pPr>
      <w:r>
        <w:rPr>
          <w:rFonts w:ascii="Liberation Mono" w:hAnsi="Liberation Mono"/>
          <w:b w:val="0"/>
          <w:sz w:val="17"/>
        </w:rPr>
        <w:t>sha256:3bdc7a5c0c273331877efe595df693e22eb0ac53f22b55abf36b1264f7a18ac6</w:t>
      </w:r>
    </w:p>
    <w:p>
      <w:r>
        <w:rPr>
          <w:b w:val="0"/>
        </w:rPr>
        <w:t>7 октября отдельно просканирована исправленная сборка game-radar:core-refactor. Trivy 0.75.0 для Debian 13.7 показал 0 CRITICAL и 0 secret findings; gate завершился с exit 0. Это отдельный локальный запуск, а не выполненная стадия учебного Jenkins.</w:t>
      </w:r>
    </w:p>
    <w:p>
      <w:r>
        <w:rPr>
          <w:b w:val="0"/>
        </w:rPr>
        <w:t>Artifact ID сканирования новой сборки 7 октября</w:t>
      </w:r>
    </w:p>
    <w:p>
      <w:pPr>
        <w:spacing w:after="100" w:line="200" w:lineRule="exact"/>
      </w:pPr>
      <w:r>
        <w:rPr>
          <w:rFonts w:ascii="Liberation Mono" w:hAnsi="Liberation Mono"/>
          <w:b w:val="0"/>
          <w:sz w:val="17"/>
        </w:rPr>
        <w:t>sha256:43b4912e93624fffa36ece283c165ae76dd8b66ac8d0ac4a0df970346139f1d4</w:t>
      </w:r>
    </w:p>
    <w:p>
      <w:pPr>
        <w:pStyle w:val="Heading2"/>
        <w:pageBreakBefore/>
      </w:pPr>
      <w:r>
        <w:t>Резервное копирование и восстановление</w:t>
      </w:r>
    </w:p>
    <w:p>
      <w:r>
        <w:rPr>
          <w:b w:val="0"/>
        </w:rPr>
        <w:t>Backup-сервис после готовности схемы создаёт дамп и повторяет действие по расписанию. Интервал по умолчанию — сутки, retention — семь архивов. Архив включает dump, числа строк и SHA-256. Согласованный snapshot PostgreSQL объединяет данные дампа и контрольные числа строк.</w:t>
      </w:r>
    </w:p>
    <w:p>
      <w:r>
        <w:rPr>
          <w:b w:val="0"/>
        </w:rPr>
        <w:t>Проверка восстановила архив с бизнес-данными в отдельную временную БД, сверила SHA-256, число строк каждой таблицы и версию Alembic f56047282f20. Временная БД после проверки удалена; основная БД продолжила работу. Архив сохраняется в томе game-radar_postgres_backups.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6406"/>
        <w:gridCol w:w="2835"/>
      </w:tblGrid>
      <w:tr>
        <w:trPr>
          <w:cantSplit/>
          <w:tblHeader/>
        </w:trPr>
        <w:tc>
          <w:tcPr>
            <w:tcW w:type="dxa" w:w="6406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20"/>
              </w:rPr>
              <w:t>Таблица после восстановления</w:t>
            </w:r>
          </w:p>
        </w:tc>
        <w:tc>
          <w:tcPr>
            <w:tcW w:type="dxa" w:w="2835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20"/>
              </w:rPr>
              <w:t>Строк</w:t>
            </w:r>
          </w:p>
        </w:tc>
      </w:tr>
      <w:tr>
        <w:trPr>
          <w:cantSplit/>
        </w:trPr>
        <w:tc>
          <w:tcPr>
            <w:tcW w:type="dxa" w:w="6406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alembic_version</w:t>
            </w:r>
          </w:p>
        </w:tc>
        <w:tc>
          <w:tcPr>
            <w:tcW w:type="dxa" w:w="283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6406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games</w:t>
            </w:r>
          </w:p>
        </w:tc>
        <w:tc>
          <w:tcPr>
            <w:tcW w:type="dxa" w:w="283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6406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offers</w:t>
            </w:r>
          </w:p>
        </w:tc>
        <w:tc>
          <w:tcPr>
            <w:tcW w:type="dxa" w:w="283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6406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price_snapshots</w:t>
            </w:r>
          </w:p>
        </w:tc>
        <w:tc>
          <w:tcPr>
            <w:tcW w:type="dxa" w:w="283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6406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watchlists</w:t>
            </w:r>
          </w:p>
        </w:tc>
        <w:tc>
          <w:tcPr>
            <w:tcW w:type="dxa" w:w="283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6406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watchlist_items</w:t>
            </w:r>
          </w:p>
        </w:tc>
        <w:tc>
          <w:tcPr>
            <w:tcW w:type="dxa" w:w="283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6406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notifications</w:t>
            </w:r>
          </w:p>
        </w:tc>
        <w:tc>
          <w:tcPr>
            <w:tcW w:type="dxa" w:w="283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</w:tbl>
    <w:p>
      <w:pPr>
        <w:spacing w:after="60" w:before="0" w:line="20" w:lineRule="exact"/>
      </w:pPr>
      <w:r>
        <w:rPr>
          <w:b w:val="0"/>
        </w:rPr>
      </w:r>
      <w:r>
        <w:rPr>
          <w:sz w:val="2"/>
        </w:rPr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bash scripts/backup.sh</w:t>
      </w:r>
    </w:p>
    <w:p>
      <w:pPr>
        <w:spacing w:after="100" w:line="200" w:lineRule="exact"/>
      </w:pPr>
      <w:r>
        <w:rPr>
          <w:rFonts w:ascii="Liberation Mono" w:hAnsi="Liberation Mono"/>
          <w:b w:val="0"/>
          <w:sz w:val="17"/>
        </w:rPr>
        <w:t>bash scripts/restore-test.sh</w:t>
      </w:r>
    </w:p>
    <w:p>
      <w:r>
        <w:rPr>
          <w:b w:val="0"/>
        </w:rPr>
        <w:t>Для защиты предстоит показать работу расписания и восстановление на учебном deployment-хосте. Дампы в Docker volume находятся на той же машине; перенос на независимое хранилище можно добавить отдельно.</w:t>
      </w:r>
    </w:p>
    <w:p>
      <w:pPr>
        <w:pStyle w:val="Heading1"/>
        <w:pageBreakBefore/>
      </w:pPr>
      <w:r>
        <w:t>10 Проверки для защиты и вклад участников</w:t>
      </w:r>
    </w:p>
    <w:p>
      <w:r>
        <w:rPr>
          <w:b w:val="0"/>
        </w:rPr>
        <w:t>Следующая таблица отделяет фактическую локальную проверку от действий, которые нужно выполнить для уровня «отлично».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1"/>
        <w:gridCol w:w="3118"/>
        <w:gridCol w:w="3572"/>
      </w:tblGrid>
      <w:tr>
        <w:trPr>
          <w:cantSplit/>
          <w:tblHeader/>
        </w:trPr>
        <w:tc>
          <w:tcPr>
            <w:tcW w:type="dxa" w:w="2551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type="dxa" w:w="3118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20"/>
              </w:rPr>
              <w:t>Текущий статус</w:t>
            </w:r>
          </w:p>
        </w:tc>
        <w:tc>
          <w:tcPr>
            <w:tcW w:type="dxa" w:w="3572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20"/>
              </w:rPr>
              <w:t>Подтверждение перед защитой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А1 Репозиторий</w:t>
            </w:r>
          </w:p>
        </w:tc>
        <w:tc>
          <w:tcPr>
            <w:tcW w:type="dxa" w:w="3118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Репозиторий и исходники подготовлены</w:t>
            </w:r>
          </w:p>
        </w:tc>
        <w:tc>
          <w:tcPr>
            <w:tcW w:type="dxa" w:w="3572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Опубликовать проверенный рефакторинг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А2 А3 БД и Docker</w:t>
            </w:r>
          </w:p>
        </w:tc>
        <w:tc>
          <w:tcPr>
            <w:tcW w:type="dxa" w:w="3118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Новая сборка и PostgreSQL проверены 7 октября</w:t>
            </w:r>
          </w:p>
        </w:tc>
        <w:tc>
          <w:tcPr>
            <w:tcW w:type="dxa" w:w="3572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Показать Compose и данные на двух хостах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А4 А5 OpenAPI и секреты</w:t>
            </w:r>
          </w:p>
        </w:tc>
        <w:tc>
          <w:tcPr>
            <w:tcW w:type="dxa" w:w="3118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Swagger и env готовы</w:t>
            </w:r>
          </w:p>
        </w:tc>
        <w:tc>
          <w:tcPr>
            <w:tcW w:type="dxa" w:w="3572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API и env без раскрытия секретов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Б1 Б2 Jenkins и два хоста</w:t>
            </w:r>
          </w:p>
        </w:tc>
        <w:tc>
          <w:tcPr>
            <w:tcW w:type="dxa" w:w="3118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Конфигурация подготовлена</w:t>
            </w:r>
          </w:p>
        </w:tc>
        <w:tc>
          <w:tcPr>
            <w:tcW w:type="dxa" w:w="3572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Выполнить реальный pipeline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Б3 Б4 Проверки и Credentials</w:t>
            </w:r>
          </w:p>
        </w:tc>
        <w:tc>
          <w:tcPr>
            <w:tcW w:type="dxa" w:w="3118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Результаты двух версий в разделе 8</w:t>
            </w:r>
          </w:p>
        </w:tc>
        <w:tc>
          <w:tcPr>
            <w:tcW w:type="dxa" w:w="3572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CI log и секреты по ID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Б5 Б6 Health и мониторинг</w:t>
            </w:r>
          </w:p>
        </w:tc>
        <w:tc>
          <w:tcPr>
            <w:tcW w:type="dxa" w:w="3118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Исходная версия проверена 6 октября</w:t>
            </w:r>
          </w:p>
        </w:tc>
        <w:tc>
          <w:tcPr>
            <w:tcW w:type="dxa" w:w="3572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Smoke новой сборки и графики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В1 Multi-stage и non-root</w:t>
            </w:r>
          </w:p>
        </w:tc>
        <w:tc>
          <w:tcPr>
            <w:tcW w:type="dxa" w:w="3118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uid 10001 проверен 6 октября</w:t>
            </w:r>
          </w:p>
        </w:tc>
        <w:tc>
          <w:tcPr>
            <w:tcW w:type="dxa" w:w="3572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Сборка финального тега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В2 Реестр и rollback</w:t>
            </w:r>
          </w:p>
        </w:tc>
        <w:tc>
          <w:tcPr>
            <w:tcW w:type="dxa" w:w="3118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Скрипты подготовлены</w:t>
            </w:r>
          </w:p>
        </w:tc>
        <w:tc>
          <w:tcPr>
            <w:tcW w:type="dxa" w:w="3572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Push pull и возврат прежнего SHA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В3 JMeter</w:t>
            </w:r>
          </w:p>
        </w:tc>
        <w:tc>
          <w:tcPr>
            <w:tcW w:type="dxa" w:w="3118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Короткие локальные прогоны 6 и 7 октября</w:t>
            </w:r>
          </w:p>
        </w:tc>
        <w:tc>
          <w:tcPr>
            <w:tcW w:type="dxa" w:w="3572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Другой хост полный прогон и насыщение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В4 Trivy и Backup</w:t>
            </w:r>
          </w:p>
        </w:tc>
        <w:tc>
          <w:tcPr>
            <w:tcW w:type="dxa" w:w="3118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Trivy 7 октября, backup/restore 6 октября</w:t>
            </w:r>
          </w:p>
        </w:tc>
        <w:tc>
          <w:tcPr>
            <w:tcW w:type="dxa" w:w="3572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Стадия Jenkins и restore новой версии</w:t>
            </w:r>
          </w:p>
        </w:tc>
      </w:tr>
    </w:tbl>
    <w:p>
      <w:pPr>
        <w:spacing w:after="60" w:before="0" w:line="20" w:lineRule="exact"/>
      </w:pPr>
      <w:r>
        <w:rPr>
          <w:b w:val="0"/>
        </w:rPr>
      </w:r>
      <w:r>
        <w:rPr>
          <w:sz w:val="2"/>
        </w:rPr>
      </w:r>
    </w:p>
    <w:p>
      <w:pPr>
        <w:pStyle w:val="Heading2"/>
      </w:pPr>
      <w:r>
        <w:t>Порядок завершения проверок</w:t>
      </w:r>
    </w:p>
    <w:p>
      <w:pPr>
        <w:pStyle w:val="ListNumber"/>
      </w:pPr>
      <w:r>
        <w:rPr>
          <w:b w:val="0"/>
        </w:rPr>
        <w:t>Подготовить две Linux-машины и указать их CPU, RAM, ОС, адреса и сетевую задержку.</w:t>
      </w:r>
    </w:p>
    <w:p>
      <w:pPr>
        <w:pStyle w:val="ListNumber"/>
      </w:pPr>
      <w:r>
        <w:rPr>
          <w:b w:val="0"/>
        </w:rPr>
        <w:t>Настроить Jenkins Credentials, реестр и запустить полный pipeline для финального commit SHA.</w:t>
      </w:r>
    </w:p>
    <w:p>
      <w:pPr>
        <w:pStyle w:val="ListNumber"/>
      </w:pPr>
      <w:r>
        <w:rPr>
          <w:b w:val="0"/>
        </w:rPr>
        <w:t>Сохранить скриншот успешного pipeline и показать остановку при плохом тесте или CRITICAL.</w:t>
      </w:r>
    </w:p>
    <w:p>
      <w:pPr>
        <w:pStyle w:val="ListNumber"/>
      </w:pPr>
      <w:r>
        <w:rPr>
          <w:b w:val="0"/>
        </w:rPr>
        <w:t>Выполнить длительные ступени JMeter на другой машине, определить точку насыщения и сохранить HTML и Grafana.</w:t>
      </w:r>
    </w:p>
    <w:p>
      <w:pPr>
        <w:pStyle w:val="ListNumber"/>
      </w:pPr>
      <w:r>
        <w:rPr>
          <w:b w:val="0"/>
        </w:rPr>
        <w:t>Проверить backup по расписанию, restore, новую версию, rollback и smoke после отката.</w:t>
      </w:r>
    </w:p>
    <w:p>
      <w:pPr>
        <w:pStyle w:val="ListNumber"/>
      </w:pPr>
      <w:r>
        <w:rPr>
          <w:b w:val="0"/>
        </w:rPr>
        <w:t>Внести небольшое изменение кода и показать прохождение через CI до деплоя.</w:t>
      </w:r>
    </w:p>
    <w:p>
      <w:pPr>
        <w:pStyle w:val="ListNumber"/>
      </w:pPr>
      <w:r>
        <w:rPr>
          <w:b w:val="0"/>
        </w:rPr>
        <w:t>Добавить преподавателя, опубликовать новые исходники и приложить итоговые доказательства, затем загрузить Word в СДО МИРЭА.</w:t>
      </w:r>
    </w:p>
    <w:p>
      <w:pPr>
        <w:pStyle w:val="Heading2"/>
      </w:pPr>
      <w:r>
        <w:t>Участники и распределение работы</w:t>
      </w:r>
    </w:p>
    <w:p>
      <w:r>
        <w:rPr>
          <w:b w:val="0"/>
        </w:rPr>
        <w:t>Работу выполняют Логунов Артемий Олегович и Князев Семён Андреевич, группа БСМО-31-25. Фактическое распределение изменений по участникам нужно подтвердить коммитами перед сдачей. Оба должны объяснять общую архитектуру и уметь провести изменение через pipeline.</w:t>
      </w:r>
    </w:p>
    <w:p>
      <w:pPr>
        <w:pStyle w:val="Heading1"/>
        <w:pageBreakBefore/>
      </w:pPr>
      <w:r>
        <w:t>11 Результаты и источники</w:t>
      </w:r>
    </w:p>
    <w:p>
      <w:r>
        <w:rPr>
          <w:b w:val="0"/>
        </w:rPr>
        <w:t>7 октября backend приведён к архитектуре frozen Use Cases, Dispatcher, Handlers, Core repositories, Pydantic DTO и dataclass Views. Таблицы сгенерированы sqlacodegen из исходной миграции. Результаты 6 октября (baseline 2e2f3e3) сохранены как измерения исходной версии: 59 тестов, PostgreSQL-конкуренция, семь healthy-сервисов, мониторинг, Trivy и восстановление. Короткий JMeter-прогон не имел ошибок, но показал длинный хвост первых подключений.</w:t>
      </w:r>
    </w:p>
    <w:p>
      <w:r>
        <w:rPr>
          <w:b w:val="0"/>
        </w:rPr>
        <w:t>Новая архитектура проверена отдельно: pytest — 134 passed. Остальные результаты обновлённой версии приведены в разделе 8; измерения 6 октября не переносятся на новую сборку автоматически.</w:t>
      </w:r>
    </w:p>
    <w:p>
      <w:r>
        <w:rPr>
          <w:b w:val="0"/>
        </w:rPr>
        <w:t>Данные этого отчёта подтверждают локальную работоспособность. Итоговое выполнение всех требований для «отлично» зависит от реального двухмашинного Jenkins, реестра, rollback и полноценного исследования нагрузки, включая точку насыщения и графики.</w:t>
      </w:r>
    </w:p>
    <w:p>
      <w:pPr>
        <w:pStyle w:val="Heading2"/>
      </w:pPr>
      <w:r>
        <w:t>Исходные материалы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35"/>
        <w:gridCol w:w="6406"/>
      </w:tblGrid>
      <w:tr>
        <w:trPr>
          <w:cantSplit/>
          <w:tblHeader/>
        </w:trPr>
        <w:tc>
          <w:tcPr>
            <w:tcW w:type="dxa" w:w="2835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20"/>
              </w:rPr>
              <w:t>Материал</w:t>
            </w:r>
          </w:p>
        </w:tc>
        <w:tc>
          <w:tcPr>
            <w:tcW w:type="dxa" w:w="6406"/>
            <w:vAlign w:val="center"/>
            <w:shd w:fill="DFE8F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20"/>
              </w:rPr>
              <w:t>Расположение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Локальные результаты</w:t>
            </w:r>
          </w:p>
        </w:tc>
        <w:tc>
          <w:tcPr>
            <w:tcW w:type="dxa" w:w="6406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docs/local-verification.md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Trivy после обновления</w:t>
            </w:r>
          </w:p>
        </w:tc>
        <w:tc>
          <w:tcPr>
            <w:tcW w:type="dxa" w:w="6406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.local/reports/trivy.json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Trivy до обновления</w:t>
            </w:r>
          </w:p>
        </w:tc>
        <w:tc>
          <w:tcPr>
            <w:tcW w:type="dxa" w:w="6406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.local/reports/trivy-before-base-update.json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Сводка JMeter</w:t>
            </w:r>
          </w:p>
        </w:tc>
        <w:tc>
          <w:tcPr>
            <w:tcW w:type="dxa" w:w="6406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.local/reports/load-summary.json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Временные ряды</w:t>
            </w:r>
          </w:p>
        </w:tc>
        <w:tc>
          <w:tcPr>
            <w:tcW w:type="dxa" w:w="6406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.local/reports/load-monitoring.json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CSV JTL</w:t>
            </w:r>
          </w:p>
        </w:tc>
        <w:tc>
          <w:tcPr>
            <w:tcW w:type="dxa" w:w="6406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load-tests/results/local-smoke/results.jtl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HTML JMeter</w:t>
            </w:r>
          </w:p>
        </w:tc>
        <w:tc>
          <w:tcPr>
            <w:tcW w:type="dxa" w:w="6406"/>
            <w:vAlign w:val="center"/>
            <w:shd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load-tests/results/local-smoke/html/index.html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Нагрузочный план</w:t>
            </w:r>
          </w:p>
        </w:tc>
        <w:tc>
          <w:tcPr>
            <w:tcW w:type="dxa" w:w="6406"/>
            <w:vAlign w:val="center"/>
            <w:shd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load-tests/game-radar.jmx</w:t>
            </w:r>
          </w:p>
        </w:tc>
      </w:tr>
    </w:tbl>
    <w:p>
      <w:pPr>
        <w:spacing w:after="60" w:before="0" w:line="20" w:lineRule="exact"/>
      </w:pPr>
      <w:r>
        <w:rPr>
          <w:b w:val="0"/>
        </w:rPr>
      </w:r>
      <w:r>
        <w:rPr>
          <w:sz w:val="2"/>
        </w:rPr>
      </w:r>
    </w:p>
    <w:p>
      <w:r>
        <w:rPr>
          <w:b w:val="0"/>
        </w:rPr>
        <w:t>Каталоги .local и load-tests/results исключены из Git. При передаче проекта сохраните доказательства отдельно и сопоставьте будущие результаты Jenkins с полным тегом коммита.</w:t>
      </w:r>
    </w:p>
    <w:p>
      <w:pPr>
        <w:pStyle w:val="Heading2"/>
      </w:pPr>
      <w:r>
        <w:t>Источники и доступ</w:t>
      </w:r>
    </w:p>
    <w:p>
      <w:r>
        <w:rPr>
          <w:b w:val="0"/>
        </w:rPr>
        <w:t>Требования проектной работы: https://buildin.ai/kseno/share/5256dbb3-06bd-4367-807e-e966a7794311?code=DFCSAS</w:t>
      </w:r>
    </w:p>
    <w:p>
      <w:r>
        <w:rPr>
          <w:b w:val="0"/>
        </w:rPr>
        <w:t>Use Case Pattern — FastAPI + sqlacodegen + SQLAlchemy Core + Pydantic: материал задания, обновлён 7 ноября 2025 года</w:t>
      </w:r>
    </w:p>
    <w:p>
      <w:r>
        <w:rPr>
          <w:b w:val="0"/>
        </w:rPr>
        <w:t>Согласованный контракт API GameRadar 0.2.0: doc/game-radar-api.yaml</w:t>
      </w:r>
    </w:p>
    <w:p>
      <w:r>
        <w:rPr>
          <w:b w:val="0"/>
        </w:rPr>
        <w:t>Документация CheapShark: https://apidocs.cheapshark.com/</w:t>
      </w:r>
    </w:p>
    <w:p>
      <w:r>
        <w:rPr>
          <w:b w:val="0"/>
        </w:rPr>
        <w:t>Swagger локальной установки: http://localhost:8000/docs</w:t>
      </w:r>
    </w:p>
    <w:p>
      <w:r>
        <w:rPr>
          <w:b w:val="0"/>
        </w:rPr>
        <w:t>Prometheus локальной установки: http://localhost:9090</w:t>
      </w:r>
    </w:p>
    <w:p>
      <w:r>
        <w:rPr>
          <w:b w:val="0"/>
        </w:rPr>
        <w:t>Grafana локальной установки: http://localhost:3000</w:t>
      </w:r>
    </w:p>
    <w:p>
      <w:r>
        <w:rPr>
          <w:b w:val="0"/>
        </w:rPr>
        <w:t>Репозиторий: https://github.com/Mink7891/backend-deployment-project</w:t>
      </w:r>
    </w:p>
    <w:p>
      <w:pPr>
        <w:pStyle w:val="Heading1"/>
        <w:pageBreakBefore/>
      </w:pPr>
      <w:r>
        <w:t>Приложение А Dockerfile</w:t>
      </w:r>
    </w:p>
    <w:p>
      <w:r>
        <w:rPr>
          <w:b w:val="0"/>
        </w:rPr>
        <w:t>Полный листинг Dockerfile из текущего состояния проекта.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# syntax=docker/dockerfile:1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ARG PYTHON_IMAGE=python:3.12.15-slim-trixie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FROM ${PYTHON_IMAGE} AS base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# Pull the stable OS's security updates rather than suppressing scanner findings.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RUN apt-get update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&amp;&amp; DEBIAN_FRONTEND=noninteractive apt-get upgrade -y --no-install-recommends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&amp;&amp; rm -rf /var/lib/apt/lists/*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FROM ghcr.io/astral-sh/uv:0.12.23 AS uv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FROM base AS dependencies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COPY --from=uv /uv /usr/local/bin/uv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WORKDIR /opt/app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ENV UV_LINK_MODE=copy UV_COMPILE_BYTECODE=1 UV_PYTHON_DOWNLOADS=never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COPY pyproject.toml uv.lock ./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RUN --mount=type=cache,target=/root/.cache/uv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uv sync --frozen --no-dev --no-install-project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FROM base AS runtime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ENV PATH="/opt/app/.venv/bin:$PATH"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PYTHONUNBUFFERED=1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PYTHONDONTWRITEBYTECODE=1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RUN groupadd --gid 10001 app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&amp;&amp; useradd --uid 10001 --gid app --create-home --shell /usr/sbin/nologin app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WORKDIR /opt/app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COPY --from=dependencies --chown=app:app /opt/app/.venv ./.venv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COPY --chown=app:app app ./app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COPY --chown=app:app migrations ./migrations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COPY --chown=app:app alembic.ini ./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USER app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EXPOSE 8000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HEALTHCHECK --interval=15s --timeout=5s --start-period=30s --retries=5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CMD ["python", "-c", "import urllib.request; urllib.request.urlopen('http://127.0.0.1:8000/health', timeout=3)"]</w:t>
      </w:r>
    </w:p>
    <w:p>
      <w:pPr>
        <w:spacing w:after="100" w:line="200" w:lineRule="exact"/>
      </w:pPr>
      <w:r>
        <w:rPr>
          <w:rFonts w:ascii="Liberation Mono" w:hAnsi="Liberation Mono"/>
          <w:b w:val="0"/>
          <w:sz w:val="17"/>
        </w:rPr>
        <w:t>CMD ["uvicorn", "app.main:app", "--host", "0.0.0.0", "--port", "8000", "--no-access-log"]</w:t>
      </w:r>
    </w:p>
    <w:p>
      <w:pPr>
        <w:pStyle w:val="Heading1"/>
        <w:pageBreakBefore/>
      </w:pPr>
      <w:r>
        <w:t>Приложение Б Docker Compose</w:t>
      </w:r>
    </w:p>
    <w:p>
      <w:r>
        <w:rPr>
          <w:b w:val="0"/>
        </w:rPr>
        <w:t>Полный листинг docker-compose.yml из текущего состояния проекта.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x-app-environment: &amp;app-environment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DATABASE_URL: ${DATABASE_URL:?Set DATABASE_URL in .env}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API_KEY: ${API_KEY:?Set API_KEY in .env}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PRICE_SOURCE: ${PRICE_SOURCE:-cheapshark}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REFRESH_INTERVAL_SECONDS: ${REFRESH_INTERVAL_SECONDS:-3600}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REFRESH_MIN_INTERVAL_SECONDS: ${REFRESH_MIN_INTERVAL_SECONDS:-300}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CHEAPSHARK_BASE_URL: ${CHEAPSHARK_BASE_URL:-https://www.cheapshark.com/api/1.0}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CHEAPSHARK_USER_AGENT: ${CHEAPSHARK_USER_AGENT:-GameRadar-Educational/0.1}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x-app: &amp;app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image: ${IMAGE_REPOSITORY:-game-radar}:${IMAGE_TAG:-dev}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build: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context: .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target: runtime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init: true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restart: unless-stopped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environment: *app-environment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security_opt: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- no-new-privileges:true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cap_drop: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- ALL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read_only: true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tmpfs: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- /tmp:rw,noexec,nosuid,size=32m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services: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db: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image: postgres:17.11-bookworm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restart: unless-stopped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environment: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POSTGRES_USER: ${POSTGRES_USER:-radar}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POSTGRES_PASSWORD: ${POSTGRES_PASSWORD:?Set POSTGRES_PASSWORD in .env}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POSTGRES_DB: ${POSTGRES_DB:-radar}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volumes: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- postgres_data:/var/lib/postgresql/data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healthcheck: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test: [CMD-SHELL, 'pg_isready -U "$${POSTGRES_USER}" -d "$${POSTGRES_DB}"']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interval: 5s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timeout: 3s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retries: 20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start_period: 10s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app: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&lt;&lt;: *app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command: [sh, -c, 'alembic upgrade head &amp;&amp; exec uvicorn app.main:app --host 0.0.0.0 --port 8000 --no-access-log']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ports: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- "${APP_BIND_ADDRESS:-127.0.0.1}:${APP_PORT:-8000}:8000"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depends_on: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db: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condition: service_healthy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healthcheck: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test: [CMD, python, -c, "import urllib.request; urllib.request.urlopen('http://127.0.0.1:8000/health', timeout=3)"]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interval: 10s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timeout: 5s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retries: 15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start_period: 30s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worker: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&lt;&lt;: *app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command: [python, -m, app.worker]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depends_on: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db: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condition: service_healthy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app: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condition: service_healthy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healthcheck: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test: [CMD, python, -c, "import pathlib,time; p=pathlib.Path('/tmp/worker-heartbeat'); assert p.exists() and time.time()-p.stat().st_mtime &lt; 120"]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interval: 30s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timeout: 5s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retries: 3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start_period: 30s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postgres_exporter: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image: quay.io/prometheuscommunity/postgres-exporter:v0.19.1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profiles: [monitoring]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restart: unless-stopped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environment: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DATA_SOURCE_URI: db:5432/${POSTGRES_DB:-radar}?sslmode=disable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DATA_SOURCE_USER: ${POSTGRES_USER:-radar}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DATA_SOURCE_PASS: ${POSTGRES_PASSWORD:?Set POSTGRES_PASSWORD in .env}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depends_on: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db: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condition: service_healthy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healthcheck: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test: [CMD, wget, -q, -O, /dev/null, 'http://127.0.0.1:9187/metrics']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interval: 15s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timeout: 5s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retries: 5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prometheus: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image: prom/prometheus:v3.13.2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profiles: [monitoring]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restart: unless-stopped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command: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- --config.file=/etc/prometheus/prometheus.yml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- --storage.tsdb.path=/prometheus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- --storage.tsdb.retention.time=7d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volumes: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- ./infrastructure/prometheus/prometheus.yml:/etc/prometheus/prometheus.yml:ro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- prometheus_data:/prometheus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ports: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- "127.0.0.1:${PROMETHEUS_PORT:-9090}:9090"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depends_on: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app: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condition: service_healthy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postgres_exporter: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condition: service_healthy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healthcheck: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test: [CMD, wget, -q, -O, /dev/null, 'http://127.0.0.1:9090/-/ready']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interval: 15s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timeout: 5s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retries: 5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grafana: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image: grafana/grafana:12.4.11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profiles: [monitoring]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restart: unless-stopped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environment: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GF_SECURITY_ADMIN_USER: ${GRAFANA_USER:-admin}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GF_SECURITY_ADMIN_PASSWORD: ${GRAFANA_PASSWORD:?Set GRAFANA_PASSWORD in .env}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GF_USERS_ALLOW_SIGN_UP: "false"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GF_AUTH_ANONYMOUS_ENABLED: "false"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volumes: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- grafana_data:/var/lib/grafana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- ./infrastructure/grafana/provisioning:/etc/grafana/provisioning:ro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- ./infrastructure/grafana/dashboards:/var/lib/grafana/dashboards:ro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ports: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- "127.0.0.1:${GRAFANA_PORT:-3000}:3000"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depends_on: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prometheus: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condition: service_healthy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healthcheck: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test: [CMD, wget, -q, -O, /dev/null, 'http://127.0.0.1:3000/api/health']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interval: 15s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timeout: 5s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retries: 10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start_period: 30s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backup: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image: postgres:17.11-bookworm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profiles: [operations]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restart: unless-stopped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entrypoint: [bash, /opt/backup/backup-loop.sh]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environment: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PGHOST: db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PGUSER: ${POSTGRES_USER:-radar}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PGPASSWORD: ${POSTGRES_PASSWORD:?Set POSTGRES_PASSWORD in .env}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PGDATABASE: ${POSTGRES_DB:-radar}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BACKUP_INTERVAL_SECONDS: ${BACKUP_INTERVAL_SECONDS:-86400}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BACKUP_RETENTION_COUNT: ${BACKUP_RETENTION_COUNT:-7}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volumes: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- postgres_backups:/backups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- ./scripts:/opt/backup:ro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depends_on: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db: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condition: service_healthy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app: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condition: service_healthy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healthcheck: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test: [CMD, bash, /opt/backup/backup-health.sh]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interval: 30s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timeout: 5s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retries: 3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start_period: 120s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volumes: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postgres_data: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postgres_backups: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prometheus_data:</w:t>
      </w:r>
    </w:p>
    <w:p>
      <w:pPr>
        <w:spacing w:after="100" w:line="200" w:lineRule="exact"/>
      </w:pPr>
      <w:r>
        <w:rPr>
          <w:rFonts w:ascii="Liberation Mono" w:hAnsi="Liberation Mono"/>
          <w:b w:val="0"/>
          <w:sz w:val="17"/>
        </w:rPr>
        <w:t xml:space="preserve">  grafana_data:</w:t>
      </w:r>
    </w:p>
    <w:p>
      <w:pPr>
        <w:pStyle w:val="Heading1"/>
        <w:pageBreakBefore/>
      </w:pPr>
      <w:r>
        <w:t>Приложение В Jenkinsfile</w:t>
      </w:r>
    </w:p>
    <w:p>
      <w:r>
        <w:rPr>
          <w:b w:val="0"/>
        </w:rPr>
        <w:t>Полный листинг Jenkinsfile из текущего состояния проекта.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pipeline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// Machine 1: a Linux Jenkins agent with Docker, uv, Python 3.12, Trivy and JMeter.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agent { label 'linux-ci'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options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timestamps()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disableConcurrentBuilds()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timeout(time: 30, unit: 'MINUTES')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buildDiscarder(logRotator(numToKeepStr: '15'))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parameters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string(name: 'REGISTRY', defaultValue: 'ghcr.io', description: 'Container registry hostname')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string(name: 'IMAGE_REPOSITORY', defaultValue: 'ghcr.io/your-account/game-radar', description: 'Set your own lowercase image repository')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string(name: 'DEPLOY_HOST', defaultValue: '', description: 'Machine 2 DNS name or IPv4, reachable from this CI agent')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string(name: 'DEPLOY_USER', defaultValue: 'deploy', description: 'SSH deployment user with Docker access')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string(name: 'DEPLOY_PATH', defaultValue: '/opt/game-radar', description: 'Writable application directory on machine 2')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string(name: 'PROD_PORT', defaultValue: '8000', description: 'Production API port on machine 2')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string(name: 'LOAD_PORT', defaultValue: '8001', description: 'Separate mock API port on machine 2')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string(name: 'P95_THRESHOLD_MS', defaultValue: '1000', description: 'Fail if p95 &gt;1000ms; one-second interactive-response target, tune only with a documented reason')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string(name: 'LOAD_THREADS', defaultValue: '5', description: 'Threads added at each load step')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string(name: 'LOAD_STEPS', defaultValue: '3', description: 'Default load increases to 5, 10, 15 users')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string(name: 'LOAD_RAMP_SECONDS', defaultValue: '10', description: 'Ramp inside each step')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string(name: 'LOAD_HOLD_SECONDS', defaultValue: '40', description: 'Seconds between load steps')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environment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UV_NO_PROGRESS = '1'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DOCKER_BUILDKIT = '1'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LOAD_STARTED = 'no'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stages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stage('Configuration')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steps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checkout scm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sh 'python3 scripts/check_ci_config.py'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script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env.IMAGE_TAG = sh(script: 'git rev-parse HEAD', returnStdout: true).trim()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sh '''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set -eu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test ! -L reports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rm -rf -- reports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mkdir reports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'''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stage('Lint and tests')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steps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sh '''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set -eu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uv sync --locked --group dev --python 3.12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uv run --no-sync python scripts/generate_schemas.py --check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uv run --no-sync ruff check .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uv run --no-sync ruff format --check .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uv run --no-sync pytest --junitxml=reports/unit-tests.xml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'''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stage('Build Docker image')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steps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sh '''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set -eu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docker build --pull --no-cache --target runtime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--label "org.opencontainers.image.revision=$IMAGE_TAG"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--tag "$IMAGE_REPOSITORY:$IMAGE_TAG" .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'''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stage('Trivy CRITICAL gate')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steps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sh '''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set -eu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trivy image --exit-code 1 --severity CRITICAL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--format json --output reports/trivy.json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"$IMAGE_REPOSITORY:$IMAGE_TAG"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'''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stage('Push commit image')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steps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withCredentials([usernamePassword(credentialsId: 'registry-auth', usernameVariable: 'REGISTRY_USERNAME', passwordVariable: 'REGISTRY_PASSWORD')])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sh '''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set +x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set -eu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auth_directory=$(mktemp -d)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trap 'rm -rf "$auth_directory"' EXIT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export DOCKER_CONFIG="$auth_directory"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printf '%s' "$REGISTRY_PASSWORD" | docker login "$REGISTRY"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--username "$REGISTRY_USERNAME" --password-stdin &gt;/dev/null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docker push "$IMAGE_REPOSITORY:$IMAGE_TAG"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'''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stage('Deploy to machine 2')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steps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withCredentials([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sshUserPrivateKey(credentialsId: 'deploy-ssh', keyFileVariable: 'SSH_KEY'),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file(credentialsId: 'deploy-known-hosts', variable: 'KNOWN_HOSTS'),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usernamePassword(credentialsId: 'registry-auth', usernameVariable: 'REGISTRY_USERNAME', passwordVariable: 'REGISTRY_PASSWORD'),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string(credentialsId: 'radar-api-key', variable: 'API_KEY'),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string(credentialsId: 'postgres-password', variable: 'POSTGRES_PASSWORD'),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string(credentialsId: 'grafana-password', variable: 'GRAFANA_PASSWORD')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])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sh '''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set +x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set -eu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trap 'rm -f .deploy.env .deploy.load.env deploy-bundle.tgz' EXIT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python3 scripts/write_deploy_env.py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tar -czf deploy-bundle.tgz docker-compose.deploy.yml docker-compose.load.yml infrastructure scripts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ssh -i "$SSH_KEY" -o BatchMode=yes -o StrictHostKeyChecking=yes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-o UserKnownHostsFile="$KNOWN_HOSTS" "$DEPLOY_USER@$DEPLOY_HOST"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"mkdir -p '$DEPLOY_PATH'"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scp -i "$SSH_KEY" -o BatchMode=yes -o StrictHostKeyChecking=yes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-o UserKnownHostsFile="$KNOWN_HOSTS" deploy-bundle.tgz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"$DEPLOY_USER@$DEPLOY_HOST:$DEPLOY_PATH/deploy-bundle.tgz"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scp -i "$SSH_KEY" -o BatchMode=yes -o StrictHostKeyChecking=yes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-o UserKnownHostsFile="$KNOWN_HOSTS" .deploy.env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"$DEPLOY_USER@$DEPLOY_HOST:$DEPLOY_PATH/.env"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scp -i "$SSH_KEY" -o BatchMode=yes -o StrictHostKeyChecking=yes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-o UserKnownHostsFile="$KNOWN_HOSTS" .deploy.load.env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"$DEPLOY_USER@$DEPLOY_HOST:$DEPLOY_PATH/.env.load"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ssh -i "$SSH_KEY" -o BatchMode=yes -o StrictHostKeyChecking=yes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-o UserKnownHostsFile="$KNOWN_HOSTS" "$DEPLOY_USER@$DEPLOY_HOST"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"cd '$DEPLOY_PATH' &amp;&amp; chmod 600 .env .env.load &amp;&amp; tar -xzf deploy-bundle.tgz"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printf '%s' "$REGISTRY_PASSWORD" | ssh -i "$SSH_KEY" -o BatchMode=yes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-o StrictHostKeyChecking=yes -o UserKnownHostsFile="$KNOWN_HOSTS"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"$DEPLOY_USER@$DEPLOY_HOST"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"cd '$DEPLOY_PATH' &amp;&amp; bash scripts/deploy.sh '$IMAGE_TAG' production '$REGISTRY' '$REGISTRY_USERNAME'"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'''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stage('Production smoke')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steps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sh 'python3 scripts/smoke.py "http://$DEPLOY_HOST:$PROD_PORT" --expected-source cheapshark'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stage('Isolated mock load environment')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steps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script { env.LOAD_STARTED = 'yes'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withCredentials([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sshUserPrivateKey(credentialsId: 'deploy-ssh', keyFileVariable: 'SSH_KEY'),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file(credentialsId: 'deploy-known-hosts', variable: 'KNOWN_HOSTS'),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usernamePassword(credentialsId: 'registry-auth', usernameVariable: 'REGISTRY_USERNAME', passwordVariable: 'REGISTRY_PASSWORD')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])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sh '''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set +x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set -eu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printf '%s' "$REGISTRY_PASSWORD" | ssh -i "$SSH_KEY" -o BatchMode=yes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-o StrictHostKeyChecking=yes -o UserKnownHostsFile="$KNOWN_HOSTS"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"$DEPLOY_USER@$DEPLOY_HOST"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"cd '$DEPLOY_PATH' &amp;&amp; bash scripts/deploy.sh '$IMAGE_TAG' load '$REGISTRY' '$REGISTRY_USERNAME'"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python3 scripts/smoke.py "http://$DEPLOY_HOST:$LOAD_PORT" --expected-source mock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'''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stage('JMeter and performance gate')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steps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withCredentials([string(credentialsId: 'radar-api-key', variable: 'API_KEY')])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sh '''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set +x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set -eu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umask 077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secret_properties=$(mktemp)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trap 'rm -f "$secret_properties"' EXIT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printf 'api_key=%s\n' "$API_KEY" &gt; "$secret_properties"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duration=$((LOAD_STEPS * LOAD_HOLD_SECONDS + LOAD_RAMP_SECONDS))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jmeter -n -t load-tests/game-radar.jmx -q "$secret_properties"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-Jhost="$DEPLOY_HOST" -Jport="$LOAD_PORT" -Jprotocol=http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-Jthreads="$LOAD_THREADS" -Jsteps="$LOAD_STEPS"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-Jramp="$LOAD_RAMP_SECONDS" -Jhold_seconds="$LOAD_HOLD_SECONDS"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-Jduration="$duration"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-Jjmeter.save.saveservice.output_format=csv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-Jjmeter.save.saveservice.timestamp_format=ms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-Jjmeter.save.saveservice.requestHeaders=false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-Jjmeter.save.saveservice.responseHeaders=false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-Jjmeter.save.saveservice.samplerData=false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-l reports/jmeter-results.jtl -j reports/jmeter.log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-e -o reports/jmeter-html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gate_status=0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python3 load-tests/check_results.py reports/jmeter-results.jtl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--max-error-rate 0.01 --p95-ms "$P95_THRESHOLD_MS"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&gt; reports/load-summary.json || gate_status=$?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cat reports/load-summary.json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exit "$gate_status"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'''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post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always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junit testResults: 'reports/unit-tests.xml', allowEmptyResults: true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script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if (env.LOAD_STARTED == 'yes')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withCredentials([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sshUserPrivateKey(credentialsId: 'deploy-ssh', keyFileVariable: 'SSH_KEY'),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file(credentialsId: 'deploy-known-hosts', variable: 'KNOWN_HOSTS')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]) {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sh '''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  set +x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  ssh -i "$SSH_KEY" -o BatchMode=yes -o StrictHostKeyChecking=yes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    -o UserKnownHostsFile="$KNOWN_HOSTS" "$DEPLOY_USER@$DEPLOY_HOST"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    "cd '$DEPLOY_PATH' &amp;&amp; docker compose --env-file .env.load -p game-radar-load -f docker-compose.deploy.yml -f docker-compose.load.yml --profile monitoring exec -T app python - --prometheus http://prometheus:9090 &lt; scripts/export_metrics.py"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    &gt; reports/load-monitoring.json || echo 'Could not export sandbox monitoring; check its readiness.'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  ssh -i "$SSH_KEY" -o BatchMode=yes -o StrictHostKeyChecking=yes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    -o UserKnownHostsFile="$KNOWN_HOSTS" "$DEPLOY_USER@$DEPLOY_HOST" \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      "cd '$DEPLOY_PATH' &amp;&amp; docker compose --env-file .env.load -p game-radar-load -f docker-compose.deploy.yml -f docker-compose.load.yml --profile monitoring down --volumes" || true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    '''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archiveArtifacts artifacts: 'reports/trivy.json,reports/jmeter-results.jtl,reports/load-summary.json,reports/load-monitoring.json,reports/jmeter-html/**/*', allowEmptyArchive: true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    sh 'rm -f .deploy.env .deploy.load.env deploy-bundle.tgz'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  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}</w:t>
      </w:r>
    </w:p>
    <w:p>
      <w:pPr>
        <w:spacing w:after="100" w:line="200" w:lineRule="exact"/>
      </w:pPr>
      <w:r>
        <w:rPr>
          <w:rFonts w:ascii="Liberation Mono" w:hAnsi="Liberation Mono"/>
          <w:b w:val="0"/>
          <w:sz w:val="17"/>
        </w:rPr>
        <w:t>}</w:t>
      </w:r>
    </w:p>
    <w:p>
      <w:pPr>
        <w:pStyle w:val="Heading1"/>
        <w:pageBreakBefore/>
      </w:pPr>
      <w:r>
        <w:t>Приложение Г Дополнительные конфигурации</w:t>
      </w:r>
    </w:p>
    <w:p>
      <w:pPr>
        <w:pStyle w:val="Heading2"/>
      </w:pPr>
      <w:r>
        <w:t>Изоляция нагрузки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# Always combine with docker-compose.deploy.yml and a DISTINCT --project-name.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# Monitoring uses its own volumes/ports; backups are excluded from this sandbox.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services: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app: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environment: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PRICE_SOURCE: mock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DATABASE_URL: ${LOAD_DATABASE_URL:?Set LOAD_DATABASE_URL in .env.load}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REFRESH_INTERVAL_SECONDS: "30"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worker: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environment: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PRICE_SOURCE: mock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DATABASE_URL: ${LOAD_DATABASE_URL:?Set LOAD_DATABASE_URL in .env.load}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REFRESH_INTERVAL_SECONDS: "30"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db: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environment: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POSTGRES_DB: ${LOAD_POSTGRES_DB:-radar_load}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postgres_exporter: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environment:</w:t>
      </w:r>
    </w:p>
    <w:p>
      <w:pPr>
        <w:spacing w:after="100" w:line="200" w:lineRule="exact"/>
      </w:pPr>
      <w:r>
        <w:rPr>
          <w:rFonts w:ascii="Liberation Mono" w:hAnsi="Liberation Mono"/>
          <w:b w:val="0"/>
          <w:sz w:val="17"/>
        </w:rPr>
        <w:t xml:space="preserve">      DATA_SOURCE_URI: db:5432/${LOAD_POSTGRES_DB:-radar_load}?sslmode=disable</w:t>
      </w:r>
    </w:p>
    <w:p>
      <w:pPr>
        <w:pStyle w:val="Heading2"/>
      </w:pPr>
      <w:r>
        <w:t>Сбор метрик Prometheus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global: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scrape_interval: 10s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evaluation_interval: 10s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scrape_configs: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- job_name: game-radar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metrics_path: /metrics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static_configs: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- targets: [app:8000]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- job_name: postgres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static_configs: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  - targets: [postgres_exporter:9187]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- job_name: prometheus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 xml:space="preserve">    static_configs:</w:t>
      </w:r>
    </w:p>
    <w:p>
      <w:pPr>
        <w:spacing w:after="100" w:line="200" w:lineRule="exact"/>
      </w:pPr>
      <w:r>
        <w:rPr>
          <w:rFonts w:ascii="Liberation Mono" w:hAnsi="Liberation Mono"/>
          <w:b w:val="0"/>
          <w:sz w:val="17"/>
        </w:rPr>
        <w:t xml:space="preserve">      - targets: [localhost:9090]</w:t>
      </w:r>
    </w:p>
    <w:p>
      <w:pPr>
        <w:pStyle w:val="Heading2"/>
      </w:pPr>
      <w:r>
        <w:t>Проверка результатов нагрузки</w:t>
      </w:r>
    </w:p>
    <w:p>
      <w:pPr>
        <w:spacing w:after="0" w:line="200" w:lineRule="exact"/>
      </w:pPr>
      <w:r>
        <w:rPr>
          <w:rFonts w:ascii="Liberation Mono" w:hAnsi="Liberation Mono"/>
          <w:b w:val="0"/>
          <w:sz w:val="17"/>
        </w:rPr>
        <w:t>python3 load-tests/check_results.py reports/jmeter-results.jtl \</w:t>
      </w:r>
    </w:p>
    <w:p>
      <w:pPr>
        <w:spacing w:after="100" w:line="200" w:lineRule="exact"/>
      </w:pPr>
      <w:r>
        <w:rPr>
          <w:rFonts w:ascii="Liberation Mono" w:hAnsi="Liberation Mono"/>
          <w:b w:val="0"/>
          <w:sz w:val="17"/>
        </w:rPr>
        <w:t xml:space="preserve">  --max-error-rate 0.01 --p95-ms 1000 &gt; reports/load-summary.json</w:t>
      </w:r>
    </w:p>
    <w:p>
      <w:r>
        <w:rPr>
          <w:b w:val="0"/>
        </w:rPr>
        <w:t>check_results.py возвращает 0 при соблюдении порогов, 1 при нарушении ошибок/p95 и 2 для непригодного JTL. Граничные значения и повреждённые данные проверяются tests/test_load_gate.py.</w:t>
      </w:r>
    </w:p>
    <w:p>
      <w:r>
        <w:rPr>
          <w:b w:val="0"/>
        </w:rPr>
        <w:t>Другие конфигурации и скрипты находятся в docker-compose.deploy.yml, infrastructure/grafana, scripts/deploy.sh, scripts/rollback.sh, scripts/backup-loop.sh, scripts/backup-once.sh и scripts/restore-in-container.sh. Их назначение и параметры изложены в README и infrastructure/README.md.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00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20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png"/><Relationship Id="rId16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 Radar Отчёт по проектной работе</dc:title>
  <dc:subject>Backend и эксплуатация сервиса отслеживания цен игр</dc:subject>
  <dc:creator>Логунов Артемий Олегович; Князев Семён Андреевич</dc:creator>
  <cp:keywords>FastAPI, Use Cases, PostgreSQL, Jenkins, JMeter, Trivy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