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8A3618">
      <w:pPr>
        <w:spacing w:after="400"/>
        <w:ind w:firstLine="160"/>
        <w:jc w:val="center"/>
      </w:pPr>
      <w:r>
        <w:rPr>
          <w:b/>
          <w:sz w:val="32"/>
        </w:rPr>
        <w:t>医学关系知识系统需求调查问卷</w:t>
      </w:r>
    </w:p>
    <w:p w:rsidR="00A77B3E" w:rsidRDefault="008A3618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您的性别：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男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5pt;height:9pt">
                  <v:imagedata r:id="rId4" o:title=""/>
                </v:shape>
              </w:pict>
            </w:r>
            <w:r>
              <w:pict>
                <v:shape id="_x0000_i1026" type="#_x0000_t75" style="width:47.5pt;height:9pt">
                  <v:imagedata r:id="rId5" o:title=""/>
                </v:shape>
              </w:pict>
            </w:r>
            <w:r>
              <w:t>56.25%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女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27" type="#_x0000_t75" style="width:46.5pt;height:9pt">
                  <v:imagedata r:id="rId6" o:title=""/>
                </v:shape>
              </w:pict>
            </w:r>
            <w:r>
              <w:pict>
                <v:shape id="_x0000_i1028" type="#_x0000_t75" style="width:60pt;height:9pt">
                  <v:imagedata r:id="rId7" o:title=""/>
                </v:shape>
              </w:pict>
            </w:r>
            <w:r>
              <w:t>43.75%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您所属的年龄段为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6~14</w:t>
            </w:r>
            <w:r>
              <w:t>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29" type="#_x0000_t75" style="width:106.5pt;height:9pt">
                  <v:imagedata r:id="rId8" o:title=""/>
                </v:shape>
              </w:pict>
            </w:r>
            <w:r>
              <w:t>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15~21</w:t>
            </w:r>
            <w:r>
              <w:t>岁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30" type="#_x0000_t75" style="width:16.5pt;height:9pt">
                  <v:imagedata r:id="rId9" o:title=""/>
                </v:shape>
              </w:pict>
            </w:r>
            <w:r>
              <w:pict>
                <v:shape id="_x0000_i1031" type="#_x0000_t75" style="width:90pt;height:9pt">
                  <v:imagedata r:id="rId10" o:title=""/>
                </v:shape>
              </w:pict>
            </w:r>
            <w:r>
              <w:t>15.63%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22~35</w:t>
            </w:r>
            <w:r>
              <w:t>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32" type="#_x0000_t75" style="width:76.5pt;height:9pt">
                  <v:imagedata r:id="rId11" o:title=""/>
                </v:shape>
              </w:pict>
            </w:r>
            <w:r>
              <w:pict>
                <v:shape id="_x0000_i1033" type="#_x0000_t75" style="width:30pt;height:9pt">
                  <v:imagedata r:id="rId12" o:title=""/>
                </v:shape>
              </w:pict>
            </w:r>
            <w:r>
              <w:t>71.88%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36~45</w:t>
            </w:r>
            <w:r>
              <w:t>岁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34" type="#_x0000_t75" style="width:10pt;height:9pt">
                  <v:imagedata r:id="rId13" o:title=""/>
                </v:shape>
              </w:pict>
            </w:r>
            <w:r>
              <w:pict>
                <v:shape id="_x0000_i1035" type="#_x0000_t75" style="width:97pt;height:9pt">
                  <v:imagedata r:id="rId14" o:title=""/>
                </v:shape>
              </w:pict>
            </w:r>
            <w:r>
              <w:t>9.38%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45</w:t>
            </w:r>
            <w:r>
              <w:t>岁以上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36" type="#_x0000_t75" style="width:3pt;height:9pt">
                  <v:imagedata r:id="rId15" o:title=""/>
                </v:shape>
              </w:pict>
            </w:r>
            <w:r>
              <w:pict>
                <v:shape id="_x0000_i1037" type="#_x0000_t75" style="width:103.5pt;height:9pt">
                  <v:imagedata r:id="rId16" o:title=""/>
                </v:shape>
              </w:pict>
            </w:r>
            <w:r>
              <w:t>3.13%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您的月收入额为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1500</w:t>
            </w:r>
            <w:r>
              <w:t>元以下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38" type="#_x0000_t75" style="width:33pt;height:9pt">
                  <v:imagedata r:id="rId17" o:title=""/>
                </v:shape>
              </w:pict>
            </w:r>
            <w:r>
              <w:pict>
                <v:shape id="_x0000_i1039" type="#_x0000_t75" style="width:73.5pt;height:9pt">
                  <v:imagedata r:id="rId18" o:title=""/>
                </v:shape>
              </w:pict>
            </w:r>
            <w:r>
              <w:t>31.25%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1500~4500</w:t>
            </w:r>
            <w:r>
              <w:t>元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40" type="#_x0000_t75" style="width:56.5pt;height:9pt">
                  <v:imagedata r:id="rId19" o:title=""/>
                </v:shape>
              </w:pict>
            </w:r>
            <w:r>
              <w:pict>
                <v:shape id="_x0000_i1041" type="#_x0000_t75" style="width:50.5pt;height:9pt">
                  <v:imagedata r:id="rId20" o:title=""/>
                </v:shape>
              </w:pict>
            </w:r>
            <w:r>
              <w:t>53.13%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4500~9000</w:t>
            </w:r>
            <w:r>
              <w:t>元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42" type="#_x0000_t75" style="width:10pt;height:9pt">
                  <v:imagedata r:id="rId13" o:title=""/>
                </v:shape>
              </w:pict>
            </w:r>
            <w:r>
              <w:pict>
                <v:shape id="_x0000_i1043" type="#_x0000_t75" style="width:97pt;height:9pt">
                  <v:imagedata r:id="rId14" o:title=""/>
                </v:shape>
              </w:pict>
            </w:r>
            <w:r>
              <w:t>9.38%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9000~20000</w:t>
            </w:r>
            <w:r>
              <w:t>元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44" type="#_x0000_t75" style="width:6pt;height:9pt">
                  <v:imagedata r:id="rId21" o:title=""/>
                </v:shape>
              </w:pict>
            </w:r>
            <w:r>
              <w:pict>
                <v:shape id="_x0000_i1045" type="#_x0000_t75" style="width:100.5pt;height:9pt">
                  <v:imagedata r:id="rId22" o:title=""/>
                </v:shape>
              </w:pict>
            </w:r>
            <w:r>
              <w:t>6.25%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20000</w:t>
            </w:r>
            <w:r>
              <w:t>元以上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46" type="#_x0000_t75" style="width:106.5pt;height:9pt">
                  <v:imagedata r:id="rId8" o:title=""/>
                </v:shape>
              </w:pict>
            </w:r>
            <w:r>
              <w:t>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您希望医学关系知识系统有哪些功能？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查询疾病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47" type="#_x0000_t75" style="width:100pt;height:9pt">
                  <v:imagedata r:id="rId23" o:title=""/>
                </v:shape>
              </w:pict>
            </w:r>
            <w:r>
              <w:pict>
                <v:shape id="_x0000_i1048" type="#_x0000_t75" style="width:7pt;height:9pt">
                  <v:imagedata r:id="rId24" o:title=""/>
                </v:shape>
              </w:pict>
            </w:r>
            <w:r>
              <w:t>93.75%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查询药物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49" type="#_x0000_t75" style="width:106.5pt;height:9pt">
                  <v:imagedata r:id="rId25" o:title=""/>
                </v:shape>
              </w:pict>
            </w:r>
            <w:r>
              <w:t>100%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查询治疗方法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50" type="#_x0000_t75" style="width:103pt;height:9pt">
                  <v:imagedata r:id="rId26" o:title=""/>
                </v:shape>
              </w:pict>
            </w:r>
            <w:r>
              <w:pict>
                <v:shape id="_x0000_i1051" type="#_x0000_t75" style="width:4pt;height:9pt">
                  <v:imagedata r:id="rId27" o:title=""/>
                </v:shape>
              </w:pict>
            </w:r>
            <w:r>
              <w:t>96.88%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查询偏方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52" type="#_x0000_t75" style="width:86.5pt;height:9pt">
                  <v:imagedata r:id="rId28" o:title=""/>
                </v:shape>
              </w:pict>
            </w:r>
            <w:r>
              <w:pict>
                <v:shape id="_x0000_i1053" type="#_x0000_t75" style="width:20.5pt;height:9pt">
                  <v:imagedata r:id="rId29" o:title=""/>
                </v:shape>
              </w:pict>
            </w:r>
            <w:r>
              <w:t>81.25%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查询科室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54" type="#_x0000_t75" style="width:56.5pt;height:9pt">
                  <v:imagedata r:id="rId19" o:title=""/>
                </v:shape>
              </w:pict>
            </w:r>
            <w:r>
              <w:pict>
                <v:shape id="_x0000_i1055" type="#_x0000_t75" style="width:50.5pt;height:9pt">
                  <v:imagedata r:id="rId20" o:title=""/>
                </v:shape>
              </w:pict>
            </w:r>
            <w:r>
              <w:t>53.13%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在线医生问答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56" type="#_x0000_t75" style="width:40pt;height:9pt">
                  <v:imagedata r:id="rId30" o:title=""/>
                </v:shape>
              </w:pict>
            </w:r>
            <w:r>
              <w:pict>
                <v:shape id="_x0000_i1057" type="#_x0000_t75" style="width:67pt;height:9pt">
                  <v:imagedata r:id="rId31" o:title=""/>
                </v:shape>
              </w:pict>
            </w:r>
            <w:r>
              <w:t>37.5%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58" type="#_x0000_t75" style="width:106.5pt;height:9pt">
                  <v:imagedata r:id="rId8" o:title=""/>
                </v:shape>
              </w:pict>
            </w:r>
            <w:r>
              <w:t>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您愿意为一下哪类群体使用医学关系知识系统？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儿童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59" type="#_x0000_t75" style="width:76.5pt;height:9pt">
                  <v:imagedata r:id="rId11" o:title=""/>
                </v:shape>
              </w:pict>
            </w:r>
            <w:r>
              <w:pict>
                <v:shape id="_x0000_i1060" type="#_x0000_t75" style="width:30pt;height:9pt">
                  <v:imagedata r:id="rId12" o:title=""/>
                </v:shape>
              </w:pict>
            </w:r>
            <w:r>
              <w:t>71.88%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lastRenderedPageBreak/>
              <w:t>老人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61" type="#_x0000_t75" style="width:70pt;height:9pt">
                  <v:imagedata r:id="rId32" o:title=""/>
                </v:shape>
              </w:pict>
            </w:r>
            <w:r>
              <w:pict>
                <v:shape id="_x0000_i1062" type="#_x0000_t75" style="width:37pt;height:9pt">
                  <v:imagedata r:id="rId33" o:title=""/>
                </v:shape>
              </w:pict>
            </w:r>
            <w:r>
              <w:t>65.63%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自己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63" type="#_x0000_t75" style="width:106.5pt;height:9pt">
                  <v:imagedata r:id="rId25" o:title=""/>
                </v:shape>
              </w:pict>
            </w:r>
            <w:r>
              <w:t>100%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宠物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64" type="#_x0000_t75" style="width:36pt;height:9pt">
                  <v:imagedata r:id="rId34" o:title=""/>
                </v:shape>
              </w:pict>
            </w:r>
            <w:r>
              <w:pict>
                <v:shape id="_x0000_i1065" type="#_x0000_t75" style="width:70.5pt;height:9pt">
                  <v:imagedata r:id="rId35" o:title=""/>
                </v:shape>
              </w:pict>
            </w:r>
            <w:r>
              <w:t>34.38%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66" type="#_x0000_t75" style="width:106.5pt;height:9pt">
                  <v:imagedata r:id="rId8" o:title=""/>
                </v:shape>
              </w:pict>
            </w:r>
            <w:r>
              <w:t>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您一般通过哪些渠道了解医学知识？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互联网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67" type="#_x0000_t75" style="width:96pt;height:9pt">
                  <v:imagedata r:id="rId36" o:title=""/>
                </v:shape>
              </w:pict>
            </w:r>
            <w:r>
              <w:pict>
                <v:shape id="_x0000_i1068" type="#_x0000_t75" style="width:10.5pt;height:9pt">
                  <v:imagedata r:id="rId37" o:title=""/>
                </v:shape>
              </w:pict>
            </w:r>
            <w:r>
              <w:t>90.63%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电视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69" type="#_x0000_t75" style="width:56.5pt;height:9pt">
                  <v:imagedata r:id="rId19" o:title=""/>
                </v:shape>
              </w:pict>
            </w:r>
            <w:r>
              <w:pict>
                <v:shape id="_x0000_i1070" type="#_x0000_t75" style="width:50.5pt;height:9pt">
                  <v:imagedata r:id="rId20" o:title=""/>
                </v:shape>
              </w:pict>
            </w:r>
            <w:r>
              <w:t>53.13%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书籍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71" type="#_x0000_t75" style="width:96pt;height:9pt">
                  <v:imagedata r:id="rId36" o:title=""/>
                </v:shape>
              </w:pict>
            </w:r>
            <w:r>
              <w:pict>
                <v:shape id="_x0000_i1072" type="#_x0000_t75" style="width:10.5pt;height:9pt">
                  <v:imagedata r:id="rId37" o:title=""/>
                </v:shape>
              </w:pict>
            </w:r>
            <w:r>
              <w:t>90.63%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亲朋好友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73" type="#_x0000_t75" style="width:86.5pt;height:9pt">
                  <v:imagedata r:id="rId28" o:title=""/>
                </v:shape>
              </w:pict>
            </w:r>
            <w:r>
              <w:pict>
                <v:shape id="_x0000_i1074" type="#_x0000_t75" style="width:20.5pt;height:9pt">
                  <v:imagedata r:id="rId29" o:title=""/>
                </v:shape>
              </w:pict>
            </w:r>
            <w:r>
              <w:t>81.25%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医院，医生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75" type="#_x0000_t75" style="width:82.5pt;height:9pt">
                  <v:imagedata r:id="rId38" o:title=""/>
                </v:shape>
              </w:pict>
            </w:r>
            <w:r>
              <w:pict>
                <v:shape id="_x0000_i1076" type="#_x0000_t75" style="width:24pt;height:9pt">
                  <v:imagedata r:id="rId39" o:title=""/>
                </v:shape>
              </w:pict>
            </w:r>
            <w:r>
              <w:t>78.13%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77" type="#_x0000_t75" style="width:106.5pt;height:9pt">
                  <v:imagedata r:id="rId8" o:title=""/>
                </v:shape>
              </w:pict>
            </w:r>
            <w:r>
              <w:t>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/>
    <w:p w:rsidR="00020918" w:rsidRDefault="008A3618"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您会推荐您的亲人、朋友使用医学关系知识系统吗？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020918" w:rsidRDefault="0002091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56"/>
        <w:gridCol w:w="1582"/>
        <w:gridCol w:w="7016"/>
      </w:tblGrid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比例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不会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78" type="#_x0000_t75" style="width:3pt;height:9pt">
                  <v:imagedata r:id="rId15" o:title=""/>
                </v:shape>
              </w:pict>
            </w:r>
            <w:r>
              <w:pict>
                <v:shape id="_x0000_i1079" type="#_x0000_t75" style="width:103.5pt;height:9pt">
                  <v:imagedata r:id="rId16" o:title=""/>
                </v:shape>
              </w:pict>
            </w:r>
            <w:r>
              <w:t>3.13%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可能会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80" type="#_x0000_t75" style="width:26.5pt;height:9pt">
                  <v:imagedata r:id="rId40" o:title=""/>
                </v:shape>
              </w:pict>
            </w:r>
            <w:r>
              <w:pict>
                <v:shape id="_x0000_i1081" type="#_x0000_t75" style="width:80.5pt;height:9pt">
                  <v:imagedata r:id="rId41" o:title=""/>
                </v:shape>
              </w:pict>
            </w:r>
            <w:r>
              <w:t>25%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t>愿意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0918" w:rsidRDefault="008A3618">
            <w:r>
              <w:pict>
                <v:shape id="_x0000_i1082" type="#_x0000_t75" style="width:53.5pt;height:9pt">
                  <v:imagedata r:id="rId42" o:title=""/>
                </v:shape>
              </w:pict>
            </w:r>
            <w:r>
              <w:pict>
                <v:shape id="_x0000_i1083" type="#_x0000_t75" style="width:53.5pt;height:9pt">
                  <v:imagedata r:id="rId43" o:title=""/>
                </v:shape>
              </w:pict>
            </w:r>
            <w:r>
              <w:t>50%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t>非常愿意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020918" w:rsidRDefault="008A3618">
            <w:r>
              <w:pict>
                <v:shape id="_x0000_i1084" type="#_x0000_t75" style="width:23.5pt;height:9pt">
                  <v:imagedata r:id="rId44" o:title=""/>
                </v:shape>
              </w:pict>
            </w:r>
            <w:r>
              <w:pict>
                <v:shape id="_x0000_i1085" type="#_x0000_t75" style="width:83.5pt;height:9pt">
                  <v:imagedata r:id="rId45" o:title=""/>
                </v:shape>
              </w:pict>
            </w:r>
            <w:r>
              <w:t>21.88%</w:t>
            </w:r>
          </w:p>
        </w:tc>
      </w:tr>
      <w:tr w:rsidR="00020918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8A3618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020918" w:rsidRDefault="00020918"/>
        </w:tc>
      </w:tr>
    </w:tbl>
    <w:p w:rsidR="00020918" w:rsidRDefault="00020918"/>
    <w:p w:rsidR="00020918" w:rsidRDefault="00020918">
      <w:pPr>
        <w:rPr>
          <w:color w:val="666666"/>
        </w:rPr>
      </w:pPr>
    </w:p>
    <w:p w:rsidR="00020918" w:rsidRDefault="00020918"/>
    <w:p w:rsidR="00715F8B" w:rsidRDefault="00715F8B">
      <w:r>
        <w:rPr>
          <w:rFonts w:hint="eastAsia"/>
        </w:rPr>
        <w:t>此次调查主要是调研用户对医学关系知识系统只是系统的功能期望。我们调研了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位用户，他们大多是大学生和研究生，也包括一些社会人士，通过调研结果可以看出他们大部分是低收入群体。他们都对医学关系知识系统的</w:t>
      </w:r>
      <w:r>
        <w:t>查询疾病</w:t>
      </w:r>
      <w:r>
        <w:rPr>
          <w:rFonts w:hint="eastAsia"/>
        </w:rPr>
        <w:t>、查询药物、查询治疗方法、查询偏方等功能有较高的期望。同时也期望医学知识系统可以查询科室，在线医生问答等功能也有很大的兴趣</w:t>
      </w:r>
      <w:r w:rsidR="00FE5E7C">
        <w:rPr>
          <w:rFonts w:hint="eastAsia"/>
        </w:rPr>
        <w:t>。但后一</w:t>
      </w:r>
      <w:r>
        <w:rPr>
          <w:rFonts w:hint="eastAsia"/>
        </w:rPr>
        <w:t>个可以在后续的</w:t>
      </w:r>
      <w:r w:rsidR="00FE5E7C">
        <w:rPr>
          <w:rFonts w:hint="eastAsia"/>
        </w:rPr>
        <w:t>版本</w:t>
      </w:r>
      <w:r>
        <w:rPr>
          <w:rFonts w:hint="eastAsia"/>
        </w:rPr>
        <w:t>中</w:t>
      </w:r>
      <w:r w:rsidR="00FE5E7C">
        <w:rPr>
          <w:rFonts w:hint="eastAsia"/>
        </w:rPr>
        <w:t>实现。</w:t>
      </w:r>
    </w:p>
    <w:p w:rsidR="00FE5E7C" w:rsidRDefault="00FE5E7C">
      <w:pPr>
        <w:rPr>
          <w:rFonts w:hint="eastAsia"/>
        </w:rPr>
      </w:pPr>
      <w:r>
        <w:rPr>
          <w:rFonts w:hint="eastAsia"/>
        </w:rPr>
        <w:t>所调研的用户都表现出对医学关系知识系统的强烈兴趣，因为他们都愿意为自己使用医学关系知识系统。有的还愿意为儿童和老人、宠物使用。并且他们都会通过互联网等途径获得医学相关的知识。</w:t>
      </w:r>
    </w:p>
    <w:p w:rsidR="00715F8B" w:rsidRDefault="00FB4C23">
      <w:r>
        <w:rPr>
          <w:rFonts w:hint="eastAsia"/>
        </w:rPr>
        <w:t>几乎全部用户都会推荐给自己的亲人、朋友使用医学关系知识系统。</w:t>
      </w:r>
    </w:p>
    <w:p w:rsidR="008A3618" w:rsidRDefault="008A3618">
      <w:pPr>
        <w:rPr>
          <w:rFonts w:hint="eastAsia"/>
        </w:rPr>
      </w:pPr>
      <w:bookmarkStart w:id="0" w:name="_GoBack"/>
      <w:bookmarkEnd w:id="0"/>
    </w:p>
    <w:sectPr w:rsidR="008A3618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20918"/>
    <w:rsid w:val="00020918"/>
    <w:rsid w:val="00715F8B"/>
    <w:rsid w:val="008A3618"/>
    <w:rsid w:val="00EE6F29"/>
    <w:rsid w:val="00FB4C23"/>
    <w:rsid w:val="00FE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4C612"/>
  <w15:docId w15:val="{A20B3DB2-C60B-4001-8B2C-E33DD15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马 okla</cp:lastModifiedBy>
  <cp:revision>7</cp:revision>
  <dcterms:created xsi:type="dcterms:W3CDTF">2019-06-26T15:19:00Z</dcterms:created>
  <dcterms:modified xsi:type="dcterms:W3CDTF">2019-06-26T15:41:00Z</dcterms:modified>
</cp:coreProperties>
</file>