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D1B" w:rsidRPr="00AE218F" w:rsidRDefault="00AE218F">
      <w:pPr>
        <w:rPr>
          <w:rFonts w:ascii="Times New Roman" w:hAnsi="Times New Roman" w:cs="Times New Roman"/>
          <w:sz w:val="28"/>
          <w:szCs w:val="28"/>
        </w:rPr>
      </w:pPr>
      <w:r w:rsidRPr="00AE218F">
        <w:rPr>
          <w:rFonts w:ascii="Times New Roman" w:hAnsi="Times New Roman" w:cs="Times New Roman"/>
          <w:sz w:val="28"/>
          <w:szCs w:val="28"/>
        </w:rPr>
        <w:t xml:space="preserve">Чек лист проверки протоколов регистрации несоответствий </w:t>
      </w:r>
    </w:p>
    <w:p w:rsidR="00AE218F" w:rsidRDefault="00AE218F"/>
    <w:p w:rsidR="00AE218F" w:rsidRDefault="00AE218F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36"/>
        <w:gridCol w:w="2470"/>
        <w:gridCol w:w="1111"/>
        <w:gridCol w:w="1116"/>
        <w:gridCol w:w="2593"/>
      </w:tblGrid>
      <w:tr w:rsidR="00AE218F" w:rsidRPr="00AE218F" w:rsidTr="004F67C0">
        <w:tc>
          <w:tcPr>
            <w:tcW w:w="1636" w:type="dxa"/>
            <w:shd w:val="clear" w:color="auto" w:fill="FFC000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Область проверки</w:t>
            </w:r>
          </w:p>
        </w:tc>
        <w:tc>
          <w:tcPr>
            <w:tcW w:w="2470" w:type="dxa"/>
            <w:shd w:val="clear" w:color="auto" w:fill="FFC000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11" w:type="dxa"/>
            <w:shd w:val="clear" w:color="auto" w:fill="FFC000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AE21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ОК</w:t>
            </w:r>
          </w:p>
        </w:tc>
        <w:tc>
          <w:tcPr>
            <w:tcW w:w="1116" w:type="dxa"/>
            <w:shd w:val="clear" w:color="auto" w:fill="FFC000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</w:pPr>
            <w:r w:rsidRPr="00AE218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NOK</w:t>
            </w:r>
          </w:p>
        </w:tc>
        <w:tc>
          <w:tcPr>
            <w:tcW w:w="2593" w:type="dxa"/>
            <w:shd w:val="clear" w:color="auto" w:fill="FFC000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</w:p>
        </w:tc>
      </w:tr>
      <w:tr w:rsidR="00AE218F" w:rsidRPr="00AE218F" w:rsidTr="004F67C0">
        <w:tc>
          <w:tcPr>
            <w:tcW w:w="1636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</w:rPr>
              <w:t>Название организации</w:t>
            </w:r>
          </w:p>
        </w:tc>
        <w:tc>
          <w:tcPr>
            <w:tcW w:w="2470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</w:rPr>
              <w:t>=</w:t>
            </w:r>
            <w:r w:rsidR="00096429">
              <w:t xml:space="preserve"> </w:t>
            </w:r>
            <w:r w:rsidR="00096429" w:rsidRPr="00096429">
              <w:rPr>
                <w:rFonts w:ascii="Times New Roman" w:hAnsi="Times New Roman" w:cs="Times New Roman"/>
              </w:rPr>
              <w:t>П1</w:t>
            </w:r>
          </w:p>
        </w:tc>
        <w:tc>
          <w:tcPr>
            <w:tcW w:w="1111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458AA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458AA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3" w:type="dxa"/>
          </w:tcPr>
          <w:p w:rsidR="00AE218F" w:rsidRPr="00AE218F" w:rsidRDefault="00096429" w:rsidP="00AE21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План</w:t>
            </w:r>
            <w:bookmarkStart w:id="0" w:name="_GoBack"/>
            <w:bookmarkEnd w:id="0"/>
          </w:p>
        </w:tc>
      </w:tr>
      <w:tr w:rsidR="00AE218F" w:rsidRPr="00AE218F" w:rsidTr="004F67C0">
        <w:trPr>
          <w:trHeight w:val="731"/>
        </w:trPr>
        <w:tc>
          <w:tcPr>
            <w:tcW w:w="1636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</w:rPr>
              <w:t xml:space="preserve">Дата </w:t>
            </w:r>
          </w:p>
        </w:tc>
        <w:tc>
          <w:tcPr>
            <w:tcW w:w="2470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</w:rPr>
              <w:t>= И2 Акта</w:t>
            </w:r>
          </w:p>
        </w:tc>
        <w:tc>
          <w:tcPr>
            <w:tcW w:w="1111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458AA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1116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458AA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  <w:tc>
          <w:tcPr>
            <w:tcW w:w="2593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</w:rPr>
              <w:t>Акт аудита</w:t>
            </w:r>
          </w:p>
        </w:tc>
      </w:tr>
      <w:tr w:rsidR="00AE218F" w:rsidRPr="00AE218F" w:rsidTr="004F67C0">
        <w:tc>
          <w:tcPr>
            <w:tcW w:w="1636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</w:rPr>
              <w:t>ФИО Руководителя ЭГ</w:t>
            </w:r>
          </w:p>
        </w:tc>
        <w:tc>
          <w:tcPr>
            <w:tcW w:w="2470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</w:rPr>
              <w:t>=И3 Акта</w:t>
            </w:r>
          </w:p>
        </w:tc>
        <w:tc>
          <w:tcPr>
            <w:tcW w:w="1111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56C0D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56C0D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3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</w:rPr>
              <w:t>Акт аудита</w:t>
            </w:r>
          </w:p>
        </w:tc>
      </w:tr>
      <w:tr w:rsidR="00AE218F" w:rsidRPr="00AE218F" w:rsidTr="004F67C0">
        <w:tc>
          <w:tcPr>
            <w:tcW w:w="1636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  <w:b/>
                <w:bCs/>
                <w:lang w:eastAsia="ru-RU"/>
              </w:rPr>
              <w:t>Пункты нормативного документа</w:t>
            </w:r>
          </w:p>
        </w:tc>
        <w:tc>
          <w:tcPr>
            <w:tcW w:w="2470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E218F">
              <w:rPr>
                <w:rFonts w:ascii="Times New Roman" w:hAnsi="Times New Roman" w:cs="Times New Roman"/>
                <w:bCs/>
                <w:lang w:eastAsia="ru-RU"/>
              </w:rPr>
              <w:t>СТО Газпром 9001-2018</w:t>
            </w:r>
          </w:p>
        </w:tc>
        <w:tc>
          <w:tcPr>
            <w:tcW w:w="1111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56C0D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56C0D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3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E218F" w:rsidRPr="00AE218F" w:rsidTr="004F67C0">
        <w:tc>
          <w:tcPr>
            <w:tcW w:w="1636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AE218F">
              <w:rPr>
                <w:rFonts w:ascii="Times New Roman" w:hAnsi="Times New Roman" w:cs="Times New Roman"/>
                <w:b/>
                <w:bCs/>
                <w:lang w:eastAsia="ru-RU"/>
              </w:rPr>
              <w:t>Количество протоколов</w:t>
            </w:r>
          </w:p>
        </w:tc>
        <w:tc>
          <w:tcPr>
            <w:tcW w:w="2470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</w:rPr>
              <w:t>=И5 Акта</w:t>
            </w:r>
          </w:p>
        </w:tc>
        <w:tc>
          <w:tcPr>
            <w:tcW w:w="1111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56C0D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20"/>
            </w:tblGrid>
            <w:tr w:rsidR="00AE218F" w:rsidRPr="00AE218F" w:rsidTr="00356C0D">
              <w:trPr>
                <w:trHeight w:val="280"/>
              </w:trPr>
              <w:tc>
                <w:tcPr>
                  <w:tcW w:w="320" w:type="dxa"/>
                </w:tcPr>
                <w:p w:rsidR="00AE218F" w:rsidRPr="00AE218F" w:rsidRDefault="00AE218F" w:rsidP="00AE218F">
                  <w:pPr>
                    <w:rPr>
                      <w:rFonts w:ascii="Times New Roman" w:hAnsi="Times New Roman" w:cs="Times New Roman"/>
                      <w:noProof/>
                      <w:sz w:val="20"/>
                      <w:szCs w:val="20"/>
                    </w:rPr>
                  </w:pPr>
                </w:p>
              </w:tc>
            </w:tr>
          </w:tbl>
          <w:p w:rsidR="00AE218F" w:rsidRPr="00AE218F" w:rsidRDefault="00AE218F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3" w:type="dxa"/>
          </w:tcPr>
          <w:p w:rsidR="00AE218F" w:rsidRPr="00AE218F" w:rsidRDefault="00AE218F" w:rsidP="00AE218F">
            <w:pPr>
              <w:rPr>
                <w:rFonts w:ascii="Times New Roman" w:hAnsi="Times New Roman" w:cs="Times New Roman"/>
              </w:rPr>
            </w:pPr>
            <w:r w:rsidRPr="00AE218F">
              <w:rPr>
                <w:rFonts w:ascii="Times New Roman" w:hAnsi="Times New Roman" w:cs="Times New Roman"/>
              </w:rPr>
              <w:t>Акт аудита</w:t>
            </w:r>
          </w:p>
        </w:tc>
      </w:tr>
      <w:tr w:rsidR="004F67C0" w:rsidRPr="00AE218F" w:rsidTr="004F67C0">
        <w:tc>
          <w:tcPr>
            <w:tcW w:w="1636" w:type="dxa"/>
          </w:tcPr>
          <w:p w:rsidR="004F67C0" w:rsidRPr="00AE218F" w:rsidRDefault="004F67C0" w:rsidP="004F67C0">
            <w:pPr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lang w:eastAsia="ru-RU"/>
              </w:rPr>
              <w:t>Версия формы</w:t>
            </w:r>
          </w:p>
        </w:tc>
        <w:tc>
          <w:tcPr>
            <w:tcW w:w="2470" w:type="dxa"/>
          </w:tcPr>
          <w:p w:rsidR="004F67C0" w:rsidRDefault="004F67C0" w:rsidP="00AE21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И6:</w:t>
            </w:r>
          </w:p>
          <w:p w:rsidR="004F67C0" w:rsidRPr="00AE218F" w:rsidRDefault="004F67C0" w:rsidP="00AE218F">
            <w:pPr>
              <w:rPr>
                <w:rFonts w:ascii="Times New Roman" w:hAnsi="Times New Roman" w:cs="Times New Roman"/>
              </w:rPr>
            </w:pPr>
            <w:r w:rsidRPr="004F67C0">
              <w:rPr>
                <w:rFonts w:ascii="Times New Roman" w:hAnsi="Times New Roman" w:cs="Times New Roman"/>
              </w:rPr>
              <w:t>вер. 1 от 13.01.25</w:t>
            </w:r>
          </w:p>
        </w:tc>
        <w:tc>
          <w:tcPr>
            <w:tcW w:w="1111" w:type="dxa"/>
          </w:tcPr>
          <w:p w:rsidR="004F67C0" w:rsidRPr="00AE218F" w:rsidRDefault="004F67C0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:rsidR="004F67C0" w:rsidRPr="00AE218F" w:rsidRDefault="004F67C0" w:rsidP="00AE218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93" w:type="dxa"/>
          </w:tcPr>
          <w:p w:rsidR="004F67C0" w:rsidRPr="00AE218F" w:rsidRDefault="004F67C0" w:rsidP="00AE218F">
            <w:pPr>
              <w:rPr>
                <w:rFonts w:ascii="Times New Roman" w:hAnsi="Times New Roman" w:cs="Times New Roman"/>
              </w:rPr>
            </w:pPr>
          </w:p>
        </w:tc>
      </w:tr>
    </w:tbl>
    <w:p w:rsidR="00AE218F" w:rsidRDefault="00AE218F"/>
    <w:sectPr w:rsidR="00AE21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18F"/>
    <w:rsid w:val="00096429"/>
    <w:rsid w:val="004F67C0"/>
    <w:rsid w:val="00AD5D1B"/>
    <w:rsid w:val="00AE2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20DA6"/>
  <w15:chartTrackingRefBased/>
  <w15:docId w15:val="{C314D8C9-A9C7-4E85-9534-7EABC6781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E2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Сукорская Ольга Александровна</dc:creator>
  <cp:keywords/>
  <dc:description/>
  <cp:lastModifiedBy>Сукорская Ольга Александровна</cp:lastModifiedBy>
  <cp:revision>3</cp:revision>
  <dcterms:created xsi:type="dcterms:W3CDTF">2026-09-04T16:54:00Z</dcterms:created>
  <dcterms:modified xsi:type="dcterms:W3CDTF">2026-10-08T12:07:00Z</dcterms:modified>
</cp:coreProperties>
</file>