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45403" w14:textId="3325C431" w:rsidR="00C73164" w:rsidRPr="00F11B4B" w:rsidRDefault="00C73164" w:rsidP="00C73164">
      <w:pPr>
        <w:jc w:val="center"/>
        <w:rPr>
          <w:rFonts w:eastAsia="黑体"/>
          <w:b/>
          <w:bCs/>
          <w:color w:val="000000" w:themeColor="text1"/>
          <w:sz w:val="30"/>
          <w:szCs w:val="30"/>
        </w:rPr>
      </w:pPr>
      <w:proofErr w:type="spellStart"/>
      <w:r w:rsidRPr="00F11B4B">
        <w:rPr>
          <w:rFonts w:eastAsia="黑体"/>
          <w:b/>
          <w:bCs/>
          <w:color w:val="000000" w:themeColor="text1"/>
          <w:sz w:val="30"/>
          <w:szCs w:val="30"/>
        </w:rPr>
        <w:t>AutoGen</w:t>
      </w:r>
      <w:proofErr w:type="spellEnd"/>
      <w:r w:rsidRPr="00F11B4B">
        <w:rPr>
          <w:rFonts w:eastAsia="黑体"/>
          <w:b/>
          <w:bCs/>
          <w:color w:val="000000" w:themeColor="text1"/>
          <w:sz w:val="30"/>
          <w:szCs w:val="30"/>
        </w:rPr>
        <w:t>：通过多智能体对话赋能下一代大语言模型应用</w:t>
      </w:r>
    </w:p>
    <w:p w14:paraId="7707E66E" w14:textId="77777777" w:rsidR="00C73164" w:rsidRPr="00F11B4B" w:rsidRDefault="00C73164" w:rsidP="00E73D34">
      <w:pPr>
        <w:spacing w:line="360" w:lineRule="exact"/>
        <w:jc w:val="center"/>
        <w:rPr>
          <w:color w:val="000000" w:themeColor="text1"/>
          <w:szCs w:val="21"/>
        </w:rPr>
      </w:pPr>
    </w:p>
    <w:p w14:paraId="00532128" w14:textId="77777777" w:rsidR="00E73D34" w:rsidRPr="00F11B4B" w:rsidRDefault="00C73164" w:rsidP="00E73D34">
      <w:pPr>
        <w:spacing w:line="360" w:lineRule="exact"/>
        <w:jc w:val="center"/>
        <w:rPr>
          <w:b/>
          <w:bCs/>
          <w:color w:val="000000" w:themeColor="text1"/>
          <w:szCs w:val="21"/>
        </w:rPr>
      </w:pPr>
      <w:r w:rsidRPr="00F11B4B">
        <w:rPr>
          <w:b/>
          <w:bCs/>
          <w:color w:val="000000" w:themeColor="text1"/>
          <w:szCs w:val="21"/>
        </w:rPr>
        <w:t>Qingyun Wu</w:t>
      </w:r>
      <w:r w:rsidRPr="00F11B4B">
        <w:rPr>
          <w:b/>
          <w:bCs/>
          <w:color w:val="000000" w:themeColor="text1"/>
          <w:szCs w:val="21"/>
        </w:rPr>
        <w:t>，</w:t>
      </w:r>
      <w:r w:rsidRPr="00F11B4B">
        <w:rPr>
          <w:b/>
          <w:bCs/>
          <w:color w:val="000000" w:themeColor="text1"/>
          <w:szCs w:val="21"/>
        </w:rPr>
        <w:t>Gagan Bansal</w:t>
      </w:r>
      <w:r w:rsidRPr="00F11B4B">
        <w:rPr>
          <w:b/>
          <w:bCs/>
          <w:color w:val="000000" w:themeColor="text1"/>
          <w:szCs w:val="21"/>
        </w:rPr>
        <w:t>，</w:t>
      </w:r>
      <w:proofErr w:type="spellStart"/>
      <w:r w:rsidRPr="00F11B4B">
        <w:rPr>
          <w:b/>
          <w:bCs/>
          <w:color w:val="000000" w:themeColor="text1"/>
          <w:szCs w:val="21"/>
        </w:rPr>
        <w:t>Jieyu</w:t>
      </w:r>
      <w:proofErr w:type="spellEnd"/>
      <w:r w:rsidRPr="00F11B4B">
        <w:rPr>
          <w:b/>
          <w:bCs/>
          <w:color w:val="000000" w:themeColor="text1"/>
          <w:szCs w:val="21"/>
        </w:rPr>
        <w:t xml:space="preserve"> Zhang</w:t>
      </w:r>
      <w:r w:rsidRPr="00F11B4B">
        <w:rPr>
          <w:b/>
          <w:bCs/>
          <w:color w:val="000000" w:themeColor="text1"/>
          <w:szCs w:val="21"/>
        </w:rPr>
        <w:t>，</w:t>
      </w:r>
      <w:r w:rsidRPr="00F11B4B">
        <w:rPr>
          <w:b/>
          <w:bCs/>
          <w:color w:val="000000" w:themeColor="text1"/>
          <w:szCs w:val="21"/>
        </w:rPr>
        <w:t>Yiran Wu</w:t>
      </w:r>
      <w:r w:rsidR="00E73D34" w:rsidRPr="00F11B4B">
        <w:rPr>
          <w:b/>
          <w:bCs/>
          <w:color w:val="000000" w:themeColor="text1"/>
          <w:szCs w:val="21"/>
        </w:rPr>
        <w:t>，</w:t>
      </w:r>
      <w:proofErr w:type="spellStart"/>
      <w:r w:rsidRPr="00F11B4B">
        <w:rPr>
          <w:b/>
          <w:bCs/>
          <w:color w:val="000000" w:themeColor="text1"/>
          <w:szCs w:val="21"/>
        </w:rPr>
        <w:t>Beibin</w:t>
      </w:r>
      <w:proofErr w:type="spellEnd"/>
      <w:r w:rsidRPr="00F11B4B">
        <w:rPr>
          <w:b/>
          <w:bCs/>
          <w:color w:val="000000" w:themeColor="text1"/>
          <w:szCs w:val="21"/>
        </w:rPr>
        <w:t xml:space="preserve"> Li</w:t>
      </w:r>
    </w:p>
    <w:p w14:paraId="3BE9DF9E" w14:textId="77777777" w:rsidR="00E73D34" w:rsidRPr="00F11B4B" w:rsidRDefault="00C73164" w:rsidP="00E73D34">
      <w:pPr>
        <w:spacing w:line="360" w:lineRule="exact"/>
        <w:jc w:val="center"/>
        <w:rPr>
          <w:b/>
          <w:bCs/>
          <w:color w:val="000000" w:themeColor="text1"/>
          <w:szCs w:val="21"/>
        </w:rPr>
      </w:pPr>
      <w:proofErr w:type="spellStart"/>
      <w:r w:rsidRPr="00F11B4B">
        <w:rPr>
          <w:b/>
          <w:bCs/>
          <w:color w:val="000000" w:themeColor="text1"/>
          <w:szCs w:val="21"/>
        </w:rPr>
        <w:t>Erkang</w:t>
      </w:r>
      <w:proofErr w:type="spellEnd"/>
      <w:r w:rsidRPr="00F11B4B">
        <w:rPr>
          <w:b/>
          <w:bCs/>
          <w:color w:val="000000" w:themeColor="text1"/>
          <w:szCs w:val="21"/>
        </w:rPr>
        <w:t xml:space="preserve"> Zhu</w:t>
      </w:r>
      <w:r w:rsidRPr="00F11B4B">
        <w:rPr>
          <w:b/>
          <w:bCs/>
          <w:color w:val="000000" w:themeColor="text1"/>
          <w:szCs w:val="21"/>
        </w:rPr>
        <w:t>，</w:t>
      </w:r>
      <w:r w:rsidRPr="00F11B4B">
        <w:rPr>
          <w:b/>
          <w:bCs/>
          <w:color w:val="000000" w:themeColor="text1"/>
          <w:szCs w:val="21"/>
        </w:rPr>
        <w:t>Li Jiang</w:t>
      </w:r>
      <w:r w:rsidRPr="00F11B4B">
        <w:rPr>
          <w:b/>
          <w:bCs/>
          <w:color w:val="000000" w:themeColor="text1"/>
          <w:szCs w:val="21"/>
        </w:rPr>
        <w:t>，</w:t>
      </w:r>
      <w:r w:rsidRPr="00F11B4B">
        <w:rPr>
          <w:b/>
          <w:bCs/>
          <w:color w:val="000000" w:themeColor="text1"/>
          <w:szCs w:val="21"/>
        </w:rPr>
        <w:t>Xiaoyun Zhang</w:t>
      </w:r>
      <w:r w:rsidRPr="00F11B4B">
        <w:rPr>
          <w:b/>
          <w:bCs/>
          <w:color w:val="000000" w:themeColor="text1"/>
          <w:szCs w:val="21"/>
        </w:rPr>
        <w:t>，</w:t>
      </w:r>
      <w:proofErr w:type="spellStart"/>
      <w:r w:rsidRPr="00F11B4B">
        <w:rPr>
          <w:b/>
          <w:bCs/>
          <w:color w:val="000000" w:themeColor="text1"/>
          <w:szCs w:val="21"/>
        </w:rPr>
        <w:t>Shaokun</w:t>
      </w:r>
      <w:proofErr w:type="spellEnd"/>
      <w:r w:rsidRPr="00F11B4B">
        <w:rPr>
          <w:b/>
          <w:bCs/>
          <w:color w:val="000000" w:themeColor="text1"/>
          <w:szCs w:val="21"/>
        </w:rPr>
        <w:t xml:space="preserve"> Zhang</w:t>
      </w:r>
      <w:r w:rsidRPr="00F11B4B">
        <w:rPr>
          <w:b/>
          <w:bCs/>
          <w:color w:val="000000" w:themeColor="text1"/>
          <w:szCs w:val="21"/>
        </w:rPr>
        <w:t>，</w:t>
      </w:r>
      <w:r w:rsidRPr="00F11B4B">
        <w:rPr>
          <w:b/>
          <w:bCs/>
          <w:color w:val="000000" w:themeColor="text1"/>
          <w:szCs w:val="21"/>
        </w:rPr>
        <w:t>Jiale Liu</w:t>
      </w:r>
    </w:p>
    <w:p w14:paraId="05200705" w14:textId="743F4FEB" w:rsidR="00C73164" w:rsidRPr="00F11B4B" w:rsidRDefault="00C73164" w:rsidP="00E73D34">
      <w:pPr>
        <w:spacing w:line="360" w:lineRule="exact"/>
        <w:jc w:val="center"/>
        <w:rPr>
          <w:b/>
          <w:bCs/>
          <w:color w:val="000000" w:themeColor="text1"/>
          <w:szCs w:val="21"/>
        </w:rPr>
      </w:pPr>
      <w:r w:rsidRPr="00F11B4B">
        <w:rPr>
          <w:b/>
          <w:bCs/>
          <w:color w:val="000000" w:themeColor="text1"/>
          <w:szCs w:val="21"/>
        </w:rPr>
        <w:t>Ahmed Awadallah</w:t>
      </w:r>
      <w:r w:rsidRPr="00F11B4B">
        <w:rPr>
          <w:b/>
          <w:bCs/>
          <w:color w:val="000000" w:themeColor="text1"/>
          <w:szCs w:val="21"/>
        </w:rPr>
        <w:t>，</w:t>
      </w:r>
      <w:r w:rsidRPr="00F11B4B">
        <w:rPr>
          <w:b/>
          <w:bCs/>
          <w:color w:val="000000" w:themeColor="text1"/>
          <w:szCs w:val="21"/>
        </w:rPr>
        <w:t>Ryen W. White</w:t>
      </w:r>
      <w:r w:rsidRPr="00F11B4B">
        <w:rPr>
          <w:b/>
          <w:bCs/>
          <w:color w:val="000000" w:themeColor="text1"/>
          <w:szCs w:val="21"/>
        </w:rPr>
        <w:t>，</w:t>
      </w:r>
      <w:r w:rsidRPr="00F11B4B">
        <w:rPr>
          <w:b/>
          <w:bCs/>
          <w:color w:val="000000" w:themeColor="text1"/>
          <w:szCs w:val="21"/>
        </w:rPr>
        <w:t>Doug Burger</w:t>
      </w:r>
      <w:r w:rsidRPr="00F11B4B">
        <w:rPr>
          <w:b/>
          <w:bCs/>
          <w:color w:val="000000" w:themeColor="text1"/>
          <w:szCs w:val="21"/>
        </w:rPr>
        <w:t>，</w:t>
      </w:r>
      <w:r w:rsidRPr="00F11B4B">
        <w:rPr>
          <w:b/>
          <w:bCs/>
          <w:color w:val="000000" w:themeColor="text1"/>
          <w:szCs w:val="21"/>
        </w:rPr>
        <w:t>Chi Wang</w:t>
      </w:r>
      <w:r w:rsidRPr="00F11B4B">
        <w:rPr>
          <w:color w:val="000000" w:themeColor="text1"/>
          <w:szCs w:val="21"/>
          <w:vertAlign w:val="superscript"/>
        </w:rPr>
        <w:footnoteReference w:id="1"/>
      </w:r>
    </w:p>
    <w:p w14:paraId="2E1412C8" w14:textId="08E314A1" w:rsidR="00E73D34" w:rsidRPr="00F11B4B" w:rsidRDefault="00E73D34" w:rsidP="00E73D34">
      <w:pPr>
        <w:spacing w:line="360" w:lineRule="exact"/>
        <w:jc w:val="center"/>
        <w:rPr>
          <w:color w:val="000000" w:themeColor="text1"/>
          <w:szCs w:val="21"/>
        </w:rPr>
      </w:pPr>
      <w:r w:rsidRPr="00F11B4B">
        <w:rPr>
          <w:color w:val="000000" w:themeColor="text1"/>
          <w:szCs w:val="21"/>
        </w:rPr>
        <w:t>微软研究院，宾夕法尼亚州立大学</w:t>
      </w:r>
    </w:p>
    <w:p w14:paraId="353D0836" w14:textId="10412423" w:rsidR="00E73D34" w:rsidRPr="00F11B4B" w:rsidRDefault="00E73D34" w:rsidP="00E73D34">
      <w:pPr>
        <w:spacing w:line="360" w:lineRule="exact"/>
        <w:jc w:val="center"/>
        <w:rPr>
          <w:color w:val="000000" w:themeColor="text1"/>
          <w:szCs w:val="21"/>
        </w:rPr>
      </w:pPr>
      <w:r w:rsidRPr="00F11B4B">
        <w:rPr>
          <w:color w:val="000000" w:themeColor="text1"/>
          <w:szCs w:val="21"/>
        </w:rPr>
        <w:t>华盛顿大学，西安电子科技大学</w:t>
      </w:r>
    </w:p>
    <w:p w14:paraId="5ED36AFC" w14:textId="77777777" w:rsidR="00E73D34" w:rsidRPr="00F11B4B" w:rsidRDefault="00E73D34" w:rsidP="00E73D34">
      <w:pPr>
        <w:spacing w:line="360" w:lineRule="exact"/>
        <w:jc w:val="center"/>
        <w:rPr>
          <w:color w:val="000000" w:themeColor="text1"/>
          <w:szCs w:val="21"/>
        </w:rPr>
      </w:pPr>
    </w:p>
    <w:p w14:paraId="49D6569A" w14:textId="77777777" w:rsidR="003D71D6" w:rsidRPr="00F11B4B" w:rsidRDefault="003D71D6" w:rsidP="00E73D34">
      <w:pPr>
        <w:spacing w:line="360" w:lineRule="exact"/>
        <w:jc w:val="center"/>
        <w:rPr>
          <w:color w:val="000000" w:themeColor="text1"/>
          <w:szCs w:val="21"/>
        </w:rPr>
      </w:pPr>
    </w:p>
    <w:p w14:paraId="38BA0470" w14:textId="5EAAF8D0" w:rsidR="00C73164" w:rsidRPr="00F11B4B" w:rsidRDefault="00C73164" w:rsidP="00C73164">
      <w:pPr>
        <w:rPr>
          <w:color w:val="000000" w:themeColor="text1"/>
          <w:szCs w:val="21"/>
        </w:rPr>
      </w:pPr>
      <w:r w:rsidRPr="00F11B4B">
        <w:rPr>
          <w:noProof/>
          <w:color w:val="000000" w:themeColor="text1"/>
          <w:szCs w:val="21"/>
        </w:rPr>
        <w:drawing>
          <wp:inline distT="0" distB="0" distL="0" distR="0" wp14:anchorId="60183A8C" wp14:editId="0C892F4A">
            <wp:extent cx="5278755" cy="1654810"/>
            <wp:effectExtent l="0" t="0" r="4445" b="0"/>
            <wp:docPr id="212912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3031" name="图片 21291230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8755" cy="1654810"/>
                    </a:xfrm>
                    <a:prstGeom prst="rect">
                      <a:avLst/>
                    </a:prstGeom>
                  </pic:spPr>
                </pic:pic>
              </a:graphicData>
            </a:graphic>
          </wp:inline>
        </w:drawing>
      </w:r>
    </w:p>
    <w:p w14:paraId="1D1BC500" w14:textId="60727B00" w:rsidR="00E73D34" w:rsidRPr="00F11B4B" w:rsidRDefault="00E73D34" w:rsidP="003D71D6">
      <w:pPr>
        <w:spacing w:line="360" w:lineRule="exact"/>
        <w:rPr>
          <w:color w:val="000000" w:themeColor="text1"/>
          <w:szCs w:val="21"/>
        </w:rPr>
      </w:pPr>
      <w:r w:rsidRPr="00F11B4B">
        <w:rPr>
          <w:color w:val="000000" w:themeColor="text1"/>
          <w:szCs w:val="21"/>
        </w:rPr>
        <w:t>图</w:t>
      </w:r>
      <w:r w:rsidRPr="00F11B4B">
        <w:rPr>
          <w:color w:val="000000" w:themeColor="text1"/>
          <w:szCs w:val="21"/>
        </w:rPr>
        <w:t>1</w:t>
      </w:r>
      <w:r w:rsidRPr="00F11B4B">
        <w:rPr>
          <w:color w:val="000000" w:themeColor="text1"/>
          <w:szCs w:val="21"/>
        </w:rPr>
        <w:t>：</w:t>
      </w:r>
      <w:proofErr w:type="spellStart"/>
      <w:r w:rsidRPr="00F11B4B">
        <w:rPr>
          <w:color w:val="000000" w:themeColor="text1"/>
          <w:szCs w:val="21"/>
        </w:rPr>
        <w:t>AutoGen</w:t>
      </w:r>
      <w:proofErr w:type="spellEnd"/>
      <w:r w:rsidRPr="00F11B4B">
        <w:rPr>
          <w:color w:val="000000" w:themeColor="text1"/>
          <w:szCs w:val="21"/>
        </w:rPr>
        <w:t>通过多智能体对话支持多样化的基于</w:t>
      </w:r>
      <w:r w:rsidRPr="00F11B4B">
        <w:rPr>
          <w:color w:val="000000" w:themeColor="text1"/>
          <w:szCs w:val="21"/>
        </w:rPr>
        <w:t>LLM</w:t>
      </w:r>
      <w:r w:rsidRPr="00F11B4B">
        <w:rPr>
          <w:color w:val="000000" w:themeColor="text1"/>
          <w:szCs w:val="21"/>
        </w:rPr>
        <w:t>的应用。（左）</w:t>
      </w:r>
      <w:proofErr w:type="spellStart"/>
      <w:r w:rsidRPr="00F11B4B">
        <w:rPr>
          <w:color w:val="000000" w:themeColor="text1"/>
          <w:szCs w:val="21"/>
        </w:rPr>
        <w:t>AutoGen</w:t>
      </w:r>
      <w:proofErr w:type="spellEnd"/>
      <w:r w:rsidRPr="00F11B4B">
        <w:rPr>
          <w:color w:val="000000" w:themeColor="text1"/>
          <w:szCs w:val="21"/>
        </w:rPr>
        <w:t>智能体具备可对话性与可定制性，并且可以基于</w:t>
      </w:r>
      <w:r w:rsidRPr="00F11B4B">
        <w:rPr>
          <w:color w:val="000000" w:themeColor="text1"/>
          <w:szCs w:val="21"/>
        </w:rPr>
        <w:t>LLM</w:t>
      </w:r>
      <w:r w:rsidRPr="00F11B4B">
        <w:rPr>
          <w:color w:val="000000" w:themeColor="text1"/>
          <w:szCs w:val="21"/>
        </w:rPr>
        <w:t>、工具、人类，或这些能力的组合来构建。（上中）智能体可以通过对话来解决任务。（右）智能体可以形成聊天过程，其中也可以包含人类参与环节。（下中）该框架支持灵活的对话模式。</w:t>
      </w:r>
    </w:p>
    <w:p w14:paraId="5DD02E78" w14:textId="77777777" w:rsidR="003D71D6" w:rsidRPr="00F11B4B" w:rsidRDefault="003D71D6" w:rsidP="003D71D6">
      <w:pPr>
        <w:spacing w:line="360" w:lineRule="exact"/>
        <w:jc w:val="center"/>
        <w:rPr>
          <w:color w:val="000000" w:themeColor="text1"/>
          <w:szCs w:val="21"/>
        </w:rPr>
      </w:pPr>
    </w:p>
    <w:p w14:paraId="2CF9D205" w14:textId="77777777" w:rsidR="003D71D6" w:rsidRPr="00F11B4B" w:rsidRDefault="003D71D6" w:rsidP="003D71D6">
      <w:pPr>
        <w:spacing w:line="360" w:lineRule="exact"/>
        <w:jc w:val="center"/>
        <w:rPr>
          <w:color w:val="000000" w:themeColor="text1"/>
          <w:szCs w:val="21"/>
        </w:rPr>
      </w:pPr>
    </w:p>
    <w:p w14:paraId="5C2FDB98" w14:textId="76B7EC42" w:rsidR="003D71D6" w:rsidRPr="00F11B4B" w:rsidRDefault="003D71D6" w:rsidP="003D71D6">
      <w:pPr>
        <w:spacing w:beforeLines="100" w:before="240" w:afterLines="100" w:after="240"/>
        <w:jc w:val="center"/>
        <w:rPr>
          <w:rFonts w:eastAsia="黑体"/>
          <w:b/>
          <w:bCs/>
          <w:color w:val="000000" w:themeColor="text1"/>
          <w:sz w:val="28"/>
          <w:szCs w:val="28"/>
        </w:rPr>
      </w:pPr>
      <w:r w:rsidRPr="00F11B4B">
        <w:rPr>
          <w:rFonts w:eastAsia="黑体"/>
          <w:b/>
          <w:bCs/>
          <w:color w:val="000000" w:themeColor="text1"/>
          <w:sz w:val="28"/>
          <w:szCs w:val="28"/>
        </w:rPr>
        <w:t>摘要</w:t>
      </w:r>
    </w:p>
    <w:p w14:paraId="640A1309" w14:textId="73F36385" w:rsidR="00E73D34" w:rsidRPr="00F11B4B" w:rsidRDefault="00E73D34" w:rsidP="003D71D6">
      <w:pPr>
        <w:spacing w:line="360" w:lineRule="exact"/>
        <w:ind w:firstLineChars="200" w:firstLine="420"/>
        <w:rPr>
          <w:color w:val="000000" w:themeColor="text1"/>
          <w:szCs w:val="21"/>
        </w:rPr>
      </w:pPr>
      <w:proofErr w:type="spellStart"/>
      <w:r w:rsidRPr="00F11B4B">
        <w:rPr>
          <w:color w:val="000000" w:themeColor="text1"/>
          <w:szCs w:val="21"/>
        </w:rPr>
        <w:t>AutoGen</w:t>
      </w:r>
      <w:proofErr w:type="spellEnd"/>
      <w:r w:rsidRPr="00F11B4B">
        <w:rPr>
          <w:rStyle w:val="af2"/>
          <w:color w:val="000000" w:themeColor="text1"/>
          <w:szCs w:val="21"/>
        </w:rPr>
        <w:footnoteReference w:id="2"/>
      </w:r>
      <w:r w:rsidRPr="00F11B4B">
        <w:rPr>
          <w:color w:val="000000" w:themeColor="text1"/>
          <w:szCs w:val="21"/>
        </w:rPr>
        <w:t>是一个开源框架，使开发者能够通过多个可以相互对话以完成任务的智能体来构建</w:t>
      </w:r>
      <w:r w:rsidRPr="00F11B4B">
        <w:rPr>
          <w:color w:val="000000" w:themeColor="text1"/>
          <w:szCs w:val="21"/>
        </w:rPr>
        <w:t>LLM</w:t>
      </w:r>
      <w:r w:rsidRPr="00F11B4B">
        <w:rPr>
          <w:color w:val="000000" w:themeColor="text1"/>
          <w:szCs w:val="21"/>
        </w:rPr>
        <w:t>应用。</w:t>
      </w:r>
      <w:proofErr w:type="spellStart"/>
      <w:r w:rsidRPr="00F11B4B">
        <w:rPr>
          <w:color w:val="000000" w:themeColor="text1"/>
          <w:szCs w:val="21"/>
        </w:rPr>
        <w:t>AutoGen</w:t>
      </w:r>
      <w:proofErr w:type="spellEnd"/>
      <w:r w:rsidRPr="00F11B4B">
        <w:rPr>
          <w:color w:val="000000" w:themeColor="text1"/>
          <w:szCs w:val="21"/>
        </w:rPr>
        <w:t>智能体具备可定制性和可对话性，并且能够在多种模式下运行，这些模式可以组合使用</w:t>
      </w:r>
      <w:r w:rsidRPr="00F11B4B">
        <w:rPr>
          <w:color w:val="000000" w:themeColor="text1"/>
          <w:szCs w:val="21"/>
        </w:rPr>
        <w:t>LLM</w:t>
      </w:r>
      <w:r w:rsidRPr="00F11B4B">
        <w:rPr>
          <w:color w:val="000000" w:themeColor="text1"/>
          <w:szCs w:val="21"/>
        </w:rPr>
        <w:t>、人类输入和工具。借助</w:t>
      </w:r>
      <w:proofErr w:type="spellStart"/>
      <w:r w:rsidRPr="00F11B4B">
        <w:rPr>
          <w:color w:val="000000" w:themeColor="text1"/>
          <w:szCs w:val="21"/>
        </w:rPr>
        <w:t>AutoGen</w:t>
      </w:r>
      <w:proofErr w:type="spellEnd"/>
      <w:r w:rsidRPr="00F11B4B">
        <w:rPr>
          <w:color w:val="000000" w:themeColor="text1"/>
          <w:szCs w:val="21"/>
        </w:rPr>
        <w:t>，开发者还可以灵活定义智能体之间的交互行为。自然语言和计算机代码都可以用于为不同应用编排灵活的对话模式。</w:t>
      </w:r>
      <w:proofErr w:type="spellStart"/>
      <w:r w:rsidRPr="00F11B4B">
        <w:rPr>
          <w:color w:val="000000" w:themeColor="text1"/>
          <w:szCs w:val="21"/>
        </w:rPr>
        <w:t>AutoGen</w:t>
      </w:r>
      <w:proofErr w:type="spellEnd"/>
      <w:r w:rsidRPr="00F11B4B">
        <w:rPr>
          <w:color w:val="000000" w:themeColor="text1"/>
          <w:szCs w:val="21"/>
        </w:rPr>
        <w:t>可作为一个通用框架，用于构建复杂度和</w:t>
      </w:r>
      <w:r w:rsidRPr="00F11B4B">
        <w:rPr>
          <w:color w:val="000000" w:themeColor="text1"/>
          <w:szCs w:val="21"/>
        </w:rPr>
        <w:t>LLM</w:t>
      </w:r>
      <w:r w:rsidRPr="00F11B4B">
        <w:rPr>
          <w:color w:val="000000" w:themeColor="text1"/>
          <w:szCs w:val="21"/>
        </w:rPr>
        <w:t>能力需求各异的多类应用。实证研究表明，该框架在许多示例应用中具有有效性，覆盖领域包括数学、编程、问答、运筹优化、在线决策、娱乐等。</w:t>
      </w:r>
    </w:p>
    <w:p w14:paraId="04B9A47A" w14:textId="77777777" w:rsidR="00CC15A9" w:rsidRPr="00F11B4B" w:rsidRDefault="00CC15A9" w:rsidP="00CC15A9">
      <w:pPr>
        <w:spacing w:line="360" w:lineRule="exact"/>
        <w:jc w:val="center"/>
        <w:rPr>
          <w:color w:val="000000" w:themeColor="text1"/>
          <w:szCs w:val="21"/>
        </w:rPr>
      </w:pPr>
    </w:p>
    <w:p w14:paraId="718920D9" w14:textId="4F667A83" w:rsidR="00E73D34" w:rsidRPr="00F11B4B" w:rsidRDefault="00E73D34" w:rsidP="003D71D6">
      <w:pPr>
        <w:spacing w:beforeLines="100" w:before="240" w:afterLines="100" w:after="240"/>
        <w:rPr>
          <w:rFonts w:eastAsia="黑体"/>
          <w:b/>
          <w:bCs/>
          <w:color w:val="000000" w:themeColor="text1"/>
          <w:sz w:val="28"/>
          <w:szCs w:val="28"/>
        </w:rPr>
      </w:pPr>
      <w:bookmarkStart w:id="0" w:name="_Hlk229944316"/>
      <w:r w:rsidRPr="00F11B4B">
        <w:rPr>
          <w:rFonts w:eastAsia="黑体"/>
          <w:b/>
          <w:bCs/>
          <w:color w:val="000000" w:themeColor="text1"/>
          <w:sz w:val="28"/>
          <w:szCs w:val="28"/>
        </w:rPr>
        <w:t>1</w:t>
      </w:r>
      <w:r w:rsidR="003D71D6" w:rsidRPr="00F11B4B">
        <w:rPr>
          <w:rFonts w:eastAsia="黑体"/>
          <w:b/>
          <w:bCs/>
          <w:color w:val="000000" w:themeColor="text1"/>
          <w:sz w:val="28"/>
          <w:szCs w:val="28"/>
        </w:rPr>
        <w:tab/>
      </w:r>
      <w:r w:rsidRPr="00F11B4B">
        <w:rPr>
          <w:rFonts w:eastAsia="黑体"/>
          <w:b/>
          <w:bCs/>
          <w:color w:val="000000" w:themeColor="text1"/>
          <w:sz w:val="28"/>
          <w:szCs w:val="28"/>
        </w:rPr>
        <w:t>引言</w:t>
      </w:r>
    </w:p>
    <w:bookmarkEnd w:id="0"/>
    <w:p w14:paraId="7A5BBBD7" w14:textId="77777777" w:rsidR="003D71D6" w:rsidRPr="00F11B4B" w:rsidRDefault="00E73D34" w:rsidP="003D71D6">
      <w:pPr>
        <w:spacing w:line="360" w:lineRule="exact"/>
        <w:ind w:firstLineChars="200" w:firstLine="420"/>
        <w:rPr>
          <w:color w:val="000000" w:themeColor="text1"/>
          <w:szCs w:val="21"/>
        </w:rPr>
      </w:pPr>
      <w:r w:rsidRPr="00F11B4B">
        <w:rPr>
          <w:color w:val="000000" w:themeColor="text1"/>
          <w:szCs w:val="21"/>
        </w:rPr>
        <w:t>大型语言模型（</w:t>
      </w:r>
      <w:r w:rsidRPr="00F11B4B">
        <w:rPr>
          <w:color w:val="000000" w:themeColor="text1"/>
          <w:szCs w:val="21"/>
        </w:rPr>
        <w:t>LLM</w:t>
      </w:r>
      <w:r w:rsidRPr="00F11B4B">
        <w:rPr>
          <w:color w:val="000000" w:themeColor="text1"/>
          <w:szCs w:val="21"/>
        </w:rPr>
        <w:t>）正在成为构建强大智能体的关键基础模块。这些智能体在许多现实任务中利用</w:t>
      </w:r>
      <w:r w:rsidRPr="00F11B4B">
        <w:rPr>
          <w:color w:val="000000" w:themeColor="text1"/>
          <w:szCs w:val="21"/>
        </w:rPr>
        <w:t>LLM</w:t>
      </w:r>
      <w:r w:rsidRPr="00F11B4B">
        <w:rPr>
          <w:color w:val="000000" w:themeColor="text1"/>
          <w:szCs w:val="21"/>
        </w:rPr>
        <w:t>进行推理、使用工具，并适应新的观察结果。随着可受益于</w:t>
      </w:r>
      <w:r w:rsidRPr="00F11B4B">
        <w:rPr>
          <w:color w:val="000000" w:themeColor="text1"/>
          <w:szCs w:val="21"/>
        </w:rPr>
        <w:t>LLM</w:t>
      </w:r>
      <w:r w:rsidRPr="00F11B4B">
        <w:rPr>
          <w:color w:val="000000" w:themeColor="text1"/>
          <w:szCs w:val="21"/>
        </w:rPr>
        <w:t>的任务范围不断扩展，任务复杂度也持续提高，一种直观的增强智能体能力的方式是使用多个智</w:t>
      </w:r>
      <w:r w:rsidRPr="00F11B4B">
        <w:rPr>
          <w:color w:val="000000" w:themeColor="text1"/>
          <w:szCs w:val="21"/>
        </w:rPr>
        <w:lastRenderedPageBreak/>
        <w:t>能体进行协作。已有研究表明，多个智能体有助于促进发散性思维，提高事实性与推理能力，并提供验证机制。基于这一直觉以及早期证据所显示出的潜力，一个值得关注的问题是：如何基于多智能体方法，促进能够覆盖广泛领域和复杂度范围的</w:t>
      </w:r>
      <w:r w:rsidRPr="00F11B4B">
        <w:rPr>
          <w:color w:val="000000" w:themeColor="text1"/>
          <w:szCs w:val="21"/>
        </w:rPr>
        <w:t>LLM</w:t>
      </w:r>
      <w:r w:rsidRPr="00F11B4B">
        <w:rPr>
          <w:color w:val="000000" w:themeColor="text1"/>
          <w:szCs w:val="21"/>
        </w:rPr>
        <w:t>应用开发？</w:t>
      </w:r>
    </w:p>
    <w:p w14:paraId="5EE8806D" w14:textId="29936141" w:rsidR="00E73D34" w:rsidRPr="00F11B4B" w:rsidRDefault="00E73D34" w:rsidP="003D71D6">
      <w:pPr>
        <w:spacing w:line="360" w:lineRule="exact"/>
        <w:ind w:firstLineChars="200" w:firstLine="420"/>
        <w:rPr>
          <w:color w:val="000000" w:themeColor="text1"/>
          <w:szCs w:val="21"/>
        </w:rPr>
      </w:pPr>
      <w:r w:rsidRPr="00F11B4B">
        <w:rPr>
          <w:color w:val="000000" w:themeColor="text1"/>
          <w:szCs w:val="21"/>
        </w:rPr>
        <w:t>我们的核心洞见是使用多智能体对话来实现这一目标。得益于</w:t>
      </w:r>
      <w:r w:rsidRPr="00F11B4B">
        <w:rPr>
          <w:color w:val="000000" w:themeColor="text1"/>
          <w:szCs w:val="21"/>
        </w:rPr>
        <w:t>LLM</w:t>
      </w:r>
      <w:r w:rsidRPr="00F11B4B">
        <w:rPr>
          <w:color w:val="000000" w:themeColor="text1"/>
          <w:szCs w:val="21"/>
        </w:rPr>
        <w:t>的最新进展，至少有三个理由可以证明这一思路具有普遍可行性和实用价值。首先，由于面向聊天优化的</w:t>
      </w:r>
      <w:r w:rsidRPr="00F11B4B">
        <w:rPr>
          <w:color w:val="000000" w:themeColor="text1"/>
          <w:szCs w:val="21"/>
        </w:rPr>
        <w:t>LLM</w:t>
      </w:r>
      <w:r w:rsidRPr="00F11B4B">
        <w:rPr>
          <w:color w:val="000000" w:themeColor="text1"/>
          <w:szCs w:val="21"/>
        </w:rPr>
        <w:t>（例如</w:t>
      </w:r>
      <w:r w:rsidRPr="00F11B4B">
        <w:rPr>
          <w:color w:val="000000" w:themeColor="text1"/>
          <w:szCs w:val="21"/>
        </w:rPr>
        <w:t>GPT-4</w:t>
      </w:r>
      <w:r w:rsidRPr="00F11B4B">
        <w:rPr>
          <w:color w:val="000000" w:themeColor="text1"/>
          <w:szCs w:val="21"/>
        </w:rPr>
        <w:t>）表现出整合反馈的能力，</w:t>
      </w:r>
      <w:r w:rsidRPr="00F11B4B">
        <w:rPr>
          <w:color w:val="000000" w:themeColor="text1"/>
          <w:szCs w:val="21"/>
        </w:rPr>
        <w:t>LLM</w:t>
      </w:r>
      <w:r w:rsidRPr="00F11B4B">
        <w:rPr>
          <w:color w:val="000000" w:themeColor="text1"/>
          <w:szCs w:val="21"/>
        </w:rPr>
        <w:t>智能体可以通过彼此之间或与人类之间的对话进行协作，例如在对话中提供和寻求推理、观察、批评与验证。其次，由于单个</w:t>
      </w:r>
      <w:r w:rsidRPr="00F11B4B">
        <w:rPr>
          <w:color w:val="000000" w:themeColor="text1"/>
          <w:szCs w:val="21"/>
        </w:rPr>
        <w:t>LLM</w:t>
      </w:r>
      <w:r w:rsidRPr="00F11B4B">
        <w:rPr>
          <w:color w:val="000000" w:themeColor="text1"/>
          <w:szCs w:val="21"/>
        </w:rPr>
        <w:t>可以呈现出广泛能力，尤其是在使用正确提示和推理设置进行配置时，不同配置的智能体之间的对话可以帮助以模块化且互补的方式组合这些广泛的</w:t>
      </w:r>
      <w:proofErr w:type="spellStart"/>
      <w:r w:rsidRPr="00F11B4B">
        <w:rPr>
          <w:color w:val="000000" w:themeColor="text1"/>
          <w:szCs w:val="21"/>
        </w:rPr>
        <w:t>LLM</w:t>
      </w:r>
      <w:proofErr w:type="spellEnd"/>
      <w:r w:rsidRPr="00F11B4B">
        <w:rPr>
          <w:color w:val="000000" w:themeColor="text1"/>
          <w:szCs w:val="21"/>
        </w:rPr>
        <w:t>能力。第三，</w:t>
      </w:r>
      <w:r w:rsidRPr="00F11B4B">
        <w:rPr>
          <w:color w:val="000000" w:themeColor="text1"/>
          <w:szCs w:val="21"/>
        </w:rPr>
        <w:t>LLM</w:t>
      </w:r>
      <w:r w:rsidRPr="00F11B4B">
        <w:rPr>
          <w:color w:val="000000" w:themeColor="text1"/>
          <w:szCs w:val="21"/>
        </w:rPr>
        <w:t>已经展示出在将复杂任务拆解为更简单子任务后解决复杂任务的能力。多智能体对话可以以一种直观方式支持这种划分与整合。如何利用上述洞见，并支持不同应用在协调多个智能体方面的共同需求？这些智能体可能由</w:t>
      </w:r>
      <w:r w:rsidRPr="00F11B4B">
        <w:rPr>
          <w:color w:val="000000" w:themeColor="text1"/>
          <w:szCs w:val="21"/>
        </w:rPr>
        <w:t>LLM</w:t>
      </w:r>
      <w:r w:rsidRPr="00F11B4B">
        <w:rPr>
          <w:color w:val="000000" w:themeColor="text1"/>
          <w:szCs w:val="21"/>
        </w:rPr>
        <w:t>、人类或工具支撑，并且呈现出不同能力。我们需要一个多智能体对话框架，其抽象应足够通用，实现应足够有效，同时具备满足不同应用需求的灵活性。实现这一目标需要回答两个关键问题：</w:t>
      </w:r>
      <w:r w:rsidR="003D71D6" w:rsidRPr="00F11B4B">
        <w:rPr>
          <w:color w:val="000000" w:themeColor="text1"/>
          <w:szCs w:val="21"/>
        </w:rPr>
        <w:t xml:space="preserve">(1) </w:t>
      </w:r>
      <w:r w:rsidRPr="00F11B4B">
        <w:rPr>
          <w:color w:val="000000" w:themeColor="text1"/>
          <w:szCs w:val="21"/>
        </w:rPr>
        <w:t>如何设计能够在多智能体协作中发挥作用、可复用、可定制且有效的单个智能体？</w:t>
      </w:r>
      <w:r w:rsidR="003D71D6" w:rsidRPr="00F11B4B">
        <w:rPr>
          <w:color w:val="000000" w:themeColor="text1"/>
          <w:szCs w:val="21"/>
        </w:rPr>
        <w:t xml:space="preserve">(2) </w:t>
      </w:r>
      <w:r w:rsidRPr="00F11B4B">
        <w:rPr>
          <w:color w:val="000000" w:themeColor="text1"/>
          <w:szCs w:val="21"/>
        </w:rPr>
        <w:t>如何开发一个直接而统一的接口，以容纳范围广泛的智能体对话模式？在实践中，复杂度不同的应用可能需要具有特定能力的不同智能体集合，也可能需要不同的对话模式，例如单轮或多轮对话、不同的人类参与模式，以及静态或动态对话。此外，开发者可能希望能够灵活地用自然语言或代码来编排智能体交互。若不能充分解决这两个问题，框架的适用范围和通用性将受到限制。</w:t>
      </w:r>
    </w:p>
    <w:p w14:paraId="742B93F4" w14:textId="36A40206" w:rsidR="00E73D34" w:rsidRPr="00F11B4B" w:rsidRDefault="00E73D34" w:rsidP="003D71D6">
      <w:pPr>
        <w:spacing w:line="360" w:lineRule="exact"/>
        <w:ind w:firstLineChars="200" w:firstLine="420"/>
        <w:rPr>
          <w:color w:val="000000" w:themeColor="text1"/>
          <w:szCs w:val="21"/>
        </w:rPr>
      </w:pPr>
      <w:r w:rsidRPr="00F11B4B">
        <w:rPr>
          <w:color w:val="000000" w:themeColor="text1"/>
          <w:szCs w:val="21"/>
        </w:rPr>
        <w:t>尽管同时期已有对多智能体方法的探索</w:t>
      </w:r>
      <w:r w:rsidR="003D71D6" w:rsidRPr="00F11B4B">
        <w:rPr>
          <w:rStyle w:val="af2"/>
          <w:color w:val="000000" w:themeColor="text1"/>
          <w:szCs w:val="21"/>
        </w:rPr>
        <w:footnoteReference w:id="3"/>
      </w:r>
      <w:r w:rsidRPr="00F11B4B">
        <w:rPr>
          <w:color w:val="000000" w:themeColor="text1"/>
          <w:szCs w:val="21"/>
        </w:rPr>
        <w:t>，本文提出</w:t>
      </w:r>
      <w:proofErr w:type="spellStart"/>
      <w:r w:rsidRPr="00F11B4B">
        <w:rPr>
          <w:color w:val="000000" w:themeColor="text1"/>
          <w:szCs w:val="21"/>
        </w:rPr>
        <w:t>AutoGen</w:t>
      </w:r>
      <w:proofErr w:type="spellEnd"/>
      <w:r w:rsidRPr="00F11B4B">
        <w:rPr>
          <w:color w:val="000000" w:themeColor="text1"/>
          <w:szCs w:val="21"/>
        </w:rPr>
        <w:t>，一个通用化的多智能体对话框架（图</w:t>
      </w:r>
      <w:r w:rsidRPr="00F11B4B">
        <w:rPr>
          <w:color w:val="000000" w:themeColor="text1"/>
          <w:szCs w:val="21"/>
        </w:rPr>
        <w:t>1</w:t>
      </w:r>
      <w:r w:rsidRPr="00F11B4B">
        <w:rPr>
          <w:color w:val="000000" w:themeColor="text1"/>
          <w:szCs w:val="21"/>
        </w:rPr>
        <w:t>），它基于以下新概念。</w:t>
      </w:r>
    </w:p>
    <w:p w14:paraId="439C5975" w14:textId="77777777" w:rsidR="003D71D6" w:rsidRPr="00F11B4B" w:rsidRDefault="003D71D6" w:rsidP="003D71D6">
      <w:pPr>
        <w:spacing w:line="360" w:lineRule="exact"/>
        <w:ind w:firstLineChars="200" w:firstLine="422"/>
        <w:rPr>
          <w:color w:val="000000" w:themeColor="text1"/>
          <w:szCs w:val="21"/>
        </w:rPr>
      </w:pPr>
      <w:r w:rsidRPr="00F11B4B">
        <w:rPr>
          <w:b/>
          <w:bCs/>
          <w:color w:val="000000" w:themeColor="text1"/>
          <w:szCs w:val="21"/>
        </w:rPr>
        <w:t xml:space="preserve">1. </w:t>
      </w:r>
      <w:r w:rsidR="00E73D34" w:rsidRPr="00F11B4B">
        <w:rPr>
          <w:b/>
          <w:bCs/>
          <w:color w:val="000000" w:themeColor="text1"/>
          <w:szCs w:val="21"/>
        </w:rPr>
        <w:t>可定制且可对话的智能体。</w:t>
      </w:r>
      <w:proofErr w:type="spellStart"/>
      <w:r w:rsidR="00E73D34" w:rsidRPr="00F11B4B">
        <w:rPr>
          <w:color w:val="000000" w:themeColor="text1"/>
          <w:szCs w:val="21"/>
        </w:rPr>
        <w:t>AutoGen</w:t>
      </w:r>
      <w:proofErr w:type="spellEnd"/>
      <w:r w:rsidR="00E73D34" w:rsidRPr="00F11B4B">
        <w:rPr>
          <w:color w:val="000000" w:themeColor="text1"/>
          <w:szCs w:val="21"/>
        </w:rPr>
        <w:t>采用通用的智能体设计，使智能体能够利用</w:t>
      </w:r>
      <w:r w:rsidR="00E73D34" w:rsidRPr="00F11B4B">
        <w:rPr>
          <w:color w:val="000000" w:themeColor="text1"/>
          <w:szCs w:val="21"/>
        </w:rPr>
        <w:t>LLM</w:t>
      </w:r>
      <w:r w:rsidR="00E73D34" w:rsidRPr="00F11B4B">
        <w:rPr>
          <w:color w:val="000000" w:themeColor="text1"/>
          <w:szCs w:val="21"/>
        </w:rPr>
        <w:t>、人类输入、工具，或它们的组合。其结果是，开发者可以通过选择并配置内置能力的子集，轻松且快速地创建具有不同角色的智能体，例如用于编写代码、执行代码、接入人类反馈、验证输出等的智能体。智能体后端也可以方便地扩展，以支持更多自定义行为。为使这些智能体适用于多智能体对话，每个智能体都被设计为可对话，即能够接收、响应并回复消息。在适当配置下，一个智能体可以自主地与其他智能体进行多轮对话，或在特定轮次请求人类输入，从而同时支持人类能动性和自动化。可对话智能体设计利用了最先进</w:t>
      </w:r>
      <w:r w:rsidR="00E73D34" w:rsidRPr="00F11B4B">
        <w:rPr>
          <w:color w:val="000000" w:themeColor="text1"/>
          <w:szCs w:val="21"/>
        </w:rPr>
        <w:t>LLM</w:t>
      </w:r>
      <w:r w:rsidR="00E73D34" w:rsidRPr="00F11B4B">
        <w:rPr>
          <w:color w:val="000000" w:themeColor="text1"/>
          <w:szCs w:val="21"/>
        </w:rPr>
        <w:t>通过聊天吸收反馈并推进任务的强大能力，同时也允许以模块化方式组合</w:t>
      </w:r>
      <w:r w:rsidR="00E73D34" w:rsidRPr="00F11B4B">
        <w:rPr>
          <w:color w:val="000000" w:themeColor="text1"/>
          <w:szCs w:val="21"/>
        </w:rPr>
        <w:t>LLM</w:t>
      </w:r>
      <w:r w:rsidR="00E73D34" w:rsidRPr="00F11B4B">
        <w:rPr>
          <w:color w:val="000000" w:themeColor="text1"/>
          <w:szCs w:val="21"/>
        </w:rPr>
        <w:t>的能力。</w:t>
      </w:r>
    </w:p>
    <w:p w14:paraId="66D9C0EE" w14:textId="4ACB6678" w:rsidR="00CC15A9" w:rsidRPr="00F11B4B" w:rsidRDefault="003D71D6" w:rsidP="00CC15A9">
      <w:pPr>
        <w:spacing w:line="360" w:lineRule="exact"/>
        <w:ind w:firstLineChars="200" w:firstLine="422"/>
        <w:rPr>
          <w:color w:val="000000" w:themeColor="text1"/>
          <w:szCs w:val="21"/>
        </w:rPr>
      </w:pPr>
      <w:r w:rsidRPr="00F11B4B">
        <w:rPr>
          <w:b/>
          <w:bCs/>
          <w:color w:val="000000" w:themeColor="text1"/>
          <w:szCs w:val="21"/>
        </w:rPr>
        <w:t xml:space="preserve">2. </w:t>
      </w:r>
      <w:r w:rsidR="00E73D34" w:rsidRPr="00F11B4B">
        <w:rPr>
          <w:b/>
          <w:bCs/>
          <w:color w:val="000000" w:themeColor="text1"/>
          <w:szCs w:val="21"/>
        </w:rPr>
        <w:t>对话编程。</w:t>
      </w:r>
      <w:proofErr w:type="spellStart"/>
      <w:r w:rsidR="00E73D34" w:rsidRPr="00F11B4B">
        <w:rPr>
          <w:color w:val="000000" w:themeColor="text1"/>
          <w:szCs w:val="21"/>
        </w:rPr>
        <w:t>AutoGen</w:t>
      </w:r>
      <w:proofErr w:type="spellEnd"/>
      <w:r w:rsidR="00E73D34" w:rsidRPr="00F11B4B">
        <w:rPr>
          <w:color w:val="000000" w:themeColor="text1"/>
          <w:szCs w:val="21"/>
        </w:rPr>
        <w:t>的一个基础洞见是，将复杂</w:t>
      </w:r>
      <w:r w:rsidR="00E73D34" w:rsidRPr="00F11B4B">
        <w:rPr>
          <w:color w:val="000000" w:themeColor="text1"/>
          <w:szCs w:val="21"/>
        </w:rPr>
        <w:t>LLM</w:t>
      </w:r>
      <w:r w:rsidR="00E73D34" w:rsidRPr="00F11B4B">
        <w:rPr>
          <w:color w:val="000000" w:themeColor="text1"/>
          <w:szCs w:val="21"/>
        </w:rPr>
        <w:t>应用工作流简化并统一为多智能体对话。因此，</w:t>
      </w:r>
      <w:proofErr w:type="spellStart"/>
      <w:r w:rsidR="00E73D34" w:rsidRPr="00F11B4B">
        <w:rPr>
          <w:color w:val="000000" w:themeColor="text1"/>
          <w:szCs w:val="21"/>
        </w:rPr>
        <w:t>AutoGen</w:t>
      </w:r>
      <w:proofErr w:type="spellEnd"/>
      <w:r w:rsidR="00E73D34" w:rsidRPr="00F11B4B">
        <w:rPr>
          <w:color w:val="000000" w:themeColor="text1"/>
          <w:szCs w:val="21"/>
        </w:rPr>
        <w:t>采用一种以智能体间对话为中心的编程范式。我们将这一范式称为对话编程，它通过两个主要步骤来简化复杂应用的开发：</w:t>
      </w:r>
      <w:r w:rsidRPr="00F11B4B">
        <w:rPr>
          <w:color w:val="000000" w:themeColor="text1"/>
          <w:szCs w:val="21"/>
        </w:rPr>
        <w:t>(</w:t>
      </w:r>
      <w:r w:rsidR="00E73D34" w:rsidRPr="00F11B4B">
        <w:rPr>
          <w:color w:val="000000" w:themeColor="text1"/>
          <w:szCs w:val="21"/>
        </w:rPr>
        <w:t>1</w:t>
      </w:r>
      <w:r w:rsidRPr="00F11B4B">
        <w:rPr>
          <w:color w:val="000000" w:themeColor="text1"/>
          <w:szCs w:val="21"/>
        </w:rPr>
        <w:t>)</w:t>
      </w:r>
      <w:r w:rsidR="00E73D34" w:rsidRPr="00F11B4B">
        <w:rPr>
          <w:color w:val="000000" w:themeColor="text1"/>
          <w:szCs w:val="21"/>
        </w:rPr>
        <w:t xml:space="preserve"> </w:t>
      </w:r>
      <w:r w:rsidR="00E73D34" w:rsidRPr="00F11B4B">
        <w:rPr>
          <w:color w:val="000000" w:themeColor="text1"/>
          <w:szCs w:val="21"/>
        </w:rPr>
        <w:t>定义一组具有特定能力和角色的可对话智能体，如上所述；</w:t>
      </w:r>
      <w:r w:rsidRPr="00F11B4B">
        <w:rPr>
          <w:color w:val="000000" w:themeColor="text1"/>
          <w:szCs w:val="21"/>
        </w:rPr>
        <w:t>(2)</w:t>
      </w:r>
      <w:r w:rsidR="00E73D34" w:rsidRPr="00F11B4B">
        <w:rPr>
          <w:color w:val="000000" w:themeColor="text1"/>
          <w:szCs w:val="21"/>
        </w:rPr>
        <w:t xml:space="preserve"> </w:t>
      </w:r>
      <w:r w:rsidR="00E73D34" w:rsidRPr="00F11B4B">
        <w:rPr>
          <w:color w:val="000000" w:themeColor="text1"/>
          <w:szCs w:val="21"/>
        </w:rPr>
        <w:t>通过以对话为中心的计算和控制来编排智能体之间的交互行为。这两个步骤都可以通过自然语言与编程语言的融合来完成，从而构建具有广泛对话模式和智能体行为的应用。</w:t>
      </w:r>
      <w:proofErr w:type="spellStart"/>
      <w:r w:rsidR="00E73D34" w:rsidRPr="00F11B4B">
        <w:rPr>
          <w:color w:val="000000" w:themeColor="text1"/>
          <w:szCs w:val="21"/>
        </w:rPr>
        <w:t>AutoGen</w:t>
      </w:r>
      <w:proofErr w:type="spellEnd"/>
      <w:r w:rsidR="00E73D34" w:rsidRPr="00F11B4B">
        <w:rPr>
          <w:color w:val="000000" w:themeColor="text1"/>
          <w:szCs w:val="21"/>
        </w:rPr>
        <w:t>为这两个步骤提供了开箱即用的实现，并允许轻松扩展和实验。</w:t>
      </w:r>
    </w:p>
    <w:p w14:paraId="2C03CE44" w14:textId="7B3ECC05" w:rsidR="00E73D34" w:rsidRPr="00F11B4B" w:rsidRDefault="00E73D34" w:rsidP="003D71D6">
      <w:pPr>
        <w:spacing w:line="360" w:lineRule="exact"/>
        <w:ind w:firstLineChars="200" w:firstLine="420"/>
        <w:rPr>
          <w:color w:val="000000" w:themeColor="text1"/>
          <w:szCs w:val="21"/>
        </w:rPr>
      </w:pPr>
      <w:proofErr w:type="spellStart"/>
      <w:r w:rsidRPr="00F11B4B">
        <w:rPr>
          <w:color w:val="000000" w:themeColor="text1"/>
          <w:szCs w:val="21"/>
        </w:rPr>
        <w:t>AutoGen</w:t>
      </w:r>
      <w:proofErr w:type="spellEnd"/>
      <w:r w:rsidRPr="00F11B4B">
        <w:rPr>
          <w:color w:val="000000" w:themeColor="text1"/>
          <w:szCs w:val="21"/>
        </w:rPr>
        <w:t>还提供了一组使用可对话智能体和对话编程创建的多智能体应用。这些应用展示了</w:t>
      </w:r>
      <w:proofErr w:type="spellStart"/>
      <w:r w:rsidRPr="00F11B4B">
        <w:rPr>
          <w:color w:val="000000" w:themeColor="text1"/>
          <w:szCs w:val="21"/>
        </w:rPr>
        <w:t>AutoGen</w:t>
      </w:r>
      <w:proofErr w:type="spellEnd"/>
      <w:r w:rsidRPr="00F11B4B">
        <w:rPr>
          <w:color w:val="000000" w:themeColor="text1"/>
          <w:szCs w:val="21"/>
        </w:rPr>
        <w:t>如何轻松支持复杂度各异、所需</w:t>
      </w:r>
      <w:r w:rsidRPr="00F11B4B">
        <w:rPr>
          <w:color w:val="000000" w:themeColor="text1"/>
          <w:szCs w:val="21"/>
        </w:rPr>
        <w:t>LLM</w:t>
      </w:r>
      <w:r w:rsidRPr="00F11B4B">
        <w:rPr>
          <w:color w:val="000000" w:themeColor="text1"/>
          <w:szCs w:val="21"/>
        </w:rPr>
        <w:t>能力不同的应用。此外，我们既在基准上进行了评估，也对新应用开展了试点研究。结果表明，</w:t>
      </w:r>
      <w:proofErr w:type="spellStart"/>
      <w:r w:rsidRPr="00F11B4B">
        <w:rPr>
          <w:color w:val="000000" w:themeColor="text1"/>
          <w:szCs w:val="21"/>
        </w:rPr>
        <w:t>AutoGen</w:t>
      </w:r>
      <w:proofErr w:type="spellEnd"/>
      <w:r w:rsidRPr="00F11B4B">
        <w:rPr>
          <w:color w:val="000000" w:themeColor="text1"/>
          <w:szCs w:val="21"/>
        </w:rPr>
        <w:t>可以帮助许多任务取得优</w:t>
      </w:r>
      <w:r w:rsidRPr="00F11B4B">
        <w:rPr>
          <w:color w:val="000000" w:themeColor="text1"/>
          <w:szCs w:val="21"/>
        </w:rPr>
        <w:lastRenderedPageBreak/>
        <w:t>异性能，并在降低开发工作量的同时，支持使用</w:t>
      </w:r>
      <w:r w:rsidRPr="00F11B4B">
        <w:rPr>
          <w:color w:val="000000" w:themeColor="text1"/>
          <w:szCs w:val="21"/>
        </w:rPr>
        <w:t>LLM</w:t>
      </w:r>
      <w:r w:rsidRPr="00F11B4B">
        <w:rPr>
          <w:color w:val="000000" w:themeColor="text1"/>
          <w:szCs w:val="21"/>
        </w:rPr>
        <w:t>的创新方式。</w:t>
      </w:r>
    </w:p>
    <w:p w14:paraId="290CCFE9" w14:textId="2976C9FC" w:rsidR="00E73D34" w:rsidRPr="00F11B4B" w:rsidRDefault="00E73D34" w:rsidP="003D71D6">
      <w:pPr>
        <w:spacing w:beforeLines="100" w:before="240" w:afterLines="100" w:after="240"/>
        <w:rPr>
          <w:rFonts w:eastAsia="黑体"/>
          <w:b/>
          <w:bCs/>
          <w:color w:val="000000" w:themeColor="text1"/>
          <w:sz w:val="28"/>
          <w:szCs w:val="28"/>
        </w:rPr>
      </w:pPr>
      <w:r w:rsidRPr="00F11B4B">
        <w:rPr>
          <w:rFonts w:eastAsia="黑体"/>
          <w:b/>
          <w:bCs/>
          <w:color w:val="000000" w:themeColor="text1"/>
          <w:sz w:val="28"/>
          <w:szCs w:val="28"/>
        </w:rPr>
        <w:t>2</w:t>
      </w:r>
      <w:r w:rsidR="003D71D6" w:rsidRPr="00F11B4B">
        <w:rPr>
          <w:rFonts w:eastAsia="黑体"/>
          <w:b/>
          <w:bCs/>
          <w:color w:val="000000" w:themeColor="text1"/>
          <w:sz w:val="28"/>
          <w:szCs w:val="28"/>
        </w:rPr>
        <w:tab/>
      </w:r>
      <w:proofErr w:type="spellStart"/>
      <w:r w:rsidRPr="00F11B4B">
        <w:rPr>
          <w:rFonts w:eastAsia="黑体"/>
          <w:b/>
          <w:bCs/>
          <w:color w:val="000000" w:themeColor="text1"/>
          <w:sz w:val="28"/>
          <w:szCs w:val="28"/>
        </w:rPr>
        <w:t>AutoGen</w:t>
      </w:r>
      <w:proofErr w:type="spellEnd"/>
      <w:r w:rsidRPr="00F11B4B">
        <w:rPr>
          <w:rFonts w:eastAsia="黑体"/>
          <w:b/>
          <w:bCs/>
          <w:color w:val="000000" w:themeColor="text1"/>
          <w:sz w:val="28"/>
          <w:szCs w:val="28"/>
        </w:rPr>
        <w:t>框架</w:t>
      </w:r>
    </w:p>
    <w:p w14:paraId="7197A921" w14:textId="34310746" w:rsidR="00E73D34" w:rsidRPr="00F11B4B" w:rsidRDefault="00E73D34" w:rsidP="003D71D6">
      <w:pPr>
        <w:spacing w:line="360" w:lineRule="exact"/>
        <w:ind w:firstLineChars="200" w:firstLine="420"/>
        <w:rPr>
          <w:color w:val="000000" w:themeColor="text1"/>
          <w:szCs w:val="21"/>
        </w:rPr>
      </w:pPr>
      <w:r w:rsidRPr="00F11B4B">
        <w:rPr>
          <w:color w:val="000000" w:themeColor="text1"/>
          <w:szCs w:val="21"/>
        </w:rPr>
        <w:t>为了降低开发者在不同领域创建复杂</w:t>
      </w:r>
      <w:r w:rsidRPr="00F11B4B">
        <w:rPr>
          <w:color w:val="000000" w:themeColor="text1"/>
          <w:szCs w:val="21"/>
        </w:rPr>
        <w:t>LLM</w:t>
      </w:r>
      <w:r w:rsidRPr="00F11B4B">
        <w:rPr>
          <w:color w:val="000000" w:themeColor="text1"/>
          <w:szCs w:val="21"/>
        </w:rPr>
        <w:t>应用所需的工作量，</w:t>
      </w:r>
      <w:proofErr w:type="spellStart"/>
      <w:r w:rsidRPr="00F11B4B">
        <w:rPr>
          <w:color w:val="000000" w:themeColor="text1"/>
          <w:szCs w:val="21"/>
        </w:rPr>
        <w:t>AutoGen</w:t>
      </w:r>
      <w:proofErr w:type="spellEnd"/>
      <w:r w:rsidRPr="00F11B4B">
        <w:rPr>
          <w:color w:val="000000" w:themeColor="text1"/>
          <w:szCs w:val="21"/>
        </w:rPr>
        <w:t>的一项核心设计原则是使用多智能体对话来简化并整合多智能体工作流。该方法也旨在最大化已实现智能体的可复用性。本节介绍</w:t>
      </w:r>
      <w:proofErr w:type="spellStart"/>
      <w:r w:rsidRPr="00F11B4B">
        <w:rPr>
          <w:color w:val="000000" w:themeColor="text1"/>
          <w:szCs w:val="21"/>
        </w:rPr>
        <w:t>AutoGen</w:t>
      </w:r>
      <w:proofErr w:type="spellEnd"/>
      <w:r w:rsidRPr="00F11B4B">
        <w:rPr>
          <w:color w:val="000000" w:themeColor="text1"/>
          <w:szCs w:val="21"/>
        </w:rPr>
        <w:t>的两个关键概念：可对话智能体和对话编程。</w:t>
      </w:r>
    </w:p>
    <w:p w14:paraId="62404E59" w14:textId="4AD2948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2.1</w:t>
      </w:r>
      <w:r w:rsidR="003D71D6" w:rsidRPr="00F11B4B">
        <w:rPr>
          <w:rFonts w:eastAsia="黑体"/>
          <w:b/>
          <w:bCs/>
          <w:color w:val="000000" w:themeColor="text1"/>
          <w:sz w:val="24"/>
          <w:szCs w:val="24"/>
        </w:rPr>
        <w:tab/>
      </w:r>
      <w:r w:rsidRPr="00F11B4B">
        <w:rPr>
          <w:rFonts w:eastAsia="黑体"/>
          <w:b/>
          <w:bCs/>
          <w:color w:val="000000" w:themeColor="text1"/>
          <w:sz w:val="24"/>
          <w:szCs w:val="24"/>
        </w:rPr>
        <w:t>可对话智能体</w:t>
      </w:r>
    </w:p>
    <w:p w14:paraId="4242E6F7" w14:textId="77777777" w:rsidR="003D71D6" w:rsidRPr="00F11B4B" w:rsidRDefault="00E73D34" w:rsidP="003D71D6">
      <w:pPr>
        <w:spacing w:line="360" w:lineRule="exact"/>
        <w:ind w:firstLineChars="200" w:firstLine="420"/>
        <w:rPr>
          <w:color w:val="000000" w:themeColor="text1"/>
          <w:szCs w:val="21"/>
        </w:rPr>
      </w:pPr>
      <w:r w:rsidRPr="00F11B4B">
        <w:rPr>
          <w:color w:val="000000" w:themeColor="text1"/>
          <w:szCs w:val="21"/>
        </w:rPr>
        <w:t>在</w:t>
      </w:r>
      <w:proofErr w:type="spellStart"/>
      <w:r w:rsidRPr="00F11B4B">
        <w:rPr>
          <w:color w:val="000000" w:themeColor="text1"/>
          <w:szCs w:val="21"/>
        </w:rPr>
        <w:t>AutoGen</w:t>
      </w:r>
      <w:proofErr w:type="spellEnd"/>
      <w:r w:rsidRPr="00F11B4B">
        <w:rPr>
          <w:color w:val="000000" w:themeColor="text1"/>
          <w:szCs w:val="21"/>
        </w:rPr>
        <w:t>中，可对话智能体是一个具有特定角色的实体，能够向其他可对话智能体传递消息，以发送和接收信息，例如发起或继续一段对话。它基于发送和接收的消息维护内部上下文，并可被配置为具备一组能力，例如由</w:t>
      </w:r>
      <w:r w:rsidRPr="00F11B4B">
        <w:rPr>
          <w:color w:val="000000" w:themeColor="text1"/>
          <w:szCs w:val="21"/>
        </w:rPr>
        <w:t>LLM</w:t>
      </w:r>
      <w:r w:rsidRPr="00F11B4B">
        <w:rPr>
          <w:color w:val="000000" w:themeColor="text1"/>
          <w:szCs w:val="21"/>
        </w:rPr>
        <w:t>、工具或人类输入等实现的能力。智能体可以按照下一节所描述的编程行为模式采取行动。</w:t>
      </w:r>
    </w:p>
    <w:p w14:paraId="3753C2B2" w14:textId="2B71BFD4" w:rsidR="00E73D34" w:rsidRPr="00F11B4B" w:rsidRDefault="00E73D34" w:rsidP="00CC15A9">
      <w:pPr>
        <w:spacing w:line="360" w:lineRule="exact"/>
        <w:ind w:firstLineChars="200" w:firstLine="422"/>
        <w:rPr>
          <w:color w:val="000000" w:themeColor="text1"/>
          <w:szCs w:val="21"/>
        </w:rPr>
      </w:pPr>
      <w:r w:rsidRPr="00F11B4B">
        <w:rPr>
          <w:b/>
          <w:bCs/>
          <w:color w:val="000000" w:themeColor="text1"/>
          <w:szCs w:val="21"/>
        </w:rPr>
        <w:t>由</w:t>
      </w:r>
      <w:r w:rsidRPr="00F11B4B">
        <w:rPr>
          <w:b/>
          <w:bCs/>
          <w:color w:val="000000" w:themeColor="text1"/>
          <w:szCs w:val="21"/>
        </w:rPr>
        <w:t>LLM</w:t>
      </w:r>
      <w:r w:rsidRPr="00F11B4B">
        <w:rPr>
          <w:b/>
          <w:bCs/>
          <w:color w:val="000000" w:themeColor="text1"/>
          <w:szCs w:val="21"/>
        </w:rPr>
        <w:t>、人类和工具驱动的智能体能力。</w:t>
      </w:r>
      <w:r w:rsidRPr="00F11B4B">
        <w:rPr>
          <w:color w:val="000000" w:themeColor="text1"/>
          <w:szCs w:val="21"/>
        </w:rPr>
        <w:t>由于智能体的能力会直接影响其处理和回复消息的方式，</w:t>
      </w:r>
      <w:proofErr w:type="spellStart"/>
      <w:r w:rsidRPr="00F11B4B">
        <w:rPr>
          <w:color w:val="000000" w:themeColor="text1"/>
          <w:szCs w:val="21"/>
        </w:rPr>
        <w:t>AutoGen</w:t>
      </w:r>
      <w:proofErr w:type="spellEnd"/>
      <w:r w:rsidRPr="00F11B4B">
        <w:rPr>
          <w:color w:val="000000" w:themeColor="text1"/>
          <w:szCs w:val="21"/>
        </w:rPr>
        <w:t>允许灵活地为智能体赋予多种能力。</w:t>
      </w:r>
      <w:proofErr w:type="spellStart"/>
      <w:r w:rsidRPr="00F11B4B">
        <w:rPr>
          <w:color w:val="000000" w:themeColor="text1"/>
          <w:szCs w:val="21"/>
        </w:rPr>
        <w:t>AutoGen</w:t>
      </w:r>
      <w:proofErr w:type="spellEnd"/>
      <w:r w:rsidRPr="00F11B4B">
        <w:rPr>
          <w:color w:val="000000" w:themeColor="text1"/>
          <w:szCs w:val="21"/>
        </w:rPr>
        <w:t>支持智能体使用许多常见且可组合的能力，包括以下三类。</w:t>
      </w:r>
      <w:r w:rsidR="00EE6A29" w:rsidRPr="00F11B4B">
        <w:rPr>
          <w:b/>
          <w:bCs/>
          <w:color w:val="000000" w:themeColor="text1"/>
          <w:szCs w:val="21"/>
        </w:rPr>
        <w:t>(</w:t>
      </w:r>
      <w:r w:rsidR="00CC15A9" w:rsidRPr="00F11B4B">
        <w:rPr>
          <w:b/>
          <w:bCs/>
          <w:color w:val="000000" w:themeColor="text1"/>
          <w:szCs w:val="21"/>
        </w:rPr>
        <w:t>1</w:t>
      </w:r>
      <w:r w:rsidR="00EE6A29" w:rsidRPr="00F11B4B">
        <w:rPr>
          <w:b/>
          <w:bCs/>
          <w:color w:val="000000" w:themeColor="text1"/>
          <w:szCs w:val="21"/>
        </w:rPr>
        <w:t xml:space="preserve">) </w:t>
      </w:r>
      <w:r w:rsidRPr="00F11B4B">
        <w:rPr>
          <w:b/>
          <w:bCs/>
          <w:color w:val="000000" w:themeColor="text1"/>
          <w:szCs w:val="21"/>
        </w:rPr>
        <w:t>LLM</w:t>
      </w:r>
      <w:r w:rsidRPr="00F11B4B">
        <w:rPr>
          <w:b/>
          <w:bCs/>
          <w:color w:val="000000" w:themeColor="text1"/>
          <w:szCs w:val="21"/>
        </w:rPr>
        <w:t>。</w:t>
      </w:r>
      <w:r w:rsidRPr="00F11B4B">
        <w:rPr>
          <w:color w:val="000000" w:themeColor="text1"/>
          <w:szCs w:val="21"/>
        </w:rPr>
        <w:t>由</w:t>
      </w:r>
      <w:r w:rsidRPr="00F11B4B">
        <w:rPr>
          <w:color w:val="000000" w:themeColor="text1"/>
          <w:szCs w:val="21"/>
        </w:rPr>
        <w:t>LLM</w:t>
      </w:r>
      <w:r w:rsidRPr="00F11B4B">
        <w:rPr>
          <w:color w:val="000000" w:themeColor="text1"/>
          <w:szCs w:val="21"/>
        </w:rPr>
        <w:t>支撑的智能体利用先进</w:t>
      </w:r>
      <w:r w:rsidRPr="00F11B4B">
        <w:rPr>
          <w:color w:val="000000" w:themeColor="text1"/>
          <w:szCs w:val="21"/>
        </w:rPr>
        <w:t>LLM</w:t>
      </w:r>
      <w:r w:rsidRPr="00F11B4B">
        <w:rPr>
          <w:color w:val="000000" w:themeColor="text1"/>
          <w:szCs w:val="21"/>
        </w:rPr>
        <w:t>的多种能力，例如角色扮演、基于对话历史的隐式状态推断和任务推进、提供反馈、从反馈中适应，以及编写代码。这些能力可以通过新的提示技术</w:t>
      </w:r>
      <w:r w:rsidR="00CC15A9" w:rsidRPr="00F11B4B">
        <w:rPr>
          <w:rStyle w:val="af2"/>
          <w:color w:val="000000" w:themeColor="text1"/>
          <w:szCs w:val="21"/>
        </w:rPr>
        <w:footnoteReference w:id="4"/>
      </w:r>
      <w:r w:rsidRPr="00F11B4B">
        <w:rPr>
          <w:color w:val="000000" w:themeColor="text1"/>
          <w:szCs w:val="21"/>
        </w:rPr>
        <w:t>以不同方式组合，从而提升智能体的技能和自主性。</w:t>
      </w:r>
      <w:proofErr w:type="spellStart"/>
      <w:r w:rsidRPr="00F11B4B">
        <w:rPr>
          <w:color w:val="000000" w:themeColor="text1"/>
          <w:szCs w:val="21"/>
        </w:rPr>
        <w:t>AutoGen</w:t>
      </w:r>
      <w:proofErr w:type="spellEnd"/>
      <w:r w:rsidRPr="00F11B4B">
        <w:rPr>
          <w:color w:val="000000" w:themeColor="text1"/>
          <w:szCs w:val="21"/>
        </w:rPr>
        <w:t>还通过增强型</w:t>
      </w:r>
      <w:r w:rsidRPr="00F11B4B">
        <w:rPr>
          <w:color w:val="000000" w:themeColor="text1"/>
          <w:szCs w:val="21"/>
        </w:rPr>
        <w:t>LLM</w:t>
      </w:r>
      <w:r w:rsidRPr="00F11B4B">
        <w:rPr>
          <w:color w:val="000000" w:themeColor="text1"/>
          <w:szCs w:val="21"/>
        </w:rPr>
        <w:t>推理层提供更强的</w:t>
      </w:r>
      <w:r w:rsidRPr="00F11B4B">
        <w:rPr>
          <w:color w:val="000000" w:themeColor="text1"/>
          <w:szCs w:val="21"/>
        </w:rPr>
        <w:t>LLM</w:t>
      </w:r>
      <w:r w:rsidRPr="00F11B4B">
        <w:rPr>
          <w:color w:val="000000" w:themeColor="text1"/>
          <w:szCs w:val="21"/>
        </w:rPr>
        <w:t>推理特性，例如结果缓存、错误处理、消息模板等。</w:t>
      </w:r>
      <w:r w:rsidR="00EE6A29" w:rsidRPr="00F11B4B">
        <w:rPr>
          <w:b/>
          <w:bCs/>
          <w:color w:val="000000" w:themeColor="text1"/>
          <w:szCs w:val="21"/>
        </w:rPr>
        <w:t>(</w:t>
      </w:r>
      <w:r w:rsidR="00CC15A9" w:rsidRPr="00F11B4B">
        <w:rPr>
          <w:b/>
          <w:bCs/>
          <w:color w:val="000000" w:themeColor="text1"/>
          <w:szCs w:val="21"/>
        </w:rPr>
        <w:t>2</w:t>
      </w:r>
      <w:r w:rsidR="00EE6A29" w:rsidRPr="00F11B4B">
        <w:rPr>
          <w:b/>
          <w:bCs/>
          <w:color w:val="000000" w:themeColor="text1"/>
          <w:szCs w:val="21"/>
        </w:rPr>
        <w:t>)</w:t>
      </w:r>
      <w:r w:rsidR="00CC15A9" w:rsidRPr="00F11B4B">
        <w:rPr>
          <w:b/>
          <w:bCs/>
          <w:color w:val="000000" w:themeColor="text1"/>
          <w:szCs w:val="21"/>
        </w:rPr>
        <w:t xml:space="preserve"> </w:t>
      </w:r>
      <w:r w:rsidRPr="00F11B4B">
        <w:rPr>
          <w:b/>
          <w:bCs/>
          <w:color w:val="000000" w:themeColor="text1"/>
          <w:szCs w:val="21"/>
        </w:rPr>
        <w:t>人类。</w:t>
      </w:r>
      <w:r w:rsidRPr="00F11B4B">
        <w:rPr>
          <w:color w:val="000000" w:themeColor="text1"/>
          <w:szCs w:val="21"/>
        </w:rPr>
        <w:t>在许多</w:t>
      </w:r>
      <w:r w:rsidRPr="00F11B4B">
        <w:rPr>
          <w:color w:val="000000" w:themeColor="text1"/>
          <w:szCs w:val="21"/>
        </w:rPr>
        <w:t>LLM</w:t>
      </w:r>
      <w:r w:rsidRPr="00F11B4B">
        <w:rPr>
          <w:color w:val="000000" w:themeColor="text1"/>
          <w:szCs w:val="21"/>
        </w:rPr>
        <w:t>应用中，人类参与是理想的，甚至是必要的。</w:t>
      </w:r>
      <w:proofErr w:type="spellStart"/>
      <w:r w:rsidRPr="00F11B4B">
        <w:rPr>
          <w:color w:val="000000" w:themeColor="text1"/>
          <w:szCs w:val="21"/>
        </w:rPr>
        <w:t>AutoGen</w:t>
      </w:r>
      <w:proofErr w:type="spellEnd"/>
      <w:r w:rsidRPr="00F11B4B">
        <w:rPr>
          <w:color w:val="000000" w:themeColor="text1"/>
          <w:szCs w:val="21"/>
        </w:rPr>
        <w:t>允许人类通过由人类支撑的智能体参与智能体对话；这类智能体可根据配置，在对话的特定轮次请求人类输入。默认的用户代理智能体允许可配置的人类参与级别和模式，例如请求人类输入的频率与条件，也包括人类可选择跳过输入的选项。</w:t>
      </w:r>
      <w:r w:rsidR="00EE6A29" w:rsidRPr="00F11B4B">
        <w:rPr>
          <w:b/>
          <w:bCs/>
          <w:color w:val="000000" w:themeColor="text1"/>
          <w:szCs w:val="21"/>
        </w:rPr>
        <w:t>(</w:t>
      </w:r>
      <w:r w:rsidR="00CC15A9" w:rsidRPr="00F11B4B">
        <w:rPr>
          <w:b/>
          <w:bCs/>
          <w:color w:val="000000" w:themeColor="text1"/>
          <w:szCs w:val="21"/>
        </w:rPr>
        <w:t>3</w:t>
      </w:r>
      <w:r w:rsidR="00EE6A29" w:rsidRPr="00F11B4B">
        <w:rPr>
          <w:b/>
          <w:bCs/>
          <w:color w:val="000000" w:themeColor="text1"/>
          <w:szCs w:val="21"/>
        </w:rPr>
        <w:t>)</w:t>
      </w:r>
      <w:r w:rsidR="00CC15A9" w:rsidRPr="00F11B4B">
        <w:rPr>
          <w:b/>
          <w:bCs/>
          <w:color w:val="000000" w:themeColor="text1"/>
          <w:szCs w:val="21"/>
        </w:rPr>
        <w:t xml:space="preserve"> </w:t>
      </w:r>
      <w:r w:rsidRPr="00F11B4B">
        <w:rPr>
          <w:b/>
          <w:bCs/>
          <w:color w:val="000000" w:themeColor="text1"/>
          <w:szCs w:val="21"/>
        </w:rPr>
        <w:t>工具。</w:t>
      </w:r>
      <w:r w:rsidRPr="00F11B4B">
        <w:rPr>
          <w:color w:val="000000" w:themeColor="text1"/>
          <w:szCs w:val="21"/>
        </w:rPr>
        <w:t>由工具支撑的智能体具备通过代码执行或函数执行来调用工具的能力。例如，</w:t>
      </w:r>
      <w:proofErr w:type="spellStart"/>
      <w:r w:rsidRPr="00F11B4B">
        <w:rPr>
          <w:color w:val="000000" w:themeColor="text1"/>
          <w:szCs w:val="21"/>
        </w:rPr>
        <w:t>AutoGen</w:t>
      </w:r>
      <w:proofErr w:type="spellEnd"/>
      <w:r w:rsidRPr="00F11B4B">
        <w:rPr>
          <w:color w:val="000000" w:themeColor="text1"/>
          <w:szCs w:val="21"/>
        </w:rPr>
        <w:t>中默认的用户代理智能体能够执行</w:t>
      </w:r>
      <w:r w:rsidRPr="00F11B4B">
        <w:rPr>
          <w:color w:val="000000" w:themeColor="text1"/>
          <w:szCs w:val="21"/>
        </w:rPr>
        <w:t>LLM</w:t>
      </w:r>
      <w:r w:rsidRPr="00F11B4B">
        <w:rPr>
          <w:color w:val="000000" w:themeColor="text1"/>
          <w:szCs w:val="21"/>
        </w:rPr>
        <w:t>建议的代码，或发起</w:t>
      </w:r>
      <w:r w:rsidRPr="00F11B4B">
        <w:rPr>
          <w:color w:val="000000" w:themeColor="text1"/>
          <w:szCs w:val="21"/>
        </w:rPr>
        <w:t>LLM</w:t>
      </w:r>
      <w:r w:rsidRPr="00F11B4B">
        <w:rPr>
          <w:color w:val="000000" w:themeColor="text1"/>
          <w:szCs w:val="21"/>
        </w:rPr>
        <w:t>建议的函数调用。</w:t>
      </w:r>
    </w:p>
    <w:p w14:paraId="7C3E8118" w14:textId="77777777" w:rsidR="00CC15A9" w:rsidRPr="00F11B4B" w:rsidRDefault="00E73D34" w:rsidP="00CC15A9">
      <w:pPr>
        <w:spacing w:line="360" w:lineRule="exact"/>
        <w:ind w:firstLineChars="200" w:firstLine="422"/>
        <w:rPr>
          <w:b/>
          <w:bCs/>
          <w:color w:val="000000" w:themeColor="text1"/>
          <w:szCs w:val="21"/>
        </w:rPr>
      </w:pPr>
      <w:r w:rsidRPr="00F11B4B">
        <w:rPr>
          <w:b/>
          <w:bCs/>
          <w:color w:val="000000" w:themeColor="text1"/>
          <w:szCs w:val="21"/>
        </w:rPr>
        <w:t>智能体定制与协作。</w:t>
      </w:r>
      <w:r w:rsidRPr="00F11B4B">
        <w:rPr>
          <w:color w:val="000000" w:themeColor="text1"/>
          <w:szCs w:val="21"/>
        </w:rPr>
        <w:t>基于应用的具体需求，每个智能体都可以被配置为混合多种基础后端类型，从而在多智能体对话中表现出复杂行为。</w:t>
      </w:r>
      <w:proofErr w:type="spellStart"/>
      <w:r w:rsidRPr="00F11B4B">
        <w:rPr>
          <w:color w:val="000000" w:themeColor="text1"/>
          <w:szCs w:val="21"/>
        </w:rPr>
        <w:t>AutoGen</w:t>
      </w:r>
      <w:proofErr w:type="spellEnd"/>
      <w:r w:rsidRPr="00F11B4B">
        <w:rPr>
          <w:color w:val="000000" w:themeColor="text1"/>
          <w:szCs w:val="21"/>
        </w:rPr>
        <w:t>允许通过复用或扩展内置智能体，轻松创建具有专门能力和角色的智能体。图</w:t>
      </w:r>
      <w:r w:rsidRPr="00F11B4B">
        <w:rPr>
          <w:color w:val="000000" w:themeColor="text1"/>
          <w:szCs w:val="21"/>
        </w:rPr>
        <w:t>2</w:t>
      </w:r>
      <w:r w:rsidRPr="00F11B4B">
        <w:rPr>
          <w:color w:val="000000" w:themeColor="text1"/>
          <w:szCs w:val="21"/>
        </w:rPr>
        <w:t>中黄色阴影区域概述了</w:t>
      </w:r>
      <w:proofErr w:type="spellStart"/>
      <w:r w:rsidRPr="00F11B4B">
        <w:rPr>
          <w:color w:val="000000" w:themeColor="text1"/>
          <w:szCs w:val="21"/>
        </w:rPr>
        <w:t>AutoGen</w:t>
      </w:r>
      <w:proofErr w:type="spellEnd"/>
      <w:r w:rsidRPr="00F11B4B">
        <w:rPr>
          <w:color w:val="000000" w:themeColor="text1"/>
          <w:szCs w:val="21"/>
        </w:rPr>
        <w:t>的内置智能体。</w:t>
      </w:r>
      <w:proofErr w:type="spellStart"/>
      <w:r w:rsidRPr="00F11B4B">
        <w:rPr>
          <w:color w:val="000000" w:themeColor="text1"/>
          <w:szCs w:val="21"/>
        </w:rPr>
        <w:t>ConversableAgent</w:t>
      </w:r>
      <w:proofErr w:type="spellEnd"/>
      <w:r w:rsidRPr="00F11B4B">
        <w:rPr>
          <w:color w:val="000000" w:themeColor="text1"/>
          <w:szCs w:val="21"/>
        </w:rPr>
        <w:t>类是最高层级的智能体抽象，默认情况下可以使用</w:t>
      </w:r>
      <w:r w:rsidRPr="00F11B4B">
        <w:rPr>
          <w:color w:val="000000" w:themeColor="text1"/>
          <w:szCs w:val="21"/>
        </w:rPr>
        <w:t>LLM</w:t>
      </w:r>
      <w:r w:rsidRPr="00F11B4B">
        <w:rPr>
          <w:color w:val="000000" w:themeColor="text1"/>
          <w:szCs w:val="21"/>
        </w:rPr>
        <w:t>、人类和工具。</w:t>
      </w:r>
      <w:proofErr w:type="spellStart"/>
      <w:r w:rsidRPr="00F11B4B">
        <w:rPr>
          <w:color w:val="000000" w:themeColor="text1"/>
          <w:szCs w:val="21"/>
        </w:rPr>
        <w:t>AssistantAgent</w:t>
      </w:r>
      <w:proofErr w:type="spellEnd"/>
      <w:r w:rsidRPr="00F11B4B">
        <w:rPr>
          <w:color w:val="000000" w:themeColor="text1"/>
          <w:szCs w:val="21"/>
        </w:rPr>
        <w:t>和</w:t>
      </w:r>
      <w:proofErr w:type="spellStart"/>
      <w:r w:rsidRPr="00F11B4B">
        <w:rPr>
          <w:color w:val="000000" w:themeColor="text1"/>
          <w:szCs w:val="21"/>
        </w:rPr>
        <w:t>UserProxyAgent</w:t>
      </w:r>
      <w:proofErr w:type="spellEnd"/>
      <w:r w:rsidRPr="00F11B4B">
        <w:rPr>
          <w:color w:val="000000" w:themeColor="text1"/>
          <w:szCs w:val="21"/>
        </w:rPr>
        <w:t>是两个预配置的</w:t>
      </w:r>
      <w:proofErr w:type="spellStart"/>
      <w:r w:rsidRPr="00F11B4B">
        <w:rPr>
          <w:color w:val="000000" w:themeColor="text1"/>
          <w:szCs w:val="21"/>
        </w:rPr>
        <w:t>ConversableAgent</w:t>
      </w:r>
      <w:proofErr w:type="spellEnd"/>
      <w:r w:rsidRPr="00F11B4B">
        <w:rPr>
          <w:color w:val="000000" w:themeColor="text1"/>
          <w:szCs w:val="21"/>
        </w:rPr>
        <w:t>子类，分别代表常见的使用模式，即作为</w:t>
      </w:r>
      <w:r w:rsidRPr="00F11B4B">
        <w:rPr>
          <w:color w:val="000000" w:themeColor="text1"/>
          <w:szCs w:val="21"/>
        </w:rPr>
        <w:t>AI</w:t>
      </w:r>
      <w:r w:rsidRPr="00F11B4B">
        <w:rPr>
          <w:color w:val="000000" w:themeColor="text1"/>
          <w:szCs w:val="21"/>
        </w:rPr>
        <w:t>助手（由</w:t>
      </w:r>
      <w:r w:rsidRPr="00F11B4B">
        <w:rPr>
          <w:color w:val="000000" w:themeColor="text1"/>
          <w:szCs w:val="21"/>
        </w:rPr>
        <w:t>LLM</w:t>
      </w:r>
      <w:r w:rsidRPr="00F11B4B">
        <w:rPr>
          <w:color w:val="000000" w:themeColor="text1"/>
          <w:szCs w:val="21"/>
        </w:rPr>
        <w:t>支撑）和作为人类代理来请求人类输入或执行代码</w:t>
      </w:r>
      <w:r w:rsidRPr="00F11B4B">
        <w:rPr>
          <w:color w:val="000000" w:themeColor="text1"/>
          <w:szCs w:val="21"/>
        </w:rPr>
        <w:t>/</w:t>
      </w:r>
      <w:r w:rsidRPr="00F11B4B">
        <w:rPr>
          <w:color w:val="000000" w:themeColor="text1"/>
          <w:szCs w:val="21"/>
        </w:rPr>
        <w:t>函数调用（由人类和</w:t>
      </w:r>
      <w:r w:rsidRPr="00F11B4B">
        <w:rPr>
          <w:color w:val="000000" w:themeColor="text1"/>
          <w:szCs w:val="21"/>
        </w:rPr>
        <w:t>/</w:t>
      </w:r>
      <w:r w:rsidRPr="00F11B4B">
        <w:rPr>
          <w:color w:val="000000" w:themeColor="text1"/>
          <w:szCs w:val="21"/>
        </w:rPr>
        <w:t>或工具支撑）。</w:t>
      </w:r>
    </w:p>
    <w:p w14:paraId="0927A506" w14:textId="50F27CF1" w:rsidR="00CC15A9" w:rsidRPr="00F11B4B" w:rsidRDefault="00E73D34" w:rsidP="00CC15A9">
      <w:pPr>
        <w:spacing w:line="360" w:lineRule="exact"/>
        <w:ind w:firstLineChars="200" w:firstLine="420"/>
        <w:rPr>
          <w:b/>
          <w:bCs/>
          <w:color w:val="000000" w:themeColor="text1"/>
          <w:szCs w:val="21"/>
        </w:rPr>
      </w:pPr>
      <w:r w:rsidRPr="00F11B4B">
        <w:rPr>
          <w:color w:val="000000" w:themeColor="text1"/>
          <w:szCs w:val="21"/>
        </w:rPr>
        <w:t>在图</w:t>
      </w:r>
      <w:r w:rsidRPr="00F11B4B">
        <w:rPr>
          <w:color w:val="000000" w:themeColor="text1"/>
          <w:szCs w:val="21"/>
        </w:rPr>
        <w:t>1</w:t>
      </w:r>
      <w:r w:rsidRPr="00F11B4B">
        <w:rPr>
          <w:color w:val="000000" w:themeColor="text1"/>
          <w:szCs w:val="21"/>
        </w:rPr>
        <w:t>右侧的示例中，一个由</w:t>
      </w:r>
      <w:r w:rsidRPr="00F11B4B">
        <w:rPr>
          <w:color w:val="000000" w:themeColor="text1"/>
          <w:szCs w:val="21"/>
        </w:rPr>
        <w:t>LLM</w:t>
      </w:r>
      <w:r w:rsidRPr="00F11B4B">
        <w:rPr>
          <w:color w:val="000000" w:themeColor="text1"/>
          <w:szCs w:val="21"/>
        </w:rPr>
        <w:t>支撑的助手智能体和一个由工具与人类支撑的用户代理智能体被共同部署来处理一项任务。这里，助手智能体借助</w:t>
      </w:r>
      <w:r w:rsidRPr="00F11B4B">
        <w:rPr>
          <w:color w:val="000000" w:themeColor="text1"/>
          <w:szCs w:val="21"/>
        </w:rPr>
        <w:t>LLM</w:t>
      </w:r>
      <w:r w:rsidRPr="00F11B4B">
        <w:rPr>
          <w:color w:val="000000" w:themeColor="text1"/>
          <w:szCs w:val="21"/>
        </w:rPr>
        <w:t>生成解决方案，并将解决方案传递给用户代理智能体。随后，用户代理智能体请求人类输入，或执行助手给出的代码，并将结果作为反馈传回助手。</w:t>
      </w:r>
    </w:p>
    <w:p w14:paraId="47ABACEB" w14:textId="2015965B" w:rsidR="00CC15A9" w:rsidRPr="00F11B4B" w:rsidRDefault="00E73D34" w:rsidP="00CC15A9">
      <w:pPr>
        <w:spacing w:line="360" w:lineRule="exact"/>
        <w:ind w:firstLineChars="200" w:firstLine="420"/>
        <w:rPr>
          <w:color w:val="000000" w:themeColor="text1"/>
          <w:szCs w:val="21"/>
        </w:rPr>
      </w:pPr>
      <w:r w:rsidRPr="00F11B4B">
        <w:rPr>
          <w:color w:val="000000" w:themeColor="text1"/>
          <w:szCs w:val="21"/>
        </w:rPr>
        <w:t>通过允许可相互对话的自定义智能体，</w:t>
      </w:r>
      <w:proofErr w:type="spellStart"/>
      <w:r w:rsidRPr="00F11B4B">
        <w:rPr>
          <w:color w:val="000000" w:themeColor="text1"/>
          <w:szCs w:val="21"/>
        </w:rPr>
        <w:t>AutoGen</w:t>
      </w:r>
      <w:proofErr w:type="spellEnd"/>
      <w:r w:rsidRPr="00F11B4B">
        <w:rPr>
          <w:color w:val="000000" w:themeColor="text1"/>
          <w:szCs w:val="21"/>
        </w:rPr>
        <w:t>中的可对话智能体构成了有用的基础模块。然而，要开发能够使智能体在任务上取得有意义进展的应用，开发者还需要能够指定并塑造这些多智能体对话。</w:t>
      </w:r>
    </w:p>
    <w:p w14:paraId="40F56963" w14:textId="5248DA7E" w:rsidR="00CC15A9" w:rsidRPr="00F11B4B" w:rsidRDefault="00CC15A9" w:rsidP="00CC15A9">
      <w:pPr>
        <w:rPr>
          <w:color w:val="000000" w:themeColor="text1"/>
          <w:szCs w:val="21"/>
        </w:rPr>
      </w:pPr>
      <w:r w:rsidRPr="00F11B4B">
        <w:rPr>
          <w:noProof/>
          <w:color w:val="000000" w:themeColor="text1"/>
          <w:szCs w:val="21"/>
          <w14:ligatures w14:val="standardContextual"/>
        </w:rPr>
        <w:lastRenderedPageBreak/>
        <w:drawing>
          <wp:inline distT="0" distB="0" distL="0" distR="0" wp14:anchorId="0547B171" wp14:editId="3C9645CB">
            <wp:extent cx="5277600" cy="4545605"/>
            <wp:effectExtent l="0" t="0" r="5715" b="1270"/>
            <wp:docPr id="1849894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4816" name="图片 18498948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7600" cy="4545605"/>
                    </a:xfrm>
                    <a:prstGeom prst="rect">
                      <a:avLst/>
                    </a:prstGeom>
                  </pic:spPr>
                </pic:pic>
              </a:graphicData>
            </a:graphic>
          </wp:inline>
        </w:drawing>
      </w:r>
    </w:p>
    <w:p w14:paraId="158E3E57" w14:textId="4FF2E572" w:rsidR="00CC15A9" w:rsidRPr="00F11B4B" w:rsidRDefault="00CC15A9" w:rsidP="00CC15A9">
      <w:pPr>
        <w:spacing w:line="360" w:lineRule="exact"/>
        <w:rPr>
          <w:color w:val="000000" w:themeColor="text1"/>
          <w:szCs w:val="21"/>
        </w:rPr>
      </w:pPr>
      <w:r w:rsidRPr="00F11B4B">
        <w:rPr>
          <w:color w:val="000000" w:themeColor="text1"/>
          <w:szCs w:val="21"/>
        </w:rPr>
        <w:t>图</w:t>
      </w:r>
      <w:r w:rsidRPr="00F11B4B">
        <w:rPr>
          <w:color w:val="000000" w:themeColor="text1"/>
          <w:szCs w:val="21"/>
        </w:rPr>
        <w:t>2</w:t>
      </w:r>
      <w:r w:rsidRPr="00F11B4B">
        <w:rPr>
          <w:color w:val="000000" w:themeColor="text1"/>
          <w:szCs w:val="21"/>
        </w:rPr>
        <w:t>：使用</w:t>
      </w:r>
      <w:proofErr w:type="spellStart"/>
      <w:r w:rsidRPr="00F11B4B">
        <w:rPr>
          <w:color w:val="000000" w:themeColor="text1"/>
          <w:szCs w:val="21"/>
        </w:rPr>
        <w:t>AutoGen</w:t>
      </w:r>
      <w:proofErr w:type="spellEnd"/>
      <w:r w:rsidRPr="00F11B4B">
        <w:rPr>
          <w:color w:val="000000" w:themeColor="text1"/>
          <w:szCs w:val="21"/>
        </w:rPr>
        <w:t>编排多智能体对话的示意图。上部子图展示了</w:t>
      </w:r>
      <w:proofErr w:type="spellStart"/>
      <w:r w:rsidRPr="00F11B4B">
        <w:rPr>
          <w:color w:val="000000" w:themeColor="text1"/>
          <w:szCs w:val="21"/>
        </w:rPr>
        <w:t>AutoGen</w:t>
      </w:r>
      <w:proofErr w:type="spellEnd"/>
      <w:r w:rsidRPr="00F11B4B">
        <w:rPr>
          <w:color w:val="000000" w:themeColor="text1"/>
          <w:szCs w:val="21"/>
        </w:rPr>
        <w:t>提供的内置智能体，这些智能体具有统一的对话接口并可被定制。中部子图展示了使用</w:t>
      </w:r>
      <w:proofErr w:type="spellStart"/>
      <w:r w:rsidRPr="00F11B4B">
        <w:rPr>
          <w:color w:val="000000" w:themeColor="text1"/>
          <w:szCs w:val="21"/>
        </w:rPr>
        <w:t>AutoGen</w:t>
      </w:r>
      <w:proofErr w:type="spellEnd"/>
      <w:r w:rsidRPr="00F11B4B">
        <w:rPr>
          <w:color w:val="000000" w:themeColor="text1"/>
          <w:szCs w:val="21"/>
        </w:rPr>
        <w:t>开发一个带有自定义回复函数的双智能体系统的示例。下部子图展示了程序执行期间由该双智能体系统产生的自动化智能体聊天过程。</w:t>
      </w:r>
    </w:p>
    <w:p w14:paraId="5649C889" w14:textId="18584FA7" w:rsidR="00E73D34" w:rsidRPr="00F11B4B" w:rsidRDefault="00E73D34" w:rsidP="00CC15A9">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2.2</w:t>
      </w:r>
      <w:r w:rsidR="00EE6A29" w:rsidRPr="00F11B4B">
        <w:rPr>
          <w:rFonts w:eastAsia="黑体"/>
          <w:b/>
          <w:bCs/>
          <w:color w:val="000000" w:themeColor="text1"/>
          <w:sz w:val="24"/>
          <w:szCs w:val="24"/>
        </w:rPr>
        <w:tab/>
      </w:r>
      <w:r w:rsidRPr="00F11B4B">
        <w:rPr>
          <w:rFonts w:eastAsia="黑体"/>
          <w:b/>
          <w:bCs/>
          <w:color w:val="000000" w:themeColor="text1"/>
          <w:sz w:val="24"/>
          <w:szCs w:val="24"/>
        </w:rPr>
        <w:t>对话编程</w:t>
      </w:r>
    </w:p>
    <w:p w14:paraId="732CB6E5" w14:textId="026819F4" w:rsidR="00E73D34" w:rsidRPr="00F11B4B" w:rsidRDefault="00E73D34" w:rsidP="00CC15A9">
      <w:pPr>
        <w:spacing w:line="360" w:lineRule="exact"/>
        <w:ind w:firstLineChars="200" w:firstLine="420"/>
        <w:rPr>
          <w:color w:val="000000" w:themeColor="text1"/>
          <w:szCs w:val="21"/>
        </w:rPr>
      </w:pPr>
      <w:r w:rsidRPr="00F11B4B">
        <w:rPr>
          <w:color w:val="000000" w:themeColor="text1"/>
          <w:szCs w:val="21"/>
        </w:rPr>
        <w:t>作为上述问题的解决方案，</w:t>
      </w:r>
      <w:proofErr w:type="spellStart"/>
      <w:r w:rsidRPr="00F11B4B">
        <w:rPr>
          <w:color w:val="000000" w:themeColor="text1"/>
          <w:szCs w:val="21"/>
        </w:rPr>
        <w:t>AutoGen</w:t>
      </w:r>
      <w:proofErr w:type="spellEnd"/>
      <w:r w:rsidRPr="00F11B4B">
        <w:rPr>
          <w:color w:val="000000" w:themeColor="text1"/>
          <w:szCs w:val="21"/>
        </w:rPr>
        <w:t>使用对话编程这一范式。该范式考虑两个概念：第一个是计算，即智能体在多智能体对话中为计算其回复而采取的动作；第二个是控制流，即这些计算发生的顺序或条件。如应用部分将展示的，编排这些要素的能力有助于实现许多灵活的多智能体对话模式。在</w:t>
      </w:r>
      <w:proofErr w:type="spellStart"/>
      <w:r w:rsidRPr="00F11B4B">
        <w:rPr>
          <w:color w:val="000000" w:themeColor="text1"/>
          <w:szCs w:val="21"/>
        </w:rPr>
        <w:t>AutoGen</w:t>
      </w:r>
      <w:proofErr w:type="spellEnd"/>
      <w:r w:rsidRPr="00F11B4B">
        <w:rPr>
          <w:color w:val="000000" w:themeColor="text1"/>
          <w:szCs w:val="21"/>
        </w:rPr>
        <w:t>中，这些计算以对话为中心。智能体采取与其所参与对话相关的动作，而这些动作会产生消息传递，进而触发后续对话，除非满足终止条件。类似地，控制流也由对话驱动。参与智能体关于向哪些智能体发送消息以及执行何种计算过程的决策，都是智能体间对话的函数。这一范式有助于将复杂工作流直观地理解为智能体采取行动以及智能体之间传递对话消息的过程。</w:t>
      </w:r>
    </w:p>
    <w:p w14:paraId="396FA299" w14:textId="6EB85B5D" w:rsidR="00E73D34" w:rsidRPr="00F11B4B" w:rsidRDefault="00E73D34" w:rsidP="00CC15A9">
      <w:pPr>
        <w:spacing w:line="360" w:lineRule="exact"/>
        <w:ind w:firstLineChars="200" w:firstLine="420"/>
        <w:rPr>
          <w:color w:val="000000" w:themeColor="text1"/>
          <w:szCs w:val="21"/>
        </w:rPr>
      </w:pPr>
      <w:r w:rsidRPr="00F11B4B">
        <w:rPr>
          <w:color w:val="000000" w:themeColor="text1"/>
          <w:szCs w:val="21"/>
        </w:rPr>
        <w:t>图</w:t>
      </w:r>
      <w:r w:rsidRPr="00F11B4B">
        <w:rPr>
          <w:color w:val="000000" w:themeColor="text1"/>
          <w:szCs w:val="21"/>
        </w:rPr>
        <w:t>2</w:t>
      </w:r>
      <w:r w:rsidRPr="00F11B4B">
        <w:rPr>
          <w:color w:val="000000" w:themeColor="text1"/>
          <w:szCs w:val="21"/>
        </w:rPr>
        <w:t>给出了一个简单示意。下部子图展示了各个智能体如何执行与其角色相对应、以对话为中心的计算来生成回复，例如通过</w:t>
      </w:r>
      <w:r w:rsidRPr="00F11B4B">
        <w:rPr>
          <w:color w:val="000000" w:themeColor="text1"/>
          <w:szCs w:val="21"/>
        </w:rPr>
        <w:t>LLM</w:t>
      </w:r>
      <w:r w:rsidRPr="00F11B4B">
        <w:rPr>
          <w:color w:val="000000" w:themeColor="text1"/>
          <w:szCs w:val="21"/>
        </w:rPr>
        <w:t>推理调用和代码执行。任务通过对话框中显示的对话不断推进。中部子图展示了基于对话的控制流。当助手收到消息时，用户代理智能体通常会将人类输入作为回复发送。如果没有输入，它将转而执行助手消息中的任何代码。</w:t>
      </w:r>
    </w:p>
    <w:p w14:paraId="2656EFE2" w14:textId="5D103304" w:rsidR="00E73D34" w:rsidRPr="00F11B4B" w:rsidRDefault="00E73D34" w:rsidP="00CC15A9">
      <w:pPr>
        <w:spacing w:line="360" w:lineRule="exact"/>
        <w:ind w:firstLineChars="200" w:firstLine="420"/>
        <w:rPr>
          <w:color w:val="000000" w:themeColor="text1"/>
          <w:szCs w:val="21"/>
        </w:rPr>
      </w:pPr>
      <w:proofErr w:type="spellStart"/>
      <w:r w:rsidRPr="00F11B4B">
        <w:rPr>
          <w:color w:val="000000" w:themeColor="text1"/>
          <w:szCs w:val="21"/>
        </w:rPr>
        <w:t>AutoGen</w:t>
      </w:r>
      <w:proofErr w:type="spellEnd"/>
      <w:r w:rsidRPr="00F11B4B">
        <w:rPr>
          <w:color w:val="000000" w:themeColor="text1"/>
          <w:szCs w:val="21"/>
        </w:rPr>
        <w:t>具有以下设计模式，以促进对话编程</w:t>
      </w:r>
      <w:r w:rsidR="00CC15A9" w:rsidRPr="00F11B4B">
        <w:rPr>
          <w:color w:val="000000" w:themeColor="text1"/>
          <w:szCs w:val="21"/>
        </w:rPr>
        <w:t>：</w:t>
      </w:r>
    </w:p>
    <w:p w14:paraId="03923687" w14:textId="4DA4CEBF" w:rsidR="00E73D34" w:rsidRPr="00F11B4B" w:rsidRDefault="00CC15A9" w:rsidP="00CC15A9">
      <w:pPr>
        <w:spacing w:line="360" w:lineRule="exact"/>
        <w:ind w:firstLineChars="200" w:firstLine="422"/>
        <w:rPr>
          <w:color w:val="000000" w:themeColor="text1"/>
          <w:szCs w:val="21"/>
        </w:rPr>
      </w:pPr>
      <w:r w:rsidRPr="00F11B4B">
        <w:rPr>
          <w:b/>
          <w:bCs/>
          <w:color w:val="000000" w:themeColor="text1"/>
          <w:szCs w:val="21"/>
        </w:rPr>
        <w:t xml:space="preserve">1. </w:t>
      </w:r>
      <w:r w:rsidR="00E73D34" w:rsidRPr="00F11B4B">
        <w:rPr>
          <w:b/>
          <w:bCs/>
          <w:color w:val="000000" w:themeColor="text1"/>
          <w:szCs w:val="21"/>
        </w:rPr>
        <w:t>用于自动化智能体聊天的统一接口和自动回复机制。</w:t>
      </w:r>
      <w:proofErr w:type="spellStart"/>
      <w:r w:rsidR="00E73D34" w:rsidRPr="00F11B4B">
        <w:rPr>
          <w:color w:val="000000" w:themeColor="text1"/>
          <w:szCs w:val="21"/>
        </w:rPr>
        <w:t>AutoGen</w:t>
      </w:r>
      <w:proofErr w:type="spellEnd"/>
      <w:r w:rsidR="00E73D34" w:rsidRPr="00F11B4B">
        <w:rPr>
          <w:color w:val="000000" w:themeColor="text1"/>
          <w:szCs w:val="21"/>
        </w:rPr>
        <w:t>中的智能体具有统一</w:t>
      </w:r>
      <w:r w:rsidR="00E73D34" w:rsidRPr="00F11B4B">
        <w:rPr>
          <w:color w:val="000000" w:themeColor="text1"/>
          <w:szCs w:val="21"/>
        </w:rPr>
        <w:lastRenderedPageBreak/>
        <w:t>的对话接口，用于执行相应的以对话为中心的计算，其中包括用于发送</w:t>
      </w:r>
      <w:r w:rsidR="00E73D34" w:rsidRPr="00F11B4B">
        <w:rPr>
          <w:color w:val="000000" w:themeColor="text1"/>
          <w:szCs w:val="21"/>
        </w:rPr>
        <w:t>/</w:t>
      </w:r>
      <w:r w:rsidR="00E73D34" w:rsidRPr="00F11B4B">
        <w:rPr>
          <w:color w:val="000000" w:themeColor="text1"/>
          <w:szCs w:val="21"/>
        </w:rPr>
        <w:t>接收消息的</w:t>
      </w:r>
      <w:r w:rsidR="00E73D34" w:rsidRPr="00F11B4B">
        <w:rPr>
          <w:color w:val="000000" w:themeColor="text1"/>
          <w:szCs w:val="21"/>
        </w:rPr>
        <w:t>send/receive</w:t>
      </w:r>
      <w:r w:rsidR="00E73D34" w:rsidRPr="00F11B4B">
        <w:rPr>
          <w:color w:val="000000" w:themeColor="text1"/>
          <w:szCs w:val="21"/>
        </w:rPr>
        <w:t>函数，以及用于基于接收消息采取行动并生成回复的</w:t>
      </w:r>
      <w:proofErr w:type="spellStart"/>
      <w:r w:rsidR="00E73D34" w:rsidRPr="00F11B4B">
        <w:rPr>
          <w:color w:val="000000" w:themeColor="text1"/>
          <w:szCs w:val="21"/>
        </w:rPr>
        <w:t>generate_reply</w:t>
      </w:r>
      <w:proofErr w:type="spellEnd"/>
      <w:r w:rsidR="00E73D34" w:rsidRPr="00F11B4B">
        <w:rPr>
          <w:color w:val="000000" w:themeColor="text1"/>
          <w:szCs w:val="21"/>
        </w:rPr>
        <w:t>函数。</w:t>
      </w:r>
      <w:proofErr w:type="spellStart"/>
      <w:r w:rsidR="00E73D34" w:rsidRPr="00F11B4B">
        <w:rPr>
          <w:color w:val="000000" w:themeColor="text1"/>
          <w:szCs w:val="21"/>
        </w:rPr>
        <w:t>AutoGen</w:t>
      </w:r>
      <w:proofErr w:type="spellEnd"/>
      <w:r w:rsidR="00E73D34" w:rsidRPr="00F11B4B">
        <w:rPr>
          <w:color w:val="000000" w:themeColor="text1"/>
          <w:szCs w:val="21"/>
        </w:rPr>
        <w:t>还引入并默认采用</w:t>
      </w:r>
      <w:r w:rsidR="00E73D34" w:rsidRPr="00F11B4B">
        <w:rPr>
          <w:b/>
          <w:bCs/>
          <w:color w:val="000000" w:themeColor="text1"/>
          <w:szCs w:val="21"/>
        </w:rPr>
        <w:t>智能体自动回复</w:t>
      </w:r>
      <w:r w:rsidR="00E73D34" w:rsidRPr="00F11B4B">
        <w:rPr>
          <w:color w:val="000000" w:themeColor="text1"/>
          <w:szCs w:val="21"/>
        </w:rPr>
        <w:t>机制，以实现由对话驱动的控制：一旦某个智能体收到来自另一智能体的消息，只要未满足终止条件，它就会自动调用</w:t>
      </w:r>
      <w:proofErr w:type="spellStart"/>
      <w:r w:rsidR="00E73D34" w:rsidRPr="00F11B4B">
        <w:rPr>
          <w:color w:val="000000" w:themeColor="text1"/>
          <w:szCs w:val="21"/>
        </w:rPr>
        <w:t>generate_reply</w:t>
      </w:r>
      <w:proofErr w:type="spellEnd"/>
      <w:r w:rsidR="00E73D34" w:rsidRPr="00F11B4B">
        <w:rPr>
          <w:color w:val="000000" w:themeColor="text1"/>
          <w:szCs w:val="21"/>
        </w:rPr>
        <w:t>并将回复发送回发送方。</w:t>
      </w:r>
      <w:proofErr w:type="spellStart"/>
      <w:r w:rsidR="00E73D34" w:rsidRPr="00F11B4B">
        <w:rPr>
          <w:color w:val="000000" w:themeColor="text1"/>
          <w:szCs w:val="21"/>
        </w:rPr>
        <w:t>AutoGen</w:t>
      </w:r>
      <w:proofErr w:type="spellEnd"/>
      <w:r w:rsidR="00E73D34" w:rsidRPr="00F11B4B">
        <w:rPr>
          <w:color w:val="000000" w:themeColor="text1"/>
          <w:szCs w:val="21"/>
        </w:rPr>
        <w:t>提供了基于</w:t>
      </w:r>
      <w:r w:rsidR="00E73D34" w:rsidRPr="00F11B4B">
        <w:rPr>
          <w:color w:val="000000" w:themeColor="text1"/>
          <w:szCs w:val="21"/>
        </w:rPr>
        <w:t>LLM</w:t>
      </w:r>
      <w:r w:rsidR="00E73D34" w:rsidRPr="00F11B4B">
        <w:rPr>
          <w:color w:val="000000" w:themeColor="text1"/>
          <w:szCs w:val="21"/>
        </w:rPr>
        <w:t>推理、代码或函数执行、人类输入的内置回复函数。开发者也可以注册自定义回复函数，以定制智能体的行为模式，例如在回复发送方智能体之前先与另一个智能体聊天。在该机制下，一旦注册回复函数并初始化对话，对话流就会被自然诱导出来，因此智能体对话无需任何额外控制平面，即无需专门控制对话流的特殊模块，就可以自然推进。例如，使用图</w:t>
      </w:r>
      <w:r w:rsidR="00E73D34" w:rsidRPr="00F11B4B">
        <w:rPr>
          <w:color w:val="000000" w:themeColor="text1"/>
          <w:szCs w:val="21"/>
        </w:rPr>
        <w:t>2</w:t>
      </w:r>
      <w:r w:rsidR="00E73D34" w:rsidRPr="00F11B4B">
        <w:rPr>
          <w:color w:val="000000" w:themeColor="text1"/>
          <w:szCs w:val="21"/>
        </w:rPr>
        <w:t>蓝色阴影区域（标为</w:t>
      </w:r>
      <w:bookmarkStart w:id="1" w:name="_Hlk229947939"/>
      <w:r w:rsidR="00E73D34" w:rsidRPr="00F11B4B">
        <w:rPr>
          <w:color w:val="000000" w:themeColor="text1"/>
          <w:szCs w:val="21"/>
        </w:rPr>
        <w:t>“</w:t>
      </w:r>
      <w:bookmarkEnd w:id="1"/>
      <w:r w:rsidR="00E73D34" w:rsidRPr="00F11B4B">
        <w:rPr>
          <w:color w:val="000000" w:themeColor="text1"/>
          <w:szCs w:val="21"/>
        </w:rPr>
        <w:t>Developer Code”</w:t>
      </w:r>
      <w:r w:rsidR="00E73D34" w:rsidRPr="00F11B4B">
        <w:rPr>
          <w:color w:val="000000" w:themeColor="text1"/>
          <w:szCs w:val="21"/>
        </w:rPr>
        <w:t>）中的开发者代码，即可方便地触发智能体之间的对话；该对话将自动进行，如图</w:t>
      </w:r>
      <w:r w:rsidR="00E73D34" w:rsidRPr="00F11B4B">
        <w:rPr>
          <w:color w:val="000000" w:themeColor="text1"/>
          <w:szCs w:val="21"/>
        </w:rPr>
        <w:t>2</w:t>
      </w:r>
      <w:r w:rsidR="00E73D34" w:rsidRPr="00F11B4B">
        <w:rPr>
          <w:color w:val="000000" w:themeColor="text1"/>
          <w:szCs w:val="21"/>
        </w:rPr>
        <w:t>灰色阴影区域（标为</w:t>
      </w:r>
      <w:r w:rsidR="00E73D34" w:rsidRPr="00F11B4B">
        <w:rPr>
          <w:color w:val="000000" w:themeColor="text1"/>
          <w:szCs w:val="21"/>
        </w:rPr>
        <w:t>“Program Execution”</w:t>
      </w:r>
      <w:r w:rsidR="00E73D34" w:rsidRPr="00F11B4B">
        <w:rPr>
          <w:color w:val="000000" w:themeColor="text1"/>
          <w:szCs w:val="21"/>
        </w:rPr>
        <w:t>）中的对话框所示。自动回复机制提供了一种去中心化、模块化且统一的方式来定义工作流。</w:t>
      </w:r>
    </w:p>
    <w:p w14:paraId="655A41DD" w14:textId="507BAC75" w:rsidR="00E73D34" w:rsidRPr="00F11B4B" w:rsidRDefault="00CC15A9" w:rsidP="00CC15A9">
      <w:pPr>
        <w:spacing w:line="360" w:lineRule="exact"/>
        <w:ind w:firstLineChars="200" w:firstLine="422"/>
        <w:rPr>
          <w:color w:val="000000" w:themeColor="text1"/>
          <w:szCs w:val="21"/>
        </w:rPr>
      </w:pPr>
      <w:r w:rsidRPr="00F11B4B">
        <w:rPr>
          <w:b/>
          <w:bCs/>
          <w:color w:val="000000" w:themeColor="text1"/>
          <w:szCs w:val="21"/>
        </w:rPr>
        <w:t xml:space="preserve">2. </w:t>
      </w:r>
      <w:r w:rsidR="00E73D34" w:rsidRPr="00F11B4B">
        <w:rPr>
          <w:b/>
          <w:bCs/>
          <w:color w:val="000000" w:themeColor="text1"/>
          <w:szCs w:val="21"/>
        </w:rPr>
        <w:t>通过编程语言与自然语言融合进行控制。</w:t>
      </w:r>
      <w:proofErr w:type="spellStart"/>
      <w:r w:rsidR="00E73D34" w:rsidRPr="00F11B4B">
        <w:rPr>
          <w:color w:val="000000" w:themeColor="text1"/>
          <w:szCs w:val="21"/>
        </w:rPr>
        <w:t>AutoGen</w:t>
      </w:r>
      <w:proofErr w:type="spellEnd"/>
      <w:r w:rsidR="00E73D34" w:rsidRPr="00F11B4B">
        <w:rPr>
          <w:color w:val="000000" w:themeColor="text1"/>
          <w:szCs w:val="21"/>
        </w:rPr>
        <w:t>允许在多种控制流管理模式中使用编程语言和自然语言。</w:t>
      </w:r>
      <w:r w:rsidR="00EE6A29" w:rsidRPr="00F11B4B">
        <w:rPr>
          <w:b/>
          <w:bCs/>
          <w:color w:val="000000" w:themeColor="text1"/>
          <w:szCs w:val="21"/>
        </w:rPr>
        <w:t xml:space="preserve">(1) </w:t>
      </w:r>
      <w:r w:rsidR="00E73D34" w:rsidRPr="00F11B4B">
        <w:rPr>
          <w:b/>
          <w:bCs/>
          <w:color w:val="000000" w:themeColor="text1"/>
          <w:szCs w:val="21"/>
        </w:rPr>
        <w:t>通过</w:t>
      </w:r>
      <w:r w:rsidR="00E73D34" w:rsidRPr="00F11B4B">
        <w:rPr>
          <w:b/>
          <w:bCs/>
          <w:color w:val="000000" w:themeColor="text1"/>
          <w:szCs w:val="21"/>
        </w:rPr>
        <w:t>LLM</w:t>
      </w:r>
      <w:r w:rsidR="00E73D34" w:rsidRPr="00F11B4B">
        <w:rPr>
          <w:b/>
          <w:bCs/>
          <w:color w:val="000000" w:themeColor="text1"/>
          <w:szCs w:val="21"/>
        </w:rPr>
        <w:t>进行自然语言控制。</w:t>
      </w:r>
      <w:r w:rsidR="00E73D34" w:rsidRPr="00F11B4B">
        <w:rPr>
          <w:color w:val="000000" w:themeColor="text1"/>
          <w:szCs w:val="21"/>
        </w:rPr>
        <w:t>在</w:t>
      </w:r>
      <w:proofErr w:type="spellStart"/>
      <w:r w:rsidR="00E73D34" w:rsidRPr="00F11B4B">
        <w:rPr>
          <w:color w:val="000000" w:themeColor="text1"/>
          <w:szCs w:val="21"/>
        </w:rPr>
        <w:t>AutoGen</w:t>
      </w:r>
      <w:proofErr w:type="spellEnd"/>
      <w:r w:rsidR="00E73D34" w:rsidRPr="00F11B4B">
        <w:rPr>
          <w:color w:val="000000" w:themeColor="text1"/>
          <w:szCs w:val="21"/>
        </w:rPr>
        <w:t>中，可以通过用自然语言提示由</w:t>
      </w:r>
      <w:r w:rsidR="00E73D34" w:rsidRPr="00F11B4B">
        <w:rPr>
          <w:color w:val="000000" w:themeColor="text1"/>
          <w:szCs w:val="21"/>
        </w:rPr>
        <w:t>LLM</w:t>
      </w:r>
      <w:r w:rsidR="00E73D34" w:rsidRPr="00F11B4B">
        <w:rPr>
          <w:color w:val="000000" w:themeColor="text1"/>
          <w:szCs w:val="21"/>
        </w:rPr>
        <w:t>支撑的智能体来控制对话流。例如，</w:t>
      </w:r>
      <w:proofErr w:type="spellStart"/>
      <w:r w:rsidR="00E73D34" w:rsidRPr="00F11B4B">
        <w:rPr>
          <w:color w:val="000000" w:themeColor="text1"/>
          <w:szCs w:val="21"/>
        </w:rPr>
        <w:t>AutoGen</w:t>
      </w:r>
      <w:proofErr w:type="spellEnd"/>
      <w:r w:rsidR="00E73D34" w:rsidRPr="00F11B4B">
        <w:rPr>
          <w:color w:val="000000" w:themeColor="text1"/>
          <w:szCs w:val="21"/>
        </w:rPr>
        <w:t>中内置</w:t>
      </w:r>
      <w:proofErr w:type="spellStart"/>
      <w:r w:rsidR="00E73D34" w:rsidRPr="00F11B4B">
        <w:rPr>
          <w:color w:val="000000" w:themeColor="text1"/>
          <w:szCs w:val="21"/>
        </w:rPr>
        <w:t>AssistantAgent</w:t>
      </w:r>
      <w:proofErr w:type="spellEnd"/>
      <w:r w:rsidR="00E73D34" w:rsidRPr="00F11B4B">
        <w:rPr>
          <w:color w:val="000000" w:themeColor="text1"/>
          <w:szCs w:val="21"/>
        </w:rPr>
        <w:t>的默认系统消息使用自然语言指示智能体：如果上一轮结果显示存在错误，则修复错误并重新生成代码。它还引导智能体将</w:t>
      </w:r>
      <w:r w:rsidR="00E73D34" w:rsidRPr="00F11B4B">
        <w:rPr>
          <w:color w:val="000000" w:themeColor="text1"/>
          <w:szCs w:val="21"/>
        </w:rPr>
        <w:t>LLM</w:t>
      </w:r>
      <w:r w:rsidR="00E73D34" w:rsidRPr="00F11B4B">
        <w:rPr>
          <w:color w:val="000000" w:themeColor="text1"/>
          <w:szCs w:val="21"/>
        </w:rPr>
        <w:t>输出限定在特定结构中，使其他由工具支撑的智能体更容易消费这些输出。例如，指示智能体在所有任务完成后回复</w:t>
      </w:r>
      <w:r w:rsidR="00E73D34" w:rsidRPr="00F11B4B">
        <w:rPr>
          <w:color w:val="000000" w:themeColor="text1"/>
          <w:szCs w:val="21"/>
        </w:rPr>
        <w:t>“TERMINATE”</w:t>
      </w:r>
      <w:r w:rsidR="00E73D34" w:rsidRPr="00F11B4B">
        <w:rPr>
          <w:color w:val="000000" w:themeColor="text1"/>
          <w:szCs w:val="21"/>
        </w:rPr>
        <w:t>，以终止程序。</w:t>
      </w:r>
      <w:r w:rsidR="00EE6A29" w:rsidRPr="00F11B4B">
        <w:rPr>
          <w:b/>
          <w:bCs/>
          <w:color w:val="000000" w:themeColor="text1"/>
          <w:szCs w:val="21"/>
        </w:rPr>
        <w:t xml:space="preserve">(2) </w:t>
      </w:r>
      <w:r w:rsidR="00E73D34" w:rsidRPr="00F11B4B">
        <w:rPr>
          <w:b/>
          <w:bCs/>
          <w:color w:val="000000" w:themeColor="text1"/>
          <w:szCs w:val="21"/>
        </w:rPr>
        <w:t>编程语言控制。</w:t>
      </w:r>
      <w:r w:rsidR="00E73D34" w:rsidRPr="00F11B4B">
        <w:rPr>
          <w:color w:val="000000" w:themeColor="text1"/>
          <w:szCs w:val="21"/>
        </w:rPr>
        <w:t>在</w:t>
      </w:r>
      <w:proofErr w:type="spellStart"/>
      <w:r w:rsidR="00E73D34" w:rsidRPr="00F11B4B">
        <w:rPr>
          <w:color w:val="000000" w:themeColor="text1"/>
          <w:szCs w:val="21"/>
        </w:rPr>
        <w:t>AutoGen</w:t>
      </w:r>
      <w:proofErr w:type="spellEnd"/>
      <w:r w:rsidR="00E73D34" w:rsidRPr="00F11B4B">
        <w:rPr>
          <w:color w:val="000000" w:themeColor="text1"/>
          <w:szCs w:val="21"/>
        </w:rPr>
        <w:t>中，可以使用</w:t>
      </w:r>
      <w:r w:rsidR="00E73D34" w:rsidRPr="00F11B4B">
        <w:rPr>
          <w:color w:val="000000" w:themeColor="text1"/>
          <w:szCs w:val="21"/>
        </w:rPr>
        <w:t>Python</w:t>
      </w:r>
      <w:r w:rsidR="00E73D34" w:rsidRPr="00F11B4B">
        <w:rPr>
          <w:color w:val="000000" w:themeColor="text1"/>
          <w:szCs w:val="21"/>
        </w:rPr>
        <w:t>代码来指定终止条件、人类输入模式和工具执行逻辑，例如最大自动回复次数。也可以注册经过编程的自动回复函数，使用</w:t>
      </w:r>
      <w:r w:rsidR="00E73D34" w:rsidRPr="00F11B4B">
        <w:rPr>
          <w:color w:val="000000" w:themeColor="text1"/>
          <w:szCs w:val="21"/>
        </w:rPr>
        <w:t>Python</w:t>
      </w:r>
      <w:r w:rsidR="00E73D34" w:rsidRPr="00F11B4B">
        <w:rPr>
          <w:color w:val="000000" w:themeColor="text1"/>
          <w:szCs w:val="21"/>
        </w:rPr>
        <w:t>代码控制对话流，如图</w:t>
      </w:r>
      <w:r w:rsidR="00E73D34" w:rsidRPr="00F11B4B">
        <w:rPr>
          <w:color w:val="000000" w:themeColor="text1"/>
          <w:szCs w:val="21"/>
        </w:rPr>
        <w:t>2</w:t>
      </w:r>
      <w:r w:rsidR="00E73D34" w:rsidRPr="00F11B4B">
        <w:rPr>
          <w:color w:val="000000" w:themeColor="text1"/>
          <w:szCs w:val="21"/>
        </w:rPr>
        <w:t>中标识为</w:t>
      </w:r>
      <w:r w:rsidR="00E73D34" w:rsidRPr="00F11B4B">
        <w:rPr>
          <w:color w:val="000000" w:themeColor="text1"/>
          <w:szCs w:val="21"/>
        </w:rPr>
        <w:t>“Conversation-Driven Control Flow”</w:t>
      </w:r>
      <w:r w:rsidR="00E73D34" w:rsidRPr="00F11B4B">
        <w:rPr>
          <w:color w:val="000000" w:themeColor="text1"/>
          <w:szCs w:val="21"/>
        </w:rPr>
        <w:t>的代码块所示。</w:t>
      </w:r>
      <w:r w:rsidR="00EE6A29" w:rsidRPr="00F11B4B">
        <w:rPr>
          <w:b/>
          <w:bCs/>
          <w:color w:val="000000" w:themeColor="text1"/>
          <w:szCs w:val="21"/>
        </w:rPr>
        <w:t xml:space="preserve">(3) </w:t>
      </w:r>
      <w:r w:rsidR="00E73D34" w:rsidRPr="00F11B4B">
        <w:rPr>
          <w:b/>
          <w:bCs/>
          <w:color w:val="000000" w:themeColor="text1"/>
          <w:szCs w:val="21"/>
        </w:rPr>
        <w:t>自然语言与编程语言之间的控制转换。</w:t>
      </w:r>
      <w:proofErr w:type="spellStart"/>
      <w:r w:rsidR="00E73D34" w:rsidRPr="00F11B4B">
        <w:rPr>
          <w:color w:val="000000" w:themeColor="text1"/>
          <w:szCs w:val="21"/>
        </w:rPr>
        <w:t>AutoGen</w:t>
      </w:r>
      <w:proofErr w:type="spellEnd"/>
      <w:r w:rsidR="00E73D34" w:rsidRPr="00F11B4B">
        <w:rPr>
          <w:color w:val="000000" w:themeColor="text1"/>
          <w:szCs w:val="21"/>
        </w:rPr>
        <w:t>还支持在自然语言和编程语言之间进行灵活的控制转换。开发者可以在自定义回复函数中调用包含某种控制逻辑的</w:t>
      </w:r>
      <w:r w:rsidR="00E73D34" w:rsidRPr="00F11B4B">
        <w:rPr>
          <w:color w:val="000000" w:themeColor="text1"/>
          <w:szCs w:val="21"/>
        </w:rPr>
        <w:t>LLM</w:t>
      </w:r>
      <w:r w:rsidR="00E73D34" w:rsidRPr="00F11B4B">
        <w:rPr>
          <w:color w:val="000000" w:themeColor="text1"/>
          <w:szCs w:val="21"/>
        </w:rPr>
        <w:t>推理，从而实现从代码到自然语言控制的转换；也可以通过</w:t>
      </w:r>
      <w:r w:rsidR="00E73D34" w:rsidRPr="00F11B4B">
        <w:rPr>
          <w:color w:val="000000" w:themeColor="text1"/>
          <w:szCs w:val="21"/>
        </w:rPr>
        <w:t>LLM</w:t>
      </w:r>
      <w:r w:rsidR="00E73D34" w:rsidRPr="00F11B4B">
        <w:rPr>
          <w:color w:val="000000" w:themeColor="text1"/>
          <w:szCs w:val="21"/>
        </w:rPr>
        <w:t>提出的函数调用，实现从自然语言到代码控制的转换。</w:t>
      </w:r>
    </w:p>
    <w:p w14:paraId="56F258A7" w14:textId="766C5490" w:rsidR="00E73D34" w:rsidRPr="00F11B4B" w:rsidRDefault="00E73D34" w:rsidP="00CC15A9">
      <w:pPr>
        <w:spacing w:line="360" w:lineRule="exact"/>
        <w:ind w:firstLineChars="200" w:firstLine="420"/>
        <w:rPr>
          <w:color w:val="000000" w:themeColor="text1"/>
          <w:szCs w:val="21"/>
        </w:rPr>
      </w:pPr>
      <w:r w:rsidRPr="00F11B4B">
        <w:rPr>
          <w:color w:val="000000" w:themeColor="text1"/>
          <w:szCs w:val="21"/>
        </w:rPr>
        <w:t>在对话编程范式中，可以实现多种模式的多智能体对话。除具有预定义流程的静态对话外，</w:t>
      </w:r>
      <w:proofErr w:type="spellStart"/>
      <w:r w:rsidRPr="00F11B4B">
        <w:rPr>
          <w:color w:val="000000" w:themeColor="text1"/>
          <w:szCs w:val="21"/>
        </w:rPr>
        <w:t>AutoGen</w:t>
      </w:r>
      <w:proofErr w:type="spellEnd"/>
      <w:r w:rsidRPr="00F11B4B">
        <w:rPr>
          <w:color w:val="000000" w:themeColor="text1"/>
          <w:szCs w:val="21"/>
        </w:rPr>
        <w:t>还支持涉及多个智能体的动态对话流。</w:t>
      </w:r>
      <w:proofErr w:type="spellStart"/>
      <w:r w:rsidRPr="00F11B4B">
        <w:rPr>
          <w:color w:val="000000" w:themeColor="text1"/>
          <w:szCs w:val="21"/>
        </w:rPr>
        <w:t>AutoGen</w:t>
      </w:r>
      <w:proofErr w:type="spellEnd"/>
      <w:r w:rsidRPr="00F11B4B">
        <w:rPr>
          <w:color w:val="000000" w:themeColor="text1"/>
          <w:szCs w:val="21"/>
        </w:rPr>
        <w:t>提供两种通用方式来实现这一点。</w:t>
      </w:r>
      <w:r w:rsidR="00EE6A29" w:rsidRPr="00F11B4B">
        <w:rPr>
          <w:color w:val="000000" w:themeColor="text1"/>
          <w:szCs w:val="21"/>
        </w:rPr>
        <w:t xml:space="preserve">(1) </w:t>
      </w:r>
      <w:r w:rsidRPr="00F11B4B">
        <w:rPr>
          <w:color w:val="000000" w:themeColor="text1"/>
          <w:szCs w:val="21"/>
        </w:rPr>
        <w:t>定义</w:t>
      </w:r>
      <w:proofErr w:type="spellStart"/>
      <w:r w:rsidRPr="00F11B4B">
        <w:rPr>
          <w:color w:val="000000" w:themeColor="text1"/>
          <w:szCs w:val="21"/>
        </w:rPr>
        <w:t>generate_reply</w:t>
      </w:r>
      <w:proofErr w:type="spellEnd"/>
      <w:r w:rsidRPr="00F11B4B">
        <w:rPr>
          <w:color w:val="000000" w:themeColor="text1"/>
          <w:szCs w:val="21"/>
        </w:rPr>
        <w:t>函数：在自定义</w:t>
      </w:r>
      <w:proofErr w:type="spellStart"/>
      <w:r w:rsidRPr="00F11B4B">
        <w:rPr>
          <w:color w:val="000000" w:themeColor="text1"/>
          <w:szCs w:val="21"/>
        </w:rPr>
        <w:t>generate_reply</w:t>
      </w:r>
      <w:proofErr w:type="spellEnd"/>
      <w:r w:rsidRPr="00F11B4B">
        <w:rPr>
          <w:color w:val="000000" w:themeColor="text1"/>
          <w:szCs w:val="21"/>
        </w:rPr>
        <w:t>函数内部，一个智能体可以在保持当前对话的同时，根据当前消息和上下文的内容调用与其他智能体的对话。</w:t>
      </w:r>
      <w:r w:rsidR="00EE6A29" w:rsidRPr="00F11B4B">
        <w:rPr>
          <w:color w:val="000000" w:themeColor="text1"/>
          <w:szCs w:val="21"/>
        </w:rPr>
        <w:t xml:space="preserve">(2) </w:t>
      </w:r>
      <w:r w:rsidRPr="00F11B4B">
        <w:rPr>
          <w:color w:val="000000" w:themeColor="text1"/>
          <w:szCs w:val="21"/>
        </w:rPr>
        <w:t>函数调用：在该方法中，</w:t>
      </w:r>
      <w:r w:rsidRPr="00F11B4B">
        <w:rPr>
          <w:color w:val="000000" w:themeColor="text1"/>
          <w:szCs w:val="21"/>
        </w:rPr>
        <w:t>LLM</w:t>
      </w:r>
      <w:r w:rsidRPr="00F11B4B">
        <w:rPr>
          <w:color w:val="000000" w:themeColor="text1"/>
          <w:szCs w:val="21"/>
        </w:rPr>
        <w:t>根据对话状态决定是否调用某个特定函数。通过在被调用函数中向其他智能体发送消息，</w:t>
      </w:r>
      <w:r w:rsidRPr="00F11B4B">
        <w:rPr>
          <w:color w:val="000000" w:themeColor="text1"/>
          <w:szCs w:val="21"/>
        </w:rPr>
        <w:t>LLM</w:t>
      </w:r>
      <w:r w:rsidRPr="00F11B4B">
        <w:rPr>
          <w:color w:val="000000" w:themeColor="text1"/>
          <w:szCs w:val="21"/>
        </w:rPr>
        <w:t>可以驱动动态的多智能体对话。此外，</w:t>
      </w:r>
      <w:proofErr w:type="spellStart"/>
      <w:r w:rsidRPr="00F11B4B">
        <w:rPr>
          <w:color w:val="000000" w:themeColor="text1"/>
          <w:szCs w:val="21"/>
        </w:rPr>
        <w:t>AutoGen</w:t>
      </w:r>
      <w:proofErr w:type="spellEnd"/>
      <w:r w:rsidRPr="00F11B4B">
        <w:rPr>
          <w:color w:val="000000" w:themeColor="text1"/>
          <w:szCs w:val="21"/>
        </w:rPr>
        <w:t>还通过内置的</w:t>
      </w:r>
      <w:proofErr w:type="spellStart"/>
      <w:r w:rsidRPr="00F11B4B">
        <w:rPr>
          <w:color w:val="000000" w:themeColor="text1"/>
          <w:szCs w:val="21"/>
        </w:rPr>
        <w:t>GroupChatManager</w:t>
      </w:r>
      <w:proofErr w:type="spellEnd"/>
      <w:r w:rsidRPr="00F11B4B">
        <w:rPr>
          <w:color w:val="000000" w:themeColor="text1"/>
          <w:szCs w:val="21"/>
        </w:rPr>
        <w:t>支持更复杂的动态群聊。它可以动态选择下一位发言者，然后将其回复广播给其他智能体。我们将在第</w:t>
      </w:r>
      <w:r w:rsidRPr="00F11B4B">
        <w:rPr>
          <w:color w:val="000000" w:themeColor="text1"/>
          <w:szCs w:val="21"/>
        </w:rPr>
        <w:t>3</w:t>
      </w:r>
      <w:r w:rsidRPr="00F11B4B">
        <w:rPr>
          <w:color w:val="000000" w:themeColor="text1"/>
          <w:szCs w:val="21"/>
        </w:rPr>
        <w:t>节</w:t>
      </w:r>
      <w:r w:rsidRPr="00F11B4B">
        <w:rPr>
          <w:color w:val="000000" w:themeColor="text1"/>
          <w:szCs w:val="21"/>
        </w:rPr>
        <w:t>A5</w:t>
      </w:r>
      <w:r w:rsidRPr="00F11B4B">
        <w:rPr>
          <w:color w:val="000000" w:themeColor="text1"/>
          <w:szCs w:val="21"/>
        </w:rPr>
        <w:t>中进一步阐述这一特性及其应用。我们提供了已实现且可运行的系统，以展示所有这些不同模式，其中部分模式在图</w:t>
      </w:r>
      <w:r w:rsidRPr="00F11B4B">
        <w:rPr>
          <w:color w:val="000000" w:themeColor="text1"/>
          <w:szCs w:val="21"/>
        </w:rPr>
        <w:t>3</w:t>
      </w:r>
      <w:r w:rsidRPr="00F11B4B">
        <w:rPr>
          <w:color w:val="000000" w:themeColor="text1"/>
          <w:szCs w:val="21"/>
        </w:rPr>
        <w:t>中进行了可视化。</w:t>
      </w:r>
    </w:p>
    <w:p w14:paraId="2A3FDFED" w14:textId="73E6B77D" w:rsidR="00E73D34" w:rsidRPr="00F11B4B" w:rsidRDefault="00E73D34" w:rsidP="003D71D6">
      <w:pPr>
        <w:spacing w:beforeLines="100" w:before="240" w:afterLines="100" w:after="240"/>
        <w:rPr>
          <w:rFonts w:eastAsia="黑体"/>
          <w:b/>
          <w:bCs/>
          <w:color w:val="000000" w:themeColor="text1"/>
          <w:sz w:val="28"/>
          <w:szCs w:val="28"/>
        </w:rPr>
      </w:pPr>
      <w:r w:rsidRPr="00F11B4B">
        <w:rPr>
          <w:rFonts w:eastAsia="黑体"/>
          <w:b/>
          <w:bCs/>
          <w:color w:val="000000" w:themeColor="text1"/>
          <w:sz w:val="28"/>
          <w:szCs w:val="28"/>
        </w:rPr>
        <w:t>3</w:t>
      </w:r>
      <w:r w:rsidR="00EE6A29" w:rsidRPr="00F11B4B">
        <w:rPr>
          <w:rFonts w:eastAsia="黑体"/>
          <w:b/>
          <w:bCs/>
          <w:color w:val="000000" w:themeColor="text1"/>
          <w:sz w:val="28"/>
          <w:szCs w:val="28"/>
        </w:rPr>
        <w:tab/>
      </w:r>
      <w:proofErr w:type="spellStart"/>
      <w:r w:rsidRPr="00F11B4B">
        <w:rPr>
          <w:rFonts w:eastAsia="黑体"/>
          <w:b/>
          <w:bCs/>
          <w:color w:val="000000" w:themeColor="text1"/>
          <w:sz w:val="28"/>
          <w:szCs w:val="28"/>
        </w:rPr>
        <w:t>AutoGen</w:t>
      </w:r>
      <w:proofErr w:type="spellEnd"/>
      <w:r w:rsidRPr="00F11B4B">
        <w:rPr>
          <w:rFonts w:eastAsia="黑体"/>
          <w:b/>
          <w:bCs/>
          <w:color w:val="000000" w:themeColor="text1"/>
          <w:sz w:val="28"/>
          <w:szCs w:val="28"/>
        </w:rPr>
        <w:t>的应用</w:t>
      </w:r>
    </w:p>
    <w:p w14:paraId="6F7E5818" w14:textId="77777777" w:rsidR="00E73D34" w:rsidRPr="00F11B4B" w:rsidRDefault="00E73D34" w:rsidP="00E73D34">
      <w:pPr>
        <w:spacing w:line="360" w:lineRule="exact"/>
        <w:ind w:firstLineChars="200" w:firstLine="420"/>
        <w:rPr>
          <w:color w:val="000000" w:themeColor="text1"/>
          <w:szCs w:val="21"/>
        </w:rPr>
      </w:pPr>
      <w:r w:rsidRPr="00F11B4B">
        <w:rPr>
          <w:color w:val="000000" w:themeColor="text1"/>
          <w:szCs w:val="21"/>
        </w:rPr>
        <w:t>我们展示了六个使用</w:t>
      </w:r>
      <w:proofErr w:type="spellStart"/>
      <w:r w:rsidRPr="00F11B4B">
        <w:rPr>
          <w:color w:val="000000" w:themeColor="text1"/>
          <w:szCs w:val="21"/>
        </w:rPr>
        <w:t>AutoGen</w:t>
      </w:r>
      <w:proofErr w:type="spellEnd"/>
      <w:r w:rsidRPr="00F11B4B">
        <w:rPr>
          <w:color w:val="000000" w:themeColor="text1"/>
          <w:szCs w:val="21"/>
        </w:rPr>
        <w:t>构建的应用（见图</w:t>
      </w:r>
      <w:r w:rsidRPr="00F11B4B">
        <w:rPr>
          <w:color w:val="000000" w:themeColor="text1"/>
          <w:szCs w:val="21"/>
        </w:rPr>
        <w:t>3</w:t>
      </w:r>
      <w:r w:rsidRPr="00F11B4B">
        <w:rPr>
          <w:color w:val="000000" w:themeColor="text1"/>
          <w:szCs w:val="21"/>
        </w:rPr>
        <w:t>），以说明其在简化高性能多智能体应用开发方面的潜力。这些应用基于其现实相关性（</w:t>
      </w:r>
      <w:r w:rsidRPr="00F11B4B">
        <w:rPr>
          <w:color w:val="000000" w:themeColor="text1"/>
          <w:szCs w:val="21"/>
        </w:rPr>
        <w:t>A1</w:t>
      </w:r>
      <w:r w:rsidRPr="00F11B4B">
        <w:rPr>
          <w:color w:val="000000" w:themeColor="text1"/>
          <w:szCs w:val="21"/>
        </w:rPr>
        <w:t>、</w:t>
      </w:r>
      <w:r w:rsidRPr="00F11B4B">
        <w:rPr>
          <w:color w:val="000000" w:themeColor="text1"/>
          <w:szCs w:val="21"/>
        </w:rPr>
        <w:t>A2</w:t>
      </w:r>
      <w:r w:rsidRPr="00F11B4B">
        <w:rPr>
          <w:color w:val="000000" w:themeColor="text1"/>
          <w:szCs w:val="21"/>
        </w:rPr>
        <w:t>、</w:t>
      </w:r>
      <w:r w:rsidRPr="00F11B4B">
        <w:rPr>
          <w:color w:val="000000" w:themeColor="text1"/>
          <w:szCs w:val="21"/>
        </w:rPr>
        <w:t>A4</w:t>
      </w:r>
      <w:r w:rsidRPr="00F11B4B">
        <w:rPr>
          <w:color w:val="000000" w:themeColor="text1"/>
          <w:szCs w:val="21"/>
        </w:rPr>
        <w:t>、</w:t>
      </w:r>
      <w:r w:rsidRPr="00F11B4B">
        <w:rPr>
          <w:color w:val="000000" w:themeColor="text1"/>
          <w:szCs w:val="21"/>
        </w:rPr>
        <w:t>A5</w:t>
      </w:r>
      <w:r w:rsidRPr="00F11B4B">
        <w:rPr>
          <w:color w:val="000000" w:themeColor="text1"/>
          <w:szCs w:val="21"/>
        </w:rPr>
        <w:t>、</w:t>
      </w:r>
      <w:r w:rsidRPr="00F11B4B">
        <w:rPr>
          <w:color w:val="000000" w:themeColor="text1"/>
          <w:szCs w:val="21"/>
        </w:rPr>
        <w:t>A6</w:t>
      </w:r>
      <w:r w:rsidRPr="00F11B4B">
        <w:rPr>
          <w:color w:val="000000" w:themeColor="text1"/>
          <w:szCs w:val="21"/>
        </w:rPr>
        <w:t>）、问题难度和</w:t>
      </w:r>
      <w:proofErr w:type="spellStart"/>
      <w:r w:rsidRPr="00F11B4B">
        <w:rPr>
          <w:color w:val="000000" w:themeColor="text1"/>
          <w:szCs w:val="21"/>
        </w:rPr>
        <w:t>AutoGen</w:t>
      </w:r>
      <w:proofErr w:type="spellEnd"/>
      <w:r w:rsidRPr="00F11B4B">
        <w:rPr>
          <w:color w:val="000000" w:themeColor="text1"/>
          <w:szCs w:val="21"/>
        </w:rPr>
        <w:t>所支持的求解能力（</w:t>
      </w:r>
      <w:r w:rsidRPr="00F11B4B">
        <w:rPr>
          <w:color w:val="000000" w:themeColor="text1"/>
          <w:szCs w:val="21"/>
        </w:rPr>
        <w:t>A1</w:t>
      </w:r>
      <w:r w:rsidRPr="00F11B4B">
        <w:rPr>
          <w:color w:val="000000" w:themeColor="text1"/>
          <w:szCs w:val="21"/>
        </w:rPr>
        <w:t>、</w:t>
      </w:r>
      <w:r w:rsidRPr="00F11B4B">
        <w:rPr>
          <w:color w:val="000000" w:themeColor="text1"/>
          <w:szCs w:val="21"/>
        </w:rPr>
        <w:t>A2</w:t>
      </w:r>
      <w:r w:rsidRPr="00F11B4B">
        <w:rPr>
          <w:color w:val="000000" w:themeColor="text1"/>
          <w:szCs w:val="21"/>
        </w:rPr>
        <w:t>、</w:t>
      </w:r>
      <w:r w:rsidRPr="00F11B4B">
        <w:rPr>
          <w:color w:val="000000" w:themeColor="text1"/>
          <w:szCs w:val="21"/>
        </w:rPr>
        <w:t>A3</w:t>
      </w:r>
      <w:r w:rsidRPr="00F11B4B">
        <w:rPr>
          <w:color w:val="000000" w:themeColor="text1"/>
          <w:szCs w:val="21"/>
        </w:rPr>
        <w:t>、</w:t>
      </w:r>
      <w:r w:rsidRPr="00F11B4B">
        <w:rPr>
          <w:color w:val="000000" w:themeColor="text1"/>
          <w:szCs w:val="21"/>
        </w:rPr>
        <w:t>A4</w:t>
      </w:r>
      <w:r w:rsidRPr="00F11B4B">
        <w:rPr>
          <w:color w:val="000000" w:themeColor="text1"/>
          <w:szCs w:val="21"/>
        </w:rPr>
        <w:t>），以及创新潜力（</w:t>
      </w:r>
      <w:r w:rsidRPr="00F11B4B">
        <w:rPr>
          <w:color w:val="000000" w:themeColor="text1"/>
          <w:szCs w:val="21"/>
        </w:rPr>
        <w:t>A5</w:t>
      </w:r>
      <w:r w:rsidRPr="00F11B4B">
        <w:rPr>
          <w:color w:val="000000" w:themeColor="text1"/>
          <w:szCs w:val="21"/>
        </w:rPr>
        <w:t>、</w:t>
      </w:r>
      <w:r w:rsidRPr="00F11B4B">
        <w:rPr>
          <w:color w:val="000000" w:themeColor="text1"/>
          <w:szCs w:val="21"/>
        </w:rPr>
        <w:t>A6</w:t>
      </w:r>
      <w:r w:rsidRPr="00F11B4B">
        <w:rPr>
          <w:color w:val="000000" w:themeColor="text1"/>
          <w:szCs w:val="21"/>
        </w:rPr>
        <w:t>）进行选择。这些标准共同展示了</w:t>
      </w:r>
      <w:proofErr w:type="spellStart"/>
      <w:r w:rsidRPr="00F11B4B">
        <w:rPr>
          <w:color w:val="000000" w:themeColor="text1"/>
          <w:szCs w:val="21"/>
        </w:rPr>
        <w:t>AutoGen</w:t>
      </w:r>
      <w:proofErr w:type="spellEnd"/>
      <w:r w:rsidRPr="00F11B4B">
        <w:rPr>
          <w:color w:val="000000" w:themeColor="text1"/>
          <w:szCs w:val="21"/>
        </w:rPr>
        <w:t>在推进</w:t>
      </w:r>
      <w:r w:rsidRPr="00F11B4B">
        <w:rPr>
          <w:color w:val="000000" w:themeColor="text1"/>
          <w:szCs w:val="21"/>
        </w:rPr>
        <w:t>LLM</w:t>
      </w:r>
      <w:r w:rsidRPr="00F11B4B">
        <w:rPr>
          <w:color w:val="000000" w:themeColor="text1"/>
          <w:szCs w:val="21"/>
        </w:rPr>
        <w:t>应用生态方面的作用。</w:t>
      </w:r>
    </w:p>
    <w:p w14:paraId="5D06781E" w14:textId="1AB1EFF4" w:rsidR="00E73D34" w:rsidRPr="00F11B4B" w:rsidRDefault="00EE6A29" w:rsidP="00EE6A29">
      <w:pPr>
        <w:rPr>
          <w:color w:val="000000" w:themeColor="text1"/>
          <w:szCs w:val="21"/>
        </w:rPr>
      </w:pPr>
      <w:r w:rsidRPr="00F11B4B">
        <w:rPr>
          <w:noProof/>
          <w:color w:val="000000" w:themeColor="text1"/>
          <w:szCs w:val="21"/>
          <w14:ligatures w14:val="standardContextual"/>
        </w:rPr>
        <w:lastRenderedPageBreak/>
        <w:drawing>
          <wp:inline distT="0" distB="0" distL="0" distR="0" wp14:anchorId="374F1A44" wp14:editId="1AB4A09D">
            <wp:extent cx="5277600" cy="2505040"/>
            <wp:effectExtent l="0" t="0" r="0" b="0"/>
            <wp:docPr id="15749451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5115" name="图片 1574945115"/>
                    <pic:cNvPicPr/>
                  </pic:nvPicPr>
                  <pic:blipFill rotWithShape="1">
                    <a:blip r:embed="rId9" cstate="print">
                      <a:extLst>
                        <a:ext uri="{28A0092B-C50C-407E-A947-70E740481C1C}">
                          <a14:useLocalDpi xmlns:a14="http://schemas.microsoft.com/office/drawing/2010/main" val="0"/>
                        </a:ext>
                      </a:extLst>
                    </a:blip>
                    <a:srcRect r="730"/>
                    <a:stretch>
                      <a:fillRect/>
                    </a:stretch>
                  </pic:blipFill>
                  <pic:spPr bwMode="auto">
                    <a:xfrm>
                      <a:off x="0" y="0"/>
                      <a:ext cx="5277600" cy="2505040"/>
                    </a:xfrm>
                    <a:prstGeom prst="rect">
                      <a:avLst/>
                    </a:prstGeom>
                    <a:ln>
                      <a:noFill/>
                    </a:ln>
                    <a:extLst>
                      <a:ext uri="{53640926-AAD7-44D8-BBD7-CCE9431645EC}">
                        <a14:shadowObscured xmlns:a14="http://schemas.microsoft.com/office/drawing/2010/main"/>
                      </a:ext>
                    </a:extLst>
                  </pic:spPr>
                </pic:pic>
              </a:graphicData>
            </a:graphic>
          </wp:inline>
        </w:drawing>
      </w:r>
    </w:p>
    <w:p w14:paraId="7AC73F6D" w14:textId="182C9B03" w:rsidR="00E73D34" w:rsidRPr="00F11B4B" w:rsidRDefault="00E73D34" w:rsidP="00EE6A29">
      <w:pPr>
        <w:rPr>
          <w:color w:val="000000" w:themeColor="text1"/>
          <w:szCs w:val="21"/>
        </w:rPr>
      </w:pPr>
      <w:r w:rsidRPr="00F11B4B">
        <w:rPr>
          <w:color w:val="000000" w:themeColor="text1"/>
          <w:szCs w:val="21"/>
        </w:rPr>
        <w:t>图</w:t>
      </w:r>
      <w:r w:rsidRPr="00F11B4B">
        <w:rPr>
          <w:color w:val="000000" w:themeColor="text1"/>
          <w:szCs w:val="21"/>
        </w:rPr>
        <w:t>3</w:t>
      </w:r>
      <w:r w:rsidRPr="00F11B4B">
        <w:rPr>
          <w:color w:val="000000" w:themeColor="text1"/>
          <w:szCs w:val="21"/>
        </w:rPr>
        <w:t>：使用</w:t>
      </w:r>
      <w:proofErr w:type="spellStart"/>
      <w:r w:rsidRPr="00F11B4B">
        <w:rPr>
          <w:color w:val="000000" w:themeColor="text1"/>
          <w:szCs w:val="21"/>
        </w:rPr>
        <w:t>AutoGen</w:t>
      </w:r>
      <w:proofErr w:type="spellEnd"/>
      <w:r w:rsidRPr="00F11B4B">
        <w:rPr>
          <w:color w:val="000000" w:themeColor="text1"/>
          <w:szCs w:val="21"/>
        </w:rPr>
        <w:t>构建的六个多样化应用示例。它们的对话模式展示了</w:t>
      </w:r>
      <w:proofErr w:type="spellStart"/>
      <w:r w:rsidRPr="00F11B4B">
        <w:rPr>
          <w:color w:val="000000" w:themeColor="text1"/>
          <w:szCs w:val="21"/>
        </w:rPr>
        <w:t>AutoGen</w:t>
      </w:r>
      <w:proofErr w:type="spellEnd"/>
      <w:r w:rsidRPr="00F11B4B">
        <w:rPr>
          <w:color w:val="000000" w:themeColor="text1"/>
          <w:szCs w:val="21"/>
        </w:rPr>
        <w:t>的灵活性和能力。</w:t>
      </w:r>
    </w:p>
    <w:p w14:paraId="48D931FB" w14:textId="7777777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A1</w:t>
      </w:r>
      <w:r w:rsidRPr="00F11B4B">
        <w:rPr>
          <w:rFonts w:eastAsia="黑体"/>
          <w:b/>
          <w:bCs/>
          <w:color w:val="000000" w:themeColor="text1"/>
          <w:sz w:val="24"/>
          <w:szCs w:val="24"/>
        </w:rPr>
        <w:t>：数学问题求解</w:t>
      </w:r>
    </w:p>
    <w:p w14:paraId="3400D5F2" w14:textId="77777777" w:rsidR="00EE6A29" w:rsidRPr="00F11B4B" w:rsidRDefault="00E73D34" w:rsidP="00EE6A29">
      <w:pPr>
        <w:spacing w:line="360" w:lineRule="exact"/>
        <w:ind w:firstLineChars="200" w:firstLine="420"/>
        <w:rPr>
          <w:color w:val="000000" w:themeColor="text1"/>
          <w:szCs w:val="21"/>
        </w:rPr>
      </w:pPr>
      <w:r w:rsidRPr="00F11B4B">
        <w:rPr>
          <w:color w:val="000000" w:themeColor="text1"/>
          <w:szCs w:val="21"/>
        </w:rPr>
        <w:t>数学是一门基础学科，利用</w:t>
      </w:r>
      <w:r w:rsidRPr="00F11B4B">
        <w:rPr>
          <w:color w:val="000000" w:themeColor="text1"/>
          <w:szCs w:val="21"/>
        </w:rPr>
        <w:t>LLM</w:t>
      </w:r>
      <w:r w:rsidRPr="00F11B4B">
        <w:rPr>
          <w:color w:val="000000" w:themeColor="text1"/>
          <w:szCs w:val="21"/>
        </w:rPr>
        <w:t>辅助数学问题求解的前景开启了大量新的应用和探索方向，包括个性化</w:t>
      </w:r>
      <w:r w:rsidRPr="00F11B4B">
        <w:rPr>
          <w:color w:val="000000" w:themeColor="text1"/>
          <w:szCs w:val="21"/>
        </w:rPr>
        <w:t>AI</w:t>
      </w:r>
      <w:r w:rsidRPr="00F11B4B">
        <w:rPr>
          <w:color w:val="000000" w:themeColor="text1"/>
          <w:szCs w:val="21"/>
        </w:rPr>
        <w:t>辅导、</w:t>
      </w:r>
      <w:r w:rsidRPr="00F11B4B">
        <w:rPr>
          <w:color w:val="000000" w:themeColor="text1"/>
          <w:szCs w:val="21"/>
        </w:rPr>
        <w:t>AI</w:t>
      </w:r>
      <w:r w:rsidRPr="00F11B4B">
        <w:rPr>
          <w:color w:val="000000" w:themeColor="text1"/>
          <w:szCs w:val="21"/>
        </w:rPr>
        <w:t>研究助手等。本节展示</w:t>
      </w:r>
      <w:proofErr w:type="spellStart"/>
      <w:r w:rsidRPr="00F11B4B">
        <w:rPr>
          <w:color w:val="000000" w:themeColor="text1"/>
          <w:szCs w:val="21"/>
        </w:rPr>
        <w:t>AutoGen</w:t>
      </w:r>
      <w:proofErr w:type="spellEnd"/>
      <w:r w:rsidRPr="00F11B4B">
        <w:rPr>
          <w:color w:val="000000" w:themeColor="text1"/>
          <w:szCs w:val="21"/>
        </w:rPr>
        <w:t>如何帮助开发用于数学问题求解的</w:t>
      </w:r>
      <w:r w:rsidRPr="00F11B4B">
        <w:rPr>
          <w:color w:val="000000" w:themeColor="text1"/>
          <w:szCs w:val="21"/>
        </w:rPr>
        <w:t>LLM</w:t>
      </w:r>
      <w:r w:rsidRPr="00F11B4B">
        <w:rPr>
          <w:color w:val="000000" w:themeColor="text1"/>
          <w:szCs w:val="21"/>
        </w:rPr>
        <w:t>应用，并体现其在支持多种问题求解范式方面的强性能与灵活性。</w:t>
      </w:r>
    </w:p>
    <w:p w14:paraId="3C54A7FB" w14:textId="34F519A4" w:rsidR="00E73D34" w:rsidRPr="00F11B4B" w:rsidRDefault="00EE6A29" w:rsidP="00EE6A29">
      <w:pPr>
        <w:spacing w:line="360" w:lineRule="exact"/>
        <w:ind w:firstLineChars="200" w:firstLine="422"/>
        <w:rPr>
          <w:color w:val="000000" w:themeColor="text1"/>
          <w:szCs w:val="21"/>
        </w:rPr>
      </w:pPr>
      <w:r w:rsidRPr="00F11B4B">
        <w:rPr>
          <w:b/>
          <w:bCs/>
          <w:color w:val="000000" w:themeColor="text1"/>
          <w:szCs w:val="21"/>
        </w:rPr>
        <w:t>（</w:t>
      </w:r>
      <w:r w:rsidR="00E73D34" w:rsidRPr="00F11B4B">
        <w:rPr>
          <w:b/>
          <w:bCs/>
          <w:color w:val="000000" w:themeColor="text1"/>
          <w:szCs w:val="21"/>
        </w:rPr>
        <w:t>场景</w:t>
      </w:r>
      <w:r w:rsidR="00E73D34" w:rsidRPr="00F11B4B">
        <w:rPr>
          <w:b/>
          <w:bCs/>
          <w:color w:val="000000" w:themeColor="text1"/>
          <w:szCs w:val="21"/>
        </w:rPr>
        <w:t>1</w:t>
      </w:r>
      <w:r w:rsidRPr="00F11B4B">
        <w:rPr>
          <w:b/>
          <w:bCs/>
          <w:color w:val="000000" w:themeColor="text1"/>
          <w:szCs w:val="21"/>
        </w:rPr>
        <w:t>）</w:t>
      </w:r>
      <w:r w:rsidR="00E73D34" w:rsidRPr="00F11B4B">
        <w:rPr>
          <w:color w:val="000000" w:themeColor="text1"/>
          <w:szCs w:val="21"/>
        </w:rPr>
        <w:t>我们能够通过直接复用</w:t>
      </w:r>
      <w:proofErr w:type="spellStart"/>
      <w:r w:rsidR="00E73D34" w:rsidRPr="00F11B4B">
        <w:rPr>
          <w:color w:val="000000" w:themeColor="text1"/>
          <w:szCs w:val="21"/>
        </w:rPr>
        <w:t>AutoGen</w:t>
      </w:r>
      <w:proofErr w:type="spellEnd"/>
      <w:r w:rsidR="00E73D34" w:rsidRPr="00F11B4B">
        <w:rPr>
          <w:color w:val="000000" w:themeColor="text1"/>
          <w:szCs w:val="21"/>
        </w:rPr>
        <w:t>中两个内置智能体，构建一个自主数学问题求解系统。我们在</w:t>
      </w:r>
      <w:r w:rsidR="00E73D34" w:rsidRPr="00F11B4B">
        <w:rPr>
          <w:color w:val="000000" w:themeColor="text1"/>
          <w:szCs w:val="21"/>
        </w:rPr>
        <w:t>MATH</w:t>
      </w:r>
      <w:r w:rsidR="00E73D34" w:rsidRPr="00F11B4B">
        <w:rPr>
          <w:color w:val="000000" w:themeColor="text1"/>
          <w:szCs w:val="21"/>
        </w:rPr>
        <w:t>数据集上评估了该系统和若干替代方法，包括</w:t>
      </w:r>
      <w:r w:rsidR="00E73D34" w:rsidRPr="00F11B4B">
        <w:rPr>
          <w:color w:val="000000" w:themeColor="text1"/>
          <w:szCs w:val="21"/>
        </w:rPr>
        <w:t>Multi-Agent Debate</w:t>
      </w:r>
      <w:r w:rsidR="00E73D34" w:rsidRPr="00F11B4B">
        <w:rPr>
          <w:color w:val="000000" w:themeColor="text1"/>
          <w:szCs w:val="21"/>
        </w:rPr>
        <w:t>、</w:t>
      </w:r>
      <w:proofErr w:type="spellStart"/>
      <w:r w:rsidR="00E73D34" w:rsidRPr="00F11B4B">
        <w:rPr>
          <w:color w:val="000000" w:themeColor="text1"/>
          <w:szCs w:val="21"/>
        </w:rPr>
        <w:t>LangChain</w:t>
      </w:r>
      <w:proofErr w:type="spellEnd"/>
      <w:r w:rsidR="00E73D34" w:rsidRPr="00F11B4B">
        <w:rPr>
          <w:color w:val="000000" w:themeColor="text1"/>
          <w:szCs w:val="21"/>
        </w:rPr>
        <w:t xml:space="preserve"> </w:t>
      </w:r>
      <w:proofErr w:type="spellStart"/>
      <w:r w:rsidR="00E73D34" w:rsidRPr="00F11B4B">
        <w:rPr>
          <w:color w:val="000000" w:themeColor="text1"/>
          <w:szCs w:val="21"/>
        </w:rPr>
        <w:t>ReAct</w:t>
      </w:r>
      <w:proofErr w:type="spellEnd"/>
      <w:r w:rsidR="00E73D34" w:rsidRPr="00F11B4B">
        <w:rPr>
          <w:color w:val="000000" w:themeColor="text1"/>
          <w:szCs w:val="21"/>
        </w:rPr>
        <w:t>、原始</w:t>
      </w:r>
      <w:r w:rsidR="00E73D34" w:rsidRPr="00F11B4B">
        <w:rPr>
          <w:color w:val="000000" w:themeColor="text1"/>
          <w:szCs w:val="21"/>
        </w:rPr>
        <w:t>GPT-4</w:t>
      </w:r>
      <w:r w:rsidR="00E73D34" w:rsidRPr="00F11B4B">
        <w:rPr>
          <w:color w:val="000000" w:themeColor="text1"/>
          <w:szCs w:val="21"/>
        </w:rPr>
        <w:t>等开源方法，以及</w:t>
      </w:r>
      <w:r w:rsidR="00E73D34" w:rsidRPr="00F11B4B">
        <w:rPr>
          <w:color w:val="000000" w:themeColor="text1"/>
          <w:szCs w:val="21"/>
        </w:rPr>
        <w:t>ChatGPT + Code Interpreter</w:t>
      </w:r>
      <w:r w:rsidR="00E73D34" w:rsidRPr="00F11B4B">
        <w:rPr>
          <w:color w:val="000000" w:themeColor="text1"/>
          <w:szCs w:val="21"/>
        </w:rPr>
        <w:t>和</w:t>
      </w:r>
      <w:r w:rsidR="00E73D34" w:rsidRPr="00F11B4B">
        <w:rPr>
          <w:color w:val="000000" w:themeColor="text1"/>
          <w:szCs w:val="21"/>
        </w:rPr>
        <w:t>ChatGPT + Plugin</w:t>
      </w:r>
      <w:r w:rsidR="00E73D34" w:rsidRPr="00F11B4B">
        <w:rPr>
          <w:color w:val="000000" w:themeColor="text1"/>
          <w:szCs w:val="21"/>
        </w:rPr>
        <w:t>（</w:t>
      </w:r>
      <w:r w:rsidR="00E73D34" w:rsidRPr="00F11B4B">
        <w:rPr>
          <w:color w:val="000000" w:themeColor="text1"/>
          <w:szCs w:val="21"/>
        </w:rPr>
        <w:t>Wolfram Alpha</w:t>
      </w:r>
      <w:r w:rsidR="00E73D34" w:rsidRPr="00F11B4B">
        <w:rPr>
          <w:color w:val="000000" w:themeColor="text1"/>
          <w:szCs w:val="21"/>
        </w:rPr>
        <w:t>）等商业产品，并在图</w:t>
      </w:r>
      <w:r w:rsidR="00E73D34" w:rsidRPr="00F11B4B">
        <w:rPr>
          <w:color w:val="000000" w:themeColor="text1"/>
          <w:szCs w:val="21"/>
        </w:rPr>
        <w:t>4a</w:t>
      </w:r>
      <w:r w:rsidR="00E73D34" w:rsidRPr="00F11B4B">
        <w:rPr>
          <w:color w:val="000000" w:themeColor="text1"/>
          <w:szCs w:val="21"/>
        </w:rPr>
        <w:t>中汇总结果。我们在随机选取的</w:t>
      </w:r>
      <w:r w:rsidR="00E73D34" w:rsidRPr="00F11B4B">
        <w:rPr>
          <w:color w:val="000000" w:themeColor="text1"/>
          <w:szCs w:val="21"/>
        </w:rPr>
        <w:t>120</w:t>
      </w:r>
      <w:r w:rsidR="00E73D34" w:rsidRPr="00F11B4B">
        <w:rPr>
          <w:color w:val="000000" w:themeColor="text1"/>
          <w:szCs w:val="21"/>
        </w:rPr>
        <w:t>个</w:t>
      </w:r>
      <w:r w:rsidR="00E73D34" w:rsidRPr="00F11B4B">
        <w:rPr>
          <w:color w:val="000000" w:themeColor="text1"/>
          <w:szCs w:val="21"/>
        </w:rPr>
        <w:t>5</w:t>
      </w:r>
      <w:r w:rsidR="00E73D34" w:rsidRPr="00F11B4B">
        <w:rPr>
          <w:color w:val="000000" w:themeColor="text1"/>
          <w:szCs w:val="21"/>
        </w:rPr>
        <w:t>级问题以及整个</w:t>
      </w:r>
      <w:r w:rsidRPr="00F11B4B">
        <w:rPr>
          <w:rStyle w:val="af2"/>
          <w:color w:val="000000" w:themeColor="text1"/>
          <w:szCs w:val="21"/>
        </w:rPr>
        <w:footnoteReference w:id="5"/>
      </w:r>
      <w:r w:rsidR="00E73D34" w:rsidRPr="00F11B4B">
        <w:rPr>
          <w:color w:val="000000" w:themeColor="text1"/>
          <w:szCs w:val="21"/>
        </w:rPr>
        <w:t>MATH</w:t>
      </w:r>
      <w:r w:rsidR="00E73D34" w:rsidRPr="00F11B4B">
        <w:rPr>
          <w:color w:val="000000" w:themeColor="text1"/>
          <w:szCs w:val="21"/>
        </w:rPr>
        <w:t>测试数据集上进行了评估。结果表明，与替代方法相比，</w:t>
      </w:r>
      <w:proofErr w:type="spellStart"/>
      <w:r w:rsidR="00E73D34" w:rsidRPr="00F11B4B">
        <w:rPr>
          <w:color w:val="000000" w:themeColor="text1"/>
          <w:szCs w:val="21"/>
        </w:rPr>
        <w:t>AutoGen</w:t>
      </w:r>
      <w:proofErr w:type="spellEnd"/>
      <w:r w:rsidR="00E73D34" w:rsidRPr="00F11B4B">
        <w:rPr>
          <w:color w:val="000000" w:themeColor="text1"/>
          <w:szCs w:val="21"/>
        </w:rPr>
        <w:t>的内置智能体即使开箱即用也已经产生了更好的性能，甚至优于这些商业方案。</w:t>
      </w:r>
      <w:r w:rsidRPr="00F11B4B">
        <w:rPr>
          <w:b/>
          <w:bCs/>
          <w:color w:val="000000" w:themeColor="text1"/>
          <w:szCs w:val="21"/>
        </w:rPr>
        <w:t>（</w:t>
      </w:r>
      <w:r w:rsidR="00E73D34" w:rsidRPr="00F11B4B">
        <w:rPr>
          <w:b/>
          <w:bCs/>
          <w:color w:val="000000" w:themeColor="text1"/>
          <w:szCs w:val="21"/>
        </w:rPr>
        <w:t>场景</w:t>
      </w:r>
      <w:r w:rsidR="00E73D34" w:rsidRPr="00F11B4B">
        <w:rPr>
          <w:b/>
          <w:bCs/>
          <w:color w:val="000000" w:themeColor="text1"/>
          <w:szCs w:val="21"/>
        </w:rPr>
        <w:t>2</w:t>
      </w:r>
      <w:r w:rsidRPr="00F11B4B">
        <w:rPr>
          <w:b/>
          <w:bCs/>
          <w:color w:val="000000" w:themeColor="text1"/>
          <w:szCs w:val="21"/>
        </w:rPr>
        <w:t>）</w:t>
      </w:r>
      <w:r w:rsidR="00E73D34" w:rsidRPr="00F11B4B">
        <w:rPr>
          <w:color w:val="000000" w:themeColor="text1"/>
          <w:szCs w:val="21"/>
        </w:rPr>
        <w:t>我们还展示了在</w:t>
      </w:r>
      <w:proofErr w:type="spellStart"/>
      <w:r w:rsidR="00E73D34" w:rsidRPr="00F11B4B">
        <w:rPr>
          <w:color w:val="000000" w:themeColor="text1"/>
          <w:szCs w:val="21"/>
        </w:rPr>
        <w:t>AutoGen</w:t>
      </w:r>
      <w:proofErr w:type="spellEnd"/>
      <w:r w:rsidR="00E73D34" w:rsidRPr="00F11B4B">
        <w:rPr>
          <w:color w:val="000000" w:themeColor="text1"/>
          <w:szCs w:val="21"/>
        </w:rPr>
        <w:t>帮助下实现人类参与的问题求解过程。若要在</w:t>
      </w:r>
      <w:proofErr w:type="spellStart"/>
      <w:r w:rsidR="00E73D34" w:rsidRPr="00F11B4B">
        <w:rPr>
          <w:color w:val="000000" w:themeColor="text1"/>
          <w:szCs w:val="21"/>
        </w:rPr>
        <w:t>AutoGen</w:t>
      </w:r>
      <w:proofErr w:type="spellEnd"/>
      <w:r w:rsidR="00E73D34" w:rsidRPr="00F11B4B">
        <w:rPr>
          <w:color w:val="000000" w:themeColor="text1"/>
          <w:szCs w:val="21"/>
        </w:rPr>
        <w:t>中纳入人类反馈，只需在场景</w:t>
      </w:r>
      <w:r w:rsidR="00E73D34" w:rsidRPr="00F11B4B">
        <w:rPr>
          <w:color w:val="000000" w:themeColor="text1"/>
          <w:szCs w:val="21"/>
        </w:rPr>
        <w:t>1</w:t>
      </w:r>
      <w:r w:rsidR="00E73D34" w:rsidRPr="00F11B4B">
        <w:rPr>
          <w:color w:val="000000" w:themeColor="text1"/>
          <w:szCs w:val="21"/>
        </w:rPr>
        <w:t>系统的</w:t>
      </w:r>
      <w:proofErr w:type="spellStart"/>
      <w:r w:rsidR="00E73D34" w:rsidRPr="00F11B4B">
        <w:rPr>
          <w:color w:val="000000" w:themeColor="text1"/>
          <w:szCs w:val="21"/>
        </w:rPr>
        <w:t>UserProxyAgent</w:t>
      </w:r>
      <w:proofErr w:type="spellEnd"/>
      <w:r w:rsidR="00E73D34" w:rsidRPr="00F11B4B">
        <w:rPr>
          <w:color w:val="000000" w:themeColor="text1"/>
          <w:szCs w:val="21"/>
        </w:rPr>
        <w:t>中设置</w:t>
      </w:r>
      <w:proofErr w:type="spellStart"/>
      <w:r w:rsidR="00E73D34" w:rsidRPr="00F11B4B">
        <w:rPr>
          <w:color w:val="000000" w:themeColor="text1"/>
          <w:szCs w:val="21"/>
        </w:rPr>
        <w:t>human_input_mode</w:t>
      </w:r>
      <w:proofErr w:type="spellEnd"/>
      <w:r w:rsidR="00E73D34" w:rsidRPr="00F11B4B">
        <w:rPr>
          <w:color w:val="000000" w:themeColor="text1"/>
          <w:szCs w:val="21"/>
        </w:rPr>
        <w:t>='ALWAYS'</w:t>
      </w:r>
      <w:r w:rsidR="00E73D34" w:rsidRPr="00F11B4B">
        <w:rPr>
          <w:color w:val="000000" w:themeColor="text1"/>
          <w:szCs w:val="21"/>
        </w:rPr>
        <w:t>。我们展示了该系统能够有效整合人类输入，从而解决没有人类参与时无法解决的挑战性问题。</w:t>
      </w:r>
      <w:r w:rsidRPr="00F11B4B">
        <w:rPr>
          <w:b/>
          <w:bCs/>
          <w:color w:val="000000" w:themeColor="text1"/>
          <w:szCs w:val="21"/>
        </w:rPr>
        <w:t>（</w:t>
      </w:r>
      <w:r w:rsidR="00E73D34" w:rsidRPr="00F11B4B">
        <w:rPr>
          <w:b/>
          <w:bCs/>
          <w:color w:val="000000" w:themeColor="text1"/>
          <w:szCs w:val="21"/>
        </w:rPr>
        <w:t>场景</w:t>
      </w:r>
      <w:r w:rsidR="00E73D34" w:rsidRPr="00F11B4B">
        <w:rPr>
          <w:b/>
          <w:bCs/>
          <w:color w:val="000000" w:themeColor="text1"/>
          <w:szCs w:val="21"/>
        </w:rPr>
        <w:t>3</w:t>
      </w:r>
      <w:r w:rsidRPr="00F11B4B">
        <w:rPr>
          <w:b/>
          <w:bCs/>
          <w:color w:val="000000" w:themeColor="text1"/>
          <w:szCs w:val="21"/>
        </w:rPr>
        <w:t>）</w:t>
      </w:r>
      <w:r w:rsidR="00E73D34" w:rsidRPr="00F11B4B">
        <w:rPr>
          <w:color w:val="000000" w:themeColor="text1"/>
          <w:szCs w:val="21"/>
        </w:rPr>
        <w:t>我们进一步展示了一种新场景，其中多个人类用户可以在问题求解过程中参与对话。</w:t>
      </w:r>
    </w:p>
    <w:p w14:paraId="12BC5681" w14:textId="7ADDF136" w:rsidR="00E73D34" w:rsidRPr="00F11B4B" w:rsidRDefault="00E73D34" w:rsidP="00EE6A29">
      <w:pPr>
        <w:spacing w:line="360" w:lineRule="exact"/>
        <w:rPr>
          <w:color w:val="000000" w:themeColor="text1"/>
          <w:szCs w:val="21"/>
        </w:rPr>
      </w:pPr>
      <w:r w:rsidRPr="00F11B4B">
        <w:rPr>
          <w:color w:val="000000" w:themeColor="text1"/>
          <w:szCs w:val="21"/>
        </w:rPr>
        <w:t>针对这些场景的实验和案例研究表明，与我们实验过的其他解决方案相比，</w:t>
      </w:r>
      <w:proofErr w:type="spellStart"/>
      <w:r w:rsidRPr="00F11B4B">
        <w:rPr>
          <w:color w:val="000000" w:themeColor="text1"/>
          <w:szCs w:val="21"/>
        </w:rPr>
        <w:t>AutoGen</w:t>
      </w:r>
      <w:proofErr w:type="spellEnd"/>
      <w:r w:rsidRPr="00F11B4B">
        <w:rPr>
          <w:color w:val="000000" w:themeColor="text1"/>
          <w:szCs w:val="21"/>
        </w:rPr>
        <w:t>能够带来更好的性能或新的体验。由于篇幅限制，评估细节以及三个场景中的案例研究见附录。</w:t>
      </w:r>
    </w:p>
    <w:p w14:paraId="5E4F5878" w14:textId="7777777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A2</w:t>
      </w:r>
      <w:r w:rsidRPr="00F11B4B">
        <w:rPr>
          <w:rFonts w:eastAsia="黑体"/>
          <w:b/>
          <w:bCs/>
          <w:color w:val="000000" w:themeColor="text1"/>
          <w:sz w:val="24"/>
          <w:szCs w:val="24"/>
        </w:rPr>
        <w:t>：检索增强的代码生成与问答</w:t>
      </w:r>
    </w:p>
    <w:p w14:paraId="4687BD37" w14:textId="6072CDA1" w:rsidR="00BC2693" w:rsidRPr="00F11B4B" w:rsidRDefault="00E73D34" w:rsidP="00BC2693">
      <w:pPr>
        <w:spacing w:line="360" w:lineRule="exact"/>
        <w:ind w:firstLineChars="200" w:firstLine="420"/>
        <w:rPr>
          <w:color w:val="000000" w:themeColor="text1"/>
          <w:szCs w:val="21"/>
        </w:rPr>
      </w:pPr>
      <w:r w:rsidRPr="00F11B4B">
        <w:rPr>
          <w:color w:val="000000" w:themeColor="text1"/>
          <w:szCs w:val="21"/>
        </w:rPr>
        <w:t>通过引入外部文档，检索增强已成为缓解</w:t>
      </w:r>
      <w:r w:rsidRPr="00F11B4B">
        <w:rPr>
          <w:color w:val="000000" w:themeColor="text1"/>
          <w:szCs w:val="21"/>
        </w:rPr>
        <w:t>LLM</w:t>
      </w:r>
      <w:r w:rsidRPr="00F11B4B">
        <w:rPr>
          <w:color w:val="000000" w:themeColor="text1"/>
          <w:szCs w:val="21"/>
        </w:rPr>
        <w:t>内在局限的一种实用且有效的方法。在本节中，我们使用</w:t>
      </w:r>
      <w:proofErr w:type="spellStart"/>
      <w:r w:rsidRPr="00F11B4B">
        <w:rPr>
          <w:color w:val="000000" w:themeColor="text1"/>
          <w:szCs w:val="21"/>
        </w:rPr>
        <w:t>AutoGen</w:t>
      </w:r>
      <w:proofErr w:type="spellEnd"/>
      <w:r w:rsidRPr="00F11B4B">
        <w:rPr>
          <w:color w:val="000000" w:themeColor="text1"/>
          <w:szCs w:val="21"/>
        </w:rPr>
        <w:t>构建了一个名为</w:t>
      </w:r>
      <w:r w:rsidRPr="00F11B4B">
        <w:rPr>
          <w:color w:val="000000" w:themeColor="text1"/>
          <w:szCs w:val="21"/>
        </w:rPr>
        <w:t>Retrieval-augmented Chat</w:t>
      </w:r>
      <w:r w:rsidRPr="00F11B4B">
        <w:rPr>
          <w:color w:val="000000" w:themeColor="text1"/>
          <w:szCs w:val="21"/>
        </w:rPr>
        <w:t>的检索增强生成（</w:t>
      </w:r>
      <w:r w:rsidRPr="00F11B4B">
        <w:rPr>
          <w:color w:val="000000" w:themeColor="text1"/>
          <w:szCs w:val="21"/>
        </w:rPr>
        <w:t>RAG</w:t>
      </w:r>
      <w:r w:rsidRPr="00F11B4B">
        <w:rPr>
          <w:color w:val="000000" w:themeColor="text1"/>
          <w:szCs w:val="21"/>
        </w:rPr>
        <w:t>）系统。</w:t>
      </w:r>
      <w:r w:rsidR="00BC2693" w:rsidRPr="00F11B4B">
        <w:rPr>
          <w:color w:val="000000" w:themeColor="text1"/>
          <w:szCs w:val="21"/>
        </w:rPr>
        <w:t>该系统由两个智能体组成：检索增强用户代理智能体和检索增强助手智能体，二者都从</w:t>
      </w:r>
      <w:proofErr w:type="spellStart"/>
      <w:r w:rsidR="00BC2693" w:rsidRPr="00F11B4B">
        <w:rPr>
          <w:color w:val="000000" w:themeColor="text1"/>
          <w:szCs w:val="21"/>
        </w:rPr>
        <w:t>AutoGen</w:t>
      </w:r>
      <w:proofErr w:type="spellEnd"/>
      <w:r w:rsidR="00BC2693" w:rsidRPr="00F11B4B">
        <w:rPr>
          <w:color w:val="000000" w:themeColor="text1"/>
          <w:szCs w:val="21"/>
        </w:rPr>
        <w:t>的内置智能体扩展而来。检索增强用户代理包含一个向量数据库，并使用</w:t>
      </w:r>
      <w:proofErr w:type="spellStart"/>
      <w:r w:rsidR="00BC2693" w:rsidRPr="00F11B4B">
        <w:rPr>
          <w:color w:val="000000" w:themeColor="text1"/>
          <w:szCs w:val="21"/>
        </w:rPr>
        <w:t>SentenceTransformers</w:t>
      </w:r>
      <w:proofErr w:type="spellEnd"/>
      <w:r w:rsidR="00BC2693" w:rsidRPr="00F11B4B">
        <w:rPr>
          <w:color w:val="000000" w:themeColor="text1"/>
          <w:szCs w:val="21"/>
        </w:rPr>
        <w:t>作为上下文检索器。</w:t>
      </w:r>
      <w:r w:rsidR="00BC2693" w:rsidRPr="00F11B4B">
        <w:rPr>
          <w:color w:val="000000" w:themeColor="text1"/>
          <w:szCs w:val="21"/>
        </w:rPr>
        <w:t>Retrieval-augmented Chat</w:t>
      </w:r>
      <w:r w:rsidR="00BC2693" w:rsidRPr="00F11B4B">
        <w:rPr>
          <w:color w:val="000000" w:themeColor="text1"/>
          <w:szCs w:val="21"/>
        </w:rPr>
        <w:t>的详细工作流说明见附录。</w:t>
      </w:r>
    </w:p>
    <w:p w14:paraId="4886645E" w14:textId="7423BDC8" w:rsidR="00E73D34" w:rsidRPr="00F11B4B" w:rsidRDefault="00BC2693" w:rsidP="00BC2693">
      <w:pPr>
        <w:jc w:val="center"/>
        <w:rPr>
          <w:color w:val="000000" w:themeColor="text1"/>
          <w:szCs w:val="21"/>
        </w:rPr>
      </w:pPr>
      <w:r w:rsidRPr="00F11B4B">
        <w:rPr>
          <w:noProof/>
          <w:color w:val="000000" w:themeColor="text1"/>
          <w:szCs w:val="21"/>
          <w14:ligatures w14:val="standardContextual"/>
        </w:rPr>
        <w:lastRenderedPageBreak/>
        <w:drawing>
          <wp:inline distT="0" distB="0" distL="0" distR="0" wp14:anchorId="1A3131D9" wp14:editId="6057C5A7">
            <wp:extent cx="2591895" cy="1944000"/>
            <wp:effectExtent l="0" t="0" r="0" b="0"/>
            <wp:docPr id="4784903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0316" name="图片 478490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1895" cy="1944000"/>
                    </a:xfrm>
                    <a:prstGeom prst="rect">
                      <a:avLst/>
                    </a:prstGeom>
                  </pic:spPr>
                </pic:pic>
              </a:graphicData>
            </a:graphic>
          </wp:inline>
        </w:drawing>
      </w:r>
      <w:r w:rsidRPr="00F11B4B">
        <w:rPr>
          <w:noProof/>
          <w:color w:val="000000" w:themeColor="text1"/>
          <w:szCs w:val="21"/>
          <w14:ligatures w14:val="standardContextual"/>
        </w:rPr>
        <w:drawing>
          <wp:inline distT="0" distB="0" distL="0" distR="0" wp14:anchorId="28D51705" wp14:editId="6EE8497A">
            <wp:extent cx="2591896" cy="1944000"/>
            <wp:effectExtent l="0" t="0" r="0" b="0"/>
            <wp:docPr id="9553570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7068" name="图片 955357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1896" cy="1944000"/>
                    </a:xfrm>
                    <a:prstGeom prst="rect">
                      <a:avLst/>
                    </a:prstGeom>
                  </pic:spPr>
                </pic:pic>
              </a:graphicData>
            </a:graphic>
          </wp:inline>
        </w:drawing>
      </w:r>
    </w:p>
    <w:p w14:paraId="0DE981C1" w14:textId="77777777" w:rsidR="00BC2693" w:rsidRPr="00F11B4B" w:rsidRDefault="00BC2693" w:rsidP="00BC2693">
      <w:pPr>
        <w:spacing w:line="360" w:lineRule="exact"/>
        <w:jc w:val="left"/>
        <w:rPr>
          <w:color w:val="000000" w:themeColor="text1"/>
          <w:szCs w:val="21"/>
        </w:rPr>
        <w:sectPr w:rsidR="00BC2693" w:rsidRPr="00F11B4B" w:rsidSect="00617AE5">
          <w:footerReference w:type="even" r:id="rId12"/>
          <w:footerReference w:type="default" r:id="rId13"/>
          <w:pgSz w:w="11907" w:h="16840" w:code="9"/>
          <w:pgMar w:top="1304" w:right="1797" w:bottom="567" w:left="1797" w:header="720" w:footer="720" w:gutter="0"/>
          <w:cols w:space="425"/>
          <w:docGrid w:linePitch="271"/>
        </w:sectPr>
      </w:pPr>
      <w:bookmarkStart w:id="2" w:name="_Hlk229946372"/>
    </w:p>
    <w:p w14:paraId="3DD377F1" w14:textId="77777777" w:rsidR="00BC2693" w:rsidRPr="00F11B4B" w:rsidRDefault="00BC2693" w:rsidP="00BC2693">
      <w:pPr>
        <w:spacing w:line="360" w:lineRule="exact"/>
        <w:jc w:val="center"/>
        <w:rPr>
          <w:color w:val="000000" w:themeColor="text1"/>
          <w:szCs w:val="21"/>
        </w:rPr>
      </w:pPr>
      <w:r w:rsidRPr="00F11B4B">
        <w:rPr>
          <w:color w:val="000000" w:themeColor="text1"/>
          <w:szCs w:val="21"/>
        </w:rPr>
        <w:t xml:space="preserve">(a) </w:t>
      </w:r>
      <w:bookmarkEnd w:id="2"/>
      <w:r w:rsidRPr="00F11B4B">
        <w:rPr>
          <w:color w:val="000000" w:themeColor="text1"/>
          <w:szCs w:val="21"/>
        </w:rPr>
        <w:t>A1</w:t>
      </w:r>
      <w:r w:rsidRPr="00F11B4B">
        <w:rPr>
          <w:color w:val="000000" w:themeColor="text1"/>
          <w:szCs w:val="21"/>
        </w:rPr>
        <w:t>：</w:t>
      </w:r>
      <w:r w:rsidRPr="00F11B4B">
        <w:rPr>
          <w:color w:val="000000" w:themeColor="text1"/>
          <w:szCs w:val="21"/>
        </w:rPr>
        <w:t>MATH</w:t>
      </w:r>
      <w:r w:rsidRPr="00F11B4B">
        <w:rPr>
          <w:color w:val="000000" w:themeColor="text1"/>
          <w:szCs w:val="21"/>
        </w:rPr>
        <w:t>上的性能（使用</w:t>
      </w:r>
      <w:r w:rsidRPr="00F11B4B">
        <w:rPr>
          <w:color w:val="000000" w:themeColor="text1"/>
          <w:szCs w:val="21"/>
        </w:rPr>
        <w:t>GPT-4</w:t>
      </w:r>
      <w:r w:rsidRPr="00F11B4B">
        <w:rPr>
          <w:color w:val="000000" w:themeColor="text1"/>
          <w:szCs w:val="21"/>
        </w:rPr>
        <w:t>）</w:t>
      </w:r>
    </w:p>
    <w:p w14:paraId="339C964A" w14:textId="3253398C" w:rsidR="00BC2693" w:rsidRPr="00F11B4B" w:rsidRDefault="00BC2693" w:rsidP="00BC2693">
      <w:pPr>
        <w:spacing w:line="360" w:lineRule="exact"/>
        <w:jc w:val="center"/>
        <w:rPr>
          <w:color w:val="000000" w:themeColor="text1"/>
          <w:szCs w:val="21"/>
        </w:rPr>
      </w:pPr>
      <w:r w:rsidRPr="00F11B4B">
        <w:rPr>
          <w:color w:val="000000" w:themeColor="text1"/>
          <w:szCs w:val="21"/>
        </w:rPr>
        <w:t>(b) A2</w:t>
      </w:r>
      <w:r w:rsidRPr="00F11B4B">
        <w:rPr>
          <w:color w:val="000000" w:themeColor="text1"/>
          <w:szCs w:val="21"/>
        </w:rPr>
        <w:t>：问答任务（使用</w:t>
      </w:r>
      <w:r w:rsidRPr="00F11B4B">
        <w:rPr>
          <w:color w:val="000000" w:themeColor="text1"/>
          <w:szCs w:val="21"/>
        </w:rPr>
        <w:t>GPT-3.5</w:t>
      </w:r>
      <w:r w:rsidRPr="00F11B4B">
        <w:rPr>
          <w:color w:val="000000" w:themeColor="text1"/>
          <w:szCs w:val="21"/>
        </w:rPr>
        <w:t>）。</w:t>
      </w:r>
    </w:p>
    <w:p w14:paraId="52239072" w14:textId="77777777" w:rsidR="00BC2693" w:rsidRPr="00F11B4B" w:rsidRDefault="00BC2693" w:rsidP="00BC2693">
      <w:pPr>
        <w:jc w:val="center"/>
        <w:rPr>
          <w:color w:val="000000" w:themeColor="text1"/>
          <w:szCs w:val="21"/>
        </w:rPr>
        <w:sectPr w:rsidR="00BC2693" w:rsidRPr="00F11B4B" w:rsidSect="00BC2693">
          <w:type w:val="continuous"/>
          <w:pgSz w:w="11907" w:h="16840" w:code="9"/>
          <w:pgMar w:top="1304" w:right="1797" w:bottom="567" w:left="1797" w:header="720" w:footer="720" w:gutter="0"/>
          <w:cols w:num="2" w:space="425"/>
          <w:docGrid w:linePitch="271"/>
        </w:sectPr>
      </w:pPr>
    </w:p>
    <w:p w14:paraId="29AB4E06" w14:textId="1A34A708" w:rsidR="00BC2693" w:rsidRPr="00F11B4B" w:rsidRDefault="00BC2693" w:rsidP="00BC2693">
      <w:pPr>
        <w:jc w:val="center"/>
        <w:rPr>
          <w:color w:val="000000" w:themeColor="text1"/>
          <w:szCs w:val="21"/>
        </w:rPr>
      </w:pPr>
      <w:r w:rsidRPr="00F11B4B">
        <w:rPr>
          <w:noProof/>
          <w:color w:val="000000" w:themeColor="text1"/>
          <w:szCs w:val="21"/>
          <w14:ligatures w14:val="standardContextual"/>
        </w:rPr>
        <w:drawing>
          <wp:inline distT="0" distB="0" distL="0" distR="0" wp14:anchorId="3DDB7BC7" wp14:editId="082E2FB1">
            <wp:extent cx="2591895" cy="1944000"/>
            <wp:effectExtent l="0" t="0" r="0" b="0"/>
            <wp:docPr id="6670238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23886" name="图片 6670238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1895" cy="1944000"/>
                    </a:xfrm>
                    <a:prstGeom prst="rect">
                      <a:avLst/>
                    </a:prstGeom>
                  </pic:spPr>
                </pic:pic>
              </a:graphicData>
            </a:graphic>
          </wp:inline>
        </w:drawing>
      </w:r>
      <w:r w:rsidRPr="00F11B4B">
        <w:rPr>
          <w:noProof/>
          <w:color w:val="000000" w:themeColor="text1"/>
          <w:szCs w:val="21"/>
          <w14:ligatures w14:val="standardContextual"/>
        </w:rPr>
        <w:drawing>
          <wp:inline distT="0" distB="0" distL="0" distR="0" wp14:anchorId="3EC8F651" wp14:editId="469C4389">
            <wp:extent cx="2591896" cy="1944000"/>
            <wp:effectExtent l="0" t="0" r="0" b="0"/>
            <wp:docPr id="13995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8" name="图片 13995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1896" cy="1944000"/>
                    </a:xfrm>
                    <a:prstGeom prst="rect">
                      <a:avLst/>
                    </a:prstGeom>
                  </pic:spPr>
                </pic:pic>
              </a:graphicData>
            </a:graphic>
          </wp:inline>
        </w:drawing>
      </w:r>
    </w:p>
    <w:p w14:paraId="466B5AE5" w14:textId="77777777" w:rsidR="00BC2693" w:rsidRPr="00F11B4B" w:rsidRDefault="00BC2693" w:rsidP="00BC2693">
      <w:pPr>
        <w:spacing w:line="360" w:lineRule="exact"/>
        <w:jc w:val="left"/>
        <w:rPr>
          <w:color w:val="000000" w:themeColor="text1"/>
          <w:szCs w:val="21"/>
        </w:rPr>
        <w:sectPr w:rsidR="00BC2693" w:rsidRPr="00F11B4B" w:rsidSect="00BC2693">
          <w:type w:val="continuous"/>
          <w:pgSz w:w="11907" w:h="16840" w:code="9"/>
          <w:pgMar w:top="1304" w:right="1797" w:bottom="567" w:left="1797" w:header="720" w:footer="720" w:gutter="0"/>
          <w:cols w:space="425"/>
          <w:docGrid w:linePitch="271"/>
        </w:sectPr>
      </w:pPr>
    </w:p>
    <w:p w14:paraId="377F734E" w14:textId="77777777" w:rsidR="00BC2693" w:rsidRPr="00F11B4B" w:rsidRDefault="00BC2693" w:rsidP="00BC2693">
      <w:pPr>
        <w:spacing w:line="360" w:lineRule="exact"/>
        <w:jc w:val="center"/>
        <w:rPr>
          <w:color w:val="000000" w:themeColor="text1"/>
          <w:szCs w:val="21"/>
        </w:rPr>
      </w:pPr>
      <w:r w:rsidRPr="00F11B4B">
        <w:rPr>
          <w:color w:val="000000" w:themeColor="text1"/>
          <w:szCs w:val="21"/>
        </w:rPr>
        <w:t>(c) A3</w:t>
      </w:r>
      <w:r w:rsidRPr="00F11B4B">
        <w:rPr>
          <w:color w:val="000000" w:themeColor="text1"/>
          <w:szCs w:val="21"/>
        </w:rPr>
        <w:t>：</w:t>
      </w:r>
      <w:proofErr w:type="spellStart"/>
      <w:r w:rsidRPr="00F11B4B">
        <w:rPr>
          <w:color w:val="000000" w:themeColor="text1"/>
          <w:szCs w:val="21"/>
        </w:rPr>
        <w:t>ALFWorld</w:t>
      </w:r>
      <w:proofErr w:type="spellEnd"/>
      <w:r w:rsidRPr="00F11B4B">
        <w:rPr>
          <w:color w:val="000000" w:themeColor="text1"/>
          <w:szCs w:val="21"/>
        </w:rPr>
        <w:t>上的性能。</w:t>
      </w:r>
    </w:p>
    <w:p w14:paraId="70CD52A4" w14:textId="2FA7128D" w:rsidR="00EE6A29" w:rsidRPr="00F11B4B" w:rsidRDefault="00BC2693" w:rsidP="00BC2693">
      <w:pPr>
        <w:spacing w:line="360" w:lineRule="exact"/>
        <w:jc w:val="center"/>
        <w:rPr>
          <w:color w:val="000000" w:themeColor="text1"/>
          <w:szCs w:val="21"/>
        </w:rPr>
      </w:pPr>
      <w:r w:rsidRPr="00F11B4B">
        <w:rPr>
          <w:color w:val="000000" w:themeColor="text1"/>
          <w:szCs w:val="21"/>
        </w:rPr>
        <w:t>(d) A4</w:t>
      </w:r>
      <w:r w:rsidRPr="00F11B4B">
        <w:rPr>
          <w:color w:val="000000" w:themeColor="text1"/>
          <w:szCs w:val="21"/>
        </w:rPr>
        <w:t>：</w:t>
      </w:r>
      <w:proofErr w:type="spellStart"/>
      <w:r w:rsidRPr="00F11B4B">
        <w:rPr>
          <w:color w:val="000000" w:themeColor="text1"/>
          <w:szCs w:val="21"/>
        </w:rPr>
        <w:t>OptiGuide</w:t>
      </w:r>
      <w:proofErr w:type="spellEnd"/>
      <w:r w:rsidRPr="00F11B4B">
        <w:rPr>
          <w:color w:val="000000" w:themeColor="text1"/>
          <w:szCs w:val="21"/>
        </w:rPr>
        <w:t>上的性能。</w:t>
      </w:r>
    </w:p>
    <w:p w14:paraId="1F8AECB1" w14:textId="77777777" w:rsidR="00BC2693" w:rsidRPr="00F11B4B" w:rsidRDefault="00BC2693" w:rsidP="00BC2693">
      <w:pPr>
        <w:spacing w:line="360" w:lineRule="exact"/>
        <w:rPr>
          <w:color w:val="000000" w:themeColor="text1"/>
          <w:szCs w:val="21"/>
        </w:rPr>
        <w:sectPr w:rsidR="00BC2693" w:rsidRPr="00F11B4B" w:rsidSect="00BC2693">
          <w:type w:val="continuous"/>
          <w:pgSz w:w="11907" w:h="16840" w:code="9"/>
          <w:pgMar w:top="1304" w:right="1797" w:bottom="567" w:left="1797" w:header="720" w:footer="720" w:gutter="0"/>
          <w:cols w:num="2" w:space="425"/>
          <w:docGrid w:linePitch="271"/>
        </w:sectPr>
      </w:pPr>
    </w:p>
    <w:p w14:paraId="12123568" w14:textId="77777777" w:rsidR="00BC2693" w:rsidRPr="00F11B4B" w:rsidRDefault="00EE6A29" w:rsidP="00BC2693">
      <w:pPr>
        <w:spacing w:line="360" w:lineRule="exact"/>
        <w:rPr>
          <w:color w:val="000000" w:themeColor="text1"/>
          <w:szCs w:val="21"/>
        </w:rPr>
      </w:pPr>
      <w:r w:rsidRPr="00F11B4B">
        <w:rPr>
          <w:color w:val="000000" w:themeColor="text1"/>
          <w:szCs w:val="21"/>
        </w:rPr>
        <w:t>图</w:t>
      </w:r>
      <w:r w:rsidRPr="00F11B4B">
        <w:rPr>
          <w:color w:val="000000" w:themeColor="text1"/>
          <w:szCs w:val="21"/>
        </w:rPr>
        <w:t>4</w:t>
      </w:r>
      <w:r w:rsidRPr="00F11B4B">
        <w:rPr>
          <w:color w:val="000000" w:themeColor="text1"/>
          <w:szCs w:val="21"/>
        </w:rPr>
        <w:t>：</w:t>
      </w:r>
      <w:r w:rsidRPr="00F11B4B">
        <w:rPr>
          <w:color w:val="000000" w:themeColor="text1"/>
          <w:szCs w:val="21"/>
        </w:rPr>
        <w:t>A1</w:t>
      </w:r>
      <w:r w:rsidRPr="00F11B4B">
        <w:rPr>
          <w:color w:val="000000" w:themeColor="text1"/>
          <w:szCs w:val="21"/>
        </w:rPr>
        <w:t>到</w:t>
      </w:r>
      <w:r w:rsidRPr="00F11B4B">
        <w:rPr>
          <w:color w:val="000000" w:themeColor="text1"/>
          <w:szCs w:val="21"/>
        </w:rPr>
        <w:t>A4</w:t>
      </w:r>
      <w:r w:rsidRPr="00F11B4B">
        <w:rPr>
          <w:color w:val="000000" w:themeColor="text1"/>
          <w:szCs w:val="21"/>
        </w:rPr>
        <w:t>四个应用上的性能。子图</w:t>
      </w:r>
      <w:r w:rsidRPr="00F11B4B">
        <w:rPr>
          <w:color w:val="000000" w:themeColor="text1"/>
          <w:szCs w:val="21"/>
        </w:rPr>
        <w:t>a</w:t>
      </w:r>
      <w:r w:rsidRPr="00F11B4B">
        <w:rPr>
          <w:color w:val="000000" w:themeColor="text1"/>
          <w:szCs w:val="21"/>
        </w:rPr>
        <w:t>表明，</w:t>
      </w:r>
      <w:proofErr w:type="spellStart"/>
      <w:r w:rsidRPr="00F11B4B">
        <w:rPr>
          <w:color w:val="000000" w:themeColor="text1"/>
          <w:szCs w:val="21"/>
        </w:rPr>
        <w:t>AutoGen</w:t>
      </w:r>
      <w:proofErr w:type="spellEnd"/>
      <w:r w:rsidRPr="00F11B4B">
        <w:rPr>
          <w:color w:val="000000" w:themeColor="text1"/>
          <w:szCs w:val="21"/>
        </w:rPr>
        <w:t>智能体可以开箱即用，在数学问题求解任务上达到最具竞争力的性能；子图</w:t>
      </w:r>
      <w:r w:rsidRPr="00F11B4B">
        <w:rPr>
          <w:color w:val="000000" w:themeColor="text1"/>
          <w:szCs w:val="21"/>
        </w:rPr>
        <w:t>b</w:t>
      </w:r>
      <w:r w:rsidRPr="00F11B4B">
        <w:rPr>
          <w:color w:val="000000" w:themeColor="text1"/>
          <w:szCs w:val="21"/>
        </w:rPr>
        <w:t>表明，</w:t>
      </w:r>
      <w:proofErr w:type="spellStart"/>
      <w:r w:rsidRPr="00F11B4B">
        <w:rPr>
          <w:color w:val="000000" w:themeColor="text1"/>
          <w:szCs w:val="21"/>
        </w:rPr>
        <w:t>AutoGen</w:t>
      </w:r>
      <w:proofErr w:type="spellEnd"/>
      <w:r w:rsidRPr="00F11B4B">
        <w:rPr>
          <w:color w:val="000000" w:themeColor="text1"/>
          <w:szCs w:val="21"/>
        </w:rPr>
        <w:t>可用于实现有效的检索增强，并实现一种新的交互式检索特性，从而提升问答任务性能；子图</w:t>
      </w:r>
      <w:r w:rsidRPr="00F11B4B">
        <w:rPr>
          <w:color w:val="000000" w:themeColor="text1"/>
          <w:szCs w:val="21"/>
        </w:rPr>
        <w:t>c</w:t>
      </w:r>
      <w:r w:rsidRPr="00F11B4B">
        <w:rPr>
          <w:color w:val="000000" w:themeColor="text1"/>
          <w:szCs w:val="21"/>
        </w:rPr>
        <w:t>表明，</w:t>
      </w:r>
      <w:proofErr w:type="spellStart"/>
      <w:r w:rsidRPr="00F11B4B">
        <w:rPr>
          <w:color w:val="000000" w:themeColor="text1"/>
          <w:szCs w:val="21"/>
        </w:rPr>
        <w:t>AutoGen</w:t>
      </w:r>
      <w:proofErr w:type="spellEnd"/>
      <w:r w:rsidRPr="00F11B4B">
        <w:rPr>
          <w:color w:val="000000" w:themeColor="text1"/>
          <w:szCs w:val="21"/>
        </w:rPr>
        <w:t>可用于引入带有落地智能体的三智能体系统，以提升</w:t>
      </w:r>
      <w:proofErr w:type="spellStart"/>
      <w:r w:rsidRPr="00F11B4B">
        <w:rPr>
          <w:color w:val="000000" w:themeColor="text1"/>
          <w:szCs w:val="21"/>
        </w:rPr>
        <w:t>ALFWorld</w:t>
      </w:r>
      <w:proofErr w:type="spellEnd"/>
      <w:r w:rsidRPr="00F11B4B">
        <w:rPr>
          <w:color w:val="000000" w:themeColor="text1"/>
          <w:szCs w:val="21"/>
        </w:rPr>
        <w:t>上的性能；子图</w:t>
      </w:r>
      <w:r w:rsidRPr="00F11B4B">
        <w:rPr>
          <w:color w:val="000000" w:themeColor="text1"/>
          <w:szCs w:val="21"/>
        </w:rPr>
        <w:t>d</w:t>
      </w:r>
      <w:r w:rsidRPr="00F11B4B">
        <w:rPr>
          <w:color w:val="000000" w:themeColor="text1"/>
          <w:szCs w:val="21"/>
        </w:rPr>
        <w:t>表明，在需要安全防护的编程任务中，多智能体设计有助于提升性能。</w:t>
      </w:r>
    </w:p>
    <w:p w14:paraId="7BFD608C" w14:textId="39E56FB0"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我们在问答和代码生成两个场景中评估</w:t>
      </w:r>
      <w:r w:rsidRPr="00F11B4B">
        <w:rPr>
          <w:color w:val="000000" w:themeColor="text1"/>
          <w:szCs w:val="21"/>
        </w:rPr>
        <w:t>Retrieval-augmented Chat</w:t>
      </w:r>
      <w:r w:rsidRPr="00F11B4B">
        <w:rPr>
          <w:color w:val="000000" w:themeColor="text1"/>
          <w:szCs w:val="21"/>
        </w:rPr>
        <w:t>。</w:t>
      </w:r>
      <w:r w:rsidR="00BC2693" w:rsidRPr="00F11B4B">
        <w:rPr>
          <w:b/>
          <w:bCs/>
          <w:color w:val="000000" w:themeColor="text1"/>
          <w:szCs w:val="21"/>
        </w:rPr>
        <w:t>（</w:t>
      </w:r>
      <w:r w:rsidRPr="00F11B4B">
        <w:rPr>
          <w:b/>
          <w:bCs/>
          <w:color w:val="000000" w:themeColor="text1"/>
          <w:szCs w:val="21"/>
        </w:rPr>
        <w:t>场景</w:t>
      </w:r>
      <w:r w:rsidRPr="00F11B4B">
        <w:rPr>
          <w:b/>
          <w:bCs/>
          <w:color w:val="000000" w:themeColor="text1"/>
          <w:szCs w:val="21"/>
        </w:rPr>
        <w:t>1</w:t>
      </w:r>
      <w:r w:rsidR="00BC2693" w:rsidRPr="00F11B4B">
        <w:rPr>
          <w:b/>
          <w:bCs/>
          <w:color w:val="000000" w:themeColor="text1"/>
          <w:szCs w:val="21"/>
        </w:rPr>
        <w:t>）</w:t>
      </w:r>
      <w:r w:rsidRPr="00F11B4B">
        <w:rPr>
          <w:color w:val="000000" w:themeColor="text1"/>
          <w:szCs w:val="21"/>
        </w:rPr>
        <w:t>我们首先在</w:t>
      </w:r>
      <w:r w:rsidRPr="00F11B4B">
        <w:rPr>
          <w:color w:val="000000" w:themeColor="text1"/>
          <w:szCs w:val="21"/>
        </w:rPr>
        <w:t>Natural Questions</w:t>
      </w:r>
      <w:r w:rsidRPr="00F11B4B">
        <w:rPr>
          <w:color w:val="000000" w:themeColor="text1"/>
          <w:szCs w:val="21"/>
        </w:rPr>
        <w:t>数据集上对自然问答进行评估，并在图</w:t>
      </w:r>
      <w:r w:rsidRPr="00F11B4B">
        <w:rPr>
          <w:color w:val="000000" w:themeColor="text1"/>
          <w:szCs w:val="21"/>
        </w:rPr>
        <w:t>4b</w:t>
      </w:r>
      <w:r w:rsidRPr="00F11B4B">
        <w:rPr>
          <w:color w:val="000000" w:themeColor="text1"/>
          <w:szCs w:val="21"/>
        </w:rPr>
        <w:t>中报告结果。在该评估中，我们遵循既有评估实践</w:t>
      </w:r>
      <w:r w:rsidR="00BC2693" w:rsidRPr="00F11B4B">
        <w:rPr>
          <w:rStyle w:val="af2"/>
          <w:color w:val="000000" w:themeColor="text1"/>
          <w:szCs w:val="21"/>
        </w:rPr>
        <w:footnoteReference w:id="6"/>
      </w:r>
      <w:r w:rsidRPr="00F11B4B">
        <w:rPr>
          <w:color w:val="000000" w:themeColor="text1"/>
          <w:szCs w:val="21"/>
        </w:rPr>
        <w:t>，将系统与</w:t>
      </w:r>
      <w:r w:rsidRPr="00F11B4B">
        <w:rPr>
          <w:color w:val="000000" w:themeColor="text1"/>
          <w:szCs w:val="21"/>
        </w:rPr>
        <w:t>DPR</w:t>
      </w:r>
      <w:r w:rsidRPr="00F11B4B">
        <w:rPr>
          <w:color w:val="000000" w:themeColor="text1"/>
          <w:szCs w:val="21"/>
        </w:rPr>
        <w:t>（</w:t>
      </w:r>
      <w:r w:rsidRPr="00F11B4B">
        <w:rPr>
          <w:color w:val="000000" w:themeColor="text1"/>
          <w:szCs w:val="21"/>
        </w:rPr>
        <w:t>Dense Passage Retrieval</w:t>
      </w:r>
      <w:r w:rsidRPr="00F11B4B">
        <w:rPr>
          <w:color w:val="000000" w:themeColor="text1"/>
          <w:szCs w:val="21"/>
        </w:rPr>
        <w:t>，密集段落检索）进行比较。借助对话式设计和自然语言控制，</w:t>
      </w:r>
      <w:proofErr w:type="spellStart"/>
      <w:r w:rsidRPr="00F11B4B">
        <w:rPr>
          <w:color w:val="000000" w:themeColor="text1"/>
          <w:szCs w:val="21"/>
        </w:rPr>
        <w:t>AutoGen</w:t>
      </w:r>
      <w:proofErr w:type="spellEnd"/>
      <w:r w:rsidRPr="00F11B4B">
        <w:rPr>
          <w:color w:val="000000" w:themeColor="text1"/>
          <w:szCs w:val="21"/>
        </w:rPr>
        <w:t>在该应用中引入了一种新的交互式检索特性：每当检索到的上下文不包含所需信息时，基于</w:t>
      </w:r>
      <w:r w:rsidRPr="00F11B4B">
        <w:rPr>
          <w:color w:val="000000" w:themeColor="text1"/>
          <w:szCs w:val="21"/>
        </w:rPr>
        <w:t>LLM</w:t>
      </w:r>
      <w:r w:rsidRPr="00F11B4B">
        <w:rPr>
          <w:color w:val="000000" w:themeColor="text1"/>
          <w:szCs w:val="21"/>
        </w:rPr>
        <w:t>的助手不会终止，而会回复</w:t>
      </w:r>
      <w:r w:rsidRPr="00F11B4B">
        <w:rPr>
          <w:color w:val="000000" w:themeColor="text1"/>
          <w:szCs w:val="21"/>
        </w:rPr>
        <w:t>“Sorry, I cannot find any information about... UPDATE CONTEXT</w:t>
      </w:r>
      <w:proofErr w:type="gramStart"/>
      <w:r w:rsidRPr="00F11B4B">
        <w:rPr>
          <w:color w:val="000000" w:themeColor="text1"/>
          <w:szCs w:val="21"/>
        </w:rPr>
        <w:t>.”</w:t>
      </w:r>
      <w:r w:rsidRPr="00F11B4B">
        <w:rPr>
          <w:color w:val="000000" w:themeColor="text1"/>
          <w:szCs w:val="21"/>
        </w:rPr>
        <w:t>，</w:t>
      </w:r>
      <w:proofErr w:type="gramEnd"/>
      <w:r w:rsidRPr="00F11B4B">
        <w:rPr>
          <w:color w:val="000000" w:themeColor="text1"/>
          <w:szCs w:val="21"/>
        </w:rPr>
        <w:t>这将触发更多检索尝试。我们开展了一项消融研究：当未找到相关信息时，</w:t>
      </w:r>
      <w:proofErr w:type="gramStart"/>
      <w:r w:rsidRPr="00F11B4B">
        <w:rPr>
          <w:color w:val="000000" w:themeColor="text1"/>
          <w:szCs w:val="21"/>
        </w:rPr>
        <w:t>提示助手智能体说</w:t>
      </w:r>
      <w:r w:rsidRPr="00F11B4B">
        <w:rPr>
          <w:color w:val="000000" w:themeColor="text1"/>
          <w:szCs w:val="21"/>
        </w:rPr>
        <w:t>“</w:t>
      </w:r>
      <w:proofErr w:type="gramEnd"/>
      <w:r w:rsidRPr="00F11B4B">
        <w:rPr>
          <w:color w:val="000000" w:themeColor="text1"/>
          <w:szCs w:val="21"/>
        </w:rPr>
        <w:t xml:space="preserve">I don't </w:t>
      </w:r>
      <w:proofErr w:type="gramStart"/>
      <w:r w:rsidRPr="00F11B4B">
        <w:rPr>
          <w:color w:val="000000" w:themeColor="text1"/>
          <w:szCs w:val="21"/>
        </w:rPr>
        <w:t>know”</w:t>
      </w:r>
      <w:r w:rsidRPr="00F11B4B">
        <w:rPr>
          <w:color w:val="000000" w:themeColor="text1"/>
          <w:szCs w:val="21"/>
        </w:rPr>
        <w:t>，而不是</w:t>
      </w:r>
      <w:r w:rsidRPr="00F11B4B">
        <w:rPr>
          <w:color w:val="000000" w:themeColor="text1"/>
          <w:szCs w:val="21"/>
        </w:rPr>
        <w:t>“</w:t>
      </w:r>
      <w:proofErr w:type="gramEnd"/>
      <w:r w:rsidRPr="00F11B4B">
        <w:rPr>
          <w:color w:val="000000" w:themeColor="text1"/>
          <w:szCs w:val="21"/>
        </w:rPr>
        <w:t>UPDATE CONTEXT</w:t>
      </w:r>
      <w:proofErr w:type="gramStart"/>
      <w:r w:rsidRPr="00F11B4B">
        <w:rPr>
          <w:color w:val="000000" w:themeColor="text1"/>
          <w:szCs w:val="21"/>
        </w:rPr>
        <w:t>.”</w:t>
      </w:r>
      <w:r w:rsidRPr="00F11B4B">
        <w:rPr>
          <w:color w:val="000000" w:themeColor="text1"/>
          <w:szCs w:val="21"/>
        </w:rPr>
        <w:t>，</w:t>
      </w:r>
      <w:proofErr w:type="gramEnd"/>
      <w:r w:rsidRPr="00F11B4B">
        <w:rPr>
          <w:color w:val="000000" w:themeColor="text1"/>
          <w:szCs w:val="21"/>
        </w:rPr>
        <w:t>并在图</w:t>
      </w:r>
      <w:r w:rsidRPr="00F11B4B">
        <w:rPr>
          <w:color w:val="000000" w:themeColor="text1"/>
          <w:szCs w:val="21"/>
        </w:rPr>
        <w:t>4b</w:t>
      </w:r>
      <w:r w:rsidRPr="00F11B4B">
        <w:rPr>
          <w:color w:val="000000" w:themeColor="text1"/>
          <w:szCs w:val="21"/>
        </w:rPr>
        <w:t>中报告结果。结果表明，交互式检索机制在过程中确实发挥了不可忽视的作用。我们在附录中给出了使用这一有吸引力特性的具体示例和结果。</w:t>
      </w:r>
      <w:r w:rsidR="00BC2693" w:rsidRPr="00F11B4B">
        <w:rPr>
          <w:b/>
          <w:bCs/>
          <w:color w:val="000000" w:themeColor="text1"/>
          <w:szCs w:val="21"/>
        </w:rPr>
        <w:t>（</w:t>
      </w:r>
      <w:r w:rsidRPr="00F11B4B">
        <w:rPr>
          <w:b/>
          <w:bCs/>
          <w:color w:val="000000" w:themeColor="text1"/>
          <w:szCs w:val="21"/>
        </w:rPr>
        <w:t>场景</w:t>
      </w:r>
      <w:r w:rsidRPr="00F11B4B">
        <w:rPr>
          <w:b/>
          <w:bCs/>
          <w:color w:val="000000" w:themeColor="text1"/>
          <w:szCs w:val="21"/>
        </w:rPr>
        <w:t>2</w:t>
      </w:r>
      <w:r w:rsidR="00BC2693" w:rsidRPr="00F11B4B">
        <w:rPr>
          <w:b/>
          <w:bCs/>
          <w:color w:val="000000" w:themeColor="text1"/>
          <w:szCs w:val="21"/>
        </w:rPr>
        <w:t>）</w:t>
      </w:r>
      <w:r w:rsidRPr="00F11B4B">
        <w:rPr>
          <w:color w:val="000000" w:themeColor="text1"/>
          <w:szCs w:val="21"/>
        </w:rPr>
        <w:t>我们进一步展示了</w:t>
      </w:r>
      <w:r w:rsidRPr="00F11B4B">
        <w:rPr>
          <w:color w:val="000000" w:themeColor="text1"/>
          <w:szCs w:val="21"/>
        </w:rPr>
        <w:t>Retrieval-augmented Chat</w:t>
      </w:r>
      <w:r w:rsidRPr="00F11B4B">
        <w:rPr>
          <w:color w:val="000000" w:themeColor="text1"/>
          <w:szCs w:val="21"/>
        </w:rPr>
        <w:t>如何基于给定代码库辅助生成代码，该代码库包含</w:t>
      </w:r>
      <w:r w:rsidRPr="00F11B4B">
        <w:rPr>
          <w:color w:val="000000" w:themeColor="text1"/>
          <w:szCs w:val="21"/>
        </w:rPr>
        <w:t>GPT-4</w:t>
      </w:r>
      <w:r w:rsidRPr="00F11B4B">
        <w:rPr>
          <w:color w:val="000000" w:themeColor="text1"/>
          <w:szCs w:val="21"/>
        </w:rPr>
        <w:t>训练数据中未包含的代码。两个场景的评估和演示细节见附录。</w:t>
      </w:r>
    </w:p>
    <w:p w14:paraId="426DE0D5" w14:textId="7777777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A3</w:t>
      </w:r>
      <w:r w:rsidRPr="00F11B4B">
        <w:rPr>
          <w:rFonts w:eastAsia="黑体"/>
          <w:b/>
          <w:bCs/>
          <w:color w:val="000000" w:themeColor="text1"/>
          <w:sz w:val="24"/>
          <w:szCs w:val="24"/>
        </w:rPr>
        <w:t>：文本世界环境中的决策</w:t>
      </w:r>
    </w:p>
    <w:p w14:paraId="342F922D" w14:textId="77777777" w:rsidR="009000E6" w:rsidRPr="00F11B4B" w:rsidRDefault="00E73D34" w:rsidP="009000E6">
      <w:pPr>
        <w:spacing w:line="360" w:lineRule="exact"/>
        <w:ind w:firstLineChars="200" w:firstLine="420"/>
        <w:rPr>
          <w:color w:val="000000" w:themeColor="text1"/>
          <w:szCs w:val="21"/>
        </w:rPr>
      </w:pPr>
      <w:r w:rsidRPr="00F11B4B">
        <w:rPr>
          <w:color w:val="000000" w:themeColor="text1"/>
          <w:szCs w:val="21"/>
        </w:rPr>
        <w:t>在本小节中，我们展示</w:t>
      </w:r>
      <w:proofErr w:type="spellStart"/>
      <w:r w:rsidRPr="00F11B4B">
        <w:rPr>
          <w:color w:val="000000" w:themeColor="text1"/>
          <w:szCs w:val="21"/>
        </w:rPr>
        <w:t>AutoGen</w:t>
      </w:r>
      <w:proofErr w:type="spellEnd"/>
      <w:r w:rsidRPr="00F11B4B">
        <w:rPr>
          <w:color w:val="000000" w:themeColor="text1"/>
          <w:szCs w:val="21"/>
        </w:rPr>
        <w:t>如何用于开发涉及交互式或在线决策的有效应用。我</w:t>
      </w:r>
      <w:r w:rsidRPr="00F11B4B">
        <w:rPr>
          <w:color w:val="000000" w:themeColor="text1"/>
          <w:szCs w:val="21"/>
        </w:rPr>
        <w:lastRenderedPageBreak/>
        <w:t>们使用</w:t>
      </w:r>
      <w:proofErr w:type="spellStart"/>
      <w:r w:rsidRPr="00F11B4B">
        <w:rPr>
          <w:color w:val="000000" w:themeColor="text1"/>
          <w:szCs w:val="21"/>
        </w:rPr>
        <w:t>ALFWorld</w:t>
      </w:r>
      <w:proofErr w:type="spellEnd"/>
      <w:r w:rsidRPr="00F11B4B">
        <w:rPr>
          <w:color w:val="000000" w:themeColor="text1"/>
          <w:szCs w:val="21"/>
        </w:rPr>
        <w:t>基准开展研究，该基准包含一组多样化的、基于语言的合成家庭环境交互式决策任务。</w:t>
      </w:r>
    </w:p>
    <w:p w14:paraId="3BABA8F6" w14:textId="28B2C613"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借助</w:t>
      </w:r>
      <w:proofErr w:type="spellStart"/>
      <w:r w:rsidRPr="00F11B4B">
        <w:rPr>
          <w:color w:val="000000" w:themeColor="text1"/>
          <w:szCs w:val="21"/>
        </w:rPr>
        <w:t>AutoGen</w:t>
      </w:r>
      <w:proofErr w:type="spellEnd"/>
      <w:r w:rsidRPr="00F11B4B">
        <w:rPr>
          <w:color w:val="000000" w:themeColor="text1"/>
          <w:szCs w:val="21"/>
        </w:rPr>
        <w:t>，我们实现了一个双智能体系统来求解</w:t>
      </w:r>
      <w:proofErr w:type="spellStart"/>
      <w:r w:rsidRPr="00F11B4B">
        <w:rPr>
          <w:color w:val="000000" w:themeColor="text1"/>
          <w:szCs w:val="21"/>
        </w:rPr>
        <w:t>ALFWorld</w:t>
      </w:r>
      <w:proofErr w:type="spellEnd"/>
      <w:r w:rsidRPr="00F11B4B">
        <w:rPr>
          <w:color w:val="000000" w:themeColor="text1"/>
          <w:szCs w:val="21"/>
        </w:rPr>
        <w:t>任务。该系统由一个由</w:t>
      </w:r>
      <w:r w:rsidRPr="00F11B4B">
        <w:rPr>
          <w:color w:val="000000" w:themeColor="text1"/>
          <w:szCs w:val="21"/>
        </w:rPr>
        <w:t>LLM</w:t>
      </w:r>
      <w:r w:rsidRPr="00F11B4B">
        <w:rPr>
          <w:color w:val="000000" w:themeColor="text1"/>
          <w:szCs w:val="21"/>
        </w:rPr>
        <w:t>支撑的助手智能体和一个执行器智能体组成；前者负责提出完成任务的计划，后者负责在</w:t>
      </w:r>
      <w:proofErr w:type="spellStart"/>
      <w:r w:rsidRPr="00F11B4B">
        <w:rPr>
          <w:color w:val="000000" w:themeColor="text1"/>
          <w:szCs w:val="21"/>
        </w:rPr>
        <w:t>ALFWorld</w:t>
      </w:r>
      <w:proofErr w:type="spellEnd"/>
      <w:r w:rsidRPr="00F11B4B">
        <w:rPr>
          <w:color w:val="000000" w:themeColor="text1"/>
          <w:szCs w:val="21"/>
        </w:rPr>
        <w:t>环境中执行动作。该系统集成了</w:t>
      </w:r>
      <w:proofErr w:type="spellStart"/>
      <w:r w:rsidRPr="00F11B4B">
        <w:rPr>
          <w:color w:val="000000" w:themeColor="text1"/>
          <w:szCs w:val="21"/>
        </w:rPr>
        <w:t>ReAct</w:t>
      </w:r>
      <w:proofErr w:type="spellEnd"/>
      <w:r w:rsidRPr="00F11B4B">
        <w:rPr>
          <w:color w:val="000000" w:themeColor="text1"/>
          <w:szCs w:val="21"/>
        </w:rPr>
        <w:t>提示，并能够取得相近性能。</w:t>
      </w:r>
      <w:proofErr w:type="spellStart"/>
      <w:r w:rsidRPr="00F11B4B">
        <w:rPr>
          <w:color w:val="000000" w:themeColor="text1"/>
          <w:szCs w:val="21"/>
        </w:rPr>
        <w:t>ReAct</w:t>
      </w:r>
      <w:proofErr w:type="spellEnd"/>
      <w:r w:rsidRPr="00F11B4B">
        <w:rPr>
          <w:color w:val="000000" w:themeColor="text1"/>
          <w:szCs w:val="21"/>
        </w:rPr>
        <w:t>和基于</w:t>
      </w:r>
      <w:proofErr w:type="spellStart"/>
      <w:r w:rsidRPr="00F11B4B">
        <w:rPr>
          <w:color w:val="000000" w:themeColor="text1"/>
          <w:szCs w:val="21"/>
        </w:rPr>
        <w:t>AutoGen</w:t>
      </w:r>
      <w:proofErr w:type="spellEnd"/>
      <w:r w:rsidRPr="00F11B4B">
        <w:rPr>
          <w:color w:val="000000" w:themeColor="text1"/>
          <w:szCs w:val="21"/>
        </w:rPr>
        <w:t>的双智能体系统共同面临的一个常见挑战是，它们偶尔无法利用关于物理世界的基本常识知识。这一缺陷可能导致系统因重复错误而陷入循环。幸运的是，</w:t>
      </w:r>
      <w:proofErr w:type="spellStart"/>
      <w:r w:rsidRPr="00F11B4B">
        <w:rPr>
          <w:color w:val="000000" w:themeColor="text1"/>
          <w:szCs w:val="21"/>
        </w:rPr>
        <w:t>AutoGen</w:t>
      </w:r>
      <w:proofErr w:type="spellEnd"/>
      <w:r w:rsidRPr="00F11B4B">
        <w:rPr>
          <w:color w:val="000000" w:themeColor="text1"/>
          <w:szCs w:val="21"/>
        </w:rPr>
        <w:t>的模块化设计使我们能够有效解决这一问题。借助</w:t>
      </w:r>
      <w:proofErr w:type="spellStart"/>
      <w:r w:rsidRPr="00F11B4B">
        <w:rPr>
          <w:color w:val="000000" w:themeColor="text1"/>
          <w:szCs w:val="21"/>
        </w:rPr>
        <w:t>AutoGen</w:t>
      </w:r>
      <w:proofErr w:type="spellEnd"/>
      <w:r w:rsidRPr="00F11B4B">
        <w:rPr>
          <w:color w:val="000000" w:themeColor="text1"/>
          <w:szCs w:val="21"/>
        </w:rPr>
        <w:t>，我们能够引入一个落地智能体，该智能体在系统出现重复错误的早期迹象时提供关键常识知识，例如</w:t>
      </w:r>
      <w:r w:rsidRPr="00F11B4B">
        <w:rPr>
          <w:color w:val="000000" w:themeColor="text1"/>
          <w:szCs w:val="21"/>
        </w:rPr>
        <w:t>“</w:t>
      </w:r>
      <w:r w:rsidRPr="00F11B4B">
        <w:rPr>
          <w:color w:val="000000" w:themeColor="text1"/>
          <w:szCs w:val="21"/>
        </w:rPr>
        <w:t>你必须先找到并拿起该物体，才能检查它。你必须先前往目标物体所在的位置，才能使用它。</w:t>
      </w:r>
      <w:r w:rsidRPr="00F11B4B">
        <w:rPr>
          <w:color w:val="000000" w:themeColor="text1"/>
          <w:szCs w:val="21"/>
        </w:rPr>
        <w:t>”</w:t>
      </w:r>
      <w:r w:rsidRPr="00F11B4B">
        <w:rPr>
          <w:color w:val="000000" w:themeColor="text1"/>
          <w:szCs w:val="21"/>
        </w:rPr>
        <w:t>这显著增强了系统避免陷入错误循环的能力。我们比较了系统的两个变体与</w:t>
      </w:r>
      <w:r w:rsidRPr="00F11B4B">
        <w:rPr>
          <w:color w:val="000000" w:themeColor="text1"/>
          <w:szCs w:val="21"/>
        </w:rPr>
        <w:t>GPT-3.5-turbo</w:t>
      </w:r>
      <w:r w:rsidRPr="00F11B4B">
        <w:rPr>
          <w:color w:val="000000" w:themeColor="text1"/>
          <w:szCs w:val="21"/>
        </w:rPr>
        <w:t>和</w:t>
      </w:r>
      <w:proofErr w:type="spellStart"/>
      <w:r w:rsidRPr="00F11B4B">
        <w:rPr>
          <w:color w:val="000000" w:themeColor="text1"/>
          <w:szCs w:val="21"/>
        </w:rPr>
        <w:t>ReAct</w:t>
      </w:r>
      <w:proofErr w:type="spellEnd"/>
      <w:r w:rsidR="009000E6" w:rsidRPr="00F11B4B">
        <w:rPr>
          <w:rStyle w:val="af2"/>
          <w:color w:val="000000" w:themeColor="text1"/>
          <w:szCs w:val="21"/>
        </w:rPr>
        <w:footnoteReference w:id="7"/>
      </w:r>
      <w:r w:rsidRPr="00F11B4B">
        <w:rPr>
          <w:color w:val="000000" w:themeColor="text1"/>
          <w:szCs w:val="21"/>
        </w:rPr>
        <w:t>在</w:t>
      </w:r>
      <w:proofErr w:type="spellStart"/>
      <w:r w:rsidRPr="00F11B4B">
        <w:rPr>
          <w:color w:val="000000" w:themeColor="text1"/>
          <w:szCs w:val="21"/>
        </w:rPr>
        <w:t>ALFWorld</w:t>
      </w:r>
      <w:proofErr w:type="spellEnd"/>
      <w:r w:rsidRPr="00F11B4B">
        <w:rPr>
          <w:color w:val="000000" w:themeColor="text1"/>
          <w:szCs w:val="21"/>
        </w:rPr>
        <w:t>的</w:t>
      </w:r>
      <w:r w:rsidRPr="00F11B4B">
        <w:rPr>
          <w:color w:val="000000" w:themeColor="text1"/>
          <w:szCs w:val="21"/>
        </w:rPr>
        <w:t>134</w:t>
      </w:r>
      <w:r w:rsidRPr="00F11B4B">
        <w:rPr>
          <w:color w:val="000000" w:themeColor="text1"/>
          <w:szCs w:val="21"/>
        </w:rPr>
        <w:t>个未见任务上的任务求解性能，并在图</w:t>
      </w:r>
      <w:r w:rsidRPr="00F11B4B">
        <w:rPr>
          <w:color w:val="000000" w:themeColor="text1"/>
          <w:szCs w:val="21"/>
        </w:rPr>
        <w:t>4c</w:t>
      </w:r>
      <w:r w:rsidRPr="00F11B4B">
        <w:rPr>
          <w:color w:val="000000" w:themeColor="text1"/>
          <w:szCs w:val="21"/>
        </w:rPr>
        <w:t>中报告结果。结果表明，引入落地智能体平均可带来</w:t>
      </w:r>
      <w:r w:rsidRPr="00F11B4B">
        <w:rPr>
          <w:color w:val="000000" w:themeColor="text1"/>
          <w:szCs w:val="21"/>
        </w:rPr>
        <w:t>15%</w:t>
      </w:r>
      <w:r w:rsidRPr="00F11B4B">
        <w:rPr>
          <w:color w:val="000000" w:themeColor="text1"/>
          <w:szCs w:val="21"/>
        </w:rPr>
        <w:t>的性能增益。通过检查系统输出，我们观察到，落地智能体通过在适当时机提供背景常识知识，显著降低了系统坚持错误计划的倾向，从而避免了错误循环的产生。系统比较的示例轨迹见附录图。</w:t>
      </w:r>
    </w:p>
    <w:p w14:paraId="437DB6BD" w14:textId="7777777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A4</w:t>
      </w:r>
      <w:r w:rsidRPr="00F11B4B">
        <w:rPr>
          <w:rFonts w:eastAsia="黑体"/>
          <w:b/>
          <w:bCs/>
          <w:color w:val="000000" w:themeColor="text1"/>
          <w:sz w:val="24"/>
          <w:szCs w:val="24"/>
        </w:rPr>
        <w:t>：多智能体编程</w:t>
      </w:r>
    </w:p>
    <w:p w14:paraId="5E0CAB45" w14:textId="6149A169"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在本小节中，我们使用</w:t>
      </w:r>
      <w:proofErr w:type="spellStart"/>
      <w:r w:rsidRPr="00F11B4B">
        <w:rPr>
          <w:color w:val="000000" w:themeColor="text1"/>
          <w:szCs w:val="21"/>
        </w:rPr>
        <w:t>AutoGen</w:t>
      </w:r>
      <w:proofErr w:type="spellEnd"/>
      <w:r w:rsidRPr="00F11B4B">
        <w:rPr>
          <w:color w:val="000000" w:themeColor="text1"/>
          <w:szCs w:val="21"/>
        </w:rPr>
        <w:t>构建了一个基于</w:t>
      </w:r>
      <w:proofErr w:type="spellStart"/>
      <w:r w:rsidRPr="00F11B4B">
        <w:rPr>
          <w:color w:val="000000" w:themeColor="text1"/>
          <w:szCs w:val="21"/>
        </w:rPr>
        <w:t>OptiGuide</w:t>
      </w:r>
      <w:proofErr w:type="spellEnd"/>
      <w:r w:rsidRPr="00F11B4B">
        <w:rPr>
          <w:color w:val="000000" w:themeColor="text1"/>
          <w:szCs w:val="21"/>
        </w:rPr>
        <w:t>的多智能体编程系统。</w:t>
      </w:r>
      <w:proofErr w:type="spellStart"/>
      <w:r w:rsidRPr="00F11B4B">
        <w:rPr>
          <w:color w:val="000000" w:themeColor="text1"/>
          <w:szCs w:val="21"/>
        </w:rPr>
        <w:t>OptiGuide</w:t>
      </w:r>
      <w:proofErr w:type="spellEnd"/>
      <w:r w:rsidRPr="00F11B4B">
        <w:rPr>
          <w:color w:val="000000" w:themeColor="text1"/>
          <w:szCs w:val="21"/>
        </w:rPr>
        <w:t>是一个擅长编写代码来解释优化解并回答用户问题的系统，例如探索改变某项供应链决策的影响，或理解优化器为何做出某一特定选择。图</w:t>
      </w:r>
      <w:r w:rsidRPr="00F11B4B">
        <w:rPr>
          <w:color w:val="000000" w:themeColor="text1"/>
          <w:szCs w:val="21"/>
        </w:rPr>
        <w:t>3</w:t>
      </w:r>
      <w:r w:rsidRPr="00F11B4B">
        <w:rPr>
          <w:color w:val="000000" w:themeColor="text1"/>
          <w:szCs w:val="21"/>
        </w:rPr>
        <w:t>的第二个子图展示了基于</w:t>
      </w:r>
      <w:proofErr w:type="spellStart"/>
      <w:r w:rsidRPr="00F11B4B">
        <w:rPr>
          <w:color w:val="000000" w:themeColor="text1"/>
          <w:szCs w:val="21"/>
        </w:rPr>
        <w:t>AutoGen</w:t>
      </w:r>
      <w:proofErr w:type="spellEnd"/>
      <w:r w:rsidRPr="00F11B4B">
        <w:rPr>
          <w:color w:val="000000" w:themeColor="text1"/>
          <w:szCs w:val="21"/>
        </w:rPr>
        <w:t>的实现。工作流如下：终端用户向</w:t>
      </w:r>
      <w:r w:rsidRPr="00F11B4B">
        <w:rPr>
          <w:color w:val="000000" w:themeColor="text1"/>
          <w:szCs w:val="21"/>
        </w:rPr>
        <w:t>Commander</w:t>
      </w:r>
      <w:r w:rsidRPr="00F11B4B">
        <w:rPr>
          <w:color w:val="000000" w:themeColor="text1"/>
          <w:szCs w:val="21"/>
        </w:rPr>
        <w:t>智能体发送问题，例如</w:t>
      </w:r>
      <w:r w:rsidRPr="00F11B4B">
        <w:rPr>
          <w:color w:val="000000" w:themeColor="text1"/>
          <w:szCs w:val="21"/>
        </w:rPr>
        <w:t>“</w:t>
      </w:r>
      <w:r w:rsidRPr="00F11B4B">
        <w:rPr>
          <w:color w:val="000000" w:themeColor="text1"/>
          <w:szCs w:val="21"/>
        </w:rPr>
        <w:t>如果我们禁止从供应商</w:t>
      </w:r>
      <w:r w:rsidRPr="00F11B4B">
        <w:rPr>
          <w:color w:val="000000" w:themeColor="text1"/>
          <w:szCs w:val="21"/>
        </w:rPr>
        <w:t>1</w:t>
      </w:r>
      <w:r w:rsidRPr="00F11B4B">
        <w:rPr>
          <w:color w:val="000000" w:themeColor="text1"/>
          <w:szCs w:val="21"/>
        </w:rPr>
        <w:t>向烘焙厂</w:t>
      </w:r>
      <w:r w:rsidRPr="00F11B4B">
        <w:rPr>
          <w:color w:val="000000" w:themeColor="text1"/>
          <w:szCs w:val="21"/>
        </w:rPr>
        <w:t>2</w:t>
      </w:r>
      <w:r w:rsidRPr="00F11B4B">
        <w:rPr>
          <w:color w:val="000000" w:themeColor="text1"/>
          <w:szCs w:val="21"/>
        </w:rPr>
        <w:t>发货，会怎样？</w:t>
      </w:r>
      <w:r w:rsidRPr="00F11B4B">
        <w:rPr>
          <w:color w:val="000000" w:themeColor="text1"/>
          <w:szCs w:val="21"/>
        </w:rPr>
        <w:t>”Commander</w:t>
      </w:r>
      <w:r w:rsidRPr="00F11B4B">
        <w:rPr>
          <w:color w:val="000000" w:themeColor="text1"/>
          <w:szCs w:val="21"/>
        </w:rPr>
        <w:t>与两个助手智能体协同回答该问题，这两个智能体包括</w:t>
      </w:r>
      <w:r w:rsidRPr="00F11B4B">
        <w:rPr>
          <w:color w:val="000000" w:themeColor="text1"/>
          <w:szCs w:val="21"/>
        </w:rPr>
        <w:t>Writer</w:t>
      </w:r>
      <w:r w:rsidRPr="00F11B4B">
        <w:rPr>
          <w:color w:val="000000" w:themeColor="text1"/>
          <w:szCs w:val="21"/>
        </w:rPr>
        <w:t>和</w:t>
      </w:r>
      <w:r w:rsidRPr="00F11B4B">
        <w:rPr>
          <w:color w:val="000000" w:themeColor="text1"/>
          <w:szCs w:val="21"/>
        </w:rPr>
        <w:t>Safeguard</w:t>
      </w:r>
      <w:r w:rsidRPr="00F11B4B">
        <w:rPr>
          <w:color w:val="000000" w:themeColor="text1"/>
          <w:szCs w:val="21"/>
        </w:rPr>
        <w:t>。</w:t>
      </w:r>
      <w:r w:rsidRPr="00F11B4B">
        <w:rPr>
          <w:color w:val="000000" w:themeColor="text1"/>
          <w:szCs w:val="21"/>
        </w:rPr>
        <w:t>Writer</w:t>
      </w:r>
      <w:r w:rsidRPr="00F11B4B">
        <w:rPr>
          <w:color w:val="000000" w:themeColor="text1"/>
          <w:szCs w:val="21"/>
        </w:rPr>
        <w:t>会编写代码并将代码发送给</w:t>
      </w:r>
      <w:r w:rsidRPr="00F11B4B">
        <w:rPr>
          <w:color w:val="000000" w:themeColor="text1"/>
          <w:szCs w:val="21"/>
        </w:rPr>
        <w:t>Commander</w:t>
      </w:r>
      <w:r w:rsidRPr="00F11B4B">
        <w:rPr>
          <w:color w:val="000000" w:themeColor="text1"/>
          <w:szCs w:val="21"/>
        </w:rPr>
        <w:t>。收到代码后，</w:t>
      </w:r>
      <w:r w:rsidRPr="00F11B4B">
        <w:rPr>
          <w:color w:val="000000" w:themeColor="text1"/>
          <w:szCs w:val="21"/>
        </w:rPr>
        <w:t>Commander</w:t>
      </w:r>
      <w:r w:rsidRPr="00F11B4B">
        <w:rPr>
          <w:color w:val="000000" w:themeColor="text1"/>
          <w:szCs w:val="21"/>
        </w:rPr>
        <w:t>会与</w:t>
      </w:r>
      <w:r w:rsidRPr="00F11B4B">
        <w:rPr>
          <w:color w:val="000000" w:themeColor="text1"/>
          <w:szCs w:val="21"/>
        </w:rPr>
        <w:t>Safeguard</w:t>
      </w:r>
      <w:r w:rsidRPr="00F11B4B">
        <w:rPr>
          <w:color w:val="000000" w:themeColor="text1"/>
          <w:szCs w:val="21"/>
        </w:rPr>
        <w:t>一起检查代码安全性；如果通过检查，</w:t>
      </w:r>
      <w:r w:rsidRPr="00F11B4B">
        <w:rPr>
          <w:color w:val="000000" w:themeColor="text1"/>
          <w:szCs w:val="21"/>
        </w:rPr>
        <w:t>Commander</w:t>
      </w:r>
      <w:r w:rsidRPr="00F11B4B">
        <w:rPr>
          <w:color w:val="000000" w:themeColor="text1"/>
          <w:szCs w:val="21"/>
        </w:rPr>
        <w:t>将使用外部工具（例如</w:t>
      </w:r>
      <w:r w:rsidRPr="00F11B4B">
        <w:rPr>
          <w:color w:val="000000" w:themeColor="text1"/>
          <w:szCs w:val="21"/>
        </w:rPr>
        <w:t>Python</w:t>
      </w:r>
      <w:r w:rsidRPr="00F11B4B">
        <w:rPr>
          <w:color w:val="000000" w:themeColor="text1"/>
          <w:szCs w:val="21"/>
        </w:rPr>
        <w:t>）执行代码，并请求</w:t>
      </w:r>
      <w:r w:rsidRPr="00F11B4B">
        <w:rPr>
          <w:color w:val="000000" w:themeColor="text1"/>
          <w:szCs w:val="21"/>
        </w:rPr>
        <w:t>Writer</w:t>
      </w:r>
      <w:r w:rsidRPr="00F11B4B">
        <w:rPr>
          <w:color w:val="000000" w:themeColor="text1"/>
          <w:szCs w:val="21"/>
        </w:rPr>
        <w:t>解释执行结果。例如，</w:t>
      </w:r>
      <w:r w:rsidRPr="00F11B4B">
        <w:rPr>
          <w:color w:val="000000" w:themeColor="text1"/>
          <w:szCs w:val="21"/>
        </w:rPr>
        <w:t>Writer</w:t>
      </w:r>
      <w:r w:rsidRPr="00F11B4B">
        <w:rPr>
          <w:color w:val="000000" w:themeColor="text1"/>
          <w:szCs w:val="21"/>
        </w:rPr>
        <w:t>可能会说：</w:t>
      </w:r>
      <w:r w:rsidRPr="00F11B4B">
        <w:rPr>
          <w:color w:val="000000" w:themeColor="text1"/>
          <w:szCs w:val="21"/>
        </w:rPr>
        <w:t>“</w:t>
      </w:r>
      <w:r w:rsidRPr="00F11B4B">
        <w:rPr>
          <w:color w:val="000000" w:themeColor="text1"/>
          <w:szCs w:val="21"/>
        </w:rPr>
        <w:t>如果我们禁止从供应商</w:t>
      </w:r>
      <w:r w:rsidRPr="00F11B4B">
        <w:rPr>
          <w:color w:val="000000" w:themeColor="text1"/>
          <w:szCs w:val="21"/>
        </w:rPr>
        <w:t>1</w:t>
      </w:r>
      <w:r w:rsidRPr="00F11B4B">
        <w:rPr>
          <w:color w:val="000000" w:themeColor="text1"/>
          <w:szCs w:val="21"/>
        </w:rPr>
        <w:t>向烘焙厂</w:t>
      </w:r>
      <w:r w:rsidRPr="00F11B4B">
        <w:rPr>
          <w:color w:val="000000" w:themeColor="text1"/>
          <w:szCs w:val="21"/>
        </w:rPr>
        <w:t>2</w:t>
      </w:r>
      <w:r w:rsidRPr="00F11B4B">
        <w:rPr>
          <w:color w:val="000000" w:themeColor="text1"/>
          <w:szCs w:val="21"/>
        </w:rPr>
        <w:t>发货，总成本将增加</w:t>
      </w:r>
      <w:r w:rsidRPr="00F11B4B">
        <w:rPr>
          <w:color w:val="000000" w:themeColor="text1"/>
          <w:szCs w:val="21"/>
        </w:rPr>
        <w:t>10.5%</w:t>
      </w:r>
      <w:r w:rsidRPr="00F11B4B">
        <w:rPr>
          <w:color w:val="000000" w:themeColor="text1"/>
          <w:szCs w:val="21"/>
        </w:rPr>
        <w:t>。</w:t>
      </w:r>
      <w:r w:rsidRPr="00F11B4B">
        <w:rPr>
          <w:color w:val="000000" w:themeColor="text1"/>
          <w:szCs w:val="21"/>
        </w:rPr>
        <w:t>”</w:t>
      </w:r>
      <w:r w:rsidRPr="00F11B4B">
        <w:rPr>
          <w:color w:val="000000" w:themeColor="text1"/>
          <w:szCs w:val="21"/>
        </w:rPr>
        <w:t>随后，</w:t>
      </w:r>
      <w:r w:rsidRPr="00F11B4B">
        <w:rPr>
          <w:color w:val="000000" w:themeColor="text1"/>
          <w:szCs w:val="21"/>
        </w:rPr>
        <w:t>Commander</w:t>
      </w:r>
      <w:r w:rsidRPr="00F11B4B">
        <w:rPr>
          <w:color w:val="000000" w:themeColor="text1"/>
          <w:szCs w:val="21"/>
        </w:rPr>
        <w:t>将这一结论性回答提供给终端用户。如果在某一步出现异常，例如</w:t>
      </w:r>
      <w:r w:rsidRPr="00F11B4B">
        <w:rPr>
          <w:color w:val="000000" w:themeColor="text1"/>
          <w:szCs w:val="21"/>
        </w:rPr>
        <w:t>Safeguard</w:t>
      </w:r>
      <w:r w:rsidRPr="00F11B4B">
        <w:rPr>
          <w:color w:val="000000" w:themeColor="text1"/>
          <w:szCs w:val="21"/>
        </w:rPr>
        <w:t>提出安全红旗，</w:t>
      </w:r>
      <w:r w:rsidRPr="00F11B4B">
        <w:rPr>
          <w:color w:val="000000" w:themeColor="text1"/>
          <w:szCs w:val="21"/>
        </w:rPr>
        <w:t>Commander</w:t>
      </w:r>
      <w:r w:rsidRPr="00F11B4B">
        <w:rPr>
          <w:color w:val="000000" w:themeColor="text1"/>
          <w:szCs w:val="21"/>
        </w:rPr>
        <w:t>会将问题连同调试信息重新转交给</w:t>
      </w:r>
      <w:r w:rsidRPr="00F11B4B">
        <w:rPr>
          <w:color w:val="000000" w:themeColor="text1"/>
          <w:szCs w:val="21"/>
        </w:rPr>
        <w:t>Writer</w:t>
      </w:r>
      <w:r w:rsidRPr="00F11B4B">
        <w:rPr>
          <w:color w:val="000000" w:themeColor="text1"/>
          <w:szCs w:val="21"/>
        </w:rPr>
        <w:t>。该过程可能重复多次，直到用户问题得到回答或超时。</w:t>
      </w:r>
    </w:p>
    <w:p w14:paraId="0483BCE2" w14:textId="2442D528"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借助</w:t>
      </w:r>
      <w:proofErr w:type="spellStart"/>
      <w:r w:rsidRPr="00F11B4B">
        <w:rPr>
          <w:color w:val="000000" w:themeColor="text1"/>
          <w:szCs w:val="21"/>
        </w:rPr>
        <w:t>AutoGen</w:t>
      </w:r>
      <w:proofErr w:type="spellEnd"/>
      <w:r w:rsidRPr="00F11B4B">
        <w:rPr>
          <w:color w:val="000000" w:themeColor="text1"/>
          <w:szCs w:val="21"/>
        </w:rPr>
        <w:t>，</w:t>
      </w:r>
      <w:proofErr w:type="spellStart"/>
      <w:r w:rsidRPr="00F11B4B">
        <w:rPr>
          <w:color w:val="000000" w:themeColor="text1"/>
          <w:szCs w:val="21"/>
        </w:rPr>
        <w:t>OptiGuide</w:t>
      </w:r>
      <w:proofErr w:type="spellEnd"/>
      <w:r w:rsidRPr="00F11B4B">
        <w:rPr>
          <w:color w:val="000000" w:themeColor="text1"/>
          <w:szCs w:val="21"/>
        </w:rPr>
        <w:t>的核心工作流代码从</w:t>
      </w:r>
      <w:r w:rsidRPr="00F11B4B">
        <w:rPr>
          <w:color w:val="000000" w:themeColor="text1"/>
          <w:szCs w:val="21"/>
        </w:rPr>
        <w:t>430</w:t>
      </w:r>
      <w:r w:rsidRPr="00F11B4B">
        <w:rPr>
          <w:color w:val="000000" w:themeColor="text1"/>
          <w:szCs w:val="21"/>
        </w:rPr>
        <w:t>多行减少到</w:t>
      </w:r>
      <w:r w:rsidRPr="00F11B4B">
        <w:rPr>
          <w:color w:val="000000" w:themeColor="text1"/>
          <w:szCs w:val="21"/>
        </w:rPr>
        <w:t>100</w:t>
      </w:r>
      <w:r w:rsidRPr="00F11B4B">
        <w:rPr>
          <w:color w:val="000000" w:themeColor="text1"/>
          <w:szCs w:val="21"/>
        </w:rPr>
        <w:t>行，从而显著提升了生产力。我们在附录中提供了</w:t>
      </w:r>
      <w:r w:rsidRPr="00F11B4B">
        <w:rPr>
          <w:color w:val="000000" w:themeColor="text1"/>
          <w:szCs w:val="21"/>
        </w:rPr>
        <w:t>ChatGPT + Code Interpreter</w:t>
      </w:r>
      <w:r w:rsidRPr="00F11B4B">
        <w:rPr>
          <w:color w:val="000000" w:themeColor="text1"/>
          <w:szCs w:val="21"/>
        </w:rPr>
        <w:t>与基于</w:t>
      </w:r>
      <w:proofErr w:type="spellStart"/>
      <w:r w:rsidRPr="00F11B4B">
        <w:rPr>
          <w:color w:val="000000" w:themeColor="text1"/>
          <w:szCs w:val="21"/>
        </w:rPr>
        <w:t>AutoGen</w:t>
      </w:r>
      <w:proofErr w:type="spellEnd"/>
      <w:r w:rsidRPr="00F11B4B">
        <w:rPr>
          <w:color w:val="000000" w:themeColor="text1"/>
          <w:szCs w:val="21"/>
        </w:rPr>
        <w:t>的</w:t>
      </w:r>
      <w:proofErr w:type="spellStart"/>
      <w:r w:rsidRPr="00F11B4B">
        <w:rPr>
          <w:color w:val="000000" w:themeColor="text1"/>
          <w:szCs w:val="21"/>
        </w:rPr>
        <w:t>OptiGuide</w:t>
      </w:r>
      <w:proofErr w:type="spellEnd"/>
      <w:r w:rsidRPr="00F11B4B">
        <w:rPr>
          <w:color w:val="000000" w:themeColor="text1"/>
          <w:szCs w:val="21"/>
        </w:rPr>
        <w:t>在用户体验方面的详细比较，其中显示基于</w:t>
      </w:r>
      <w:proofErr w:type="spellStart"/>
      <w:r w:rsidRPr="00F11B4B">
        <w:rPr>
          <w:color w:val="000000" w:themeColor="text1"/>
          <w:szCs w:val="21"/>
        </w:rPr>
        <w:t>AutoGen</w:t>
      </w:r>
      <w:proofErr w:type="spellEnd"/>
      <w:r w:rsidRPr="00F11B4B">
        <w:rPr>
          <w:color w:val="000000" w:themeColor="text1"/>
          <w:szCs w:val="21"/>
        </w:rPr>
        <w:t>的</w:t>
      </w:r>
      <w:proofErr w:type="spellStart"/>
      <w:r w:rsidRPr="00F11B4B">
        <w:rPr>
          <w:color w:val="000000" w:themeColor="text1"/>
          <w:szCs w:val="21"/>
        </w:rPr>
        <w:t>OptiGuide</w:t>
      </w:r>
      <w:proofErr w:type="spellEnd"/>
      <w:r w:rsidRPr="00F11B4B">
        <w:rPr>
          <w:color w:val="000000" w:themeColor="text1"/>
          <w:szCs w:val="21"/>
        </w:rPr>
        <w:t>可以节省约</w:t>
      </w:r>
      <w:r w:rsidRPr="00F11B4B">
        <w:rPr>
          <w:color w:val="000000" w:themeColor="text1"/>
          <w:szCs w:val="21"/>
        </w:rPr>
        <w:t>3</w:t>
      </w:r>
      <w:r w:rsidRPr="00F11B4B">
        <w:rPr>
          <w:color w:val="000000" w:themeColor="text1"/>
          <w:szCs w:val="21"/>
        </w:rPr>
        <w:t>倍的用户时间，并平均减少</w:t>
      </w:r>
      <w:r w:rsidRPr="00F11B4B">
        <w:rPr>
          <w:color w:val="000000" w:themeColor="text1"/>
          <w:szCs w:val="21"/>
        </w:rPr>
        <w:t>3</w:t>
      </w:r>
      <w:r w:rsidRPr="00F11B4B">
        <w:rPr>
          <w:color w:val="000000" w:themeColor="text1"/>
          <w:szCs w:val="21"/>
        </w:rPr>
        <w:t>到</w:t>
      </w:r>
      <w:r w:rsidRPr="00F11B4B">
        <w:rPr>
          <w:color w:val="000000" w:themeColor="text1"/>
          <w:szCs w:val="21"/>
        </w:rPr>
        <w:t>5</w:t>
      </w:r>
      <w:r w:rsidRPr="00F11B4B">
        <w:rPr>
          <w:color w:val="000000" w:themeColor="text1"/>
          <w:szCs w:val="21"/>
        </w:rPr>
        <w:t>倍的用户交互。我们还进行了消融实验，表明多智能体抽象是必要的。具体而言，我们构建了一种单智能体方法，由单个智能体同时执行代码编写和安全防护流程。我们在一个包含</w:t>
      </w:r>
      <w:r w:rsidRPr="00F11B4B">
        <w:rPr>
          <w:color w:val="000000" w:themeColor="text1"/>
          <w:szCs w:val="21"/>
        </w:rPr>
        <w:t>100</w:t>
      </w:r>
      <w:r w:rsidRPr="00F11B4B">
        <w:rPr>
          <w:color w:val="000000" w:themeColor="text1"/>
          <w:szCs w:val="21"/>
        </w:rPr>
        <w:t>个编程任务的数据集上测试了单智能体和多智能体方法，该数据集被构造为包含数量相等的安全任务和不安全任务。图</w:t>
      </w:r>
      <w:r w:rsidRPr="00F11B4B">
        <w:rPr>
          <w:color w:val="000000" w:themeColor="text1"/>
          <w:szCs w:val="21"/>
        </w:rPr>
        <w:t>4d</w:t>
      </w:r>
      <w:r w:rsidRPr="00F11B4B">
        <w:rPr>
          <w:color w:val="000000" w:themeColor="text1"/>
          <w:szCs w:val="21"/>
        </w:rPr>
        <w:t>报告的评估结果显示，多智能体设计在识别不安全代码方面将</w:t>
      </w:r>
      <w:r w:rsidRPr="00F11B4B">
        <w:rPr>
          <w:color w:val="000000" w:themeColor="text1"/>
          <w:szCs w:val="21"/>
        </w:rPr>
        <w:t>F1</w:t>
      </w:r>
      <w:r w:rsidRPr="00F11B4B">
        <w:rPr>
          <w:color w:val="000000" w:themeColor="text1"/>
          <w:szCs w:val="21"/>
        </w:rPr>
        <w:t>分数提升了</w:t>
      </w:r>
      <w:r w:rsidRPr="00F11B4B">
        <w:rPr>
          <w:color w:val="000000" w:themeColor="text1"/>
          <w:szCs w:val="21"/>
        </w:rPr>
        <w:t>8%</w:t>
      </w:r>
      <w:r w:rsidRPr="00F11B4B">
        <w:rPr>
          <w:color w:val="000000" w:themeColor="text1"/>
          <w:szCs w:val="21"/>
        </w:rPr>
        <w:t>（使用</w:t>
      </w:r>
      <w:r w:rsidRPr="00F11B4B">
        <w:rPr>
          <w:color w:val="000000" w:themeColor="text1"/>
          <w:szCs w:val="21"/>
        </w:rPr>
        <w:t>GPT-4</w:t>
      </w:r>
      <w:r w:rsidRPr="00F11B4B">
        <w:rPr>
          <w:color w:val="000000" w:themeColor="text1"/>
          <w:szCs w:val="21"/>
        </w:rPr>
        <w:t>）和</w:t>
      </w:r>
      <w:r w:rsidRPr="00F11B4B">
        <w:rPr>
          <w:color w:val="000000" w:themeColor="text1"/>
          <w:szCs w:val="21"/>
        </w:rPr>
        <w:t>35%</w:t>
      </w:r>
      <w:r w:rsidRPr="00F11B4B">
        <w:rPr>
          <w:color w:val="000000" w:themeColor="text1"/>
          <w:szCs w:val="21"/>
        </w:rPr>
        <w:t>（使用</w:t>
      </w:r>
      <w:r w:rsidRPr="00F11B4B">
        <w:rPr>
          <w:color w:val="000000" w:themeColor="text1"/>
          <w:szCs w:val="21"/>
        </w:rPr>
        <w:t>GPT-3.5-turbo</w:t>
      </w:r>
      <w:r w:rsidRPr="00F11B4B">
        <w:rPr>
          <w:color w:val="000000" w:themeColor="text1"/>
          <w:szCs w:val="21"/>
        </w:rPr>
        <w:t>）。</w:t>
      </w:r>
    </w:p>
    <w:p w14:paraId="4CF1F029" w14:textId="7777777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lastRenderedPageBreak/>
        <w:t>A5</w:t>
      </w:r>
      <w:r w:rsidRPr="00F11B4B">
        <w:rPr>
          <w:rFonts w:eastAsia="黑体"/>
          <w:b/>
          <w:bCs/>
          <w:color w:val="000000" w:themeColor="text1"/>
          <w:sz w:val="24"/>
          <w:szCs w:val="24"/>
        </w:rPr>
        <w:t>：动态群聊</w:t>
      </w:r>
    </w:p>
    <w:p w14:paraId="2391CB2D" w14:textId="31377EBA" w:rsidR="00E73D34" w:rsidRPr="00F11B4B" w:rsidRDefault="00E73D34" w:rsidP="009000E6">
      <w:pPr>
        <w:spacing w:line="360" w:lineRule="exact"/>
        <w:ind w:firstLineChars="200" w:firstLine="420"/>
        <w:rPr>
          <w:color w:val="000000" w:themeColor="text1"/>
          <w:szCs w:val="21"/>
        </w:rPr>
      </w:pPr>
      <w:proofErr w:type="spellStart"/>
      <w:r w:rsidRPr="00F11B4B">
        <w:rPr>
          <w:color w:val="000000" w:themeColor="text1"/>
          <w:szCs w:val="21"/>
        </w:rPr>
        <w:t>AutoGen</w:t>
      </w:r>
      <w:proofErr w:type="spellEnd"/>
      <w:r w:rsidRPr="00F11B4B">
        <w:rPr>
          <w:color w:val="000000" w:themeColor="text1"/>
          <w:szCs w:val="21"/>
        </w:rPr>
        <w:t>原生支持动态群聊通信模式。在该模式中，参与智能体共享同一上下文，并以动态方式与其他智能体对话，而不是遵循预定义顺序。动态群聊依赖正在进行的对话来引导智能体之间的交互流。这些特性使动态群聊非常适合那些不需要严格通信顺序即可受益于协作的场景。在</w:t>
      </w:r>
      <w:proofErr w:type="spellStart"/>
      <w:r w:rsidRPr="00F11B4B">
        <w:rPr>
          <w:color w:val="000000" w:themeColor="text1"/>
          <w:szCs w:val="21"/>
        </w:rPr>
        <w:t>AutoGen</w:t>
      </w:r>
      <w:proofErr w:type="spellEnd"/>
      <w:r w:rsidRPr="00F11B4B">
        <w:rPr>
          <w:color w:val="000000" w:themeColor="text1"/>
          <w:szCs w:val="21"/>
        </w:rPr>
        <w:t>中，</w:t>
      </w:r>
      <w:proofErr w:type="spellStart"/>
      <w:r w:rsidRPr="00F11B4B">
        <w:rPr>
          <w:color w:val="000000" w:themeColor="text1"/>
          <w:szCs w:val="21"/>
        </w:rPr>
        <w:t>GroupChatManager</w:t>
      </w:r>
      <w:proofErr w:type="spellEnd"/>
      <w:r w:rsidRPr="00F11B4B">
        <w:rPr>
          <w:color w:val="000000" w:themeColor="text1"/>
          <w:szCs w:val="21"/>
        </w:rPr>
        <w:t>类充当智能体间对话的指挥者，并重复执行以下三个步骤：动态选择发言者、收集所选发言者的回复，以及广播该消息（图</w:t>
      </w:r>
      <w:r w:rsidRPr="00F11B4B">
        <w:rPr>
          <w:color w:val="000000" w:themeColor="text1"/>
          <w:szCs w:val="21"/>
        </w:rPr>
        <w:t>3-A5</w:t>
      </w:r>
      <w:r w:rsidRPr="00F11B4B">
        <w:rPr>
          <w:color w:val="000000" w:themeColor="text1"/>
          <w:szCs w:val="21"/>
        </w:rPr>
        <w:t>）。对于动态发言者选择组件，我们使用角色扮演式提示。通过在</w:t>
      </w:r>
      <w:r w:rsidRPr="00F11B4B">
        <w:rPr>
          <w:color w:val="000000" w:themeColor="text1"/>
          <w:szCs w:val="21"/>
        </w:rPr>
        <w:t>12</w:t>
      </w:r>
      <w:r w:rsidRPr="00F11B4B">
        <w:rPr>
          <w:color w:val="000000" w:themeColor="text1"/>
          <w:szCs w:val="21"/>
        </w:rPr>
        <w:t>个手工构造的复杂任务上进行试点研究，我们观察到，与纯粹基于任务的提示相比，使用角色扮演提示通常会使系统在问题求解和发言者选择过程中更有效地同时考虑对话上下文和角色对齐。因此，这会带来更高的成功率和更少的</w:t>
      </w:r>
      <w:r w:rsidRPr="00F11B4B">
        <w:rPr>
          <w:color w:val="000000" w:themeColor="text1"/>
          <w:szCs w:val="21"/>
        </w:rPr>
        <w:t>LLM</w:t>
      </w:r>
      <w:r w:rsidRPr="00F11B4B">
        <w:rPr>
          <w:color w:val="000000" w:themeColor="text1"/>
          <w:szCs w:val="21"/>
        </w:rPr>
        <w:t>调用。详细结果见附录。</w:t>
      </w:r>
    </w:p>
    <w:p w14:paraId="2B2C3060" w14:textId="77777777" w:rsidR="00E73D34" w:rsidRPr="00F11B4B" w:rsidRDefault="00E73D34" w:rsidP="003D71D6">
      <w:pPr>
        <w:spacing w:beforeLines="100" w:before="240" w:afterLines="100" w:after="240"/>
        <w:rPr>
          <w:rFonts w:eastAsia="黑体"/>
          <w:b/>
          <w:bCs/>
          <w:color w:val="000000" w:themeColor="text1"/>
          <w:sz w:val="24"/>
          <w:szCs w:val="24"/>
        </w:rPr>
      </w:pPr>
      <w:r w:rsidRPr="00F11B4B">
        <w:rPr>
          <w:rFonts w:eastAsia="黑体"/>
          <w:b/>
          <w:bCs/>
          <w:color w:val="000000" w:themeColor="text1"/>
          <w:sz w:val="24"/>
          <w:szCs w:val="24"/>
        </w:rPr>
        <w:t>A6</w:t>
      </w:r>
      <w:r w:rsidRPr="00F11B4B">
        <w:rPr>
          <w:rFonts w:eastAsia="黑体"/>
          <w:b/>
          <w:bCs/>
          <w:color w:val="000000" w:themeColor="text1"/>
          <w:sz w:val="24"/>
          <w:szCs w:val="24"/>
        </w:rPr>
        <w:t>：对话式国际象棋</w:t>
      </w:r>
    </w:p>
    <w:p w14:paraId="53E5A2B2" w14:textId="77777777" w:rsidR="009000E6" w:rsidRPr="00F11B4B" w:rsidRDefault="00E73D34" w:rsidP="009000E6">
      <w:pPr>
        <w:spacing w:line="360" w:lineRule="exact"/>
        <w:ind w:firstLineChars="200" w:firstLine="420"/>
        <w:rPr>
          <w:color w:val="000000" w:themeColor="text1"/>
          <w:szCs w:val="21"/>
        </w:rPr>
      </w:pPr>
      <w:r w:rsidRPr="00F11B4B">
        <w:rPr>
          <w:color w:val="000000" w:themeColor="text1"/>
          <w:szCs w:val="21"/>
        </w:rPr>
        <w:t>使用</w:t>
      </w:r>
      <w:proofErr w:type="spellStart"/>
      <w:r w:rsidRPr="00F11B4B">
        <w:rPr>
          <w:color w:val="000000" w:themeColor="text1"/>
          <w:szCs w:val="21"/>
        </w:rPr>
        <w:t>AutoGen</w:t>
      </w:r>
      <w:proofErr w:type="spellEnd"/>
      <w:r w:rsidRPr="00F11B4B">
        <w:rPr>
          <w:color w:val="000000" w:themeColor="text1"/>
          <w:szCs w:val="21"/>
        </w:rPr>
        <w:t>，我们开发了</w:t>
      </w:r>
      <w:r w:rsidRPr="00F11B4B">
        <w:rPr>
          <w:color w:val="000000" w:themeColor="text1"/>
          <w:szCs w:val="21"/>
        </w:rPr>
        <w:t>Conversational Chess</w:t>
      </w:r>
      <w:r w:rsidRPr="00F11B4B">
        <w:rPr>
          <w:color w:val="000000" w:themeColor="text1"/>
          <w:szCs w:val="21"/>
        </w:rPr>
        <w:t>，这是一个自然语言接口游戏，如图</w:t>
      </w:r>
      <w:r w:rsidRPr="00F11B4B">
        <w:rPr>
          <w:color w:val="000000" w:themeColor="text1"/>
          <w:szCs w:val="21"/>
        </w:rPr>
        <w:t>3</w:t>
      </w:r>
      <w:r w:rsidRPr="00F11B4B">
        <w:rPr>
          <w:color w:val="000000" w:themeColor="text1"/>
          <w:szCs w:val="21"/>
        </w:rPr>
        <w:t>最后一个子图所示。它为棋手提供内置智能体，棋手可以是人类或</w:t>
      </w:r>
      <w:r w:rsidRPr="00F11B4B">
        <w:rPr>
          <w:color w:val="000000" w:themeColor="text1"/>
          <w:szCs w:val="21"/>
        </w:rPr>
        <w:t>LLM</w:t>
      </w:r>
      <w:r w:rsidRPr="00F11B4B">
        <w:rPr>
          <w:color w:val="000000" w:themeColor="text1"/>
          <w:szCs w:val="21"/>
        </w:rPr>
        <w:t>；同时还提供一个第三方棋盘智能体，用于基于标准规则提供信息并验证走法。</w:t>
      </w:r>
    </w:p>
    <w:p w14:paraId="44059080" w14:textId="2A20F942"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借助</w:t>
      </w:r>
      <w:proofErr w:type="spellStart"/>
      <w:r w:rsidRPr="00F11B4B">
        <w:rPr>
          <w:color w:val="000000" w:themeColor="text1"/>
          <w:szCs w:val="21"/>
        </w:rPr>
        <w:t>AutoGen</w:t>
      </w:r>
      <w:proofErr w:type="spellEnd"/>
      <w:r w:rsidRPr="00F11B4B">
        <w:rPr>
          <w:color w:val="000000" w:themeColor="text1"/>
          <w:szCs w:val="21"/>
        </w:rPr>
        <w:t>，我们实现了两个关键特性。第一，自然、灵活且富有吸引力的游戏动态，这由</w:t>
      </w:r>
      <w:proofErr w:type="spellStart"/>
      <w:r w:rsidRPr="00F11B4B">
        <w:rPr>
          <w:color w:val="000000" w:themeColor="text1"/>
          <w:szCs w:val="21"/>
        </w:rPr>
        <w:t>AutoGen</w:t>
      </w:r>
      <w:proofErr w:type="spellEnd"/>
      <w:r w:rsidRPr="00F11B4B">
        <w:rPr>
          <w:color w:val="000000" w:themeColor="text1"/>
          <w:szCs w:val="21"/>
        </w:rPr>
        <w:t>中可定制的智能体设计支持。</w:t>
      </w:r>
      <w:r w:rsidRPr="00F11B4B">
        <w:rPr>
          <w:color w:val="000000" w:themeColor="text1"/>
          <w:szCs w:val="21"/>
        </w:rPr>
        <w:t>Conversational Chess</w:t>
      </w:r>
      <w:r w:rsidRPr="00F11B4B">
        <w:rPr>
          <w:color w:val="000000" w:themeColor="text1"/>
          <w:szCs w:val="21"/>
        </w:rPr>
        <w:t>支持一系列游戏模式，包括</w:t>
      </w:r>
      <w:r w:rsidRPr="00F11B4B">
        <w:rPr>
          <w:color w:val="000000" w:themeColor="text1"/>
          <w:szCs w:val="21"/>
        </w:rPr>
        <w:t>AI-AI</w:t>
      </w:r>
      <w:r w:rsidRPr="00F11B4B">
        <w:rPr>
          <w:color w:val="000000" w:themeColor="text1"/>
          <w:szCs w:val="21"/>
        </w:rPr>
        <w:t>、</w:t>
      </w:r>
      <w:r w:rsidRPr="00F11B4B">
        <w:rPr>
          <w:color w:val="000000" w:themeColor="text1"/>
          <w:szCs w:val="21"/>
        </w:rPr>
        <w:t>AI-</w:t>
      </w:r>
      <w:r w:rsidRPr="00F11B4B">
        <w:rPr>
          <w:color w:val="000000" w:themeColor="text1"/>
          <w:szCs w:val="21"/>
        </w:rPr>
        <w:t>人类和人类</w:t>
      </w:r>
      <w:r w:rsidRPr="00F11B4B">
        <w:rPr>
          <w:color w:val="000000" w:themeColor="text1"/>
          <w:szCs w:val="21"/>
        </w:rPr>
        <w:t>-</w:t>
      </w:r>
      <w:r w:rsidRPr="00F11B4B">
        <w:rPr>
          <w:color w:val="000000" w:themeColor="text1"/>
          <w:szCs w:val="21"/>
        </w:rPr>
        <w:t>人类，并且可以在单局游戏过程中在这些模式之间无缝切换。附录图中给出了这些富有娱乐性的游戏动态示例。第二，落地性，这是维护游戏完整性的关键方面。在游戏过程中，棋盘智能体会检查每个提议走法的合法性；如果某个走法无效，该智能体会返回错误，提示棋手智能体在继续之前重新提出合法走法。该过程确保只执行有效走法，并有助于维持一致的游戏体验。作为一项消融研究，我们移除了棋盘智能体，改为仅依赖相关提示</w:t>
      </w:r>
      <w:r w:rsidRPr="00F11B4B">
        <w:rPr>
          <w:color w:val="000000" w:themeColor="text1"/>
          <w:szCs w:val="21"/>
        </w:rPr>
        <w:t>“you should make sure both you and the opponent are making legal moves”</w:t>
      </w:r>
      <w:r w:rsidRPr="00F11B4B">
        <w:rPr>
          <w:color w:val="000000" w:themeColor="text1"/>
          <w:szCs w:val="21"/>
        </w:rPr>
        <w:t>来约束其走法。结果表明，在没有棋盘智能体的情况下，非法走法会导致游戏中断。该模块化设计提供了灵活性，使系统能够随着游戏规则演化或不同国际象棋规则变体的变化，快速调整棋盘智能体。该消融研究的完整演示见附录。</w:t>
      </w:r>
    </w:p>
    <w:p w14:paraId="248553C5" w14:textId="03CDFDC4" w:rsidR="00E73D34" w:rsidRPr="00F11B4B" w:rsidRDefault="00E73D34" w:rsidP="003D71D6">
      <w:pPr>
        <w:spacing w:beforeLines="100" w:before="240" w:afterLines="100" w:after="240"/>
        <w:rPr>
          <w:rFonts w:eastAsia="黑体"/>
          <w:b/>
          <w:bCs/>
          <w:color w:val="000000" w:themeColor="text1"/>
          <w:sz w:val="28"/>
          <w:szCs w:val="28"/>
        </w:rPr>
      </w:pPr>
      <w:r w:rsidRPr="00F11B4B">
        <w:rPr>
          <w:rFonts w:eastAsia="黑体"/>
          <w:b/>
          <w:bCs/>
          <w:color w:val="000000" w:themeColor="text1"/>
          <w:sz w:val="28"/>
          <w:szCs w:val="28"/>
        </w:rPr>
        <w:t>4</w:t>
      </w:r>
      <w:r w:rsidR="009000E6" w:rsidRPr="00F11B4B">
        <w:rPr>
          <w:rFonts w:eastAsia="黑体"/>
          <w:b/>
          <w:bCs/>
          <w:color w:val="000000" w:themeColor="text1"/>
          <w:sz w:val="28"/>
          <w:szCs w:val="28"/>
        </w:rPr>
        <w:tab/>
      </w:r>
      <w:r w:rsidRPr="00F11B4B">
        <w:rPr>
          <w:rFonts w:eastAsia="黑体"/>
          <w:b/>
          <w:bCs/>
          <w:color w:val="000000" w:themeColor="text1"/>
          <w:sz w:val="28"/>
          <w:szCs w:val="28"/>
        </w:rPr>
        <w:t>讨论</w:t>
      </w:r>
    </w:p>
    <w:p w14:paraId="49E0E8DA" w14:textId="108D0BA4"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本文介绍了一个开源库</w:t>
      </w:r>
      <w:proofErr w:type="spellStart"/>
      <w:r w:rsidRPr="00F11B4B">
        <w:rPr>
          <w:color w:val="000000" w:themeColor="text1"/>
          <w:szCs w:val="21"/>
        </w:rPr>
        <w:t>AutoGen</w:t>
      </w:r>
      <w:proofErr w:type="spellEnd"/>
      <w:r w:rsidRPr="00F11B4B">
        <w:rPr>
          <w:color w:val="000000" w:themeColor="text1"/>
          <w:szCs w:val="21"/>
        </w:rPr>
        <w:t>，它融合了可对话智能体和对话编程范式。该库使用适合多智能体协作的高能力智能体。它在智能体之间提供统一的对话接口，并配备自动回复机制，有助于建立一种智能体交互接口：既能利用面向聊天优化且具有广泛能力的</w:t>
      </w:r>
      <w:r w:rsidRPr="00F11B4B">
        <w:rPr>
          <w:color w:val="000000" w:themeColor="text1"/>
          <w:szCs w:val="21"/>
        </w:rPr>
        <w:t>LLM</w:t>
      </w:r>
      <w:r w:rsidRPr="00F11B4B">
        <w:rPr>
          <w:color w:val="000000" w:themeColor="text1"/>
          <w:szCs w:val="21"/>
        </w:rPr>
        <w:t>的优势，又能适配范围广泛的应用。</w:t>
      </w:r>
      <w:proofErr w:type="spellStart"/>
      <w:r w:rsidRPr="00F11B4B">
        <w:rPr>
          <w:color w:val="000000" w:themeColor="text1"/>
          <w:szCs w:val="21"/>
        </w:rPr>
        <w:t>AutoGen</w:t>
      </w:r>
      <w:proofErr w:type="spellEnd"/>
      <w:r w:rsidRPr="00F11B4B">
        <w:rPr>
          <w:color w:val="000000" w:themeColor="text1"/>
          <w:szCs w:val="21"/>
        </w:rPr>
        <w:t>是一个通用框架，可用于创建和实验多智能体系统，并能够轻松满足多种实践需求，例如复用、定制和扩展已有智能体，以及编排它们之间的对话。</w:t>
      </w:r>
    </w:p>
    <w:p w14:paraId="598CF98C" w14:textId="2476D131"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第</w:t>
      </w:r>
      <w:r w:rsidRPr="00F11B4B">
        <w:rPr>
          <w:color w:val="000000" w:themeColor="text1"/>
          <w:szCs w:val="21"/>
        </w:rPr>
        <w:t>3</w:t>
      </w:r>
      <w:r w:rsidRPr="00F11B4B">
        <w:rPr>
          <w:color w:val="000000" w:themeColor="text1"/>
          <w:szCs w:val="21"/>
        </w:rPr>
        <w:t>节详述的实验表明，该方法带来了诸多收益。采用</w:t>
      </w:r>
      <w:proofErr w:type="spellStart"/>
      <w:r w:rsidRPr="00F11B4B">
        <w:rPr>
          <w:color w:val="000000" w:themeColor="text1"/>
          <w:szCs w:val="21"/>
        </w:rPr>
        <w:t>AutoGen</w:t>
      </w:r>
      <w:proofErr w:type="spellEnd"/>
      <w:r w:rsidRPr="00F11B4B">
        <w:rPr>
          <w:color w:val="000000" w:themeColor="text1"/>
          <w:szCs w:val="21"/>
        </w:rPr>
        <w:t>后，已有应用获得了性能提升（超过当前最先进方法）、开发代码减少以及人工负担降低等结果。</w:t>
      </w:r>
      <w:proofErr w:type="spellStart"/>
      <w:r w:rsidRPr="00F11B4B">
        <w:rPr>
          <w:color w:val="000000" w:themeColor="text1"/>
          <w:szCs w:val="21"/>
        </w:rPr>
        <w:t>AutoGen</w:t>
      </w:r>
      <w:proofErr w:type="spellEnd"/>
      <w:r w:rsidRPr="00F11B4B">
        <w:rPr>
          <w:color w:val="000000" w:themeColor="text1"/>
          <w:szCs w:val="21"/>
        </w:rPr>
        <w:t>为开发者提供了灵活性，正如</w:t>
      </w:r>
      <w:r w:rsidRPr="00F11B4B">
        <w:rPr>
          <w:color w:val="000000" w:themeColor="text1"/>
          <w:szCs w:val="21"/>
        </w:rPr>
        <w:t>A1</w:t>
      </w:r>
      <w:r w:rsidRPr="00F11B4B">
        <w:rPr>
          <w:color w:val="000000" w:themeColor="text1"/>
          <w:szCs w:val="21"/>
        </w:rPr>
        <w:t>（场景</w:t>
      </w:r>
      <w:r w:rsidRPr="00F11B4B">
        <w:rPr>
          <w:color w:val="000000" w:themeColor="text1"/>
          <w:szCs w:val="21"/>
        </w:rPr>
        <w:t>3</w:t>
      </w:r>
      <w:r w:rsidRPr="00F11B4B">
        <w:rPr>
          <w:color w:val="000000" w:themeColor="text1"/>
          <w:szCs w:val="21"/>
        </w:rPr>
        <w:t>）、</w:t>
      </w:r>
      <w:r w:rsidRPr="00F11B4B">
        <w:rPr>
          <w:color w:val="000000" w:themeColor="text1"/>
          <w:szCs w:val="21"/>
        </w:rPr>
        <w:t>A5</w:t>
      </w:r>
      <w:r w:rsidRPr="00F11B4B">
        <w:rPr>
          <w:color w:val="000000" w:themeColor="text1"/>
          <w:szCs w:val="21"/>
        </w:rPr>
        <w:t>和</w:t>
      </w:r>
      <w:r w:rsidRPr="00F11B4B">
        <w:rPr>
          <w:color w:val="000000" w:themeColor="text1"/>
          <w:szCs w:val="21"/>
        </w:rPr>
        <w:t>A6</w:t>
      </w:r>
      <w:r w:rsidRPr="00F11B4B">
        <w:rPr>
          <w:color w:val="000000" w:themeColor="text1"/>
          <w:szCs w:val="21"/>
        </w:rPr>
        <w:t>所展示的，</w:t>
      </w:r>
      <w:proofErr w:type="spellStart"/>
      <w:r w:rsidRPr="00F11B4B">
        <w:rPr>
          <w:color w:val="000000" w:themeColor="text1"/>
          <w:szCs w:val="21"/>
        </w:rPr>
        <w:t>AutoGen</w:t>
      </w:r>
      <w:proofErr w:type="spellEnd"/>
      <w:r w:rsidRPr="00F11B4B">
        <w:rPr>
          <w:color w:val="000000" w:themeColor="text1"/>
          <w:szCs w:val="21"/>
        </w:rPr>
        <w:t>使多智能体聊天能够遵循动态模式，而不是固定的来回交互。它允许人类以对话方式与多个</w:t>
      </w:r>
      <w:r w:rsidRPr="00F11B4B">
        <w:rPr>
          <w:color w:val="000000" w:themeColor="text1"/>
          <w:szCs w:val="21"/>
        </w:rPr>
        <w:t>AI</w:t>
      </w:r>
      <w:r w:rsidRPr="00F11B4B">
        <w:rPr>
          <w:color w:val="000000" w:themeColor="text1"/>
          <w:szCs w:val="21"/>
        </w:rPr>
        <w:t>智能体共同参与活动。尽管这些应用较为复杂，其中大多数涉及两个以上智能体或动态的多轮智能体协作，</w:t>
      </w:r>
      <w:r w:rsidRPr="00F11B4B">
        <w:rPr>
          <w:color w:val="000000" w:themeColor="text1"/>
          <w:szCs w:val="21"/>
        </w:rPr>
        <w:lastRenderedPageBreak/>
        <w:t>但基于</w:t>
      </w:r>
      <w:proofErr w:type="spellStart"/>
      <w:r w:rsidRPr="00F11B4B">
        <w:rPr>
          <w:color w:val="000000" w:themeColor="text1"/>
          <w:szCs w:val="21"/>
        </w:rPr>
        <w:t>AutoGen</w:t>
      </w:r>
      <w:proofErr w:type="spellEnd"/>
      <w:r w:rsidRPr="00F11B4B">
        <w:rPr>
          <w:color w:val="000000" w:themeColor="text1"/>
          <w:szCs w:val="21"/>
        </w:rPr>
        <w:t>的实现仍然直接明了。将任务划分给不同智能体可以促进模块化。此外，由于每个智能体都可以被独立开发、测试和维护，该方法简化了整体开发和代码管理。</w:t>
      </w:r>
    </w:p>
    <w:p w14:paraId="25E1500A" w14:textId="7D43FB58"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尽管这项工作仍处于早期实验阶段，它为众多未来方向和研究机会铺平了道路。例如，我们可以探索如何将现有智能体实现有效集成到我们的多智能体框架中，并研究多智能体工作流中自动化与人类控制之间的最优平衡。随着我们进一步开发并完善</w:t>
      </w:r>
      <w:proofErr w:type="spellStart"/>
      <w:r w:rsidRPr="00F11B4B">
        <w:rPr>
          <w:color w:val="000000" w:themeColor="text1"/>
          <w:szCs w:val="21"/>
        </w:rPr>
        <w:t>AutoGen</w:t>
      </w:r>
      <w:proofErr w:type="spellEnd"/>
      <w:r w:rsidRPr="00F11B4B">
        <w:rPr>
          <w:color w:val="000000" w:themeColor="text1"/>
          <w:szCs w:val="21"/>
        </w:rPr>
        <w:t>，我们旨在研究哪些策略，例如智能体拓扑和对话模式，能够在优化整体效率等因素的同时，带来最有效的多智能体对话。虽然增加智能体数量以及其他自由度为解决更复杂问题提供了机会，但也可能引入新的安全挑战，需要进一步研究和审慎考虑。</w:t>
      </w:r>
    </w:p>
    <w:p w14:paraId="230CD54E" w14:textId="27BEDD37" w:rsidR="00E73D34" w:rsidRPr="00F11B4B" w:rsidRDefault="00E73D34" w:rsidP="009000E6">
      <w:pPr>
        <w:spacing w:line="360" w:lineRule="exact"/>
        <w:ind w:firstLineChars="200" w:firstLine="420"/>
        <w:rPr>
          <w:color w:val="000000" w:themeColor="text1"/>
          <w:szCs w:val="21"/>
        </w:rPr>
      </w:pPr>
      <w:r w:rsidRPr="00F11B4B">
        <w:rPr>
          <w:color w:val="000000" w:themeColor="text1"/>
          <w:szCs w:val="21"/>
        </w:rPr>
        <w:t>我们在附录中提供了更多讨论，包括</w:t>
      </w:r>
      <w:proofErr w:type="spellStart"/>
      <w:r w:rsidRPr="00F11B4B">
        <w:rPr>
          <w:color w:val="000000" w:themeColor="text1"/>
          <w:szCs w:val="21"/>
        </w:rPr>
        <w:t>AutoGen</w:t>
      </w:r>
      <w:proofErr w:type="spellEnd"/>
      <w:r w:rsidRPr="00F11B4B">
        <w:rPr>
          <w:color w:val="000000" w:themeColor="text1"/>
          <w:szCs w:val="21"/>
        </w:rPr>
        <w:t>使用指南和未来工作方向。我们希望</w:t>
      </w:r>
      <w:proofErr w:type="spellStart"/>
      <w:r w:rsidRPr="00F11B4B">
        <w:rPr>
          <w:color w:val="000000" w:themeColor="text1"/>
          <w:szCs w:val="21"/>
        </w:rPr>
        <w:t>AutoGen</w:t>
      </w:r>
      <w:proofErr w:type="spellEnd"/>
      <w:r w:rsidRPr="00F11B4B">
        <w:rPr>
          <w:color w:val="000000" w:themeColor="text1"/>
          <w:szCs w:val="21"/>
        </w:rPr>
        <w:t>能够在开发速度、实验便利性以及整体有效性和安全性方面帮助改进许多</w:t>
      </w:r>
      <w:r w:rsidRPr="00F11B4B">
        <w:rPr>
          <w:color w:val="000000" w:themeColor="text1"/>
          <w:szCs w:val="21"/>
        </w:rPr>
        <w:t>LLM</w:t>
      </w:r>
      <w:r w:rsidRPr="00F11B4B">
        <w:rPr>
          <w:color w:val="000000" w:themeColor="text1"/>
          <w:szCs w:val="21"/>
        </w:rPr>
        <w:t>应用。我们积极欢迎更广泛社区的贡献。</w:t>
      </w:r>
    </w:p>
    <w:p w14:paraId="3E5FE329" w14:textId="77777777" w:rsidR="00E73D34" w:rsidRPr="00F11B4B" w:rsidRDefault="00E73D34" w:rsidP="003D71D6">
      <w:pPr>
        <w:spacing w:beforeLines="100" w:before="240" w:afterLines="100" w:after="240"/>
        <w:rPr>
          <w:rFonts w:eastAsia="黑体"/>
          <w:b/>
          <w:bCs/>
          <w:color w:val="000000" w:themeColor="text1"/>
          <w:sz w:val="28"/>
          <w:szCs w:val="28"/>
        </w:rPr>
      </w:pPr>
      <w:r w:rsidRPr="00F11B4B">
        <w:rPr>
          <w:rFonts w:eastAsia="黑体"/>
          <w:b/>
          <w:bCs/>
          <w:color w:val="000000" w:themeColor="text1"/>
          <w:sz w:val="28"/>
          <w:szCs w:val="28"/>
        </w:rPr>
        <w:t>伦理声明</w:t>
      </w:r>
    </w:p>
    <w:p w14:paraId="48119F8E" w14:textId="77777777" w:rsidR="009000E6" w:rsidRPr="00F11B4B" w:rsidRDefault="00E73D34" w:rsidP="009000E6">
      <w:pPr>
        <w:spacing w:line="360" w:lineRule="exact"/>
        <w:ind w:firstLineChars="200" w:firstLine="420"/>
        <w:rPr>
          <w:color w:val="000000" w:themeColor="text1"/>
          <w:szCs w:val="21"/>
        </w:rPr>
      </w:pPr>
      <w:proofErr w:type="spellStart"/>
      <w:r w:rsidRPr="00F11B4B">
        <w:rPr>
          <w:color w:val="000000" w:themeColor="text1"/>
          <w:szCs w:val="21"/>
        </w:rPr>
        <w:t>AutoGen</w:t>
      </w:r>
      <w:proofErr w:type="spellEnd"/>
      <w:r w:rsidRPr="00F11B4B">
        <w:rPr>
          <w:color w:val="000000" w:themeColor="text1"/>
          <w:szCs w:val="21"/>
        </w:rPr>
        <w:t>框架的开发和使用可能引发若干潜在伦理考量。</w:t>
      </w:r>
    </w:p>
    <w:p w14:paraId="26931C86" w14:textId="10F42AEF" w:rsidR="009000E6" w:rsidRPr="00F11B4B" w:rsidRDefault="009000E6" w:rsidP="009000E6">
      <w:pPr>
        <w:spacing w:line="360" w:lineRule="exact"/>
        <w:ind w:firstLineChars="200" w:firstLine="420"/>
        <w:rPr>
          <w:color w:val="000000" w:themeColor="text1"/>
          <w:szCs w:val="21"/>
        </w:rPr>
      </w:pPr>
      <w:r w:rsidRPr="00F11B4B">
        <w:rPr>
          <w:color w:val="000000" w:themeColor="text1"/>
          <w:szCs w:val="21"/>
        </w:rPr>
        <w:t xml:space="preserve">(1) </w:t>
      </w:r>
      <w:r w:rsidRPr="00F11B4B">
        <w:rPr>
          <w:color w:val="000000" w:themeColor="text1"/>
          <w:szCs w:val="21"/>
        </w:rPr>
        <w:t>隐私与数据保护：该框架允许人类参与智能体之间的对话。必须确保用户数据和对话受到保护，并确保开发者采取适当措施维护隐私。</w:t>
      </w:r>
    </w:p>
    <w:p w14:paraId="74BA078F" w14:textId="37BDF356" w:rsidR="009000E6" w:rsidRPr="00F11B4B" w:rsidRDefault="009000E6" w:rsidP="009000E6">
      <w:pPr>
        <w:spacing w:line="360" w:lineRule="exact"/>
        <w:ind w:firstLineChars="200" w:firstLine="420"/>
        <w:rPr>
          <w:color w:val="000000" w:themeColor="text1"/>
          <w:szCs w:val="21"/>
        </w:rPr>
      </w:pPr>
      <w:r w:rsidRPr="00F11B4B">
        <w:rPr>
          <w:color w:val="000000" w:themeColor="text1"/>
          <w:szCs w:val="21"/>
        </w:rPr>
        <w:t xml:space="preserve">(2) </w:t>
      </w:r>
      <w:r w:rsidRPr="00F11B4B">
        <w:rPr>
          <w:color w:val="000000" w:themeColor="text1"/>
          <w:szCs w:val="21"/>
        </w:rPr>
        <w:t>偏见与公平性：已有研究表明，</w:t>
      </w:r>
      <w:r w:rsidRPr="00F11B4B">
        <w:rPr>
          <w:color w:val="000000" w:themeColor="text1"/>
          <w:szCs w:val="21"/>
        </w:rPr>
        <w:t>LLM</w:t>
      </w:r>
      <w:r w:rsidRPr="00F11B4B">
        <w:rPr>
          <w:color w:val="000000" w:themeColor="text1"/>
          <w:szCs w:val="21"/>
        </w:rPr>
        <w:t>会表现出其训练数据中存在的偏见。在</w:t>
      </w:r>
      <w:proofErr w:type="spellStart"/>
      <w:r w:rsidRPr="00F11B4B">
        <w:rPr>
          <w:color w:val="000000" w:themeColor="text1"/>
          <w:szCs w:val="21"/>
        </w:rPr>
        <w:t>AutoGen</w:t>
      </w:r>
      <w:proofErr w:type="spellEnd"/>
      <w:r w:rsidRPr="00F11B4B">
        <w:rPr>
          <w:color w:val="000000" w:themeColor="text1"/>
          <w:szCs w:val="21"/>
        </w:rPr>
        <w:t>框架中使用</w:t>
      </w:r>
      <w:r w:rsidRPr="00F11B4B">
        <w:rPr>
          <w:color w:val="000000" w:themeColor="text1"/>
          <w:szCs w:val="21"/>
        </w:rPr>
        <w:t>LLM</w:t>
      </w:r>
      <w:r w:rsidRPr="00F11B4B">
        <w:rPr>
          <w:color w:val="000000" w:themeColor="text1"/>
          <w:szCs w:val="21"/>
        </w:rPr>
        <w:t>时，关键在于处理并缓解智能体间对话中可能出现的任何偏见。开发者应意识到潜在偏见，并采取措施确保公平性和包容性。</w:t>
      </w:r>
    </w:p>
    <w:p w14:paraId="1FC10119" w14:textId="6E8C8DD5" w:rsidR="009000E6" w:rsidRPr="00F11B4B" w:rsidRDefault="009000E6" w:rsidP="009000E6">
      <w:pPr>
        <w:spacing w:line="360" w:lineRule="exact"/>
        <w:ind w:firstLineChars="200" w:firstLine="420"/>
        <w:rPr>
          <w:color w:val="000000" w:themeColor="text1"/>
          <w:szCs w:val="21"/>
        </w:rPr>
      </w:pPr>
      <w:r w:rsidRPr="00F11B4B">
        <w:rPr>
          <w:color w:val="000000" w:themeColor="text1"/>
          <w:szCs w:val="21"/>
        </w:rPr>
        <w:t xml:space="preserve">(3) </w:t>
      </w:r>
      <w:r w:rsidRPr="00F11B4B">
        <w:rPr>
          <w:color w:val="000000" w:themeColor="text1"/>
          <w:szCs w:val="21"/>
        </w:rPr>
        <w:t>问责与透明性：正如未来工作部分所讨论的，由于该框架涉及多个智能体的对话与协作，建立清晰的问责和透明机制十分重要。用户应能够理解并追踪相关智能体的决策过程，以确保问责，并处理任何潜在问题或偏见。</w:t>
      </w:r>
    </w:p>
    <w:p w14:paraId="4A53D135" w14:textId="2BEDE804" w:rsidR="009000E6" w:rsidRPr="00F11B4B" w:rsidRDefault="009000E6" w:rsidP="009000E6">
      <w:pPr>
        <w:spacing w:line="360" w:lineRule="exact"/>
        <w:ind w:firstLineChars="200" w:firstLine="420"/>
        <w:rPr>
          <w:color w:val="000000" w:themeColor="text1"/>
          <w:szCs w:val="21"/>
        </w:rPr>
      </w:pPr>
      <w:r w:rsidRPr="00F11B4B">
        <w:rPr>
          <w:color w:val="000000" w:themeColor="text1"/>
          <w:szCs w:val="21"/>
        </w:rPr>
        <w:t xml:space="preserve">(4) </w:t>
      </w:r>
      <w:r w:rsidRPr="00F11B4B">
        <w:rPr>
          <w:color w:val="000000" w:themeColor="text1"/>
          <w:szCs w:val="21"/>
        </w:rPr>
        <w:t>信任与依赖：</w:t>
      </w:r>
      <w:proofErr w:type="spellStart"/>
      <w:r w:rsidRPr="00F11B4B">
        <w:rPr>
          <w:color w:val="000000" w:themeColor="text1"/>
          <w:szCs w:val="21"/>
        </w:rPr>
        <w:t>AutoGen</w:t>
      </w:r>
      <w:proofErr w:type="spellEnd"/>
      <w:r w:rsidRPr="00F11B4B">
        <w:rPr>
          <w:color w:val="000000" w:themeColor="text1"/>
          <w:szCs w:val="21"/>
        </w:rPr>
        <w:t>利用人类理解与智能，同时通过智能体之间的对话提供自动化。必须考虑这种交互对用户体验、信任以及对</w:t>
      </w:r>
      <w:r w:rsidRPr="00F11B4B">
        <w:rPr>
          <w:color w:val="000000" w:themeColor="text1"/>
          <w:szCs w:val="21"/>
        </w:rPr>
        <w:t>AI</w:t>
      </w:r>
      <w:r w:rsidRPr="00F11B4B">
        <w:rPr>
          <w:color w:val="000000" w:themeColor="text1"/>
          <w:szCs w:val="21"/>
        </w:rPr>
        <w:t>系统依赖的影响。清晰沟通并教育用户理解系统能力与局限将至关重要。</w:t>
      </w:r>
    </w:p>
    <w:p w14:paraId="635BA233" w14:textId="38D171B2" w:rsidR="00E73D34" w:rsidRPr="00F11B4B" w:rsidRDefault="009000E6" w:rsidP="009000E6">
      <w:pPr>
        <w:spacing w:line="360" w:lineRule="exact"/>
        <w:ind w:firstLineChars="200" w:firstLine="420"/>
        <w:rPr>
          <w:color w:val="000000" w:themeColor="text1"/>
          <w:szCs w:val="21"/>
        </w:rPr>
      </w:pPr>
      <w:r w:rsidRPr="00F11B4B">
        <w:rPr>
          <w:color w:val="000000" w:themeColor="text1"/>
          <w:szCs w:val="21"/>
        </w:rPr>
        <w:t xml:space="preserve">(5) </w:t>
      </w:r>
      <w:r w:rsidRPr="00F11B4B">
        <w:rPr>
          <w:color w:val="000000" w:themeColor="text1"/>
          <w:szCs w:val="21"/>
        </w:rPr>
        <w:t>非预期后果：如前</w:t>
      </w:r>
      <w:r w:rsidR="00200CD7">
        <w:rPr>
          <w:rFonts w:hint="eastAsia"/>
          <w:color w:val="000000" w:themeColor="text1"/>
          <w:szCs w:val="21"/>
        </w:rPr>
        <w:t>文</w:t>
      </w:r>
      <w:r w:rsidRPr="00F11B4B">
        <w:rPr>
          <w:color w:val="000000" w:themeColor="text1"/>
          <w:szCs w:val="21"/>
        </w:rPr>
        <w:t>所述，在复杂任务中使用多智能体对话和自动化可能产生非预期后果。特别是允许</w:t>
      </w:r>
      <w:r w:rsidRPr="00F11B4B">
        <w:rPr>
          <w:color w:val="000000" w:themeColor="text1"/>
          <w:szCs w:val="21"/>
        </w:rPr>
        <w:t>LLM</w:t>
      </w:r>
      <w:r w:rsidRPr="00F11B4B">
        <w:rPr>
          <w:color w:val="000000" w:themeColor="text1"/>
          <w:szCs w:val="21"/>
        </w:rPr>
        <w:t>智能体通过代码执行或函数调用改变外部环境，例如安装软件包可能存在风险。开发者应仔细考虑风险，并确保设置适当防护措施，以防止损害或负面结果。</w:t>
      </w:r>
    </w:p>
    <w:p w14:paraId="34590F84" w14:textId="77777777" w:rsidR="00E73D34" w:rsidRPr="00F11B4B" w:rsidRDefault="00E73D34" w:rsidP="003D71D6">
      <w:pPr>
        <w:spacing w:beforeLines="100" w:before="240" w:afterLines="100" w:after="240"/>
        <w:rPr>
          <w:rFonts w:eastAsia="黑体"/>
          <w:b/>
          <w:bCs/>
          <w:color w:val="000000" w:themeColor="text1"/>
          <w:sz w:val="28"/>
          <w:szCs w:val="28"/>
        </w:rPr>
      </w:pPr>
      <w:bookmarkStart w:id="3" w:name="_Hlk229947173"/>
      <w:r w:rsidRPr="00F11B4B">
        <w:rPr>
          <w:rFonts w:eastAsia="黑体"/>
          <w:b/>
          <w:bCs/>
          <w:color w:val="000000" w:themeColor="text1"/>
          <w:sz w:val="28"/>
          <w:szCs w:val="28"/>
        </w:rPr>
        <w:t>致谢</w:t>
      </w:r>
    </w:p>
    <w:bookmarkEnd w:id="3"/>
    <w:p w14:paraId="2BBB8DD2" w14:textId="57B51AB6" w:rsidR="00E73D34" w:rsidRPr="00F11B4B" w:rsidRDefault="00E73D34" w:rsidP="00E73D34">
      <w:pPr>
        <w:spacing w:line="360" w:lineRule="exact"/>
        <w:ind w:firstLineChars="200" w:firstLine="420"/>
        <w:rPr>
          <w:color w:val="000000" w:themeColor="text1"/>
          <w:szCs w:val="21"/>
        </w:rPr>
      </w:pPr>
      <w:r w:rsidRPr="00F11B4B">
        <w:rPr>
          <w:color w:val="000000" w:themeColor="text1"/>
          <w:szCs w:val="21"/>
        </w:rPr>
        <w:t>本报告所呈现的工作得益于与</w:t>
      </w:r>
      <w:r w:rsidRPr="00F11B4B">
        <w:rPr>
          <w:color w:val="000000" w:themeColor="text1"/>
          <w:szCs w:val="21"/>
        </w:rPr>
        <w:t>Peter Lee</w:t>
      </w:r>
      <w:r w:rsidRPr="00F11B4B">
        <w:rPr>
          <w:color w:val="000000" w:themeColor="text1"/>
          <w:szCs w:val="21"/>
        </w:rPr>
        <w:t>、</w:t>
      </w:r>
      <w:r w:rsidRPr="00F11B4B">
        <w:rPr>
          <w:color w:val="000000" w:themeColor="text1"/>
          <w:szCs w:val="21"/>
        </w:rPr>
        <w:t>Johannes Gehrke</w:t>
      </w:r>
      <w:r w:rsidRPr="00F11B4B">
        <w:rPr>
          <w:color w:val="000000" w:themeColor="text1"/>
          <w:szCs w:val="21"/>
        </w:rPr>
        <w:t>、</w:t>
      </w:r>
      <w:r w:rsidRPr="00F11B4B">
        <w:rPr>
          <w:color w:val="000000" w:themeColor="text1"/>
          <w:szCs w:val="21"/>
        </w:rPr>
        <w:t>Eric Horvitz</w:t>
      </w:r>
      <w:r w:rsidRPr="00F11B4B">
        <w:rPr>
          <w:color w:val="000000" w:themeColor="text1"/>
          <w:szCs w:val="21"/>
        </w:rPr>
        <w:t>、</w:t>
      </w:r>
      <w:r w:rsidRPr="00F11B4B">
        <w:rPr>
          <w:color w:val="000000" w:themeColor="text1"/>
          <w:szCs w:val="21"/>
        </w:rPr>
        <w:t>Steven Lucco</w:t>
      </w:r>
      <w:r w:rsidRPr="00F11B4B">
        <w:rPr>
          <w:color w:val="000000" w:themeColor="text1"/>
          <w:szCs w:val="21"/>
        </w:rPr>
        <w:t>、</w:t>
      </w:r>
      <w:r w:rsidRPr="00F11B4B">
        <w:rPr>
          <w:color w:val="000000" w:themeColor="text1"/>
          <w:szCs w:val="21"/>
        </w:rPr>
        <w:t>Umesh Madan</w:t>
      </w:r>
      <w:r w:rsidRPr="00F11B4B">
        <w:rPr>
          <w:color w:val="000000" w:themeColor="text1"/>
          <w:szCs w:val="21"/>
        </w:rPr>
        <w:t>、</w:t>
      </w:r>
      <w:r w:rsidRPr="00F11B4B">
        <w:rPr>
          <w:color w:val="000000" w:themeColor="text1"/>
          <w:szCs w:val="21"/>
        </w:rPr>
        <w:t>Robin Moeur</w:t>
      </w:r>
      <w:r w:rsidRPr="00F11B4B">
        <w:rPr>
          <w:color w:val="000000" w:themeColor="text1"/>
          <w:szCs w:val="21"/>
        </w:rPr>
        <w:t>、</w:t>
      </w:r>
      <w:proofErr w:type="spellStart"/>
      <w:r w:rsidRPr="00F11B4B">
        <w:rPr>
          <w:color w:val="000000" w:themeColor="text1"/>
          <w:szCs w:val="21"/>
        </w:rPr>
        <w:t>Piali</w:t>
      </w:r>
      <w:proofErr w:type="spellEnd"/>
      <w:r w:rsidRPr="00F11B4B">
        <w:rPr>
          <w:color w:val="000000" w:themeColor="text1"/>
          <w:szCs w:val="21"/>
        </w:rPr>
        <w:t xml:space="preserve"> Choudhury</w:t>
      </w:r>
      <w:r w:rsidRPr="00F11B4B">
        <w:rPr>
          <w:color w:val="000000" w:themeColor="text1"/>
          <w:szCs w:val="21"/>
        </w:rPr>
        <w:t>、</w:t>
      </w:r>
      <w:r w:rsidRPr="00F11B4B">
        <w:rPr>
          <w:color w:val="000000" w:themeColor="text1"/>
          <w:szCs w:val="21"/>
        </w:rPr>
        <w:t xml:space="preserve">Saleema </w:t>
      </w:r>
      <w:proofErr w:type="spellStart"/>
      <w:r w:rsidRPr="00F11B4B">
        <w:rPr>
          <w:color w:val="000000" w:themeColor="text1"/>
          <w:szCs w:val="21"/>
        </w:rPr>
        <w:t>Amershi</w:t>
      </w:r>
      <w:proofErr w:type="spellEnd"/>
      <w:r w:rsidRPr="00F11B4B">
        <w:rPr>
          <w:color w:val="000000" w:themeColor="text1"/>
          <w:szCs w:val="21"/>
        </w:rPr>
        <w:t>、</w:t>
      </w:r>
      <w:r w:rsidRPr="00F11B4B">
        <w:rPr>
          <w:color w:val="000000" w:themeColor="text1"/>
          <w:szCs w:val="21"/>
        </w:rPr>
        <w:t>Adam Fourney</w:t>
      </w:r>
      <w:r w:rsidRPr="00F11B4B">
        <w:rPr>
          <w:color w:val="000000" w:themeColor="text1"/>
          <w:szCs w:val="21"/>
        </w:rPr>
        <w:t>、</w:t>
      </w:r>
      <w:r w:rsidRPr="00F11B4B">
        <w:rPr>
          <w:color w:val="000000" w:themeColor="text1"/>
          <w:szCs w:val="21"/>
        </w:rPr>
        <w:t>Victor Dibia</w:t>
      </w:r>
      <w:r w:rsidRPr="00F11B4B">
        <w:rPr>
          <w:color w:val="000000" w:themeColor="text1"/>
          <w:szCs w:val="21"/>
        </w:rPr>
        <w:t>、</w:t>
      </w:r>
      <w:proofErr w:type="spellStart"/>
      <w:r w:rsidRPr="00F11B4B">
        <w:rPr>
          <w:color w:val="000000" w:themeColor="text1"/>
          <w:szCs w:val="21"/>
        </w:rPr>
        <w:t>Guoqing</w:t>
      </w:r>
      <w:proofErr w:type="spellEnd"/>
      <w:r w:rsidRPr="00F11B4B">
        <w:rPr>
          <w:color w:val="000000" w:themeColor="text1"/>
          <w:szCs w:val="21"/>
        </w:rPr>
        <w:t xml:space="preserve"> Zheng</w:t>
      </w:r>
      <w:r w:rsidRPr="00F11B4B">
        <w:rPr>
          <w:color w:val="000000" w:themeColor="text1"/>
          <w:szCs w:val="21"/>
        </w:rPr>
        <w:t>、</w:t>
      </w:r>
      <w:r w:rsidRPr="00F11B4B">
        <w:rPr>
          <w:color w:val="000000" w:themeColor="text1"/>
          <w:szCs w:val="21"/>
        </w:rPr>
        <w:t>Corby Rosset</w:t>
      </w:r>
      <w:r w:rsidRPr="00F11B4B">
        <w:rPr>
          <w:color w:val="000000" w:themeColor="text1"/>
          <w:szCs w:val="21"/>
        </w:rPr>
        <w:t>、</w:t>
      </w:r>
      <w:r w:rsidRPr="00F11B4B">
        <w:rPr>
          <w:color w:val="000000" w:themeColor="text1"/>
          <w:szCs w:val="21"/>
        </w:rPr>
        <w:t>Ricky Loynd</w:t>
      </w:r>
      <w:r w:rsidRPr="00F11B4B">
        <w:rPr>
          <w:color w:val="000000" w:themeColor="text1"/>
          <w:szCs w:val="21"/>
        </w:rPr>
        <w:t>、</w:t>
      </w:r>
      <w:r w:rsidRPr="00F11B4B">
        <w:rPr>
          <w:color w:val="000000" w:themeColor="text1"/>
          <w:szCs w:val="21"/>
        </w:rPr>
        <w:t>Ece Kamar</w:t>
      </w:r>
      <w:r w:rsidRPr="00F11B4B">
        <w:rPr>
          <w:color w:val="000000" w:themeColor="text1"/>
          <w:szCs w:val="21"/>
        </w:rPr>
        <w:t>、</w:t>
      </w:r>
      <w:r w:rsidRPr="00F11B4B">
        <w:rPr>
          <w:color w:val="000000" w:themeColor="text1"/>
          <w:szCs w:val="21"/>
        </w:rPr>
        <w:t>Rafah Hosn</w:t>
      </w:r>
      <w:r w:rsidRPr="00F11B4B">
        <w:rPr>
          <w:color w:val="000000" w:themeColor="text1"/>
          <w:szCs w:val="21"/>
        </w:rPr>
        <w:t>、</w:t>
      </w:r>
      <w:r w:rsidRPr="00F11B4B">
        <w:rPr>
          <w:color w:val="000000" w:themeColor="text1"/>
          <w:szCs w:val="21"/>
        </w:rPr>
        <w:t>John Langford</w:t>
      </w:r>
      <w:r w:rsidRPr="00F11B4B">
        <w:rPr>
          <w:color w:val="000000" w:themeColor="text1"/>
          <w:szCs w:val="21"/>
        </w:rPr>
        <w:t>、</w:t>
      </w:r>
      <w:r w:rsidRPr="00F11B4B">
        <w:rPr>
          <w:color w:val="000000" w:themeColor="text1"/>
          <w:szCs w:val="21"/>
        </w:rPr>
        <w:t xml:space="preserve">Ida </w:t>
      </w:r>
      <w:proofErr w:type="spellStart"/>
      <w:r w:rsidRPr="00F11B4B">
        <w:rPr>
          <w:color w:val="000000" w:themeColor="text1"/>
          <w:szCs w:val="21"/>
        </w:rPr>
        <w:t>Momennejad</w:t>
      </w:r>
      <w:proofErr w:type="spellEnd"/>
      <w:r w:rsidRPr="00F11B4B">
        <w:rPr>
          <w:color w:val="000000" w:themeColor="text1"/>
          <w:szCs w:val="21"/>
        </w:rPr>
        <w:t>、</w:t>
      </w:r>
      <w:r w:rsidRPr="00F11B4B">
        <w:rPr>
          <w:color w:val="000000" w:themeColor="text1"/>
          <w:szCs w:val="21"/>
        </w:rPr>
        <w:t>Brian Krabach</w:t>
      </w:r>
      <w:r w:rsidRPr="00F11B4B">
        <w:rPr>
          <w:color w:val="000000" w:themeColor="text1"/>
          <w:szCs w:val="21"/>
        </w:rPr>
        <w:t>、</w:t>
      </w:r>
      <w:r w:rsidRPr="00F11B4B">
        <w:rPr>
          <w:color w:val="000000" w:themeColor="text1"/>
          <w:szCs w:val="21"/>
        </w:rPr>
        <w:t>Taylor Webb</w:t>
      </w:r>
      <w:r w:rsidRPr="00F11B4B">
        <w:rPr>
          <w:color w:val="000000" w:themeColor="text1"/>
          <w:szCs w:val="21"/>
        </w:rPr>
        <w:t>、</w:t>
      </w:r>
      <w:r w:rsidRPr="00F11B4B">
        <w:rPr>
          <w:color w:val="000000" w:themeColor="text1"/>
          <w:szCs w:val="21"/>
        </w:rPr>
        <w:t>Shanka Subhra Mondal</w:t>
      </w:r>
      <w:r w:rsidRPr="00F11B4B">
        <w:rPr>
          <w:color w:val="000000" w:themeColor="text1"/>
          <w:szCs w:val="21"/>
        </w:rPr>
        <w:t>、</w:t>
      </w:r>
      <w:r w:rsidRPr="00F11B4B">
        <w:rPr>
          <w:color w:val="000000" w:themeColor="text1"/>
          <w:szCs w:val="21"/>
        </w:rPr>
        <w:t>Wei-</w:t>
      </w:r>
      <w:proofErr w:type="spellStart"/>
      <w:r w:rsidRPr="00F11B4B">
        <w:rPr>
          <w:color w:val="000000" w:themeColor="text1"/>
          <w:szCs w:val="21"/>
        </w:rPr>
        <w:t>ge</w:t>
      </w:r>
      <w:proofErr w:type="spellEnd"/>
      <w:r w:rsidRPr="00F11B4B">
        <w:rPr>
          <w:color w:val="000000" w:themeColor="text1"/>
          <w:szCs w:val="21"/>
        </w:rPr>
        <w:t xml:space="preserve"> Chen</w:t>
      </w:r>
      <w:r w:rsidRPr="00F11B4B">
        <w:rPr>
          <w:color w:val="000000" w:themeColor="text1"/>
          <w:szCs w:val="21"/>
        </w:rPr>
        <w:t>、</w:t>
      </w:r>
      <w:r w:rsidRPr="00F11B4B">
        <w:rPr>
          <w:color w:val="000000" w:themeColor="text1"/>
          <w:szCs w:val="21"/>
        </w:rPr>
        <w:t>Robert Gruen</w:t>
      </w:r>
      <w:r w:rsidRPr="00F11B4B">
        <w:rPr>
          <w:color w:val="000000" w:themeColor="text1"/>
          <w:szCs w:val="21"/>
        </w:rPr>
        <w:t>、</w:t>
      </w:r>
      <w:r w:rsidRPr="00F11B4B">
        <w:rPr>
          <w:color w:val="000000" w:themeColor="text1"/>
          <w:szCs w:val="21"/>
        </w:rPr>
        <w:t>Yinan Li</w:t>
      </w:r>
      <w:r w:rsidRPr="00F11B4B">
        <w:rPr>
          <w:color w:val="000000" w:themeColor="text1"/>
          <w:szCs w:val="21"/>
        </w:rPr>
        <w:t>、</w:t>
      </w:r>
      <w:r w:rsidRPr="00F11B4B">
        <w:rPr>
          <w:color w:val="000000" w:themeColor="text1"/>
          <w:szCs w:val="21"/>
        </w:rPr>
        <w:t>Yue Wang</w:t>
      </w:r>
      <w:r w:rsidRPr="00F11B4B">
        <w:rPr>
          <w:color w:val="000000" w:themeColor="text1"/>
          <w:szCs w:val="21"/>
        </w:rPr>
        <w:t>、</w:t>
      </w:r>
      <w:r w:rsidRPr="00F11B4B">
        <w:rPr>
          <w:color w:val="000000" w:themeColor="text1"/>
          <w:szCs w:val="21"/>
        </w:rPr>
        <w:t>Suman Nath</w:t>
      </w:r>
      <w:r w:rsidRPr="00F11B4B">
        <w:rPr>
          <w:color w:val="000000" w:themeColor="text1"/>
          <w:szCs w:val="21"/>
        </w:rPr>
        <w:t>、</w:t>
      </w:r>
      <w:proofErr w:type="spellStart"/>
      <w:r w:rsidRPr="00F11B4B">
        <w:rPr>
          <w:color w:val="000000" w:themeColor="text1"/>
          <w:szCs w:val="21"/>
        </w:rPr>
        <w:t>Tanakorn</w:t>
      </w:r>
      <w:proofErr w:type="spellEnd"/>
      <w:r w:rsidRPr="00F11B4B">
        <w:rPr>
          <w:color w:val="000000" w:themeColor="text1"/>
          <w:szCs w:val="21"/>
        </w:rPr>
        <w:t xml:space="preserve"> </w:t>
      </w:r>
      <w:proofErr w:type="spellStart"/>
      <w:r w:rsidRPr="00F11B4B">
        <w:rPr>
          <w:color w:val="000000" w:themeColor="text1"/>
          <w:szCs w:val="21"/>
        </w:rPr>
        <w:t>Leesatapornwongsa</w:t>
      </w:r>
      <w:proofErr w:type="spellEnd"/>
      <w:r w:rsidRPr="00F11B4B">
        <w:rPr>
          <w:color w:val="000000" w:themeColor="text1"/>
          <w:szCs w:val="21"/>
        </w:rPr>
        <w:t>、</w:t>
      </w:r>
      <w:r w:rsidRPr="00F11B4B">
        <w:rPr>
          <w:color w:val="000000" w:themeColor="text1"/>
          <w:szCs w:val="21"/>
        </w:rPr>
        <w:t>Xin Wang</w:t>
      </w:r>
      <w:r w:rsidRPr="00F11B4B">
        <w:rPr>
          <w:color w:val="000000" w:themeColor="text1"/>
          <w:szCs w:val="21"/>
        </w:rPr>
        <w:t>、</w:t>
      </w:r>
      <w:r w:rsidRPr="00F11B4B">
        <w:rPr>
          <w:color w:val="000000" w:themeColor="text1"/>
          <w:szCs w:val="21"/>
        </w:rPr>
        <w:t>Shishir Patil</w:t>
      </w:r>
      <w:r w:rsidRPr="00F11B4B">
        <w:rPr>
          <w:color w:val="000000" w:themeColor="text1"/>
          <w:szCs w:val="21"/>
        </w:rPr>
        <w:t>、</w:t>
      </w:r>
      <w:proofErr w:type="spellStart"/>
      <w:r w:rsidRPr="00F11B4B">
        <w:rPr>
          <w:color w:val="000000" w:themeColor="text1"/>
          <w:szCs w:val="21"/>
        </w:rPr>
        <w:t>Tianjun</w:t>
      </w:r>
      <w:proofErr w:type="spellEnd"/>
      <w:r w:rsidRPr="00F11B4B">
        <w:rPr>
          <w:color w:val="000000" w:themeColor="text1"/>
          <w:szCs w:val="21"/>
        </w:rPr>
        <w:t xml:space="preserve"> Zhang</w:t>
      </w:r>
      <w:r w:rsidRPr="00F11B4B">
        <w:rPr>
          <w:color w:val="000000" w:themeColor="text1"/>
          <w:szCs w:val="21"/>
        </w:rPr>
        <w:t>、</w:t>
      </w:r>
      <w:r w:rsidRPr="00F11B4B">
        <w:rPr>
          <w:color w:val="000000" w:themeColor="text1"/>
          <w:szCs w:val="21"/>
        </w:rPr>
        <w:t>Saehan Jo</w:t>
      </w:r>
      <w:r w:rsidRPr="00F11B4B">
        <w:rPr>
          <w:color w:val="000000" w:themeColor="text1"/>
          <w:szCs w:val="21"/>
        </w:rPr>
        <w:t>、</w:t>
      </w:r>
      <w:proofErr w:type="spellStart"/>
      <w:r w:rsidRPr="00F11B4B">
        <w:rPr>
          <w:color w:val="000000" w:themeColor="text1"/>
          <w:szCs w:val="21"/>
        </w:rPr>
        <w:t>Ishai</w:t>
      </w:r>
      <w:proofErr w:type="spellEnd"/>
      <w:r w:rsidRPr="00F11B4B">
        <w:rPr>
          <w:color w:val="000000" w:themeColor="text1"/>
          <w:szCs w:val="21"/>
        </w:rPr>
        <w:t xml:space="preserve"> Menache</w:t>
      </w:r>
      <w:r w:rsidRPr="00F11B4B">
        <w:rPr>
          <w:color w:val="000000" w:themeColor="text1"/>
          <w:szCs w:val="21"/>
        </w:rPr>
        <w:t>、</w:t>
      </w:r>
      <w:proofErr w:type="spellStart"/>
      <w:r w:rsidRPr="00F11B4B">
        <w:rPr>
          <w:color w:val="000000" w:themeColor="text1"/>
          <w:szCs w:val="21"/>
        </w:rPr>
        <w:t>Kontantina</w:t>
      </w:r>
      <w:proofErr w:type="spellEnd"/>
      <w:r w:rsidRPr="00F11B4B">
        <w:rPr>
          <w:color w:val="000000" w:themeColor="text1"/>
          <w:szCs w:val="21"/>
        </w:rPr>
        <w:t xml:space="preserve"> Mellou</w:t>
      </w:r>
      <w:r w:rsidRPr="00F11B4B">
        <w:rPr>
          <w:color w:val="000000" w:themeColor="text1"/>
          <w:szCs w:val="21"/>
        </w:rPr>
        <w:t>、</w:t>
      </w:r>
      <w:proofErr w:type="spellStart"/>
      <w:r w:rsidRPr="00F11B4B">
        <w:rPr>
          <w:color w:val="000000" w:themeColor="text1"/>
          <w:szCs w:val="21"/>
        </w:rPr>
        <w:t>Runlong</w:t>
      </w:r>
      <w:proofErr w:type="spellEnd"/>
      <w:r w:rsidRPr="00F11B4B">
        <w:rPr>
          <w:color w:val="000000" w:themeColor="text1"/>
          <w:szCs w:val="21"/>
        </w:rPr>
        <w:t xml:space="preserve"> Zhou</w:t>
      </w:r>
      <w:r w:rsidRPr="00F11B4B">
        <w:rPr>
          <w:color w:val="000000" w:themeColor="text1"/>
          <w:szCs w:val="21"/>
        </w:rPr>
        <w:t>、</w:t>
      </w:r>
      <w:proofErr w:type="spellStart"/>
      <w:r w:rsidRPr="00F11B4B">
        <w:rPr>
          <w:color w:val="000000" w:themeColor="text1"/>
          <w:szCs w:val="21"/>
        </w:rPr>
        <w:t>Feiran</w:t>
      </w:r>
      <w:proofErr w:type="spellEnd"/>
      <w:r w:rsidRPr="00F11B4B">
        <w:rPr>
          <w:color w:val="000000" w:themeColor="text1"/>
          <w:szCs w:val="21"/>
        </w:rPr>
        <w:t xml:space="preserve"> Jia</w:t>
      </w:r>
      <w:r w:rsidRPr="00F11B4B">
        <w:rPr>
          <w:color w:val="000000" w:themeColor="text1"/>
          <w:szCs w:val="21"/>
        </w:rPr>
        <w:t>、</w:t>
      </w:r>
      <w:r w:rsidRPr="00F11B4B">
        <w:rPr>
          <w:color w:val="000000" w:themeColor="text1"/>
          <w:szCs w:val="21"/>
        </w:rPr>
        <w:t xml:space="preserve">Hamed </w:t>
      </w:r>
      <w:proofErr w:type="spellStart"/>
      <w:r w:rsidRPr="00F11B4B">
        <w:rPr>
          <w:color w:val="000000" w:themeColor="text1"/>
          <w:szCs w:val="21"/>
        </w:rPr>
        <w:t>Khanpour</w:t>
      </w:r>
      <w:proofErr w:type="spellEnd"/>
      <w:r w:rsidRPr="00F11B4B">
        <w:rPr>
          <w:color w:val="000000" w:themeColor="text1"/>
          <w:szCs w:val="21"/>
        </w:rPr>
        <w:t>、</w:t>
      </w:r>
      <w:r w:rsidRPr="00F11B4B">
        <w:rPr>
          <w:color w:val="000000" w:themeColor="text1"/>
          <w:szCs w:val="21"/>
        </w:rPr>
        <w:t xml:space="preserve">Hamid </w:t>
      </w:r>
      <w:proofErr w:type="spellStart"/>
      <w:r w:rsidRPr="00F11B4B">
        <w:rPr>
          <w:color w:val="000000" w:themeColor="text1"/>
          <w:szCs w:val="21"/>
        </w:rPr>
        <w:t>Palangi</w:t>
      </w:r>
      <w:proofErr w:type="spellEnd"/>
      <w:r w:rsidRPr="00F11B4B">
        <w:rPr>
          <w:color w:val="000000" w:themeColor="text1"/>
          <w:szCs w:val="21"/>
        </w:rPr>
        <w:t>、</w:t>
      </w:r>
      <w:proofErr w:type="spellStart"/>
      <w:r w:rsidRPr="00F11B4B">
        <w:rPr>
          <w:color w:val="000000" w:themeColor="text1"/>
          <w:szCs w:val="21"/>
        </w:rPr>
        <w:t>Srinagesh</w:t>
      </w:r>
      <w:proofErr w:type="spellEnd"/>
      <w:r w:rsidRPr="00F11B4B">
        <w:rPr>
          <w:color w:val="000000" w:themeColor="text1"/>
          <w:szCs w:val="21"/>
        </w:rPr>
        <w:t xml:space="preserve"> Sharma</w:t>
      </w:r>
      <w:r w:rsidRPr="00F11B4B">
        <w:rPr>
          <w:color w:val="000000" w:themeColor="text1"/>
          <w:szCs w:val="21"/>
        </w:rPr>
        <w:t>、</w:t>
      </w:r>
      <w:r w:rsidRPr="00F11B4B">
        <w:rPr>
          <w:color w:val="000000" w:themeColor="text1"/>
          <w:szCs w:val="21"/>
        </w:rPr>
        <w:t>Julio Albinati Cortez</w:t>
      </w:r>
      <w:r w:rsidRPr="00F11B4B">
        <w:rPr>
          <w:color w:val="000000" w:themeColor="text1"/>
          <w:szCs w:val="21"/>
        </w:rPr>
        <w:t>、</w:t>
      </w:r>
      <w:r w:rsidRPr="00F11B4B">
        <w:rPr>
          <w:color w:val="000000" w:themeColor="text1"/>
          <w:szCs w:val="21"/>
        </w:rPr>
        <w:t>Amin Saied</w:t>
      </w:r>
      <w:r w:rsidRPr="00F11B4B">
        <w:rPr>
          <w:color w:val="000000" w:themeColor="text1"/>
          <w:szCs w:val="21"/>
        </w:rPr>
        <w:t>、</w:t>
      </w:r>
      <w:proofErr w:type="spellStart"/>
      <w:r w:rsidRPr="00F11B4B">
        <w:rPr>
          <w:color w:val="000000" w:themeColor="text1"/>
          <w:szCs w:val="21"/>
        </w:rPr>
        <w:t>Yuzhe</w:t>
      </w:r>
      <w:proofErr w:type="spellEnd"/>
      <w:r w:rsidRPr="00F11B4B">
        <w:rPr>
          <w:color w:val="000000" w:themeColor="text1"/>
          <w:szCs w:val="21"/>
        </w:rPr>
        <w:t xml:space="preserve"> Ma</w:t>
      </w:r>
      <w:r w:rsidRPr="00F11B4B">
        <w:rPr>
          <w:color w:val="000000" w:themeColor="text1"/>
          <w:szCs w:val="21"/>
        </w:rPr>
        <w:t>、</w:t>
      </w:r>
      <w:proofErr w:type="spellStart"/>
      <w:r w:rsidRPr="00F11B4B">
        <w:rPr>
          <w:color w:val="000000" w:themeColor="text1"/>
          <w:szCs w:val="21"/>
        </w:rPr>
        <w:t>Dujian</w:t>
      </w:r>
      <w:proofErr w:type="spellEnd"/>
      <w:r w:rsidRPr="00F11B4B">
        <w:rPr>
          <w:color w:val="000000" w:themeColor="text1"/>
          <w:szCs w:val="21"/>
        </w:rPr>
        <w:t xml:space="preserve"> Ding</w:t>
      </w:r>
      <w:r w:rsidRPr="00F11B4B">
        <w:rPr>
          <w:color w:val="000000" w:themeColor="text1"/>
          <w:szCs w:val="21"/>
        </w:rPr>
        <w:t>、</w:t>
      </w:r>
      <w:proofErr w:type="spellStart"/>
      <w:r w:rsidRPr="00F11B4B">
        <w:rPr>
          <w:color w:val="000000" w:themeColor="text1"/>
          <w:szCs w:val="21"/>
        </w:rPr>
        <w:t>Linyong</w:t>
      </w:r>
      <w:proofErr w:type="spellEnd"/>
      <w:r w:rsidRPr="00F11B4B">
        <w:rPr>
          <w:color w:val="000000" w:themeColor="text1"/>
          <w:szCs w:val="21"/>
        </w:rPr>
        <w:t xml:space="preserve"> Nan</w:t>
      </w:r>
      <w:r w:rsidRPr="00F11B4B">
        <w:rPr>
          <w:color w:val="000000" w:themeColor="text1"/>
          <w:szCs w:val="21"/>
        </w:rPr>
        <w:t>、</w:t>
      </w:r>
      <w:r w:rsidRPr="00F11B4B">
        <w:rPr>
          <w:color w:val="000000" w:themeColor="text1"/>
          <w:szCs w:val="21"/>
        </w:rPr>
        <w:t>Prateek Yadav</w:t>
      </w:r>
      <w:r w:rsidRPr="00F11B4B">
        <w:rPr>
          <w:color w:val="000000" w:themeColor="text1"/>
          <w:szCs w:val="21"/>
        </w:rPr>
        <w:t>、</w:t>
      </w:r>
      <w:r w:rsidRPr="00F11B4B">
        <w:rPr>
          <w:color w:val="000000" w:themeColor="text1"/>
          <w:szCs w:val="21"/>
        </w:rPr>
        <w:t>Shannon Shen</w:t>
      </w:r>
      <w:r w:rsidRPr="00F11B4B">
        <w:rPr>
          <w:color w:val="000000" w:themeColor="text1"/>
          <w:szCs w:val="21"/>
        </w:rPr>
        <w:t>、</w:t>
      </w:r>
      <w:r w:rsidRPr="00F11B4B">
        <w:rPr>
          <w:color w:val="000000" w:themeColor="text1"/>
          <w:szCs w:val="21"/>
        </w:rPr>
        <w:t>Ankur Mallick</w:t>
      </w:r>
      <w:r w:rsidRPr="00F11B4B">
        <w:rPr>
          <w:color w:val="000000" w:themeColor="text1"/>
          <w:szCs w:val="21"/>
        </w:rPr>
        <w:t>、</w:t>
      </w:r>
      <w:r w:rsidRPr="00F11B4B">
        <w:rPr>
          <w:color w:val="000000" w:themeColor="text1"/>
          <w:szCs w:val="21"/>
        </w:rPr>
        <w:t>Mark Encarnación</w:t>
      </w:r>
      <w:r w:rsidRPr="00F11B4B">
        <w:rPr>
          <w:color w:val="000000" w:themeColor="text1"/>
          <w:szCs w:val="21"/>
        </w:rPr>
        <w:t>、</w:t>
      </w:r>
      <w:r w:rsidRPr="00F11B4B">
        <w:rPr>
          <w:color w:val="000000" w:themeColor="text1"/>
          <w:szCs w:val="21"/>
        </w:rPr>
        <w:t>Lars Liden</w:t>
      </w:r>
      <w:r w:rsidRPr="00F11B4B">
        <w:rPr>
          <w:color w:val="000000" w:themeColor="text1"/>
          <w:szCs w:val="21"/>
        </w:rPr>
        <w:t>、</w:t>
      </w:r>
      <w:proofErr w:type="spellStart"/>
      <w:r w:rsidRPr="00F11B4B">
        <w:rPr>
          <w:color w:val="000000" w:themeColor="text1"/>
          <w:szCs w:val="21"/>
        </w:rPr>
        <w:t>Tianwei</w:t>
      </w:r>
      <w:proofErr w:type="spellEnd"/>
      <w:r w:rsidRPr="00F11B4B">
        <w:rPr>
          <w:color w:val="000000" w:themeColor="text1"/>
          <w:szCs w:val="21"/>
        </w:rPr>
        <w:t xml:space="preserve"> Yue</w:t>
      </w:r>
      <w:r w:rsidRPr="00F11B4B">
        <w:rPr>
          <w:color w:val="000000" w:themeColor="text1"/>
          <w:szCs w:val="21"/>
        </w:rPr>
        <w:t>、</w:t>
      </w:r>
      <w:r w:rsidRPr="00F11B4B">
        <w:rPr>
          <w:color w:val="000000" w:themeColor="text1"/>
          <w:szCs w:val="21"/>
        </w:rPr>
        <w:t>Julia Kiseleva</w:t>
      </w:r>
      <w:r w:rsidRPr="00F11B4B">
        <w:rPr>
          <w:color w:val="000000" w:themeColor="text1"/>
          <w:szCs w:val="21"/>
        </w:rPr>
        <w:t>、</w:t>
      </w:r>
      <w:r w:rsidRPr="00F11B4B">
        <w:rPr>
          <w:color w:val="000000" w:themeColor="text1"/>
          <w:szCs w:val="21"/>
        </w:rPr>
        <w:t xml:space="preserve">Anastasia </w:t>
      </w:r>
      <w:proofErr w:type="spellStart"/>
      <w:r w:rsidRPr="00F11B4B">
        <w:rPr>
          <w:color w:val="000000" w:themeColor="text1"/>
          <w:szCs w:val="21"/>
        </w:rPr>
        <w:t>Razdaibiedina</w:t>
      </w:r>
      <w:proofErr w:type="spellEnd"/>
      <w:r w:rsidRPr="00F11B4B">
        <w:rPr>
          <w:color w:val="000000" w:themeColor="text1"/>
          <w:szCs w:val="21"/>
        </w:rPr>
        <w:t>和</w:t>
      </w:r>
      <w:r w:rsidRPr="00F11B4B">
        <w:rPr>
          <w:color w:val="000000" w:themeColor="text1"/>
          <w:szCs w:val="21"/>
        </w:rPr>
        <w:t>Luciano Del Corro</w:t>
      </w:r>
      <w:r w:rsidRPr="00F11B4B">
        <w:rPr>
          <w:color w:val="000000" w:themeColor="text1"/>
          <w:szCs w:val="21"/>
        </w:rPr>
        <w:t>的讨论</w:t>
      </w:r>
      <w:r w:rsidRPr="00F11B4B">
        <w:rPr>
          <w:color w:val="000000" w:themeColor="text1"/>
          <w:szCs w:val="21"/>
        </w:rPr>
        <w:lastRenderedPageBreak/>
        <w:t>与反馈。</w:t>
      </w:r>
      <w:r w:rsidRPr="00F11B4B">
        <w:rPr>
          <w:color w:val="000000" w:themeColor="text1"/>
          <w:szCs w:val="21"/>
        </w:rPr>
        <w:t>Qingyun Wu</w:t>
      </w:r>
      <w:r w:rsidRPr="00F11B4B">
        <w:rPr>
          <w:color w:val="000000" w:themeColor="text1"/>
          <w:szCs w:val="21"/>
        </w:rPr>
        <w:t>感谢宾夕法尼亚州立大学信息科学与技术学院提供的资助和研究支持。</w:t>
      </w:r>
    </w:p>
    <w:p w14:paraId="19E2A649" w14:textId="72896CE2" w:rsidR="00F11B4B" w:rsidRPr="00F11B4B" w:rsidRDefault="009000E6" w:rsidP="00F11B4B">
      <w:pPr>
        <w:spacing w:beforeLines="100" w:before="240" w:afterLines="100" w:after="240"/>
        <w:rPr>
          <w:rFonts w:eastAsia="黑体"/>
          <w:b/>
          <w:bCs/>
          <w:color w:val="000000" w:themeColor="text1"/>
          <w:sz w:val="28"/>
          <w:szCs w:val="28"/>
        </w:rPr>
      </w:pPr>
      <w:r w:rsidRPr="00F11B4B">
        <w:rPr>
          <w:rFonts w:eastAsia="黑体"/>
          <w:b/>
          <w:bCs/>
          <w:color w:val="000000" w:themeColor="text1"/>
          <w:sz w:val="28"/>
          <w:szCs w:val="28"/>
        </w:rPr>
        <w:t>参考文献</w:t>
      </w:r>
    </w:p>
    <w:p w14:paraId="5F5A019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Vaibhav Adlakha, Parishad </w:t>
      </w:r>
      <w:proofErr w:type="spellStart"/>
      <w:r w:rsidRPr="00A14FC2">
        <w:rPr>
          <w:rFonts w:eastAsia="黑体"/>
          <w:color w:val="000000" w:themeColor="text1"/>
          <w:szCs w:val="21"/>
        </w:rPr>
        <w:t>BehnamGhader</w:t>
      </w:r>
      <w:proofErr w:type="spellEnd"/>
      <w:r w:rsidRPr="00A14FC2">
        <w:rPr>
          <w:rFonts w:eastAsia="黑体"/>
          <w:color w:val="000000" w:themeColor="text1"/>
          <w:szCs w:val="21"/>
        </w:rPr>
        <w:t xml:space="preserve">, Xing Han Lu, Nicholas Meade, and Siva Reddy. Evaluating correctness and faithfulness of instruction-following models for question answering.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arXiv:2307.16877, 2023.</w:t>
      </w:r>
    </w:p>
    <w:p w14:paraId="1AFBE07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Saleema Amershi, Dan Weld, Mihaela Vorvoreanu, Adam Fourney, Besmira Nushi, Penny </w:t>
      </w:r>
      <w:proofErr w:type="spellStart"/>
      <w:r w:rsidRPr="00A14FC2">
        <w:rPr>
          <w:rFonts w:eastAsia="黑体"/>
          <w:color w:val="000000" w:themeColor="text1"/>
          <w:szCs w:val="21"/>
        </w:rPr>
        <w:t>Collisson</w:t>
      </w:r>
      <w:proofErr w:type="spellEnd"/>
      <w:r w:rsidRPr="00A14FC2">
        <w:rPr>
          <w:rFonts w:eastAsia="黑体"/>
          <w:color w:val="000000" w:themeColor="text1"/>
          <w:szCs w:val="21"/>
        </w:rPr>
        <w:t>, Jina Suh, Shamsi Iqbal, Paul N Bennett, Kori Inkpen, et al. Guidelines for human-AI interaction. In Proceedings of the 2019 chi conference on human factors in computing systems, 2019.</w:t>
      </w:r>
    </w:p>
    <w:p w14:paraId="4BDEEA34"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Dario Amodei, Chris Olah, Jacob Steinhardt, Paul Christiano, John Schulman, and Dan Mané. Concrete problems in AI safety, 2016.</w:t>
      </w:r>
    </w:p>
    <w:p w14:paraId="41CBB6D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AutoGPT</w:t>
      </w:r>
      <w:proofErr w:type="spellEnd"/>
      <w:r w:rsidRPr="00A14FC2">
        <w:rPr>
          <w:rFonts w:eastAsia="黑体"/>
          <w:color w:val="000000" w:themeColor="text1"/>
          <w:szCs w:val="21"/>
        </w:rPr>
        <w:t>. Documentation — Auto-GPT. https://docs.agpt.co/, 2023.</w:t>
      </w:r>
    </w:p>
    <w:p w14:paraId="3F3229CD"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BabyAGI</w:t>
      </w:r>
      <w:proofErr w:type="spellEnd"/>
      <w:r w:rsidRPr="00A14FC2">
        <w:rPr>
          <w:rFonts w:eastAsia="黑体"/>
          <w:color w:val="000000" w:themeColor="text1"/>
          <w:szCs w:val="21"/>
        </w:rPr>
        <w:t xml:space="preserve">. GitHub — </w:t>
      </w:r>
      <w:proofErr w:type="spellStart"/>
      <w:r w:rsidRPr="00A14FC2">
        <w:rPr>
          <w:rFonts w:eastAsia="黑体"/>
          <w:color w:val="000000" w:themeColor="text1"/>
          <w:szCs w:val="21"/>
        </w:rPr>
        <w:t>BabyAGI</w:t>
      </w:r>
      <w:proofErr w:type="spellEnd"/>
      <w:r w:rsidRPr="00A14FC2">
        <w:rPr>
          <w:rFonts w:eastAsia="黑体"/>
          <w:color w:val="000000" w:themeColor="text1"/>
          <w:szCs w:val="21"/>
        </w:rPr>
        <w:t>. https://github.com/yoheinakajima/babyagi, 2023.</w:t>
      </w:r>
    </w:p>
    <w:p w14:paraId="027A7332"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Carrie J. Cai, Samantha Winter, David F. Steiner, Lauren Wilcox, and Michael Terry. "</w:t>
      </w:r>
      <w:proofErr w:type="gramStart"/>
      <w:r w:rsidRPr="00A14FC2">
        <w:rPr>
          <w:rFonts w:eastAsia="黑体"/>
          <w:color w:val="000000" w:themeColor="text1"/>
          <w:szCs w:val="21"/>
        </w:rPr>
        <w:t>hello</w:t>
      </w:r>
      <w:proofErr w:type="gramEnd"/>
      <w:r w:rsidRPr="00A14FC2">
        <w:rPr>
          <w:rFonts w:eastAsia="黑体"/>
          <w:color w:val="000000" w:themeColor="text1"/>
          <w:szCs w:val="21"/>
        </w:rPr>
        <w:t xml:space="preserve"> ai": Uncovering the onboarding needs of medical practitioners for human-AI collaborative decision-making. Proceedings of the ACM on Human-Computer Interaction, 2019.</w:t>
      </w:r>
    </w:p>
    <w:p w14:paraId="2EA1F0D9"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Tianle</w:t>
      </w:r>
      <w:proofErr w:type="spellEnd"/>
      <w:r w:rsidRPr="00A14FC2">
        <w:rPr>
          <w:rFonts w:eastAsia="黑体"/>
          <w:color w:val="000000" w:themeColor="text1"/>
          <w:szCs w:val="21"/>
        </w:rPr>
        <w:t xml:space="preserve"> Cai, </w:t>
      </w:r>
      <w:proofErr w:type="spellStart"/>
      <w:r w:rsidRPr="00A14FC2">
        <w:rPr>
          <w:rFonts w:eastAsia="黑体"/>
          <w:color w:val="000000" w:themeColor="text1"/>
          <w:szCs w:val="21"/>
        </w:rPr>
        <w:t>Xuezhi</w:t>
      </w:r>
      <w:proofErr w:type="spellEnd"/>
      <w:r w:rsidRPr="00A14FC2">
        <w:rPr>
          <w:rFonts w:eastAsia="黑体"/>
          <w:color w:val="000000" w:themeColor="text1"/>
          <w:szCs w:val="21"/>
        </w:rPr>
        <w:t xml:space="preserve"> Wang, </w:t>
      </w:r>
      <w:proofErr w:type="spellStart"/>
      <w:r w:rsidRPr="00A14FC2">
        <w:rPr>
          <w:rFonts w:eastAsia="黑体"/>
          <w:color w:val="000000" w:themeColor="text1"/>
          <w:szCs w:val="21"/>
        </w:rPr>
        <w:t>Tengyu</w:t>
      </w:r>
      <w:proofErr w:type="spellEnd"/>
      <w:r w:rsidRPr="00A14FC2">
        <w:rPr>
          <w:rFonts w:eastAsia="黑体"/>
          <w:color w:val="000000" w:themeColor="text1"/>
          <w:szCs w:val="21"/>
        </w:rPr>
        <w:t xml:space="preserve"> Ma, Xinyun Chen, and Denny Zhou. Large language models as tool makers.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arXiv:2305.17126, 2023.</w:t>
      </w:r>
    </w:p>
    <w:p w14:paraId="15A18AB5"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Chroma. Chromadb. https://github.com/chroma-core/chroma, 2023.</w:t>
      </w:r>
    </w:p>
    <w:p w14:paraId="7152EC03"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Victor Dibia. LIDA: A tool for automatic generation of grammar-agnostic visualizations and infographics using large language models. In Proceedings of the 61st Annual Meeting of the Association for Computational Linguistics (Volume 3: System Demonstrations), Toronto, Canada, July 2023. Association for Computational Linguistics.</w:t>
      </w:r>
    </w:p>
    <w:p w14:paraId="15351A04"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Yihong Dong, Xue Jiang, Zhi Jin, and Ge Li. Self-collaboration code generation via ChatGPT.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arXiv:2304.07590, 2023.</w:t>
      </w:r>
    </w:p>
    <w:p w14:paraId="3133C6B9"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Yilun</w:t>
      </w:r>
      <w:proofErr w:type="spellEnd"/>
      <w:r w:rsidRPr="00A14FC2">
        <w:rPr>
          <w:rFonts w:eastAsia="黑体"/>
          <w:color w:val="000000" w:themeColor="text1"/>
          <w:szCs w:val="21"/>
        </w:rPr>
        <w:t xml:space="preserve"> Du, Shuang Li, Antonio Torralba, Joshua B Tenenbaum, and Igor Mordatch. Improving factuality and reasoning in language models through multiagent debate.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arXiv:2305.14325, 2023.</w:t>
      </w:r>
    </w:p>
    <w:p w14:paraId="2A5B74AF"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Atty Eleti, Jeff Harris, and Logan Kilpatrick. Function calling and other API updates. https://openai.com/blog/function-calling-and-other-api-updates, 2023.</w:t>
      </w:r>
    </w:p>
    <w:p w14:paraId="11983060"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Guidance. Guidance. https://github.com/guidance-ai/guidance, 2023.</w:t>
      </w:r>
    </w:p>
    <w:p w14:paraId="16847B5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Dan Hendrycks, Collin Burns, Saurav Kadavath, Akul Arora, Steven Basart, Eric Tang, Dawn Song, and Jacob Steinhardt. Measuring mathematical problem solving with the math dataset.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arXiv:2103.03874, 2021.</w:t>
      </w:r>
    </w:p>
    <w:p w14:paraId="737C6F60"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Sirui</w:t>
      </w:r>
      <w:proofErr w:type="spellEnd"/>
      <w:r w:rsidRPr="00A14FC2">
        <w:rPr>
          <w:rFonts w:eastAsia="黑体"/>
          <w:color w:val="000000" w:themeColor="text1"/>
          <w:szCs w:val="21"/>
        </w:rPr>
        <w:t xml:space="preserve"> Hong, </w:t>
      </w:r>
      <w:proofErr w:type="spellStart"/>
      <w:r w:rsidRPr="00A14FC2">
        <w:rPr>
          <w:rFonts w:eastAsia="黑体"/>
          <w:color w:val="000000" w:themeColor="text1"/>
          <w:szCs w:val="21"/>
        </w:rPr>
        <w:t>Xiawu</w:t>
      </w:r>
      <w:proofErr w:type="spellEnd"/>
      <w:r w:rsidRPr="00A14FC2">
        <w:rPr>
          <w:rFonts w:eastAsia="黑体"/>
          <w:color w:val="000000" w:themeColor="text1"/>
          <w:szCs w:val="21"/>
        </w:rPr>
        <w:t xml:space="preserve"> Zheng, Jonathan Chen, Yuheng Cheng, Ceyao Zhang, Zili Wang, Steven Ka Shing Yau, </w:t>
      </w:r>
      <w:proofErr w:type="spellStart"/>
      <w:r w:rsidRPr="00A14FC2">
        <w:rPr>
          <w:rFonts w:eastAsia="黑体"/>
          <w:color w:val="000000" w:themeColor="text1"/>
          <w:szCs w:val="21"/>
        </w:rPr>
        <w:t>Zijuan</w:t>
      </w:r>
      <w:proofErr w:type="spellEnd"/>
      <w:r w:rsidRPr="00A14FC2">
        <w:rPr>
          <w:rFonts w:eastAsia="黑体"/>
          <w:color w:val="000000" w:themeColor="text1"/>
          <w:szCs w:val="21"/>
        </w:rPr>
        <w:t xml:space="preserve"> Lin, Liyang Zhou, Chenyu Ran, et al. </w:t>
      </w:r>
      <w:proofErr w:type="spellStart"/>
      <w:r w:rsidRPr="00A14FC2">
        <w:rPr>
          <w:rFonts w:eastAsia="黑体"/>
          <w:color w:val="000000" w:themeColor="text1"/>
          <w:szCs w:val="21"/>
        </w:rPr>
        <w:t>MetaGPT</w:t>
      </w:r>
      <w:proofErr w:type="spellEnd"/>
      <w:r w:rsidRPr="00A14FC2">
        <w:rPr>
          <w:rFonts w:eastAsia="黑体"/>
          <w:color w:val="000000" w:themeColor="text1"/>
          <w:szCs w:val="21"/>
        </w:rPr>
        <w:t xml:space="preserve">: Meta programming for multi-agent collaborative framework.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arXiv:2308.00352, 2023.</w:t>
      </w:r>
    </w:p>
    <w:p w14:paraId="07C9AD9D"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Eric Horvitz. Principles of mixed-initiative user interfaces. In Proceedings of the SIGCHI conference on Human Factors in Computing Systems, 1999.</w:t>
      </w:r>
    </w:p>
    <w:p w14:paraId="5F161D8D" w14:textId="01821533"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HuggingFace</w:t>
      </w:r>
      <w:proofErr w:type="spellEnd"/>
      <w:r w:rsidRPr="00A14FC2">
        <w:rPr>
          <w:rFonts w:eastAsia="黑体"/>
          <w:color w:val="000000" w:themeColor="text1"/>
          <w:szCs w:val="21"/>
        </w:rPr>
        <w:t>. Transformers agent. https://huggingface.co/docs/transformers/transformers_age</w:t>
      </w:r>
      <w:r>
        <w:rPr>
          <w:rFonts w:eastAsia="黑体"/>
          <w:color w:val="000000" w:themeColor="text1"/>
          <w:szCs w:val="21"/>
        </w:rPr>
        <w:br/>
      </w:r>
      <w:proofErr w:type="spellStart"/>
      <w:r w:rsidRPr="00A14FC2">
        <w:rPr>
          <w:rFonts w:eastAsia="黑体"/>
          <w:color w:val="000000" w:themeColor="text1"/>
          <w:szCs w:val="21"/>
        </w:rPr>
        <w:lastRenderedPageBreak/>
        <w:t>nts</w:t>
      </w:r>
      <w:proofErr w:type="spellEnd"/>
      <w:r w:rsidRPr="00A14FC2">
        <w:rPr>
          <w:rFonts w:eastAsia="黑体"/>
          <w:color w:val="000000" w:themeColor="text1"/>
          <w:szCs w:val="21"/>
        </w:rPr>
        <w:t>, 2023.</w:t>
      </w:r>
    </w:p>
    <w:p w14:paraId="6E7888EE"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Geunwoo</w:t>
      </w:r>
      <w:proofErr w:type="spellEnd"/>
      <w:r w:rsidRPr="00A14FC2">
        <w:rPr>
          <w:rFonts w:eastAsia="黑体"/>
          <w:color w:val="000000" w:themeColor="text1"/>
          <w:szCs w:val="21"/>
        </w:rPr>
        <w:t xml:space="preserve"> Kim, Pierre Baldi, and Stephen McAleer. Language models can solve computer tasks.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arXiv:2303.17491, 2023.</w:t>
      </w:r>
    </w:p>
    <w:p w14:paraId="212A0315"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Tom Kwiatkowski, </w:t>
      </w:r>
      <w:proofErr w:type="spellStart"/>
      <w:r w:rsidRPr="00A14FC2">
        <w:rPr>
          <w:rFonts w:eastAsia="黑体"/>
          <w:color w:val="000000" w:themeColor="text1"/>
          <w:szCs w:val="21"/>
        </w:rPr>
        <w:t>Jennimaria</w:t>
      </w:r>
      <w:proofErr w:type="spellEnd"/>
      <w:r w:rsidRPr="00A14FC2">
        <w:rPr>
          <w:rFonts w:eastAsia="黑体"/>
          <w:color w:val="000000" w:themeColor="text1"/>
          <w:szCs w:val="21"/>
        </w:rPr>
        <w:t xml:space="preserve"> Palomaki, Olivia Redfield, Michael Collins, Ankur Parikh, Chris Alberti, Danielle Epstein, Illia </w:t>
      </w:r>
      <w:proofErr w:type="spellStart"/>
      <w:r w:rsidRPr="00A14FC2">
        <w:rPr>
          <w:rFonts w:eastAsia="黑体"/>
          <w:color w:val="000000" w:themeColor="text1"/>
          <w:szCs w:val="21"/>
        </w:rPr>
        <w:t>Polosukhin</w:t>
      </w:r>
      <w:proofErr w:type="spellEnd"/>
      <w:r w:rsidRPr="00A14FC2">
        <w:rPr>
          <w:rFonts w:eastAsia="黑体"/>
          <w:color w:val="000000" w:themeColor="text1"/>
          <w:szCs w:val="21"/>
        </w:rPr>
        <w:t>, Jacob Devlin, Kenton Lee, et al. Natural questions: a benchmark for question answering research. Transactions of the Association for Computational Linguistics, 2019.</w:t>
      </w:r>
    </w:p>
    <w:p w14:paraId="63C4F06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LangChain</w:t>
      </w:r>
      <w:proofErr w:type="spellEnd"/>
      <w:r w:rsidRPr="00A14FC2">
        <w:rPr>
          <w:rFonts w:eastAsia="黑体"/>
          <w:color w:val="000000" w:themeColor="text1"/>
          <w:szCs w:val="21"/>
        </w:rPr>
        <w:t xml:space="preserve">. Introduction — </w:t>
      </w:r>
      <w:proofErr w:type="spellStart"/>
      <w:r w:rsidRPr="00A14FC2">
        <w:rPr>
          <w:rFonts w:eastAsia="黑体"/>
          <w:color w:val="000000" w:themeColor="text1"/>
          <w:szCs w:val="21"/>
        </w:rPr>
        <w:t>LangChain</w:t>
      </w:r>
      <w:proofErr w:type="spellEnd"/>
      <w:r w:rsidRPr="00A14FC2">
        <w:rPr>
          <w:rFonts w:eastAsia="黑体"/>
          <w:color w:val="000000" w:themeColor="text1"/>
          <w:szCs w:val="21"/>
        </w:rPr>
        <w:t>. https://python.langchain.com/en/latest/index.html, 2023.</w:t>
      </w:r>
    </w:p>
    <w:p w14:paraId="15478CF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Mike Lewis, Denis Yarats, Yann N Dauphin, Devi Parikh, and Dhruv Batra. Deal or no deal? end-to-end learning for negotiation dialogues.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arXiv:1706.05125, 2017.</w:t>
      </w:r>
    </w:p>
    <w:p w14:paraId="74F7A8A2"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Patrick Lewis, Ethan Perez, Aleksandra Piktus, Fabio Petroni, Vladimir Karpukhin, Naman Goyal, Heinrich Küttler, Mike Lewis, Wen-tau Yih, Tim Rocktäschel, et al. Retrieval-augmented generation for knowledge-intensive </w:t>
      </w:r>
      <w:proofErr w:type="spellStart"/>
      <w:r w:rsidRPr="00A14FC2">
        <w:rPr>
          <w:rFonts w:eastAsia="黑体"/>
          <w:color w:val="000000" w:themeColor="text1"/>
          <w:szCs w:val="21"/>
        </w:rPr>
        <w:t>nlp</w:t>
      </w:r>
      <w:proofErr w:type="spellEnd"/>
      <w:r w:rsidRPr="00A14FC2">
        <w:rPr>
          <w:rFonts w:eastAsia="黑体"/>
          <w:color w:val="000000" w:themeColor="text1"/>
          <w:szCs w:val="21"/>
        </w:rPr>
        <w:t xml:space="preserve"> tasks. Advances in Neural Information Processing Systems, 2020.</w:t>
      </w:r>
    </w:p>
    <w:p w14:paraId="5C0D44F0"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Beibin</w:t>
      </w:r>
      <w:proofErr w:type="spellEnd"/>
      <w:r w:rsidRPr="00A14FC2">
        <w:rPr>
          <w:rFonts w:eastAsia="黑体"/>
          <w:color w:val="000000" w:themeColor="text1"/>
          <w:szCs w:val="21"/>
        </w:rPr>
        <w:t xml:space="preserve"> Li, Konstantina Mellou, Bo Zhang, Jeevan Pathuri, and </w:t>
      </w:r>
      <w:proofErr w:type="spellStart"/>
      <w:r w:rsidRPr="00A14FC2">
        <w:rPr>
          <w:rFonts w:eastAsia="黑体"/>
          <w:color w:val="000000" w:themeColor="text1"/>
          <w:szCs w:val="21"/>
        </w:rPr>
        <w:t>Ishai</w:t>
      </w:r>
      <w:proofErr w:type="spellEnd"/>
      <w:r w:rsidRPr="00A14FC2">
        <w:rPr>
          <w:rFonts w:eastAsia="黑体"/>
          <w:color w:val="000000" w:themeColor="text1"/>
          <w:szCs w:val="21"/>
        </w:rPr>
        <w:t xml:space="preserve"> Menache. Large language models for supply chain optimization.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arXiv:2307.03875, 2023a.</w:t>
      </w:r>
    </w:p>
    <w:p w14:paraId="041A8F39"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Guohao</w:t>
      </w:r>
      <w:proofErr w:type="spellEnd"/>
      <w:r w:rsidRPr="00A14FC2">
        <w:rPr>
          <w:rFonts w:eastAsia="黑体"/>
          <w:color w:val="000000" w:themeColor="text1"/>
          <w:szCs w:val="21"/>
        </w:rPr>
        <w:t xml:space="preserve"> Li, Hasan Abed Al Kader Hammoud, Hani Itani, Dmitrii Khizbullin, and Bernard Ghanem. Camel: Communicative agents for "mind" exploration of </w:t>
      </w:r>
      <w:proofErr w:type="gramStart"/>
      <w:r w:rsidRPr="00A14FC2">
        <w:rPr>
          <w:rFonts w:eastAsia="黑体"/>
          <w:color w:val="000000" w:themeColor="text1"/>
          <w:szCs w:val="21"/>
        </w:rPr>
        <w:t>large scale</w:t>
      </w:r>
      <w:proofErr w:type="gramEnd"/>
      <w:r w:rsidRPr="00A14FC2">
        <w:rPr>
          <w:rFonts w:eastAsia="黑体"/>
          <w:color w:val="000000" w:themeColor="text1"/>
          <w:szCs w:val="21"/>
        </w:rPr>
        <w:t xml:space="preserve"> language model society, 2023b.</w:t>
      </w:r>
    </w:p>
    <w:p w14:paraId="09F51DA1"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Tian Liang, Zhiwei He, Wenxiang Jiao, Xing Wang, Yan Wang, Rui Wang, </w:t>
      </w:r>
      <w:proofErr w:type="spellStart"/>
      <w:r w:rsidRPr="00A14FC2">
        <w:rPr>
          <w:rFonts w:eastAsia="黑体"/>
          <w:color w:val="000000" w:themeColor="text1"/>
          <w:szCs w:val="21"/>
        </w:rPr>
        <w:t>Yujiu</w:t>
      </w:r>
      <w:proofErr w:type="spellEnd"/>
      <w:r w:rsidRPr="00A14FC2">
        <w:rPr>
          <w:rFonts w:eastAsia="黑体"/>
          <w:color w:val="000000" w:themeColor="text1"/>
          <w:szCs w:val="21"/>
        </w:rPr>
        <w:t xml:space="preserve"> Yang, </w:t>
      </w:r>
      <w:proofErr w:type="spellStart"/>
      <w:r w:rsidRPr="00A14FC2">
        <w:rPr>
          <w:rFonts w:eastAsia="黑体"/>
          <w:color w:val="000000" w:themeColor="text1"/>
          <w:szCs w:val="21"/>
        </w:rPr>
        <w:t>Zhaopeng</w:t>
      </w:r>
      <w:proofErr w:type="spellEnd"/>
      <w:r w:rsidRPr="00A14FC2">
        <w:rPr>
          <w:rFonts w:eastAsia="黑体"/>
          <w:color w:val="000000" w:themeColor="text1"/>
          <w:szCs w:val="21"/>
        </w:rPr>
        <w:t xml:space="preserve"> Tu, and </w:t>
      </w:r>
      <w:proofErr w:type="spellStart"/>
      <w:r w:rsidRPr="00A14FC2">
        <w:rPr>
          <w:rFonts w:eastAsia="黑体"/>
          <w:color w:val="000000" w:themeColor="text1"/>
          <w:szCs w:val="21"/>
        </w:rPr>
        <w:t>Shuming</w:t>
      </w:r>
      <w:proofErr w:type="spellEnd"/>
      <w:r w:rsidRPr="00A14FC2">
        <w:rPr>
          <w:rFonts w:eastAsia="黑体"/>
          <w:color w:val="000000" w:themeColor="text1"/>
          <w:szCs w:val="21"/>
        </w:rPr>
        <w:t xml:space="preserve"> Shi. Encouraging divergent thinking in large language models through multi-agent debate, 2023.</w:t>
      </w:r>
    </w:p>
    <w:p w14:paraId="1B7E6B81"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Evan Zheran Liu, Kelvin </w:t>
      </w:r>
      <w:proofErr w:type="spellStart"/>
      <w:r w:rsidRPr="00A14FC2">
        <w:rPr>
          <w:rFonts w:eastAsia="黑体"/>
          <w:color w:val="000000" w:themeColor="text1"/>
          <w:szCs w:val="21"/>
        </w:rPr>
        <w:t>Guu</w:t>
      </w:r>
      <w:proofErr w:type="spellEnd"/>
      <w:r w:rsidRPr="00A14FC2">
        <w:rPr>
          <w:rFonts w:eastAsia="黑体"/>
          <w:color w:val="000000" w:themeColor="text1"/>
          <w:szCs w:val="21"/>
        </w:rPr>
        <w:t xml:space="preserve">, </w:t>
      </w:r>
      <w:proofErr w:type="spellStart"/>
      <w:r w:rsidRPr="00A14FC2">
        <w:rPr>
          <w:rFonts w:eastAsia="黑体"/>
          <w:color w:val="000000" w:themeColor="text1"/>
          <w:szCs w:val="21"/>
        </w:rPr>
        <w:t>Panupong</w:t>
      </w:r>
      <w:proofErr w:type="spellEnd"/>
      <w:r w:rsidRPr="00A14FC2">
        <w:rPr>
          <w:rFonts w:eastAsia="黑体"/>
          <w:color w:val="000000" w:themeColor="text1"/>
          <w:szCs w:val="21"/>
        </w:rPr>
        <w:t xml:space="preserve"> </w:t>
      </w:r>
      <w:proofErr w:type="spellStart"/>
      <w:r w:rsidRPr="00A14FC2">
        <w:rPr>
          <w:rFonts w:eastAsia="黑体"/>
          <w:color w:val="000000" w:themeColor="text1"/>
          <w:szCs w:val="21"/>
        </w:rPr>
        <w:t>Pasupat</w:t>
      </w:r>
      <w:proofErr w:type="spellEnd"/>
      <w:r w:rsidRPr="00A14FC2">
        <w:rPr>
          <w:rFonts w:eastAsia="黑体"/>
          <w:color w:val="000000" w:themeColor="text1"/>
          <w:szCs w:val="21"/>
        </w:rPr>
        <w:t xml:space="preserve">, </w:t>
      </w:r>
      <w:proofErr w:type="spellStart"/>
      <w:r w:rsidRPr="00A14FC2">
        <w:rPr>
          <w:rFonts w:eastAsia="黑体"/>
          <w:color w:val="000000" w:themeColor="text1"/>
          <w:szCs w:val="21"/>
        </w:rPr>
        <w:t>Tianlin</w:t>
      </w:r>
      <w:proofErr w:type="spellEnd"/>
      <w:r w:rsidRPr="00A14FC2">
        <w:rPr>
          <w:rFonts w:eastAsia="黑体"/>
          <w:color w:val="000000" w:themeColor="text1"/>
          <w:szCs w:val="21"/>
        </w:rPr>
        <w:t xml:space="preserve"> Shi, and Percy Liang. Reinforcement learning on web interfaces using workflow-guided exploration.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arXiv:1802.08802, 2018.</w:t>
      </w:r>
    </w:p>
    <w:p w14:paraId="5BEEE850"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Jerry Liu. </w:t>
      </w:r>
      <w:proofErr w:type="spellStart"/>
      <w:r w:rsidRPr="00A14FC2">
        <w:rPr>
          <w:rFonts w:eastAsia="黑体"/>
          <w:color w:val="000000" w:themeColor="text1"/>
          <w:szCs w:val="21"/>
        </w:rPr>
        <w:t>LlamaIndex</w:t>
      </w:r>
      <w:proofErr w:type="spellEnd"/>
      <w:r w:rsidRPr="00A14FC2">
        <w:rPr>
          <w:rFonts w:eastAsia="黑体"/>
          <w:color w:val="000000" w:themeColor="text1"/>
          <w:szCs w:val="21"/>
        </w:rPr>
        <w:t>, November 2022. URL https://github.com/jerryjliu/llama_index.</w:t>
      </w:r>
    </w:p>
    <w:p w14:paraId="77532498"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Volodymyr Mnih, Koray </w:t>
      </w:r>
      <w:proofErr w:type="spellStart"/>
      <w:r w:rsidRPr="00A14FC2">
        <w:rPr>
          <w:rFonts w:eastAsia="黑体"/>
          <w:color w:val="000000" w:themeColor="text1"/>
          <w:szCs w:val="21"/>
        </w:rPr>
        <w:t>Kavukcuoglu</w:t>
      </w:r>
      <w:proofErr w:type="spellEnd"/>
      <w:r w:rsidRPr="00A14FC2">
        <w:rPr>
          <w:rFonts w:eastAsia="黑体"/>
          <w:color w:val="000000" w:themeColor="text1"/>
          <w:szCs w:val="21"/>
        </w:rPr>
        <w:t xml:space="preserve">, David Silver, Alex Graves, Ioannis Antonoglou, Daan </w:t>
      </w:r>
      <w:proofErr w:type="spellStart"/>
      <w:r w:rsidRPr="00A14FC2">
        <w:rPr>
          <w:rFonts w:eastAsia="黑体"/>
          <w:color w:val="000000" w:themeColor="text1"/>
          <w:szCs w:val="21"/>
        </w:rPr>
        <w:t>Wierstra</w:t>
      </w:r>
      <w:proofErr w:type="spellEnd"/>
      <w:r w:rsidRPr="00A14FC2">
        <w:rPr>
          <w:rFonts w:eastAsia="黑体"/>
          <w:color w:val="000000" w:themeColor="text1"/>
          <w:szCs w:val="21"/>
        </w:rPr>
        <w:t xml:space="preserve">, and Martin Riedmiller. Playing </w:t>
      </w:r>
      <w:proofErr w:type="spellStart"/>
      <w:r w:rsidRPr="00A14FC2">
        <w:rPr>
          <w:rFonts w:eastAsia="黑体"/>
          <w:color w:val="000000" w:themeColor="text1"/>
          <w:szCs w:val="21"/>
        </w:rPr>
        <w:t>atari</w:t>
      </w:r>
      <w:proofErr w:type="spellEnd"/>
      <w:r w:rsidRPr="00A14FC2">
        <w:rPr>
          <w:rFonts w:eastAsia="黑体"/>
          <w:color w:val="000000" w:themeColor="text1"/>
          <w:szCs w:val="21"/>
        </w:rPr>
        <w:t xml:space="preserve"> with deep reinforcement learning.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arXiv:1312.5602, 2013.</w:t>
      </w:r>
    </w:p>
    <w:p w14:paraId="4BAFCBC3"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Roberto Navigli, Simone Conia, and Björn Ross. Biases in large language models: Origins, inventory and discussion. ACM Journal of Data and Information Quality, 2023.</w:t>
      </w:r>
    </w:p>
    <w:p w14:paraId="3228CAF0"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OpenAI. ChatGPT plugins. https://openai.com/blog/chatgpt-plugins, 2023.</w:t>
      </w:r>
    </w:p>
    <w:p w14:paraId="61FE1D85"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Joon Sung Park, Joseph C O'Brien, Carrie J Cai, Meredith Ringel Morris, Percy Liang, and Michael S Bernstein. Generative agents: Interactive simulacra of human behavior.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arXiv:2304.03442, 2023.</w:t>
      </w:r>
    </w:p>
    <w:p w14:paraId="6CBF6A54"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Md Rizwan Parvez, Wasi Uddin Ahmad, Saikat Chakraborty, Baishakhi Ray, and Kai-Wei Chang. Retrieval augmented code generation and summarization.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arXiv:2108.11601, 2021.</w:t>
      </w:r>
    </w:p>
    <w:p w14:paraId="065F11C1"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Shishir G. Patil, </w:t>
      </w:r>
      <w:proofErr w:type="spellStart"/>
      <w:r w:rsidRPr="00A14FC2">
        <w:rPr>
          <w:rFonts w:eastAsia="黑体"/>
          <w:color w:val="000000" w:themeColor="text1"/>
          <w:szCs w:val="21"/>
        </w:rPr>
        <w:t>Tianjun</w:t>
      </w:r>
      <w:proofErr w:type="spellEnd"/>
      <w:r w:rsidRPr="00A14FC2">
        <w:rPr>
          <w:rFonts w:eastAsia="黑体"/>
          <w:color w:val="000000" w:themeColor="text1"/>
          <w:szCs w:val="21"/>
        </w:rPr>
        <w:t xml:space="preserve"> Zhang, Xin Wang, and Joseph E. Gonzalez. Gorilla: Large language </w:t>
      </w:r>
      <w:r w:rsidRPr="00A14FC2">
        <w:rPr>
          <w:rFonts w:eastAsia="黑体"/>
          <w:color w:val="000000" w:themeColor="text1"/>
          <w:szCs w:val="21"/>
        </w:rPr>
        <w:lastRenderedPageBreak/>
        <w:t xml:space="preserve">model connected with massive APIs.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arXiv:2305.15334, 2023.</w:t>
      </w:r>
    </w:p>
    <w:p w14:paraId="0838C88C" w14:textId="5D8D412A"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Nils Reimers and Iryna Gurevych. Sentence-BERT: Sentence embeddings using Siamese BERT-networks. In Proceedings of the 2019 Conference on Empirical Methods in Natural Language Processing. Association for Computational Linguistics, 11 2019. URL https://arxiv.org/abs/1908.10</w:t>
      </w:r>
      <w:r>
        <w:rPr>
          <w:rFonts w:eastAsia="黑体"/>
          <w:color w:val="000000" w:themeColor="text1"/>
          <w:szCs w:val="21"/>
        </w:rPr>
        <w:br/>
      </w:r>
      <w:r w:rsidRPr="00A14FC2">
        <w:rPr>
          <w:rFonts w:eastAsia="黑体"/>
          <w:color w:val="000000" w:themeColor="text1"/>
          <w:szCs w:val="21"/>
        </w:rPr>
        <w:t>084.</w:t>
      </w:r>
    </w:p>
    <w:p w14:paraId="05725584"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Semantic-Kernel. Semantic Kernel. https://github.com/microsoft/semantic-kernel, 2023.</w:t>
      </w:r>
    </w:p>
    <w:p w14:paraId="0E47545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Bokui</w:t>
      </w:r>
      <w:proofErr w:type="spellEnd"/>
      <w:r w:rsidRPr="00A14FC2">
        <w:rPr>
          <w:rFonts w:eastAsia="黑体"/>
          <w:color w:val="000000" w:themeColor="text1"/>
          <w:szCs w:val="21"/>
        </w:rPr>
        <w:t xml:space="preserve"> Shen, Fei Xia, </w:t>
      </w:r>
      <w:proofErr w:type="spellStart"/>
      <w:r w:rsidRPr="00A14FC2">
        <w:rPr>
          <w:rFonts w:eastAsia="黑体"/>
          <w:color w:val="000000" w:themeColor="text1"/>
          <w:szCs w:val="21"/>
        </w:rPr>
        <w:t>Chengshu</w:t>
      </w:r>
      <w:proofErr w:type="spellEnd"/>
      <w:r w:rsidRPr="00A14FC2">
        <w:rPr>
          <w:rFonts w:eastAsia="黑体"/>
          <w:color w:val="000000" w:themeColor="text1"/>
          <w:szCs w:val="21"/>
        </w:rPr>
        <w:t xml:space="preserve"> Li, Roberto Martín-Martín, Linxi Fan, </w:t>
      </w:r>
      <w:proofErr w:type="spellStart"/>
      <w:r w:rsidRPr="00A14FC2">
        <w:rPr>
          <w:rFonts w:eastAsia="黑体"/>
          <w:color w:val="000000" w:themeColor="text1"/>
          <w:szCs w:val="21"/>
        </w:rPr>
        <w:t>Guanzhi</w:t>
      </w:r>
      <w:proofErr w:type="spellEnd"/>
      <w:r w:rsidRPr="00A14FC2">
        <w:rPr>
          <w:rFonts w:eastAsia="黑体"/>
          <w:color w:val="000000" w:themeColor="text1"/>
          <w:szCs w:val="21"/>
        </w:rPr>
        <w:t xml:space="preserve"> Wang, Claudia Pérez-D’Arpino, Shyamal Buch, Sanjana Srivastava, Lyne Tchapmi, et al. </w:t>
      </w:r>
      <w:proofErr w:type="spellStart"/>
      <w:r w:rsidRPr="00A14FC2">
        <w:rPr>
          <w:rFonts w:eastAsia="黑体"/>
          <w:color w:val="000000" w:themeColor="text1"/>
          <w:szCs w:val="21"/>
        </w:rPr>
        <w:t>iGibson</w:t>
      </w:r>
      <w:proofErr w:type="spellEnd"/>
      <w:r w:rsidRPr="00A14FC2">
        <w:rPr>
          <w:rFonts w:eastAsia="黑体"/>
          <w:color w:val="000000" w:themeColor="text1"/>
          <w:szCs w:val="21"/>
        </w:rPr>
        <w:t xml:space="preserve"> 1.0: A simulation environment for interactive tasks in large realistic scenes. In 2021 IEEE/RSJ International Conference on Intelligent Robots and Systems (IROS). IEEE, 2021.</w:t>
      </w:r>
    </w:p>
    <w:p w14:paraId="617B4799"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Tianlin</w:t>
      </w:r>
      <w:proofErr w:type="spellEnd"/>
      <w:r w:rsidRPr="00A14FC2">
        <w:rPr>
          <w:rFonts w:eastAsia="黑体"/>
          <w:color w:val="000000" w:themeColor="text1"/>
          <w:szCs w:val="21"/>
        </w:rPr>
        <w:t xml:space="preserve"> Shi, Andrej Karpathy, Linxi Fan, Jonathan Hernandez, and Percy Liang. World of bits: An open-domain platform for web-based agents. In International Conference on Machine Learning. PMLR, 2017.</w:t>
      </w:r>
    </w:p>
    <w:p w14:paraId="5176A90C"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Mohit Shridhar, </w:t>
      </w:r>
      <w:proofErr w:type="spellStart"/>
      <w:r w:rsidRPr="00A14FC2">
        <w:rPr>
          <w:rFonts w:eastAsia="黑体"/>
          <w:color w:val="000000" w:themeColor="text1"/>
          <w:szCs w:val="21"/>
        </w:rPr>
        <w:t>Xingdi</w:t>
      </w:r>
      <w:proofErr w:type="spellEnd"/>
      <w:r w:rsidRPr="00A14FC2">
        <w:rPr>
          <w:rFonts w:eastAsia="黑体"/>
          <w:color w:val="000000" w:themeColor="text1"/>
          <w:szCs w:val="21"/>
        </w:rPr>
        <w:t xml:space="preserve"> Yuan, Marc-Alexandre Côté, Yonatan Bisk, Adam Trischler, and Matthew Hausknecht. </w:t>
      </w:r>
      <w:proofErr w:type="spellStart"/>
      <w:r w:rsidRPr="00A14FC2">
        <w:rPr>
          <w:rFonts w:eastAsia="黑体"/>
          <w:color w:val="000000" w:themeColor="text1"/>
          <w:szCs w:val="21"/>
        </w:rPr>
        <w:t>ALFWorld</w:t>
      </w:r>
      <w:proofErr w:type="spellEnd"/>
      <w:r w:rsidRPr="00A14FC2">
        <w:rPr>
          <w:rFonts w:eastAsia="黑体"/>
          <w:color w:val="000000" w:themeColor="text1"/>
          <w:szCs w:val="21"/>
        </w:rPr>
        <w:t>: Aligning Text and Embodied Environments for Interactive Learning. In Proceedings of the International Conference on Learning Representations (ICLR), 2021. URL https://arxiv.org/abs/2010.03768.</w:t>
      </w:r>
    </w:p>
    <w:p w14:paraId="504023D9"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Oriol </w:t>
      </w:r>
      <w:proofErr w:type="spellStart"/>
      <w:r w:rsidRPr="00A14FC2">
        <w:rPr>
          <w:rFonts w:eastAsia="黑体"/>
          <w:color w:val="000000" w:themeColor="text1"/>
          <w:szCs w:val="21"/>
        </w:rPr>
        <w:t>Vinyals</w:t>
      </w:r>
      <w:proofErr w:type="spellEnd"/>
      <w:r w:rsidRPr="00A14FC2">
        <w:rPr>
          <w:rFonts w:eastAsia="黑体"/>
          <w:color w:val="000000" w:themeColor="text1"/>
          <w:szCs w:val="21"/>
        </w:rPr>
        <w:t xml:space="preserve">, Timo Ewalds, Sergey Bartunov, Petko Georgiev, Alexander Sasha Vezhnevets, Michelle Yeo, Alireza Makhzani, Heinrich Küttler, John Agapiou, Julian Schrittwieser, et al. </w:t>
      </w:r>
      <w:proofErr w:type="spellStart"/>
      <w:r w:rsidRPr="00A14FC2">
        <w:rPr>
          <w:rFonts w:eastAsia="黑体"/>
          <w:color w:val="000000" w:themeColor="text1"/>
          <w:szCs w:val="21"/>
        </w:rPr>
        <w:t>Starcraft</w:t>
      </w:r>
      <w:proofErr w:type="spellEnd"/>
      <w:r w:rsidRPr="00A14FC2">
        <w:rPr>
          <w:rFonts w:eastAsia="黑体"/>
          <w:color w:val="000000" w:themeColor="text1"/>
          <w:szCs w:val="21"/>
        </w:rPr>
        <w:t xml:space="preserve"> ii: A new challenge for reinforcement learning.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arXiv:1708.04782, 2017.</w:t>
      </w:r>
    </w:p>
    <w:p w14:paraId="47AC2AA7"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Chi Wang, Qingyun Wu, Markus Weimer, and </w:t>
      </w:r>
      <w:proofErr w:type="spellStart"/>
      <w:r w:rsidRPr="00A14FC2">
        <w:rPr>
          <w:rFonts w:eastAsia="黑体"/>
          <w:color w:val="000000" w:themeColor="text1"/>
          <w:szCs w:val="21"/>
        </w:rPr>
        <w:t>Erkang</w:t>
      </w:r>
      <w:proofErr w:type="spellEnd"/>
      <w:r w:rsidRPr="00A14FC2">
        <w:rPr>
          <w:rFonts w:eastAsia="黑体"/>
          <w:color w:val="000000" w:themeColor="text1"/>
          <w:szCs w:val="21"/>
        </w:rPr>
        <w:t xml:space="preserve"> Zhu. </w:t>
      </w:r>
      <w:proofErr w:type="spellStart"/>
      <w:r w:rsidRPr="00A14FC2">
        <w:rPr>
          <w:rFonts w:eastAsia="黑体"/>
          <w:color w:val="000000" w:themeColor="text1"/>
          <w:szCs w:val="21"/>
        </w:rPr>
        <w:t>Flaml</w:t>
      </w:r>
      <w:proofErr w:type="spellEnd"/>
      <w:r w:rsidRPr="00A14FC2">
        <w:rPr>
          <w:rFonts w:eastAsia="黑体"/>
          <w:color w:val="000000" w:themeColor="text1"/>
          <w:szCs w:val="21"/>
        </w:rPr>
        <w:t xml:space="preserve">: A fast and lightweight </w:t>
      </w:r>
      <w:proofErr w:type="spellStart"/>
      <w:r w:rsidRPr="00A14FC2">
        <w:rPr>
          <w:rFonts w:eastAsia="黑体"/>
          <w:color w:val="000000" w:themeColor="text1"/>
          <w:szCs w:val="21"/>
        </w:rPr>
        <w:t>AutoML</w:t>
      </w:r>
      <w:proofErr w:type="spellEnd"/>
      <w:r w:rsidRPr="00A14FC2">
        <w:rPr>
          <w:rFonts w:eastAsia="黑体"/>
          <w:color w:val="000000" w:themeColor="text1"/>
          <w:szCs w:val="21"/>
        </w:rPr>
        <w:t xml:space="preserve"> library. Proceedings of Machine Learning and Systems, 2021.</w:t>
      </w:r>
    </w:p>
    <w:p w14:paraId="32ED14F2"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proofErr w:type="spellStart"/>
      <w:r w:rsidRPr="00A14FC2">
        <w:rPr>
          <w:rFonts w:eastAsia="黑体"/>
          <w:color w:val="000000" w:themeColor="text1"/>
          <w:szCs w:val="21"/>
        </w:rPr>
        <w:t>Guanzhi</w:t>
      </w:r>
      <w:proofErr w:type="spellEnd"/>
      <w:r w:rsidRPr="00A14FC2">
        <w:rPr>
          <w:rFonts w:eastAsia="黑体"/>
          <w:color w:val="000000" w:themeColor="text1"/>
          <w:szCs w:val="21"/>
        </w:rPr>
        <w:t xml:space="preserve"> Wang, Yuqi Xie, </w:t>
      </w:r>
      <w:proofErr w:type="spellStart"/>
      <w:r w:rsidRPr="00A14FC2">
        <w:rPr>
          <w:rFonts w:eastAsia="黑体"/>
          <w:color w:val="000000" w:themeColor="text1"/>
          <w:szCs w:val="21"/>
        </w:rPr>
        <w:t>Yunfan</w:t>
      </w:r>
      <w:proofErr w:type="spellEnd"/>
      <w:r w:rsidRPr="00A14FC2">
        <w:rPr>
          <w:rFonts w:eastAsia="黑体"/>
          <w:color w:val="000000" w:themeColor="text1"/>
          <w:szCs w:val="21"/>
        </w:rPr>
        <w:t xml:space="preserve"> Jiang, Ajay Mandlekar, </w:t>
      </w:r>
      <w:proofErr w:type="spellStart"/>
      <w:r w:rsidRPr="00A14FC2">
        <w:rPr>
          <w:rFonts w:eastAsia="黑体"/>
          <w:color w:val="000000" w:themeColor="text1"/>
          <w:szCs w:val="21"/>
        </w:rPr>
        <w:t>Chaowei</w:t>
      </w:r>
      <w:proofErr w:type="spellEnd"/>
      <w:r w:rsidRPr="00A14FC2">
        <w:rPr>
          <w:rFonts w:eastAsia="黑体"/>
          <w:color w:val="000000" w:themeColor="text1"/>
          <w:szCs w:val="21"/>
        </w:rPr>
        <w:t xml:space="preserve"> Xiao, Yuke Zhu, Linxi Fan, and Anima Anandkumar. Voyager: An open-ended embodied agent with large language models.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arXiv:2305.16291, 2023a.</w:t>
      </w:r>
    </w:p>
    <w:p w14:paraId="4C495E4E"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Lei Wang, Chen Ma, </w:t>
      </w:r>
      <w:proofErr w:type="spellStart"/>
      <w:r w:rsidRPr="00A14FC2">
        <w:rPr>
          <w:rFonts w:eastAsia="黑体"/>
          <w:color w:val="000000" w:themeColor="text1"/>
          <w:szCs w:val="21"/>
        </w:rPr>
        <w:t>Xueyang</w:t>
      </w:r>
      <w:proofErr w:type="spellEnd"/>
      <w:r w:rsidRPr="00A14FC2">
        <w:rPr>
          <w:rFonts w:eastAsia="黑体"/>
          <w:color w:val="000000" w:themeColor="text1"/>
          <w:szCs w:val="21"/>
        </w:rPr>
        <w:t xml:space="preserve"> Feng, Zeyu Zhang, Hao Yang, </w:t>
      </w:r>
      <w:proofErr w:type="spellStart"/>
      <w:r w:rsidRPr="00A14FC2">
        <w:rPr>
          <w:rFonts w:eastAsia="黑体"/>
          <w:color w:val="000000" w:themeColor="text1"/>
          <w:szCs w:val="21"/>
        </w:rPr>
        <w:t>Jingsen</w:t>
      </w:r>
      <w:proofErr w:type="spellEnd"/>
      <w:r w:rsidRPr="00A14FC2">
        <w:rPr>
          <w:rFonts w:eastAsia="黑体"/>
          <w:color w:val="000000" w:themeColor="text1"/>
          <w:szCs w:val="21"/>
        </w:rPr>
        <w:t xml:space="preserve"> Zhang, Zhiyuan Chen, </w:t>
      </w:r>
      <w:proofErr w:type="spellStart"/>
      <w:r w:rsidRPr="00A14FC2">
        <w:rPr>
          <w:rFonts w:eastAsia="黑体"/>
          <w:color w:val="000000" w:themeColor="text1"/>
          <w:szCs w:val="21"/>
        </w:rPr>
        <w:t>Jiakai</w:t>
      </w:r>
      <w:proofErr w:type="spellEnd"/>
      <w:r w:rsidRPr="00A14FC2">
        <w:rPr>
          <w:rFonts w:eastAsia="黑体"/>
          <w:color w:val="000000" w:themeColor="text1"/>
          <w:szCs w:val="21"/>
        </w:rPr>
        <w:t xml:space="preserve"> Tang, Xu Chen, </w:t>
      </w:r>
      <w:proofErr w:type="spellStart"/>
      <w:r w:rsidRPr="00A14FC2">
        <w:rPr>
          <w:rFonts w:eastAsia="黑体"/>
          <w:color w:val="000000" w:themeColor="text1"/>
          <w:szCs w:val="21"/>
        </w:rPr>
        <w:t>Yankai</w:t>
      </w:r>
      <w:proofErr w:type="spellEnd"/>
      <w:r w:rsidRPr="00A14FC2">
        <w:rPr>
          <w:rFonts w:eastAsia="黑体"/>
          <w:color w:val="000000" w:themeColor="text1"/>
          <w:szCs w:val="21"/>
        </w:rPr>
        <w:t xml:space="preserve"> Lin, et al. A survey on large language model based autonomous agents.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arXiv:2308.11432, 2023b.</w:t>
      </w:r>
    </w:p>
    <w:p w14:paraId="35B3C0BC"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Daniel S. Weld and Oren Etzioni. The first law of robotics (a call to arms). In AAAI Conference on Artificial Intelligence, 1994.</w:t>
      </w:r>
    </w:p>
    <w:p w14:paraId="4BF5C370"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Max Woolf. </w:t>
      </w:r>
      <w:proofErr w:type="spellStart"/>
      <w:r w:rsidRPr="00A14FC2">
        <w:rPr>
          <w:rFonts w:eastAsia="黑体"/>
          <w:color w:val="000000" w:themeColor="text1"/>
          <w:szCs w:val="21"/>
        </w:rPr>
        <w:t>LangChain</w:t>
      </w:r>
      <w:proofErr w:type="spellEnd"/>
      <w:r w:rsidRPr="00A14FC2">
        <w:rPr>
          <w:rFonts w:eastAsia="黑体"/>
          <w:color w:val="000000" w:themeColor="text1"/>
          <w:szCs w:val="21"/>
        </w:rPr>
        <w:t xml:space="preserve"> problem. https://minimaxir.com/2023/07/langchain-problem/, 2023.</w:t>
      </w:r>
    </w:p>
    <w:p w14:paraId="2E57830B"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Yiran Wu, </w:t>
      </w:r>
      <w:proofErr w:type="spellStart"/>
      <w:r w:rsidRPr="00A14FC2">
        <w:rPr>
          <w:rFonts w:eastAsia="黑体"/>
          <w:color w:val="000000" w:themeColor="text1"/>
          <w:szCs w:val="21"/>
        </w:rPr>
        <w:t>Feiran</w:t>
      </w:r>
      <w:proofErr w:type="spellEnd"/>
      <w:r w:rsidRPr="00A14FC2">
        <w:rPr>
          <w:rFonts w:eastAsia="黑体"/>
          <w:color w:val="000000" w:themeColor="text1"/>
          <w:szCs w:val="21"/>
        </w:rPr>
        <w:t xml:space="preserve"> Jia, </w:t>
      </w:r>
      <w:proofErr w:type="spellStart"/>
      <w:r w:rsidRPr="00A14FC2">
        <w:rPr>
          <w:rFonts w:eastAsia="黑体"/>
          <w:color w:val="000000" w:themeColor="text1"/>
          <w:szCs w:val="21"/>
        </w:rPr>
        <w:t>Shaokun</w:t>
      </w:r>
      <w:proofErr w:type="spellEnd"/>
      <w:r w:rsidRPr="00A14FC2">
        <w:rPr>
          <w:rFonts w:eastAsia="黑体"/>
          <w:color w:val="000000" w:themeColor="text1"/>
          <w:szCs w:val="21"/>
        </w:rPr>
        <w:t xml:space="preserve"> Zhang, Qingyun Wu, Hangyu Li, </w:t>
      </w:r>
      <w:proofErr w:type="spellStart"/>
      <w:r w:rsidRPr="00A14FC2">
        <w:rPr>
          <w:rFonts w:eastAsia="黑体"/>
          <w:color w:val="000000" w:themeColor="text1"/>
          <w:szCs w:val="21"/>
        </w:rPr>
        <w:t>Erkang</w:t>
      </w:r>
      <w:proofErr w:type="spellEnd"/>
      <w:r w:rsidRPr="00A14FC2">
        <w:rPr>
          <w:rFonts w:eastAsia="黑体"/>
          <w:color w:val="000000" w:themeColor="text1"/>
          <w:szCs w:val="21"/>
        </w:rPr>
        <w:t xml:space="preserve"> Zhu, Yue Wang, Yin Tat Lee, Richard Peng, and Chi Wang. An empirical study on challenging math problem solving with GPT-4.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arXiv:2306.01337, 2023.</w:t>
      </w:r>
    </w:p>
    <w:p w14:paraId="6E4B114A" w14:textId="77777777" w:rsidR="00A14FC2" w:rsidRPr="00A14FC2" w:rsidRDefault="00A14FC2" w:rsidP="00A14FC2">
      <w:pPr>
        <w:numPr>
          <w:ilvl w:val="0"/>
          <w:numId w:val="1"/>
        </w:numPr>
        <w:adjustRightInd w:val="0"/>
        <w:spacing w:line="360" w:lineRule="exact"/>
        <w:textAlignment w:val="baseline"/>
        <w:rPr>
          <w:rFonts w:eastAsia="黑体"/>
          <w:color w:val="000000" w:themeColor="text1"/>
          <w:szCs w:val="21"/>
        </w:rPr>
      </w:pPr>
      <w:r w:rsidRPr="00A14FC2">
        <w:rPr>
          <w:rFonts w:eastAsia="黑体"/>
          <w:color w:val="000000" w:themeColor="text1"/>
          <w:szCs w:val="21"/>
        </w:rPr>
        <w:t xml:space="preserve">Zhiheng Xi, Wenxiang Chen, Xin Guo, Wei He, Yiwen Ding, Boyang Hong, Ming Zhang, Junzhe Wang, </w:t>
      </w:r>
      <w:proofErr w:type="spellStart"/>
      <w:r w:rsidRPr="00A14FC2">
        <w:rPr>
          <w:rFonts w:eastAsia="黑体"/>
          <w:color w:val="000000" w:themeColor="text1"/>
          <w:szCs w:val="21"/>
        </w:rPr>
        <w:t>Senjie</w:t>
      </w:r>
      <w:proofErr w:type="spellEnd"/>
      <w:r w:rsidRPr="00A14FC2">
        <w:rPr>
          <w:rFonts w:eastAsia="黑体"/>
          <w:color w:val="000000" w:themeColor="text1"/>
          <w:szCs w:val="21"/>
        </w:rPr>
        <w:t xml:space="preserve"> Jin, </w:t>
      </w:r>
      <w:proofErr w:type="spellStart"/>
      <w:r w:rsidRPr="00A14FC2">
        <w:rPr>
          <w:rFonts w:eastAsia="黑体"/>
          <w:color w:val="000000" w:themeColor="text1"/>
          <w:szCs w:val="21"/>
        </w:rPr>
        <w:t>Enyu</w:t>
      </w:r>
      <w:proofErr w:type="spellEnd"/>
      <w:r w:rsidRPr="00A14FC2">
        <w:rPr>
          <w:rFonts w:eastAsia="黑体"/>
          <w:color w:val="000000" w:themeColor="text1"/>
          <w:szCs w:val="21"/>
        </w:rPr>
        <w:t xml:space="preserve"> Zhou, et al. The rise and potential of large language </w:t>
      </w:r>
      <w:proofErr w:type="gramStart"/>
      <w:r w:rsidRPr="00A14FC2">
        <w:rPr>
          <w:rFonts w:eastAsia="黑体"/>
          <w:color w:val="000000" w:themeColor="text1"/>
          <w:szCs w:val="21"/>
        </w:rPr>
        <w:t>model based</w:t>
      </w:r>
      <w:proofErr w:type="gramEnd"/>
      <w:r w:rsidRPr="00A14FC2">
        <w:rPr>
          <w:rFonts w:eastAsia="黑体"/>
          <w:color w:val="000000" w:themeColor="text1"/>
          <w:szCs w:val="21"/>
        </w:rPr>
        <w:t xml:space="preserve"> agents: A survey.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arXiv:2309.07864, 2023.</w:t>
      </w:r>
    </w:p>
    <w:p w14:paraId="38029682" w14:textId="50E32AFC" w:rsidR="009000E6" w:rsidRPr="00F11B4B" w:rsidRDefault="00A14FC2" w:rsidP="00A14FC2">
      <w:pPr>
        <w:numPr>
          <w:ilvl w:val="0"/>
          <w:numId w:val="1"/>
        </w:numPr>
        <w:adjustRightInd w:val="0"/>
        <w:spacing w:line="360" w:lineRule="exact"/>
        <w:textAlignment w:val="baseline"/>
        <w:rPr>
          <w:color w:val="000000" w:themeColor="text1"/>
          <w:szCs w:val="21"/>
        </w:rPr>
      </w:pPr>
      <w:proofErr w:type="spellStart"/>
      <w:r w:rsidRPr="00A14FC2">
        <w:rPr>
          <w:rFonts w:eastAsia="黑体"/>
          <w:color w:val="000000" w:themeColor="text1"/>
          <w:szCs w:val="21"/>
        </w:rPr>
        <w:t>Shunyu</w:t>
      </w:r>
      <w:proofErr w:type="spellEnd"/>
      <w:r w:rsidRPr="00A14FC2">
        <w:rPr>
          <w:rFonts w:eastAsia="黑体"/>
          <w:color w:val="000000" w:themeColor="text1"/>
          <w:szCs w:val="21"/>
        </w:rPr>
        <w:t xml:space="preserve"> Yao, Jeffrey Zhao, Dian Yu, Nan Du, </w:t>
      </w:r>
      <w:proofErr w:type="spellStart"/>
      <w:r w:rsidRPr="00A14FC2">
        <w:rPr>
          <w:rFonts w:eastAsia="黑体"/>
          <w:color w:val="000000" w:themeColor="text1"/>
          <w:szCs w:val="21"/>
        </w:rPr>
        <w:t>Izhak</w:t>
      </w:r>
      <w:proofErr w:type="spellEnd"/>
      <w:r w:rsidRPr="00A14FC2">
        <w:rPr>
          <w:rFonts w:eastAsia="黑体"/>
          <w:color w:val="000000" w:themeColor="text1"/>
          <w:szCs w:val="21"/>
        </w:rPr>
        <w:t xml:space="preserve"> Shafran, Karthik Narasimhan, and Yuan Cao. React: Synergizing reasoning and acting in language models. </w:t>
      </w:r>
      <w:proofErr w:type="spellStart"/>
      <w:r w:rsidRPr="00A14FC2">
        <w:rPr>
          <w:rFonts w:eastAsia="黑体"/>
          <w:color w:val="000000" w:themeColor="text1"/>
          <w:szCs w:val="21"/>
        </w:rPr>
        <w:t>arXiv</w:t>
      </w:r>
      <w:proofErr w:type="spellEnd"/>
      <w:r w:rsidRPr="00A14FC2">
        <w:rPr>
          <w:rFonts w:eastAsia="黑体"/>
          <w:color w:val="000000" w:themeColor="text1"/>
          <w:szCs w:val="21"/>
        </w:rPr>
        <w:t xml:space="preserve"> preprint arXiv:2210.03629, 2022.</w:t>
      </w:r>
    </w:p>
    <w:sectPr w:rsidR="009000E6" w:rsidRPr="00F11B4B" w:rsidSect="00BC2693">
      <w:type w:val="continuous"/>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93F7" w14:textId="77777777" w:rsidR="00576C83" w:rsidRDefault="00576C83" w:rsidP="00C73164">
      <w:r>
        <w:separator/>
      </w:r>
    </w:p>
  </w:endnote>
  <w:endnote w:type="continuationSeparator" w:id="0">
    <w:p w14:paraId="76DD7A6C" w14:textId="77777777" w:rsidR="00576C83" w:rsidRDefault="00576C83" w:rsidP="00C73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571469438"/>
      <w:docPartObj>
        <w:docPartGallery w:val="Page Numbers (Bottom of Page)"/>
        <w:docPartUnique/>
      </w:docPartObj>
    </w:sdtPr>
    <w:sdtContent>
      <w:p w14:paraId="0E073B4B" w14:textId="5DB1A528" w:rsidR="00C73164" w:rsidRDefault="00C73164" w:rsidP="00C73164">
        <w:pPr>
          <w:pStyle w:val="af3"/>
          <w:framePr w:wrap="none" w:vAnchor="text" w:hAnchor="margin" w:xAlign="center" w:y="1"/>
          <w:rPr>
            <w:rStyle w:val="af5"/>
          </w:rPr>
        </w:pPr>
        <w:r>
          <w:rPr>
            <w:rStyle w:val="af5"/>
          </w:rPr>
          <w:fldChar w:fldCharType="begin"/>
        </w:r>
        <w:r>
          <w:rPr>
            <w:rStyle w:val="af5"/>
          </w:rPr>
          <w:instrText xml:space="preserve"> PAGE </w:instrText>
        </w:r>
        <w:r>
          <w:rPr>
            <w:rStyle w:val="af5"/>
          </w:rPr>
          <w:fldChar w:fldCharType="separate"/>
        </w:r>
        <w:r>
          <w:rPr>
            <w:rStyle w:val="af5"/>
          </w:rPr>
          <w:fldChar w:fldCharType="end"/>
        </w:r>
      </w:p>
    </w:sdtContent>
  </w:sdt>
  <w:p w14:paraId="5E30B7C7" w14:textId="77777777" w:rsidR="00C73164" w:rsidRDefault="00C73164" w:rsidP="00C73164">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716280115"/>
      <w:docPartObj>
        <w:docPartGallery w:val="Page Numbers (Bottom of Page)"/>
        <w:docPartUnique/>
      </w:docPartObj>
    </w:sdtPr>
    <w:sdtContent>
      <w:p w14:paraId="4897FE2C" w14:textId="7D0D937D" w:rsidR="00C73164" w:rsidRDefault="00C73164" w:rsidP="00C73164">
        <w:pPr>
          <w:pStyle w:val="af3"/>
          <w:framePr w:wrap="none" w:vAnchor="text" w:hAnchor="margin" w:xAlign="center" w:y="1"/>
          <w:rPr>
            <w:rStyle w:val="af5"/>
          </w:rPr>
        </w:pPr>
        <w:r>
          <w:rPr>
            <w:rStyle w:val="af5"/>
          </w:rPr>
          <w:fldChar w:fldCharType="begin"/>
        </w:r>
        <w:r>
          <w:rPr>
            <w:rStyle w:val="af5"/>
          </w:rPr>
          <w:instrText xml:space="preserve"> PAGE </w:instrText>
        </w:r>
        <w:r>
          <w:rPr>
            <w:rStyle w:val="af5"/>
          </w:rPr>
          <w:fldChar w:fldCharType="separate"/>
        </w:r>
        <w:r>
          <w:rPr>
            <w:rStyle w:val="af5"/>
            <w:noProof/>
          </w:rPr>
          <w:t>12</w:t>
        </w:r>
        <w:r>
          <w:rPr>
            <w:rStyle w:val="af5"/>
          </w:rPr>
          <w:fldChar w:fldCharType="end"/>
        </w:r>
      </w:p>
    </w:sdtContent>
  </w:sdt>
  <w:p w14:paraId="0AE9DB8A" w14:textId="77777777" w:rsidR="00C73164" w:rsidRDefault="00C73164" w:rsidP="00C73164">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37589" w14:textId="77777777" w:rsidR="00576C83" w:rsidRDefault="00576C83" w:rsidP="00C73164">
      <w:r>
        <w:separator/>
      </w:r>
    </w:p>
  </w:footnote>
  <w:footnote w:type="continuationSeparator" w:id="0">
    <w:p w14:paraId="6E40C266" w14:textId="77777777" w:rsidR="00576C83" w:rsidRDefault="00576C83" w:rsidP="00C73164">
      <w:r>
        <w:continuationSeparator/>
      </w:r>
    </w:p>
  </w:footnote>
  <w:footnote w:id="1">
    <w:p w14:paraId="1C1AABC8" w14:textId="167384B5" w:rsidR="00C73164" w:rsidRPr="003D71D6" w:rsidRDefault="00C73164" w:rsidP="00C73164">
      <w:pPr>
        <w:widowControl/>
        <w:shd w:val="clear" w:color="auto" w:fill="FFFFFF"/>
        <w:spacing w:line="270" w:lineRule="atLeast"/>
        <w:jc w:val="left"/>
        <w:rPr>
          <w:color w:val="000000" w:themeColor="text1"/>
          <w:kern w:val="0"/>
          <w:sz w:val="18"/>
          <w:szCs w:val="18"/>
        </w:rPr>
      </w:pPr>
      <w:r w:rsidRPr="003D71D6">
        <w:rPr>
          <w:rStyle w:val="af2"/>
          <w:color w:val="000000" w:themeColor="text1"/>
          <w:sz w:val="18"/>
          <w:szCs w:val="18"/>
        </w:rPr>
        <w:footnoteRef/>
      </w:r>
      <w:r w:rsidR="00E73D34" w:rsidRPr="003D71D6">
        <w:rPr>
          <w:color w:val="000000" w:themeColor="text1"/>
          <w:sz w:val="18"/>
          <w:szCs w:val="18"/>
        </w:rPr>
        <w:t xml:space="preserve"> </w:t>
      </w:r>
      <w:r w:rsidRPr="003D71D6">
        <w:rPr>
          <w:color w:val="000000" w:themeColor="text1"/>
          <w:kern w:val="0"/>
          <w:sz w:val="18"/>
          <w:szCs w:val="18"/>
        </w:rPr>
        <w:t>通讯作者邮箱：</w:t>
      </w:r>
      <w:r w:rsidRPr="003D71D6">
        <w:rPr>
          <w:color w:val="000000" w:themeColor="text1"/>
          <w:kern w:val="0"/>
          <w:sz w:val="18"/>
          <w:szCs w:val="18"/>
        </w:rPr>
        <w:t>auto-gen@outlook.com</w:t>
      </w:r>
    </w:p>
  </w:footnote>
  <w:footnote w:id="2">
    <w:p w14:paraId="6F463888" w14:textId="3A9C82EB" w:rsidR="00E73D34" w:rsidRPr="003D71D6" w:rsidRDefault="00E73D34">
      <w:pPr>
        <w:pStyle w:val="af0"/>
        <w:rPr>
          <w:color w:val="000000" w:themeColor="text1"/>
        </w:rPr>
      </w:pPr>
      <w:r w:rsidRPr="003D71D6">
        <w:rPr>
          <w:rStyle w:val="af2"/>
          <w:color w:val="000000" w:themeColor="text1"/>
        </w:rPr>
        <w:footnoteRef/>
      </w:r>
      <w:r w:rsidRPr="003D71D6">
        <w:rPr>
          <w:color w:val="000000" w:themeColor="text1"/>
        </w:rPr>
        <w:t xml:space="preserve"> https://github.com/microsoft/autogen</w:t>
      </w:r>
    </w:p>
  </w:footnote>
  <w:footnote w:id="3">
    <w:p w14:paraId="4CEE6543" w14:textId="10F0A6E1" w:rsidR="003D71D6" w:rsidRPr="003D71D6" w:rsidRDefault="003D71D6">
      <w:pPr>
        <w:pStyle w:val="af0"/>
        <w:rPr>
          <w:color w:val="000000" w:themeColor="text1"/>
        </w:rPr>
      </w:pPr>
      <w:r w:rsidRPr="003D71D6">
        <w:rPr>
          <w:rStyle w:val="af2"/>
          <w:color w:val="000000" w:themeColor="text1"/>
        </w:rPr>
        <w:footnoteRef/>
      </w:r>
      <w:r w:rsidRPr="003D71D6">
        <w:rPr>
          <w:rFonts w:hint="eastAsia"/>
          <w:color w:val="000000" w:themeColor="text1"/>
        </w:rPr>
        <w:t xml:space="preserve"> </w:t>
      </w:r>
      <w:r w:rsidRPr="003D71D6">
        <w:rPr>
          <w:color w:val="000000" w:themeColor="text1"/>
        </w:rPr>
        <w:t>详见附录</w:t>
      </w:r>
      <w:r w:rsidRPr="003D71D6">
        <w:rPr>
          <w:color w:val="000000" w:themeColor="text1"/>
        </w:rPr>
        <w:t>A</w:t>
      </w:r>
      <w:r w:rsidRPr="003D71D6">
        <w:rPr>
          <w:color w:val="000000" w:themeColor="text1"/>
        </w:rPr>
        <w:t>中的详细讨论。</w:t>
      </w:r>
    </w:p>
  </w:footnote>
  <w:footnote w:id="4">
    <w:p w14:paraId="56FB1D35" w14:textId="68670C8E" w:rsidR="00CC15A9" w:rsidRPr="00CC15A9" w:rsidRDefault="00CC15A9">
      <w:pPr>
        <w:pStyle w:val="af0"/>
        <w:rPr>
          <w:color w:val="000000" w:themeColor="text1"/>
        </w:rPr>
      </w:pPr>
      <w:r w:rsidRPr="00CC15A9">
        <w:rPr>
          <w:rStyle w:val="af2"/>
          <w:color w:val="000000" w:themeColor="text1"/>
        </w:rPr>
        <w:footnoteRef/>
      </w:r>
      <w:r>
        <w:rPr>
          <w:color w:val="000000" w:themeColor="text1"/>
        </w:rPr>
        <w:t xml:space="preserve"> </w:t>
      </w:r>
      <w:r w:rsidRPr="00CC15A9">
        <w:rPr>
          <w:color w:val="000000" w:themeColor="text1"/>
        </w:rPr>
        <w:t>附录</w:t>
      </w:r>
      <w:r w:rsidRPr="00CC15A9">
        <w:rPr>
          <w:color w:val="000000" w:themeColor="text1"/>
        </w:rPr>
        <w:t>C</w:t>
      </w:r>
      <w:r w:rsidRPr="00CC15A9">
        <w:rPr>
          <w:color w:val="000000" w:themeColor="text1"/>
        </w:rPr>
        <w:t>给出了这类新型提示技术的一个示例，该技术使</w:t>
      </w:r>
      <w:proofErr w:type="spellStart"/>
      <w:r w:rsidRPr="00CC15A9">
        <w:rPr>
          <w:color w:val="000000" w:themeColor="text1"/>
        </w:rPr>
        <w:t>AutoGen</w:t>
      </w:r>
      <w:proofErr w:type="spellEnd"/>
      <w:r w:rsidRPr="00CC15A9">
        <w:rPr>
          <w:color w:val="000000" w:themeColor="text1"/>
        </w:rPr>
        <w:t>中默认的</w:t>
      </w:r>
      <w:r w:rsidRPr="00CC15A9">
        <w:rPr>
          <w:color w:val="000000" w:themeColor="text1"/>
        </w:rPr>
        <w:t>LLM</w:t>
      </w:r>
      <w:r w:rsidRPr="00CC15A9">
        <w:rPr>
          <w:color w:val="000000" w:themeColor="text1"/>
        </w:rPr>
        <w:t>支持助手智能体能够在多步骤问题求解中与其他智能体进行对话。</w:t>
      </w:r>
    </w:p>
  </w:footnote>
  <w:footnote w:id="5">
    <w:p w14:paraId="01BB5BC4" w14:textId="36C29766" w:rsidR="00EE6A29" w:rsidRPr="00EE6A29" w:rsidRDefault="00EE6A29" w:rsidP="00EE6A29">
      <w:pPr>
        <w:pStyle w:val="af0"/>
        <w:jc w:val="both"/>
      </w:pPr>
      <w:r w:rsidRPr="00EE6A29">
        <w:rPr>
          <w:rStyle w:val="af2"/>
        </w:rPr>
        <w:footnoteRef/>
      </w:r>
      <w:r>
        <w:rPr>
          <w:rFonts w:hint="eastAsia"/>
        </w:rPr>
        <w:t xml:space="preserve"> </w:t>
      </w:r>
      <w:r w:rsidRPr="00EE6A29">
        <w:rPr>
          <w:color w:val="0D0D0D"/>
          <w:shd w:val="clear" w:color="auto" w:fill="FFFFFF"/>
        </w:rPr>
        <w:t>我们未在整个数据集上评估</w:t>
      </w:r>
      <w:r w:rsidRPr="00EE6A29">
        <w:rPr>
          <w:color w:val="0D0D0D"/>
          <w:shd w:val="clear" w:color="auto" w:fill="FFFFFF"/>
        </w:rPr>
        <w:t>ChatGPT</w:t>
      </w:r>
      <w:r w:rsidRPr="00EE6A29">
        <w:rPr>
          <w:color w:val="0D0D0D"/>
          <w:shd w:val="clear" w:color="auto" w:fill="FFFFFF"/>
        </w:rPr>
        <w:t>，因为这需要大量人工工作，并且受其每小时消息数量限制。</w:t>
      </w:r>
      <w:r w:rsidRPr="00EE6A29">
        <w:rPr>
          <w:color w:val="0D0D0D"/>
          <w:shd w:val="clear" w:color="auto" w:fill="FFFFFF"/>
        </w:rPr>
        <w:t>Multi-agent debate</w:t>
      </w:r>
      <w:r w:rsidRPr="00EE6A29">
        <w:rPr>
          <w:color w:val="0D0D0D"/>
          <w:shd w:val="clear" w:color="auto" w:fill="FFFFFF"/>
        </w:rPr>
        <w:t>和</w:t>
      </w:r>
      <w:proofErr w:type="spellStart"/>
      <w:r w:rsidRPr="00EE6A29">
        <w:rPr>
          <w:color w:val="0D0D0D"/>
          <w:shd w:val="clear" w:color="auto" w:fill="FFFFFF"/>
        </w:rPr>
        <w:t>LangChain</w:t>
      </w:r>
      <w:proofErr w:type="spellEnd"/>
      <w:r w:rsidRPr="00EE6A29">
        <w:rPr>
          <w:color w:val="0D0D0D"/>
          <w:shd w:val="clear" w:color="auto" w:fill="FFFFFF"/>
        </w:rPr>
        <w:t xml:space="preserve"> </w:t>
      </w:r>
      <w:proofErr w:type="spellStart"/>
      <w:r w:rsidRPr="00EE6A29">
        <w:rPr>
          <w:color w:val="0D0D0D"/>
          <w:shd w:val="clear" w:color="auto" w:fill="FFFFFF"/>
        </w:rPr>
        <w:t>ReAct</w:t>
      </w:r>
      <w:proofErr w:type="spellEnd"/>
      <w:r w:rsidRPr="00EE6A29">
        <w:rPr>
          <w:color w:val="0D0D0D"/>
          <w:shd w:val="clear" w:color="auto" w:fill="FFFFFF"/>
        </w:rPr>
        <w:t>也未被评估，因为它们在较小测试集上的表现低于原始</w:t>
      </w:r>
      <w:r w:rsidRPr="00EE6A29">
        <w:rPr>
          <w:color w:val="0D0D0D"/>
          <w:shd w:val="clear" w:color="auto" w:fill="FFFFFF"/>
        </w:rPr>
        <w:t>GPT-4</w:t>
      </w:r>
      <w:r w:rsidRPr="00EE6A29">
        <w:rPr>
          <w:color w:val="0D0D0D"/>
          <w:shd w:val="clear" w:color="auto" w:fill="FFFFFF"/>
        </w:rPr>
        <w:t>。</w:t>
      </w:r>
    </w:p>
  </w:footnote>
  <w:footnote w:id="6">
    <w:p w14:paraId="104559A5" w14:textId="3AC00A94" w:rsidR="00BC2693" w:rsidRPr="00BC2693" w:rsidRDefault="00BC2693">
      <w:pPr>
        <w:pStyle w:val="af0"/>
        <w:rPr>
          <w:color w:val="000000" w:themeColor="text1"/>
        </w:rPr>
      </w:pPr>
      <w:r w:rsidRPr="00BC2693">
        <w:rPr>
          <w:rStyle w:val="af2"/>
          <w:color w:val="000000" w:themeColor="text1"/>
        </w:rPr>
        <w:footnoteRef/>
      </w:r>
      <w:r w:rsidRPr="00BC2693">
        <w:rPr>
          <w:color w:val="000000" w:themeColor="text1"/>
        </w:rPr>
        <w:t xml:space="preserve"> </w:t>
      </w:r>
      <w:r w:rsidRPr="00BC2693">
        <w:rPr>
          <w:color w:val="000000" w:themeColor="text1"/>
        </w:rPr>
        <w:t>图</w:t>
      </w:r>
      <w:r w:rsidRPr="00BC2693">
        <w:rPr>
          <w:color w:val="000000" w:themeColor="text1"/>
        </w:rPr>
        <w:t>4b</w:t>
      </w:r>
      <w:r w:rsidRPr="00BC2693">
        <w:rPr>
          <w:color w:val="000000" w:themeColor="text1"/>
        </w:rPr>
        <w:t>中</w:t>
      </w:r>
      <w:r w:rsidRPr="00BC2693">
        <w:rPr>
          <w:color w:val="000000" w:themeColor="text1"/>
        </w:rPr>
        <w:t>DPR</w:t>
      </w:r>
      <w:r w:rsidRPr="00BC2693">
        <w:rPr>
          <w:color w:val="000000" w:themeColor="text1"/>
        </w:rPr>
        <w:t>与</w:t>
      </w:r>
      <w:r w:rsidRPr="00BC2693">
        <w:rPr>
          <w:color w:val="000000" w:themeColor="text1"/>
        </w:rPr>
        <w:t>GPT-3.5</w:t>
      </w:r>
      <w:r w:rsidRPr="00BC2693">
        <w:rPr>
          <w:color w:val="000000" w:themeColor="text1"/>
        </w:rPr>
        <w:t>结合的结果来自</w:t>
      </w:r>
      <w:r w:rsidRPr="00BC2693">
        <w:rPr>
          <w:color w:val="000000" w:themeColor="text1"/>
        </w:rPr>
        <w:t>Adlakha</w:t>
      </w:r>
      <w:r w:rsidRPr="00BC2693">
        <w:rPr>
          <w:color w:val="000000" w:themeColor="text1"/>
        </w:rPr>
        <w:t>等人（</w:t>
      </w:r>
      <w:r w:rsidRPr="00BC2693">
        <w:rPr>
          <w:color w:val="000000" w:themeColor="text1"/>
        </w:rPr>
        <w:t>2023</w:t>
      </w:r>
      <w:r w:rsidRPr="00BC2693">
        <w:rPr>
          <w:color w:val="000000" w:themeColor="text1"/>
        </w:rPr>
        <w:t>）。本文使用</w:t>
      </w:r>
      <w:r w:rsidRPr="00BC2693">
        <w:rPr>
          <w:color w:val="000000" w:themeColor="text1"/>
        </w:rPr>
        <w:t>GPT-3.5</w:t>
      </w:r>
      <w:r w:rsidRPr="00BC2693">
        <w:rPr>
          <w:color w:val="000000" w:themeColor="text1"/>
        </w:rPr>
        <w:t>作为</w:t>
      </w:r>
      <w:r w:rsidRPr="00BC2693">
        <w:rPr>
          <w:color w:val="000000" w:themeColor="text1"/>
        </w:rPr>
        <w:t>GPT-3.5-turbo</w:t>
      </w:r>
      <w:r w:rsidRPr="00BC2693">
        <w:rPr>
          <w:color w:val="000000" w:themeColor="text1"/>
        </w:rPr>
        <w:t>的简称。</w:t>
      </w:r>
    </w:p>
  </w:footnote>
  <w:footnote w:id="7">
    <w:p w14:paraId="7487A82B" w14:textId="371C5DFB" w:rsidR="009000E6" w:rsidRPr="009000E6" w:rsidRDefault="009000E6">
      <w:pPr>
        <w:pStyle w:val="af0"/>
        <w:rPr>
          <w:color w:val="000000" w:themeColor="text1"/>
        </w:rPr>
      </w:pPr>
      <w:r w:rsidRPr="009000E6">
        <w:rPr>
          <w:rStyle w:val="af2"/>
          <w:color w:val="000000" w:themeColor="text1"/>
        </w:rPr>
        <w:footnoteRef/>
      </w:r>
      <w:r w:rsidRPr="009000E6">
        <w:rPr>
          <w:color w:val="000000" w:themeColor="text1"/>
        </w:rPr>
        <w:t xml:space="preserve"> </w:t>
      </w:r>
      <w:proofErr w:type="spellStart"/>
      <w:r w:rsidRPr="009000E6">
        <w:rPr>
          <w:color w:val="000000" w:themeColor="text1"/>
        </w:rPr>
        <w:t>ReAct</w:t>
      </w:r>
      <w:proofErr w:type="spellEnd"/>
      <w:r w:rsidRPr="009000E6">
        <w:rPr>
          <w:color w:val="000000" w:themeColor="text1"/>
        </w:rPr>
        <w:t>的结果是通过直接运行其官方代码并采用默认设置得到的。该代码使用</w:t>
      </w:r>
      <w:r w:rsidRPr="009000E6">
        <w:rPr>
          <w:color w:val="000000" w:themeColor="text1"/>
        </w:rPr>
        <w:t>text-davinci-003</w:t>
      </w:r>
      <w:r w:rsidRPr="009000E6">
        <w:rPr>
          <w:color w:val="000000" w:themeColor="text1"/>
        </w:rPr>
        <w:t>作为后端语言模型，且不支持</w:t>
      </w:r>
      <w:r w:rsidRPr="009000E6">
        <w:rPr>
          <w:color w:val="000000" w:themeColor="text1"/>
        </w:rPr>
        <w:t>GPT-3.5-turbo</w:t>
      </w:r>
      <w:r w:rsidRPr="009000E6">
        <w:rPr>
          <w:color w:val="000000" w:themeColor="text1"/>
        </w:rPr>
        <w:t>或</w:t>
      </w:r>
      <w:r w:rsidRPr="009000E6">
        <w:rPr>
          <w:color w:val="000000" w:themeColor="text1"/>
        </w:rPr>
        <w:t>GPT-4</w:t>
      </w:r>
      <w:r w:rsidRPr="009000E6">
        <w:rPr>
          <w:color w:val="000000" w:themeColor="text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69B"/>
    <w:multiLevelType w:val="hybridMultilevel"/>
    <w:tmpl w:val="3D0679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D72768B"/>
    <w:multiLevelType w:val="hybridMultilevel"/>
    <w:tmpl w:val="90D00B9C"/>
    <w:lvl w:ilvl="0" w:tplc="42F62666">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 w15:restartNumberingAfterBreak="0">
    <w:nsid w:val="171404E7"/>
    <w:multiLevelType w:val="hybridMultilevel"/>
    <w:tmpl w:val="E02CB28E"/>
    <w:lvl w:ilvl="0" w:tplc="9B58ED4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A897FDB"/>
    <w:multiLevelType w:val="hybridMultilevel"/>
    <w:tmpl w:val="0CDEE894"/>
    <w:lvl w:ilvl="0" w:tplc="A84E5150">
      <w:start w:val="1"/>
      <w:numFmt w:val="bullet"/>
      <w:lvlText w:val="•"/>
      <w:lvlJc w:val="left"/>
      <w:pPr>
        <w:ind w:left="0" w:firstLine="42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4" w15:restartNumberingAfterBreak="0">
    <w:nsid w:val="2E1D51E5"/>
    <w:multiLevelType w:val="hybridMultilevel"/>
    <w:tmpl w:val="FFE0C11E"/>
    <w:lvl w:ilvl="0" w:tplc="AF34040C">
      <w:start w:val="1"/>
      <w:numFmt w:val="bullet"/>
      <w:lvlText w:val=""/>
      <w:lvlJc w:val="left"/>
      <w:pPr>
        <w:ind w:left="0" w:firstLine="42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5" w15:restartNumberingAfterBreak="0">
    <w:nsid w:val="33417EC9"/>
    <w:multiLevelType w:val="hybridMultilevel"/>
    <w:tmpl w:val="7F8CA010"/>
    <w:lvl w:ilvl="0" w:tplc="A84E5150">
      <w:start w:val="1"/>
      <w:numFmt w:val="bullet"/>
      <w:lvlText w:val="•"/>
      <w:lvlJc w:val="left"/>
      <w:pPr>
        <w:ind w:left="567" w:firstLine="420"/>
      </w:pPr>
      <w:rPr>
        <w:rFonts w:ascii="Wingdings" w:hAnsi="Wingdings"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6" w15:restartNumberingAfterBreak="0">
    <w:nsid w:val="43AB47DA"/>
    <w:multiLevelType w:val="hybridMultilevel"/>
    <w:tmpl w:val="0CA807AC"/>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7" w15:restartNumberingAfterBreak="0">
    <w:nsid w:val="5569D6F5"/>
    <w:multiLevelType w:val="singleLevel"/>
    <w:tmpl w:val="5569D6F5"/>
    <w:lvl w:ilvl="0">
      <w:start w:val="1"/>
      <w:numFmt w:val="decimal"/>
      <w:suff w:val="space"/>
      <w:lvlText w:val="[%1]"/>
      <w:lvlJc w:val="left"/>
      <w:pPr>
        <w:tabs>
          <w:tab w:val="left" w:pos="0"/>
        </w:tabs>
      </w:pPr>
      <w:rPr>
        <w:rFonts w:ascii="Times New Roman" w:hAnsi="Times New Roman" w:cs="Times New Roman" w:hint="default"/>
        <w:sz w:val="21"/>
        <w:szCs w:val="21"/>
      </w:rPr>
    </w:lvl>
  </w:abstractNum>
  <w:abstractNum w:abstractNumId="8" w15:restartNumberingAfterBreak="0">
    <w:nsid w:val="588C2E94"/>
    <w:multiLevelType w:val="hybridMultilevel"/>
    <w:tmpl w:val="B6186B40"/>
    <w:lvl w:ilvl="0" w:tplc="E51CFB7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F795403"/>
    <w:multiLevelType w:val="hybridMultilevel"/>
    <w:tmpl w:val="05B06EBA"/>
    <w:lvl w:ilvl="0" w:tplc="26421146">
      <w:start w:val="1"/>
      <w:numFmt w:val="bullet"/>
      <w:lvlText w:val="•"/>
      <w:lvlJc w:val="left"/>
      <w:pPr>
        <w:tabs>
          <w:tab w:val="num" w:pos="113"/>
        </w:tabs>
        <w:ind w:left="0" w:firstLine="42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0" w15:restartNumberingAfterBreak="0">
    <w:nsid w:val="6FDF193A"/>
    <w:multiLevelType w:val="hybridMultilevel"/>
    <w:tmpl w:val="AE440286"/>
    <w:lvl w:ilvl="0" w:tplc="04090001">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1" w15:restartNumberingAfterBreak="0">
    <w:nsid w:val="70B40316"/>
    <w:multiLevelType w:val="hybridMultilevel"/>
    <w:tmpl w:val="E820B98C"/>
    <w:lvl w:ilvl="0" w:tplc="0409000F">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2" w15:restartNumberingAfterBreak="0">
    <w:nsid w:val="74FC35D9"/>
    <w:multiLevelType w:val="hybridMultilevel"/>
    <w:tmpl w:val="FDE24D82"/>
    <w:lvl w:ilvl="0" w:tplc="235271C2">
      <w:start w:val="1"/>
      <w:numFmt w:val="bullet"/>
      <w:lvlText w:val="•"/>
      <w:lvlJc w:val="left"/>
      <w:pPr>
        <w:ind w:left="0" w:firstLine="113"/>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897402402">
    <w:abstractNumId w:val="7"/>
  </w:num>
  <w:num w:numId="2" w16cid:durableId="1535146972">
    <w:abstractNumId w:val="8"/>
  </w:num>
  <w:num w:numId="3" w16cid:durableId="1392851417">
    <w:abstractNumId w:val="0"/>
  </w:num>
  <w:num w:numId="4" w16cid:durableId="297995113">
    <w:abstractNumId w:val="4"/>
  </w:num>
  <w:num w:numId="5" w16cid:durableId="1061950227">
    <w:abstractNumId w:val="6"/>
  </w:num>
  <w:num w:numId="6" w16cid:durableId="134765663">
    <w:abstractNumId w:val="11"/>
  </w:num>
  <w:num w:numId="7" w16cid:durableId="1897087929">
    <w:abstractNumId w:val="10"/>
  </w:num>
  <w:num w:numId="8" w16cid:durableId="2021815098">
    <w:abstractNumId w:val="1"/>
  </w:num>
  <w:num w:numId="9" w16cid:durableId="1897810431">
    <w:abstractNumId w:val="12"/>
  </w:num>
  <w:num w:numId="10" w16cid:durableId="765728141">
    <w:abstractNumId w:val="9"/>
  </w:num>
  <w:num w:numId="11" w16cid:durableId="1032807457">
    <w:abstractNumId w:val="3"/>
  </w:num>
  <w:num w:numId="12" w16cid:durableId="1501116467">
    <w:abstractNumId w:val="5"/>
  </w:num>
  <w:num w:numId="13" w16cid:durableId="1001082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E5"/>
    <w:rsid w:val="00057FEA"/>
    <w:rsid w:val="0016383F"/>
    <w:rsid w:val="00173059"/>
    <w:rsid w:val="00200CD7"/>
    <w:rsid w:val="00217701"/>
    <w:rsid w:val="00287246"/>
    <w:rsid w:val="002B08E8"/>
    <w:rsid w:val="003B51B8"/>
    <w:rsid w:val="003D71D6"/>
    <w:rsid w:val="004A55F4"/>
    <w:rsid w:val="00524B94"/>
    <w:rsid w:val="005427F0"/>
    <w:rsid w:val="00576C83"/>
    <w:rsid w:val="00617AE5"/>
    <w:rsid w:val="006233D3"/>
    <w:rsid w:val="006E44DF"/>
    <w:rsid w:val="00703706"/>
    <w:rsid w:val="00704B3E"/>
    <w:rsid w:val="00720C15"/>
    <w:rsid w:val="007620D7"/>
    <w:rsid w:val="008D2883"/>
    <w:rsid w:val="009000E6"/>
    <w:rsid w:val="00A14FC2"/>
    <w:rsid w:val="00A26CB5"/>
    <w:rsid w:val="00A654F7"/>
    <w:rsid w:val="00BB45D0"/>
    <w:rsid w:val="00BC2693"/>
    <w:rsid w:val="00C12076"/>
    <w:rsid w:val="00C73164"/>
    <w:rsid w:val="00C934F2"/>
    <w:rsid w:val="00CC15A9"/>
    <w:rsid w:val="00CE3A23"/>
    <w:rsid w:val="00D0057E"/>
    <w:rsid w:val="00D1483D"/>
    <w:rsid w:val="00DE6018"/>
    <w:rsid w:val="00E57B3F"/>
    <w:rsid w:val="00E65A2D"/>
    <w:rsid w:val="00E73D34"/>
    <w:rsid w:val="00EC0589"/>
    <w:rsid w:val="00EE6A29"/>
    <w:rsid w:val="00F11B4B"/>
    <w:rsid w:val="00F82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7BAD"/>
  <w15:chartTrackingRefBased/>
  <w15:docId w15:val="{1840F415-9798-3640-84E1-FAB12F85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0E6"/>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617A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7A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7A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7A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7A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7A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7A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7A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7A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7A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7A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7A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7AE5"/>
    <w:rPr>
      <w:rFonts w:cstheme="majorBidi"/>
      <w:color w:val="0F4761" w:themeColor="accent1" w:themeShade="BF"/>
      <w:sz w:val="28"/>
      <w:szCs w:val="28"/>
    </w:rPr>
  </w:style>
  <w:style w:type="character" w:customStyle="1" w:styleId="50">
    <w:name w:val="标题 5 字符"/>
    <w:basedOn w:val="a0"/>
    <w:link w:val="5"/>
    <w:uiPriority w:val="9"/>
    <w:semiHidden/>
    <w:rsid w:val="00617AE5"/>
    <w:rPr>
      <w:rFonts w:cstheme="majorBidi"/>
      <w:color w:val="0F4761" w:themeColor="accent1" w:themeShade="BF"/>
      <w:sz w:val="24"/>
    </w:rPr>
  </w:style>
  <w:style w:type="character" w:customStyle="1" w:styleId="60">
    <w:name w:val="标题 6 字符"/>
    <w:basedOn w:val="a0"/>
    <w:link w:val="6"/>
    <w:uiPriority w:val="9"/>
    <w:semiHidden/>
    <w:rsid w:val="00617AE5"/>
    <w:rPr>
      <w:rFonts w:cstheme="majorBidi"/>
      <w:b/>
      <w:bCs/>
      <w:color w:val="0F4761" w:themeColor="accent1" w:themeShade="BF"/>
    </w:rPr>
  </w:style>
  <w:style w:type="character" w:customStyle="1" w:styleId="70">
    <w:name w:val="标题 7 字符"/>
    <w:basedOn w:val="a0"/>
    <w:link w:val="7"/>
    <w:uiPriority w:val="9"/>
    <w:semiHidden/>
    <w:rsid w:val="00617AE5"/>
    <w:rPr>
      <w:rFonts w:cstheme="majorBidi"/>
      <w:b/>
      <w:bCs/>
      <w:color w:val="595959" w:themeColor="text1" w:themeTint="A6"/>
    </w:rPr>
  </w:style>
  <w:style w:type="character" w:customStyle="1" w:styleId="80">
    <w:name w:val="标题 8 字符"/>
    <w:basedOn w:val="a0"/>
    <w:link w:val="8"/>
    <w:uiPriority w:val="9"/>
    <w:semiHidden/>
    <w:rsid w:val="00617AE5"/>
    <w:rPr>
      <w:rFonts w:cstheme="majorBidi"/>
      <w:color w:val="595959" w:themeColor="text1" w:themeTint="A6"/>
    </w:rPr>
  </w:style>
  <w:style w:type="character" w:customStyle="1" w:styleId="90">
    <w:name w:val="标题 9 字符"/>
    <w:basedOn w:val="a0"/>
    <w:link w:val="9"/>
    <w:uiPriority w:val="9"/>
    <w:semiHidden/>
    <w:rsid w:val="00617AE5"/>
    <w:rPr>
      <w:rFonts w:eastAsiaTheme="majorEastAsia" w:cstheme="majorBidi"/>
      <w:color w:val="595959" w:themeColor="text1" w:themeTint="A6"/>
    </w:rPr>
  </w:style>
  <w:style w:type="paragraph" w:styleId="a3">
    <w:name w:val="Title"/>
    <w:basedOn w:val="a"/>
    <w:next w:val="a"/>
    <w:link w:val="a4"/>
    <w:uiPriority w:val="10"/>
    <w:qFormat/>
    <w:rsid w:val="00617A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7A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7A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7A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7AE5"/>
    <w:pPr>
      <w:spacing w:before="160"/>
      <w:jc w:val="center"/>
    </w:pPr>
    <w:rPr>
      <w:i/>
      <w:iCs/>
      <w:color w:val="404040" w:themeColor="text1" w:themeTint="BF"/>
    </w:rPr>
  </w:style>
  <w:style w:type="character" w:customStyle="1" w:styleId="a8">
    <w:name w:val="引用 字符"/>
    <w:basedOn w:val="a0"/>
    <w:link w:val="a7"/>
    <w:uiPriority w:val="29"/>
    <w:rsid w:val="00617AE5"/>
    <w:rPr>
      <w:i/>
      <w:iCs/>
      <w:color w:val="404040" w:themeColor="text1" w:themeTint="BF"/>
    </w:rPr>
  </w:style>
  <w:style w:type="paragraph" w:styleId="a9">
    <w:name w:val="List Paragraph"/>
    <w:basedOn w:val="a"/>
    <w:uiPriority w:val="34"/>
    <w:qFormat/>
    <w:rsid w:val="00617AE5"/>
    <w:pPr>
      <w:ind w:left="720"/>
      <w:contextualSpacing/>
    </w:pPr>
  </w:style>
  <w:style w:type="character" w:styleId="aa">
    <w:name w:val="Intense Emphasis"/>
    <w:basedOn w:val="a0"/>
    <w:uiPriority w:val="21"/>
    <w:qFormat/>
    <w:rsid w:val="00617AE5"/>
    <w:rPr>
      <w:i/>
      <w:iCs/>
      <w:color w:val="0F4761" w:themeColor="accent1" w:themeShade="BF"/>
    </w:rPr>
  </w:style>
  <w:style w:type="paragraph" w:styleId="ab">
    <w:name w:val="Intense Quote"/>
    <w:basedOn w:val="a"/>
    <w:next w:val="a"/>
    <w:link w:val="ac"/>
    <w:uiPriority w:val="30"/>
    <w:qFormat/>
    <w:rsid w:val="0061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7AE5"/>
    <w:rPr>
      <w:i/>
      <w:iCs/>
      <w:color w:val="0F4761" w:themeColor="accent1" w:themeShade="BF"/>
    </w:rPr>
  </w:style>
  <w:style w:type="character" w:styleId="ad">
    <w:name w:val="Intense Reference"/>
    <w:basedOn w:val="a0"/>
    <w:uiPriority w:val="32"/>
    <w:qFormat/>
    <w:rsid w:val="00617AE5"/>
    <w:rPr>
      <w:b/>
      <w:bCs/>
      <w:smallCaps/>
      <w:color w:val="0F4761" w:themeColor="accent1" w:themeShade="BF"/>
      <w:spacing w:val="5"/>
    </w:rPr>
  </w:style>
  <w:style w:type="table" w:styleId="ae">
    <w:name w:val="Table Grid"/>
    <w:basedOn w:val="a1"/>
    <w:uiPriority w:val="39"/>
    <w:rsid w:val="0061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rsid w:val="005427F0"/>
    <w:rPr>
      <w:color w:val="0563C1"/>
      <w:u w:val="single"/>
    </w:rPr>
  </w:style>
  <w:style w:type="paragraph" w:customStyle="1" w:styleId="11">
    <w:name w:val="列出段落1"/>
    <w:basedOn w:val="a"/>
    <w:uiPriority w:val="34"/>
    <w:qFormat/>
    <w:rsid w:val="005427F0"/>
    <w:pPr>
      <w:adjustRightInd w:val="0"/>
      <w:ind w:firstLineChars="200" w:firstLine="420"/>
      <w:textAlignment w:val="baseline"/>
    </w:pPr>
    <w:rPr>
      <w:szCs w:val="21"/>
    </w:rPr>
  </w:style>
  <w:style w:type="paragraph" w:styleId="af0">
    <w:name w:val="footnote text"/>
    <w:basedOn w:val="a"/>
    <w:link w:val="af1"/>
    <w:uiPriority w:val="99"/>
    <w:semiHidden/>
    <w:unhideWhenUsed/>
    <w:rsid w:val="00C73164"/>
    <w:pPr>
      <w:snapToGrid w:val="0"/>
      <w:jc w:val="left"/>
    </w:pPr>
    <w:rPr>
      <w:sz w:val="18"/>
      <w:szCs w:val="18"/>
    </w:rPr>
  </w:style>
  <w:style w:type="character" w:customStyle="1" w:styleId="af1">
    <w:name w:val="脚注文本 字符"/>
    <w:basedOn w:val="a0"/>
    <w:link w:val="af0"/>
    <w:uiPriority w:val="99"/>
    <w:semiHidden/>
    <w:rsid w:val="00C73164"/>
    <w:rPr>
      <w:rFonts w:ascii="Times New Roman" w:eastAsia="宋体" w:hAnsi="Times New Roman" w:cs="Times New Roman"/>
      <w:sz w:val="18"/>
      <w:szCs w:val="18"/>
      <w14:ligatures w14:val="none"/>
    </w:rPr>
  </w:style>
  <w:style w:type="character" w:styleId="af2">
    <w:name w:val="footnote reference"/>
    <w:basedOn w:val="a0"/>
    <w:uiPriority w:val="99"/>
    <w:semiHidden/>
    <w:unhideWhenUsed/>
    <w:rsid w:val="00C73164"/>
    <w:rPr>
      <w:vertAlign w:val="superscript"/>
    </w:rPr>
  </w:style>
  <w:style w:type="paragraph" w:styleId="af3">
    <w:name w:val="footer"/>
    <w:basedOn w:val="a"/>
    <w:link w:val="af4"/>
    <w:uiPriority w:val="99"/>
    <w:unhideWhenUsed/>
    <w:rsid w:val="00C73164"/>
    <w:pPr>
      <w:tabs>
        <w:tab w:val="center" w:pos="4153"/>
        <w:tab w:val="right" w:pos="8306"/>
      </w:tabs>
      <w:snapToGrid w:val="0"/>
      <w:jc w:val="left"/>
    </w:pPr>
    <w:rPr>
      <w:sz w:val="18"/>
      <w:szCs w:val="18"/>
    </w:rPr>
  </w:style>
  <w:style w:type="character" w:customStyle="1" w:styleId="af4">
    <w:name w:val="页脚 字符"/>
    <w:basedOn w:val="a0"/>
    <w:link w:val="af3"/>
    <w:uiPriority w:val="99"/>
    <w:rsid w:val="00C73164"/>
    <w:rPr>
      <w:rFonts w:ascii="Times New Roman" w:eastAsia="宋体" w:hAnsi="Times New Roman" w:cs="Times New Roman"/>
      <w:sz w:val="18"/>
      <w:szCs w:val="18"/>
      <w14:ligatures w14:val="none"/>
    </w:rPr>
  </w:style>
  <w:style w:type="character" w:styleId="af5">
    <w:name w:val="page number"/>
    <w:basedOn w:val="a0"/>
    <w:uiPriority w:val="99"/>
    <w:semiHidden/>
    <w:unhideWhenUsed/>
    <w:rsid w:val="00C73164"/>
  </w:style>
  <w:style w:type="character" w:styleId="af6">
    <w:name w:val="Unresolved Mention"/>
    <w:basedOn w:val="a0"/>
    <w:uiPriority w:val="99"/>
    <w:semiHidden/>
    <w:unhideWhenUsed/>
    <w:rsid w:val="00F11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13</Pages>
  <Words>3133</Words>
  <Characters>17861</Characters>
  <Application>Microsoft Office Word</Application>
  <DocSecurity>0</DocSecurity>
  <Lines>148</Lines>
  <Paragraphs>41</Paragraphs>
  <ScaleCrop>false</ScaleCrop>
  <Company/>
  <LinksUpToDate>false</LinksUpToDate>
  <CharactersWithSpaces>20953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HC1241</dc:creator>
  <cp:keywords/>
  <dc:description/>
  <cp:lastModifiedBy>HC1241</cp:lastModifiedBy>
  <cp:revision>12</cp:revision>
  <dcterms:created xsi:type="dcterms:W3CDTF">2025-12-09T05:54:00Z</dcterms:created>
  <dcterms:modified xsi:type="dcterms:W3CDTF">2026-05-17T14:34:00Z</dcterms:modified>
</cp:coreProperties>
</file>