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6D21" w14:textId="4377F6AF" w:rsidR="00BA245F" w:rsidRDefault="00BA245F" w:rsidP="00B12527">
      <w:pPr>
        <w:jc w:val="center"/>
        <w:divId w:val="1416706161"/>
        <w:rPr>
          <w:rFonts w:ascii="黑体" w:eastAsia="黑体" w:hAnsi="黑体"/>
          <w:sz w:val="52"/>
          <w:szCs w:val="52"/>
        </w:rPr>
      </w:pPr>
      <w:r>
        <w:rPr>
          <w:rFonts w:ascii="黑体" w:eastAsia="黑体" w:hAnsi="黑体" w:hint="eastAsia"/>
          <w:sz w:val="52"/>
          <w:szCs w:val="52"/>
        </w:rPr>
        <w:t>同济大学创新</w:t>
      </w:r>
      <w:r w:rsidR="00B12527">
        <w:rPr>
          <w:rFonts w:ascii="黑体" w:eastAsia="黑体" w:hAnsi="黑体" w:hint="eastAsia"/>
          <w:sz w:val="52"/>
          <w:szCs w:val="52"/>
        </w:rPr>
        <w:t>创业</w:t>
      </w:r>
      <w:r>
        <w:rPr>
          <w:rFonts w:ascii="黑体" w:eastAsia="黑体" w:hAnsi="黑体" w:hint="eastAsia"/>
          <w:sz w:val="52"/>
          <w:szCs w:val="52"/>
        </w:rPr>
        <w:t>项目中期检查</w:t>
      </w:r>
    </w:p>
    <w:p w14:paraId="345A7B9B" w14:textId="2BFD81FA" w:rsidR="00BA245F" w:rsidRDefault="00BA245F">
      <w:pPr>
        <w:pStyle w:val="4"/>
        <w:keepNext/>
        <w:spacing w:line="600" w:lineRule="atLeast"/>
        <w:textAlignment w:val="center"/>
        <w:divId w:val="786583866"/>
        <w:rPr>
          <w:rFonts w:ascii="黑体" w:eastAsia="黑体" w:hAnsi="黑体"/>
          <w:b w:val="0"/>
          <w:bCs w:val="0"/>
          <w:sz w:val="28"/>
          <w:szCs w:val="28"/>
        </w:rPr>
      </w:pPr>
      <w:r>
        <w:rPr>
          <w:rFonts w:ascii="黑体" w:eastAsia="黑体" w:hAnsi="黑体" w:hint="eastAsia"/>
          <w:b w:val="0"/>
          <w:bCs w:val="0"/>
          <w:sz w:val="28"/>
          <w:szCs w:val="28"/>
        </w:rPr>
        <w:t>一、项目基本信息</w:t>
      </w:r>
    </w:p>
    <w:tbl>
      <w:tblPr>
        <w:tblW w:w="5000" w:type="pct"/>
        <w:tblCellMar>
          <w:top w:w="15" w:type="dxa"/>
          <w:left w:w="15" w:type="dxa"/>
          <w:bottom w:w="15" w:type="dxa"/>
          <w:right w:w="15" w:type="dxa"/>
        </w:tblCellMar>
        <w:tblLook w:val="04A0" w:firstRow="1" w:lastRow="0" w:firstColumn="1" w:lastColumn="0" w:noHBand="0" w:noVBand="1"/>
      </w:tblPr>
      <w:tblGrid>
        <w:gridCol w:w="2585"/>
        <w:gridCol w:w="2083"/>
        <w:gridCol w:w="1702"/>
        <w:gridCol w:w="2970"/>
      </w:tblGrid>
      <w:tr w:rsidR="00BA245F" w14:paraId="70121161" w14:textId="77777777" w:rsidTr="00BA318F">
        <w:trPr>
          <w:divId w:val="1447428514"/>
        </w:trPr>
        <w:tc>
          <w:tcPr>
            <w:tcW w:w="1384"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0E44C360" w14:textId="77777777" w:rsidR="00BA245F" w:rsidRDefault="00BA245F" w:rsidP="00BA318F">
            <w:pPr>
              <w:jc w:val="center"/>
            </w:pPr>
            <w:r>
              <w:rPr>
                <w:rFonts w:hint="eastAsia"/>
              </w:rPr>
              <w:t>项目名称</w:t>
            </w:r>
          </w:p>
        </w:tc>
        <w:tc>
          <w:tcPr>
            <w:tcW w:w="3616"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7F07FA16" w14:textId="77777777" w:rsidR="00BA245F" w:rsidRDefault="00B322FE" w:rsidP="00BA318F">
            <w:pPr>
              <w:ind w:leftChars="-120" w:hangingChars="120" w:hanging="288"/>
              <w:jc w:val="center"/>
            </w:pPr>
            <w:r w:rsidRPr="007A6312">
              <w:rPr>
                <w:rFonts w:hint="eastAsia"/>
              </w:rPr>
              <w:t>门禁检测口罩佩戴系统</w:t>
            </w:r>
          </w:p>
        </w:tc>
      </w:tr>
      <w:tr w:rsidR="00BA245F" w14:paraId="355E2FC7" w14:textId="77777777" w:rsidTr="00BA318F">
        <w:trPr>
          <w:divId w:val="1447428514"/>
        </w:trPr>
        <w:tc>
          <w:tcPr>
            <w:tcW w:w="1384"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0031ABF4" w14:textId="77777777" w:rsidR="00BA245F" w:rsidRDefault="00BA245F" w:rsidP="00BA318F">
            <w:pPr>
              <w:jc w:val="center"/>
            </w:pPr>
            <w:r>
              <w:rPr>
                <w:rFonts w:hint="eastAsia"/>
              </w:rPr>
              <w:t>项目编号</w:t>
            </w:r>
          </w:p>
        </w:tc>
        <w:tc>
          <w:tcPr>
            <w:tcW w:w="3616"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0C9E70E8" w14:textId="2F34C97A" w:rsidR="00BA245F" w:rsidRDefault="00CC4C59" w:rsidP="00BA318F">
            <w:pPr>
              <w:ind w:leftChars="-120" w:hangingChars="120" w:hanging="288"/>
              <w:jc w:val="center"/>
            </w:pPr>
            <w:r w:rsidRPr="00CC4C59">
              <w:t>X2023061</w:t>
            </w:r>
          </w:p>
        </w:tc>
      </w:tr>
      <w:tr w:rsidR="00BA245F" w14:paraId="54E611F4" w14:textId="77777777" w:rsidTr="00BA318F">
        <w:trPr>
          <w:divId w:val="1447428514"/>
        </w:trPr>
        <w:tc>
          <w:tcPr>
            <w:tcW w:w="1384"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795BAFAF" w14:textId="77777777" w:rsidR="00BA245F" w:rsidRDefault="00BA245F" w:rsidP="00BA318F">
            <w:pPr>
              <w:jc w:val="center"/>
            </w:pPr>
            <w:r>
              <w:rPr>
                <w:rFonts w:hint="eastAsia"/>
              </w:rPr>
              <w:t>起止时间（年月）</w:t>
            </w:r>
          </w:p>
        </w:tc>
        <w:tc>
          <w:tcPr>
            <w:tcW w:w="3616"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4D6FCBB1" w14:textId="2A96B211" w:rsidR="00BA245F" w:rsidRDefault="00B322FE" w:rsidP="00BA318F">
            <w:pPr>
              <w:ind w:leftChars="-120" w:hangingChars="120" w:hanging="288"/>
              <w:jc w:val="center"/>
            </w:pPr>
            <w:r>
              <w:rPr>
                <w:rFonts w:hint="eastAsia"/>
              </w:rPr>
              <w:t>2</w:t>
            </w:r>
            <w:r>
              <w:t>023</w:t>
            </w:r>
            <w:r>
              <w:rPr>
                <w:rFonts w:hint="eastAsia"/>
              </w:rPr>
              <w:t>年</w:t>
            </w:r>
            <w:r>
              <w:t>3</w:t>
            </w:r>
            <w:r>
              <w:rPr>
                <w:rFonts w:hint="eastAsia"/>
              </w:rPr>
              <w:t>月至</w:t>
            </w:r>
            <w:r>
              <w:t>2024</w:t>
            </w:r>
            <w:r>
              <w:rPr>
                <w:rFonts w:hint="eastAsia"/>
              </w:rPr>
              <w:t>年</w:t>
            </w:r>
            <w:r>
              <w:t>3</w:t>
            </w:r>
            <w:r>
              <w:rPr>
                <w:rFonts w:hint="eastAsia"/>
              </w:rPr>
              <w:t>月</w:t>
            </w:r>
          </w:p>
        </w:tc>
      </w:tr>
      <w:tr w:rsidR="00BA245F" w14:paraId="7D6F50CC" w14:textId="77777777" w:rsidTr="00BA318F">
        <w:trPr>
          <w:divId w:val="1447428514"/>
        </w:trPr>
        <w:tc>
          <w:tcPr>
            <w:tcW w:w="1384"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194B9084" w14:textId="77777777" w:rsidR="00BA245F" w:rsidRDefault="00BA245F" w:rsidP="00BA318F">
            <w:pPr>
              <w:jc w:val="center"/>
            </w:pPr>
            <w:r>
              <w:rPr>
                <w:rFonts w:hint="eastAsia"/>
              </w:rPr>
              <w:t>项目负责人</w:t>
            </w:r>
          </w:p>
        </w:tc>
        <w:tc>
          <w:tcPr>
            <w:tcW w:w="1115"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02F3C763" w14:textId="77777777" w:rsidR="00BA245F" w:rsidRDefault="00B322FE" w:rsidP="00BA318F">
            <w:pPr>
              <w:ind w:leftChars="-120" w:hangingChars="120" w:hanging="288"/>
              <w:jc w:val="center"/>
            </w:pPr>
            <w:r>
              <w:rPr>
                <w:rFonts w:hint="eastAsia"/>
              </w:rPr>
              <w:t>梁斯凯</w:t>
            </w:r>
          </w:p>
        </w:tc>
        <w:tc>
          <w:tcPr>
            <w:tcW w:w="91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5D34D39D" w14:textId="77777777" w:rsidR="00BA245F" w:rsidRDefault="00BA245F" w:rsidP="00BA318F">
            <w:pPr>
              <w:ind w:leftChars="-49" w:hangingChars="49" w:hanging="118"/>
              <w:jc w:val="center"/>
            </w:pPr>
            <w:r>
              <w:rPr>
                <w:rFonts w:hint="eastAsia"/>
              </w:rPr>
              <w:t>所在院系</w:t>
            </w:r>
          </w:p>
        </w:tc>
        <w:tc>
          <w:tcPr>
            <w:tcW w:w="1590"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4EA72626" w14:textId="77777777" w:rsidR="00BA245F" w:rsidRDefault="00B322FE" w:rsidP="00BA318F">
            <w:pPr>
              <w:ind w:leftChars="-101" w:hangingChars="101" w:hanging="242"/>
              <w:jc w:val="center"/>
            </w:pPr>
            <w:r>
              <w:rPr>
                <w:rFonts w:hint="eastAsia"/>
              </w:rPr>
              <w:t>电子与信息工程学院</w:t>
            </w:r>
          </w:p>
        </w:tc>
      </w:tr>
      <w:tr w:rsidR="00BA245F" w14:paraId="374A47CD" w14:textId="77777777" w:rsidTr="00BA318F">
        <w:trPr>
          <w:divId w:val="1447428514"/>
        </w:trPr>
        <w:tc>
          <w:tcPr>
            <w:tcW w:w="1384"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327BAFE0" w14:textId="77777777" w:rsidR="00BA245F" w:rsidRDefault="00BA245F" w:rsidP="00BA318F">
            <w:pPr>
              <w:jc w:val="center"/>
            </w:pPr>
            <w:r>
              <w:rPr>
                <w:rFonts w:hint="eastAsia"/>
              </w:rPr>
              <w:t>学号</w:t>
            </w:r>
          </w:p>
        </w:tc>
        <w:tc>
          <w:tcPr>
            <w:tcW w:w="1115"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4E16F153" w14:textId="77777777" w:rsidR="00BA245F" w:rsidRDefault="00B322FE" w:rsidP="00BA318F">
            <w:pPr>
              <w:ind w:leftChars="-120" w:hangingChars="120" w:hanging="288"/>
              <w:jc w:val="center"/>
            </w:pPr>
            <w:r>
              <w:rPr>
                <w:rFonts w:hint="eastAsia"/>
              </w:rPr>
              <w:t>2</w:t>
            </w:r>
            <w:r>
              <w:t>253540</w:t>
            </w:r>
          </w:p>
        </w:tc>
        <w:tc>
          <w:tcPr>
            <w:tcW w:w="91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134EBE5" w14:textId="77777777" w:rsidR="00BA245F" w:rsidRDefault="00BA245F" w:rsidP="00BA318F">
            <w:pPr>
              <w:ind w:leftChars="-49" w:hangingChars="49" w:hanging="118"/>
              <w:jc w:val="center"/>
            </w:pPr>
            <w:r>
              <w:rPr>
                <w:rFonts w:hint="eastAsia"/>
              </w:rPr>
              <w:t>专业</w:t>
            </w:r>
          </w:p>
        </w:tc>
        <w:tc>
          <w:tcPr>
            <w:tcW w:w="1590"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464A9BDD" w14:textId="77777777" w:rsidR="00BA245F" w:rsidRDefault="00B322FE" w:rsidP="00BA318F">
            <w:pPr>
              <w:ind w:leftChars="-101" w:hangingChars="101" w:hanging="242"/>
              <w:jc w:val="center"/>
            </w:pPr>
            <w:r>
              <w:rPr>
                <w:rFonts w:hint="eastAsia"/>
              </w:rPr>
              <w:t>计算机科学与技术</w:t>
            </w:r>
          </w:p>
        </w:tc>
      </w:tr>
      <w:tr w:rsidR="00BA245F" w14:paraId="1CB3A7CA" w14:textId="77777777" w:rsidTr="00BA318F">
        <w:trPr>
          <w:divId w:val="1447428514"/>
        </w:trPr>
        <w:tc>
          <w:tcPr>
            <w:tcW w:w="1384"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37B14722" w14:textId="77777777" w:rsidR="00BA245F" w:rsidRDefault="00BA245F" w:rsidP="00BA318F">
            <w:pPr>
              <w:jc w:val="center"/>
            </w:pPr>
            <w:r>
              <w:rPr>
                <w:rFonts w:hint="eastAsia"/>
              </w:rPr>
              <w:t>手机号</w:t>
            </w:r>
          </w:p>
        </w:tc>
        <w:tc>
          <w:tcPr>
            <w:tcW w:w="1115"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2702BE04" w14:textId="77777777" w:rsidR="00BA245F" w:rsidRDefault="00B322FE" w:rsidP="00BA318F">
            <w:pPr>
              <w:ind w:leftChars="-120" w:hangingChars="120" w:hanging="288"/>
              <w:jc w:val="center"/>
            </w:pPr>
            <w:r>
              <w:rPr>
                <w:rFonts w:hint="eastAsia"/>
              </w:rPr>
              <w:t>1</w:t>
            </w:r>
            <w:r>
              <w:t>3193033800</w:t>
            </w:r>
          </w:p>
        </w:tc>
        <w:tc>
          <w:tcPr>
            <w:tcW w:w="91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2F40710D" w14:textId="77777777" w:rsidR="00BA245F" w:rsidRDefault="00BA245F" w:rsidP="00BA318F">
            <w:pPr>
              <w:ind w:leftChars="-49" w:hangingChars="49" w:hanging="118"/>
              <w:jc w:val="center"/>
            </w:pPr>
            <w:r>
              <w:rPr>
                <w:rFonts w:hint="eastAsia"/>
              </w:rPr>
              <w:t>邮箱</w:t>
            </w:r>
          </w:p>
        </w:tc>
        <w:tc>
          <w:tcPr>
            <w:tcW w:w="1590"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563DD225" w14:textId="77777777" w:rsidR="00BA245F" w:rsidRPr="00BA318F" w:rsidRDefault="00000000" w:rsidP="00BA318F">
            <w:pPr>
              <w:ind w:leftChars="-101" w:hangingChars="101" w:hanging="242"/>
              <w:jc w:val="center"/>
            </w:pPr>
            <w:hyperlink r:id="rId7" w:history="1">
              <w:r w:rsidR="00B322FE" w:rsidRPr="00BA318F">
                <w:rPr>
                  <w:rStyle w:val="a9"/>
                  <w:rFonts w:hint="eastAsia"/>
                  <w:color w:val="auto"/>
                  <w:u w:val="none"/>
                </w:rPr>
                <w:t>1</w:t>
              </w:r>
              <w:r w:rsidR="00B322FE" w:rsidRPr="00BA318F">
                <w:rPr>
                  <w:rStyle w:val="a9"/>
                  <w:color w:val="auto"/>
                  <w:u w:val="none"/>
                </w:rPr>
                <w:t>286387732@qq.com</w:t>
              </w:r>
            </w:hyperlink>
          </w:p>
        </w:tc>
      </w:tr>
      <w:tr w:rsidR="00BA245F" w14:paraId="076BF805" w14:textId="77777777" w:rsidTr="00BA318F">
        <w:trPr>
          <w:divId w:val="1447428514"/>
        </w:trPr>
        <w:tc>
          <w:tcPr>
            <w:tcW w:w="1384"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3338BBC3" w14:textId="77777777" w:rsidR="00BA245F" w:rsidRDefault="00BA245F" w:rsidP="00BA318F">
            <w:pPr>
              <w:jc w:val="center"/>
            </w:pPr>
            <w:r>
              <w:rPr>
                <w:rFonts w:hint="eastAsia"/>
              </w:rPr>
              <w:t>指导老师</w:t>
            </w:r>
          </w:p>
        </w:tc>
        <w:tc>
          <w:tcPr>
            <w:tcW w:w="1115"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2287F757" w14:textId="77777777" w:rsidR="00BA245F" w:rsidRDefault="00B322FE" w:rsidP="00BA318F">
            <w:pPr>
              <w:ind w:leftChars="-120" w:hangingChars="120" w:hanging="288"/>
              <w:jc w:val="center"/>
            </w:pPr>
            <w:r>
              <w:rPr>
                <w:rFonts w:hint="eastAsia"/>
              </w:rPr>
              <w:t>刘春梅</w:t>
            </w:r>
          </w:p>
        </w:tc>
        <w:tc>
          <w:tcPr>
            <w:tcW w:w="911"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552893BB" w14:textId="77777777" w:rsidR="00BA245F" w:rsidRDefault="00BA245F" w:rsidP="00BA318F">
            <w:pPr>
              <w:ind w:leftChars="-49" w:hangingChars="49" w:hanging="118"/>
              <w:jc w:val="center"/>
            </w:pPr>
            <w:r>
              <w:rPr>
                <w:rFonts w:hint="eastAsia"/>
              </w:rPr>
              <w:t>所在院系</w:t>
            </w:r>
          </w:p>
        </w:tc>
        <w:tc>
          <w:tcPr>
            <w:tcW w:w="1590" w:type="pct"/>
            <w:tcBorders>
              <w:top w:val="single" w:sz="8" w:space="0" w:color="auto"/>
              <w:left w:val="single" w:sz="8" w:space="0" w:color="auto"/>
              <w:bottom w:val="single" w:sz="8" w:space="0" w:color="auto"/>
              <w:right w:val="single" w:sz="8" w:space="0" w:color="auto"/>
            </w:tcBorders>
            <w:tcMar>
              <w:top w:w="120" w:type="dxa"/>
              <w:left w:w="240" w:type="dxa"/>
              <w:bottom w:w="120" w:type="dxa"/>
              <w:right w:w="120" w:type="dxa"/>
            </w:tcMar>
            <w:vAlign w:val="center"/>
          </w:tcPr>
          <w:p w14:paraId="10B83F95" w14:textId="77777777" w:rsidR="00BA245F" w:rsidRDefault="00B322FE" w:rsidP="00BA318F">
            <w:pPr>
              <w:ind w:leftChars="-101" w:hangingChars="101" w:hanging="242"/>
              <w:jc w:val="center"/>
            </w:pPr>
            <w:r>
              <w:rPr>
                <w:rFonts w:hint="eastAsia"/>
              </w:rPr>
              <w:t>电子与信息工程学院</w:t>
            </w:r>
          </w:p>
        </w:tc>
      </w:tr>
    </w:tbl>
    <w:p w14:paraId="541696D5" w14:textId="37701396" w:rsidR="00BA245F" w:rsidRDefault="00BA245F">
      <w:pPr>
        <w:pStyle w:val="4"/>
        <w:keepNext/>
        <w:spacing w:line="600" w:lineRule="atLeast"/>
        <w:textAlignment w:val="center"/>
        <w:divId w:val="1628582221"/>
        <w:rPr>
          <w:rFonts w:ascii="黑体" w:eastAsia="黑体" w:hAnsi="黑体"/>
          <w:b w:val="0"/>
          <w:bCs w:val="0"/>
          <w:sz w:val="28"/>
          <w:szCs w:val="28"/>
        </w:rPr>
      </w:pPr>
      <w:r>
        <w:rPr>
          <w:rFonts w:ascii="黑体" w:eastAsia="黑体" w:hAnsi="黑体" w:hint="eastAsia"/>
          <w:b w:val="0"/>
          <w:bCs w:val="0"/>
          <w:sz w:val="28"/>
          <w:szCs w:val="28"/>
        </w:rPr>
        <w:t>二、中期检查内容</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A245F" w14:paraId="2225728D" w14:textId="77777777">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5E952F7E" w14:textId="77777777" w:rsidR="00BA318F" w:rsidRDefault="00BA245F" w:rsidP="00BA318F">
            <w:pPr>
              <w:pStyle w:val="4"/>
              <w:spacing w:before="120" w:beforeAutospacing="0" w:after="120" w:afterAutospacing="0" w:line="400" w:lineRule="atLeast"/>
              <w:ind w:firstLine="480"/>
              <w:textAlignment w:val="center"/>
            </w:pPr>
            <w:r>
              <w:rPr>
                <w:rFonts w:hint="eastAsia"/>
              </w:rPr>
              <w:t>1）参加学术会议、学术沙龙和发表论文、申请专利、参加竞赛活动等详细情况</w:t>
            </w:r>
          </w:p>
          <w:p w14:paraId="3AAEFCEC" w14:textId="0F435518" w:rsidR="00B12527" w:rsidRDefault="008F0B4A" w:rsidP="00BA318F">
            <w:pPr>
              <w:pStyle w:val="4"/>
              <w:spacing w:before="120" w:beforeAutospacing="0" w:after="120" w:afterAutospacing="0" w:line="400" w:lineRule="atLeast"/>
              <w:ind w:firstLineChars="355" w:firstLine="855"/>
              <w:textAlignment w:val="center"/>
            </w:pPr>
            <w:r>
              <w:rPr>
                <w:rFonts w:hint="eastAsia"/>
              </w:rPr>
              <w:t>无</w:t>
            </w:r>
            <w:r w:rsidR="00BA318F">
              <w:rPr>
                <w:rFonts w:hint="eastAsia"/>
              </w:rPr>
              <w:t>。</w:t>
            </w:r>
          </w:p>
          <w:p w14:paraId="6629CB4A" w14:textId="252421E2" w:rsidR="00BA245F" w:rsidRDefault="00BA245F">
            <w:pPr>
              <w:pStyle w:val="4"/>
              <w:spacing w:before="120" w:beforeAutospacing="0" w:after="120" w:afterAutospacing="0" w:line="400" w:lineRule="atLeast"/>
              <w:ind w:firstLine="480"/>
              <w:textAlignment w:val="center"/>
            </w:pPr>
            <w:r>
              <w:rPr>
                <w:rFonts w:hint="eastAsia"/>
              </w:rPr>
              <w:t>2）项目进展状况小结</w:t>
            </w:r>
          </w:p>
          <w:p w14:paraId="6C68CE37" w14:textId="77777777" w:rsidR="00B322FE" w:rsidRDefault="00B322FE" w:rsidP="00B322FE">
            <w:pPr>
              <w:pStyle w:val="Char"/>
              <w:spacing w:before="120" w:beforeAutospacing="0" w:after="120" w:afterAutospacing="0" w:line="400" w:lineRule="atLeast"/>
              <w:ind w:firstLine="480"/>
              <w:textAlignment w:val="center"/>
              <w:rPr>
                <w:rFonts w:cs="Times New Roman"/>
                <w:b/>
                <w:bCs/>
              </w:rPr>
            </w:pPr>
            <w:r>
              <w:rPr>
                <w:rFonts w:cs="Times New Roman" w:hint="eastAsia"/>
                <w:b/>
                <w:bCs/>
              </w:rPr>
              <w:t>Ⅰ.项目进展情况</w:t>
            </w:r>
          </w:p>
          <w:p w14:paraId="0BBC093F" w14:textId="77777777" w:rsidR="00B322FE" w:rsidRDefault="00B322FE" w:rsidP="00BA318F">
            <w:pPr>
              <w:pStyle w:val="Char"/>
              <w:spacing w:before="120" w:beforeAutospacing="0" w:after="120" w:afterAutospacing="0" w:line="400" w:lineRule="atLeast"/>
              <w:ind w:firstLineChars="355" w:firstLine="855"/>
              <w:textAlignment w:val="center"/>
              <w:rPr>
                <w:rFonts w:cs="Times New Roman"/>
                <w:b/>
                <w:bCs/>
              </w:rPr>
            </w:pPr>
            <w:r>
              <w:rPr>
                <w:rFonts w:ascii="Segoe UI Symbol" w:hAnsi="Segoe UI Symbol" w:cs="Segoe UI Symbol"/>
                <w:b/>
                <w:bCs/>
              </w:rPr>
              <w:t>☑</w:t>
            </w:r>
            <w:r>
              <w:rPr>
                <w:rFonts w:cs="Times New Roman" w:hint="eastAsia"/>
                <w:b/>
                <w:bCs/>
              </w:rPr>
              <w:t>按计划进行   □进度提前   □进度滞后</w:t>
            </w:r>
          </w:p>
          <w:p w14:paraId="47BB73B4" w14:textId="77777777" w:rsidR="00B322FE" w:rsidRDefault="00B322FE" w:rsidP="00B322FE">
            <w:pPr>
              <w:pStyle w:val="Char"/>
              <w:spacing w:before="120" w:beforeAutospacing="0" w:after="120" w:afterAutospacing="0" w:line="400" w:lineRule="atLeast"/>
              <w:ind w:left="480"/>
              <w:textAlignment w:val="center"/>
              <w:rPr>
                <w:rFonts w:cs="Times New Roman"/>
                <w:b/>
                <w:bCs/>
              </w:rPr>
            </w:pPr>
            <w:r>
              <w:rPr>
                <w:rFonts w:cs="Times New Roman" w:hint="eastAsia"/>
                <w:b/>
                <w:bCs/>
              </w:rPr>
              <w:t>Ⅱ.项目主要研究</w:t>
            </w:r>
          </w:p>
          <w:tbl>
            <w:tblPr>
              <w:tblW w:w="822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835"/>
              <w:gridCol w:w="2268"/>
              <w:gridCol w:w="2268"/>
            </w:tblGrid>
            <w:tr w:rsidR="00B322FE" w14:paraId="16D94716" w14:textId="77777777" w:rsidTr="00EC74F3">
              <w:trPr>
                <w:trHeight w:val="509"/>
              </w:trPr>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7D52949B"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序号</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1C04CE"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研究阶段</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1F12E7A"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研究内容</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3C90B76B"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完成情况</w:t>
                  </w:r>
                </w:p>
              </w:tc>
            </w:tr>
            <w:tr w:rsidR="00B322FE" w14:paraId="247A70D4" w14:textId="77777777" w:rsidTr="00EC74F3">
              <w:trPr>
                <w:trHeight w:val="509"/>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8C7D9"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26793CB"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初步调研</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A9DA2EB"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YO</w:t>
                  </w:r>
                  <w:r>
                    <w:rPr>
                      <w:rFonts w:cs="Times New Roman"/>
                      <w:b/>
                      <w:bCs/>
                    </w:rPr>
                    <w:t>LO</w:t>
                  </w:r>
                  <w:r>
                    <w:rPr>
                      <w:rFonts w:cs="Times New Roman" w:hint="eastAsia"/>
                      <w:b/>
                      <w:bCs/>
                    </w:rPr>
                    <w:t>v8应用领域</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C7FF8DA"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已完成</w:t>
                  </w:r>
                </w:p>
              </w:tc>
            </w:tr>
            <w:tr w:rsidR="00B322FE" w14:paraId="57A1BF89" w14:textId="77777777" w:rsidTr="00EC74F3">
              <w:trPr>
                <w:trHeight w:val="528"/>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47403F"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2</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0787273"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算法学习</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7CB7D26"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YOLOv8算法实现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48CC656" w14:textId="77777777" w:rsidR="00B322FE" w:rsidRDefault="00B322FE">
                  <w:pPr>
                    <w:pStyle w:val="Char"/>
                    <w:widowControl w:val="0"/>
                    <w:spacing w:line="400" w:lineRule="atLeast"/>
                    <w:jc w:val="center"/>
                    <w:textAlignment w:val="center"/>
                    <w:rPr>
                      <w:rFonts w:cs="Times New Roman"/>
                      <w:b/>
                      <w:bCs/>
                    </w:rPr>
                  </w:pPr>
                  <w:r>
                    <w:rPr>
                      <w:rFonts w:cs="Times New Roman" w:hint="eastAsia"/>
                      <w:b/>
                      <w:bCs/>
                    </w:rPr>
                    <w:t>算法思路初步理解</w:t>
                  </w:r>
                </w:p>
              </w:tc>
            </w:tr>
            <w:tr w:rsidR="00491436" w14:paraId="668AF0AF" w14:textId="77777777" w:rsidTr="00EC74F3">
              <w:trPr>
                <w:trHeight w:val="528"/>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33DD2FE"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lastRenderedPageBreak/>
                    <w:t>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5D44D84"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YOLOv</w:t>
                  </w:r>
                  <w:r>
                    <w:rPr>
                      <w:rFonts w:cs="Times New Roman"/>
                      <w:b/>
                      <w:bCs/>
                    </w:rPr>
                    <w:t>8</w:t>
                  </w:r>
                  <w:r>
                    <w:rPr>
                      <w:rFonts w:cs="Times New Roman" w:hint="eastAsia"/>
                      <w:b/>
                      <w:bCs/>
                    </w:rPr>
                    <w:t>模型初步搭建</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CAE8284"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YOLOv</w:t>
                  </w:r>
                  <w:r>
                    <w:rPr>
                      <w:rFonts w:cs="Times New Roman"/>
                      <w:b/>
                      <w:bCs/>
                    </w:rPr>
                    <w:t>8</w:t>
                  </w:r>
                  <w:r>
                    <w:rPr>
                      <w:rFonts w:cs="Times New Roman" w:hint="eastAsia"/>
                      <w:b/>
                      <w:bCs/>
                    </w:rPr>
                    <w:t>环境配置</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DD1D952"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已完成</w:t>
                  </w:r>
                </w:p>
              </w:tc>
            </w:tr>
            <w:tr w:rsidR="00491436" w14:paraId="2CF9F3BC" w14:textId="77777777" w:rsidTr="00EC74F3">
              <w:trPr>
                <w:trHeight w:val="586"/>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B4057DE"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4</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E77C7DF"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数据集初步搭建</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43BA955"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数据集构建</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FDBC3F8"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已收集部分数据集并进行了标注</w:t>
                  </w:r>
                </w:p>
              </w:tc>
            </w:tr>
            <w:tr w:rsidR="00491436" w14:paraId="245F590A" w14:textId="77777777" w:rsidTr="00EC74F3">
              <w:trPr>
                <w:trHeight w:val="528"/>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C0849D8"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5</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5058F14"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第二季度模型训练</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14EC12B"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YOLOv</w:t>
                  </w:r>
                  <w:r>
                    <w:rPr>
                      <w:rFonts w:cs="Times New Roman"/>
                      <w:b/>
                      <w:bCs/>
                    </w:rPr>
                    <w:t>8</w:t>
                  </w:r>
                  <w:r>
                    <w:rPr>
                      <w:rFonts w:cs="Times New Roman" w:hint="eastAsia"/>
                      <w:b/>
                      <w:bCs/>
                    </w:rPr>
                    <w:t>模型训练</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5554C5D" w14:textId="77777777" w:rsidR="00491436" w:rsidRDefault="00491436">
                  <w:pPr>
                    <w:pStyle w:val="Char"/>
                    <w:widowControl w:val="0"/>
                    <w:spacing w:line="400" w:lineRule="atLeast"/>
                    <w:jc w:val="center"/>
                    <w:textAlignment w:val="center"/>
                    <w:rPr>
                      <w:rFonts w:cs="Times New Roman"/>
                      <w:b/>
                      <w:bCs/>
                    </w:rPr>
                  </w:pPr>
                  <w:r>
                    <w:rPr>
                      <w:rFonts w:cs="Times New Roman" w:hint="eastAsia"/>
                      <w:b/>
                      <w:bCs/>
                    </w:rPr>
                    <w:t>初步完成</w:t>
                  </w:r>
                </w:p>
              </w:tc>
            </w:tr>
          </w:tbl>
          <w:p w14:paraId="66ECF9DE" w14:textId="77777777" w:rsidR="007D6049" w:rsidRDefault="0037065B" w:rsidP="0037065B">
            <w:pPr>
              <w:pStyle w:val="4"/>
              <w:spacing w:before="120" w:beforeAutospacing="0" w:after="120" w:afterAutospacing="0" w:line="400" w:lineRule="atLeast"/>
              <w:ind w:firstLineChars="200" w:firstLine="482"/>
              <w:textAlignment w:val="center"/>
            </w:pPr>
            <w:r>
              <w:rPr>
                <w:rFonts w:hint="eastAsia"/>
              </w:rPr>
              <w:t>Ⅲ</w:t>
            </w:r>
            <w:r w:rsidR="007D6049">
              <w:rPr>
                <w:rFonts w:hint="eastAsia"/>
              </w:rPr>
              <w:t>.项目期中小结</w:t>
            </w:r>
          </w:p>
          <w:p w14:paraId="2C3A95BD" w14:textId="77777777" w:rsidR="007D6049" w:rsidRDefault="007D6049" w:rsidP="00EC74F3">
            <w:pPr>
              <w:pStyle w:val="Char"/>
              <w:spacing w:before="0" w:beforeAutospacing="0" w:after="0" w:afterAutospacing="0" w:line="400" w:lineRule="atLeast"/>
              <w:ind w:left="482" w:rightChars="181" w:right="434" w:firstLineChars="200" w:firstLine="480"/>
              <w:jc w:val="both"/>
              <w:textAlignment w:val="center"/>
            </w:pPr>
            <w:r>
              <w:rPr>
                <w:rFonts w:hint="eastAsia"/>
              </w:rPr>
              <w:t>指导老师下发各项资料，文献等，成员学习相关课题基础知识，认真研究文献资料，结合自身大类专业所学知识，进行课题的初步探索，形成课题相关的知识体系结构网络，组织成员重点学习了</w:t>
            </w:r>
            <w:r>
              <w:t>YOLOv8的基本原理，并且研究学习了国内外YOLOv8的应用领域，最终认识到利用YOLOv8能够以更低的成本实现我们所需要完成的目标，并且我们本身对该算法有了更深的理解。</w:t>
            </w:r>
          </w:p>
          <w:p w14:paraId="5E8F3033" w14:textId="77777777" w:rsidR="00197E1B" w:rsidRPr="00197E1B" w:rsidRDefault="00197E1B" w:rsidP="00EC74F3">
            <w:pPr>
              <w:pStyle w:val="Char"/>
              <w:spacing w:before="0" w:beforeAutospacing="0" w:after="0" w:afterAutospacing="0" w:line="400" w:lineRule="atLeast"/>
              <w:ind w:left="482" w:rightChars="181" w:right="434" w:firstLineChars="200" w:firstLine="480"/>
              <w:jc w:val="both"/>
              <w:textAlignment w:val="center"/>
            </w:pPr>
            <w:r w:rsidRPr="007D6049">
              <w:rPr>
                <w:rFonts w:hint="eastAsia"/>
              </w:rPr>
              <w:t>在</w:t>
            </w:r>
            <w:r w:rsidRPr="007D6049">
              <w:t>YOLOv8实际操作上，我们初步了解如何使用YOLOv8。</w:t>
            </w:r>
            <w:r>
              <w:t>我们进行了对YOLOv8环境的配置，在进行配置的过程中，我们也更好的了解到YOLOv8的环境以及模型的基础构造</w:t>
            </w:r>
            <w:r>
              <w:rPr>
                <w:rFonts w:hint="eastAsia"/>
              </w:rPr>
              <w:t>。</w:t>
            </w:r>
          </w:p>
          <w:p w14:paraId="45842B20" w14:textId="10A8ED7E" w:rsidR="00197E1B" w:rsidRDefault="00197E1B" w:rsidP="00EC74F3">
            <w:pPr>
              <w:pStyle w:val="Char"/>
              <w:spacing w:before="0" w:beforeAutospacing="0" w:after="0" w:afterAutospacing="0" w:line="400" w:lineRule="atLeast"/>
              <w:ind w:left="482" w:rightChars="181" w:right="434" w:firstLineChars="200" w:firstLine="480"/>
              <w:jc w:val="both"/>
              <w:textAlignment w:val="center"/>
            </w:pPr>
            <w:r>
              <w:t>我们首先使用miniconda或ainiconda的python环境管理工具</w:t>
            </w:r>
            <w:r>
              <w:rPr>
                <w:rFonts w:hint="eastAsia"/>
              </w:rPr>
              <w:t>以及</w:t>
            </w:r>
            <w:r>
              <w:t>用于构建深度学习模型的功能完备框架PyTorch软件</w:t>
            </w:r>
            <w:r>
              <w:rPr>
                <w:rFonts w:hint="eastAsia"/>
              </w:rPr>
              <w:t>来</w:t>
            </w:r>
            <w:r>
              <w:t>配置前置环境</w:t>
            </w:r>
            <w:r>
              <w:rPr>
                <w:rFonts w:hint="eastAsia"/>
              </w:rPr>
              <w:t>。</w:t>
            </w:r>
            <w:r>
              <w:t>前置环境配置完成后</w:t>
            </w:r>
            <w:r>
              <w:rPr>
                <w:rFonts w:hint="eastAsia"/>
              </w:rPr>
              <w:t>，我们就开始学习</w:t>
            </w:r>
            <w:r>
              <w:t>学习如何</w:t>
            </w:r>
            <w:r>
              <w:rPr>
                <w:rFonts w:hint="eastAsia"/>
              </w:rPr>
              <w:t>使用</w:t>
            </w:r>
            <w:r>
              <w:t>YOLO</w:t>
            </w:r>
            <w:r>
              <w:rPr>
                <w:rFonts w:hint="eastAsia"/>
              </w:rPr>
              <w:t>v</w:t>
            </w:r>
            <w:r>
              <w:t>8进行模型预测</w:t>
            </w:r>
            <w:r>
              <w:rPr>
                <w:rFonts w:hint="eastAsia"/>
              </w:rPr>
              <w:t>。</w:t>
            </w:r>
          </w:p>
          <w:p w14:paraId="7A773FD1" w14:textId="77777777" w:rsidR="00197E1B" w:rsidRDefault="00197E1B" w:rsidP="00EC74F3">
            <w:pPr>
              <w:pStyle w:val="Char"/>
              <w:spacing w:before="0" w:beforeAutospacing="0" w:after="0" w:afterAutospacing="0" w:line="400" w:lineRule="atLeast"/>
              <w:ind w:left="482" w:rightChars="180" w:right="432" w:firstLineChars="200" w:firstLine="480"/>
              <w:jc w:val="both"/>
              <w:textAlignment w:val="center"/>
            </w:pPr>
            <w:r>
              <w:rPr>
                <w:rFonts w:hint="eastAsia"/>
              </w:rPr>
              <w:t>我们首先</w:t>
            </w:r>
            <w:r>
              <w:t>在一些开源数据集网站</w:t>
            </w:r>
            <w:r>
              <w:rPr>
                <w:rFonts w:hint="eastAsia"/>
              </w:rPr>
              <w:t>（如</w:t>
            </w:r>
            <w:r>
              <w:t>MaskedFace-Net、RMFD、MAFA、WIDER FACE等</w:t>
            </w:r>
            <w:r>
              <w:rPr>
                <w:rFonts w:hint="eastAsia"/>
              </w:rPr>
              <w:t>）</w:t>
            </w:r>
            <w:r>
              <w:t>收集了大量图像数据</w:t>
            </w:r>
            <w:r>
              <w:rPr>
                <w:rFonts w:hint="eastAsia"/>
              </w:rPr>
              <w:t>，</w:t>
            </w:r>
            <w:r>
              <w:t>包括三个类别：规范佩戴口罩、不规范佩戴口罩和未佩戴口罩。数据</w:t>
            </w:r>
            <w:r>
              <w:rPr>
                <w:rFonts w:hint="eastAsia"/>
              </w:rPr>
              <w:t>要求</w:t>
            </w:r>
            <w:r>
              <w:t>包含不同的环境、光线、人种、面部和角度</w:t>
            </w:r>
            <w:r>
              <w:rPr>
                <w:rFonts w:hint="eastAsia"/>
              </w:rPr>
              <w:t>以</w:t>
            </w:r>
            <w:r>
              <w:t>确保多样性</w:t>
            </w:r>
            <w:r>
              <w:rPr>
                <w:rFonts w:hint="eastAsia"/>
              </w:rPr>
              <w:t>。</w:t>
            </w:r>
          </w:p>
          <w:p w14:paraId="4BD822EC" w14:textId="77777777" w:rsidR="007D6049" w:rsidRDefault="007D6049" w:rsidP="00EC74F3">
            <w:pPr>
              <w:pStyle w:val="Char"/>
              <w:spacing w:before="0" w:beforeAutospacing="0" w:after="0" w:afterAutospacing="0" w:line="400" w:lineRule="atLeast"/>
              <w:ind w:left="482" w:rightChars="180" w:right="432" w:firstLineChars="200" w:firstLine="480"/>
              <w:jc w:val="both"/>
              <w:textAlignment w:val="center"/>
            </w:pPr>
            <w:r>
              <w:rPr>
                <w:rFonts w:hint="eastAsia"/>
              </w:rPr>
              <w:t>然后我们进行了</w:t>
            </w:r>
            <w:r w:rsidRPr="007D6049">
              <w:t>进行YOLO格式数据集制作</w:t>
            </w:r>
            <w:r>
              <w:rPr>
                <w:rFonts w:hint="eastAsia"/>
              </w:rPr>
              <w:t>，</w:t>
            </w:r>
            <w:r>
              <w:t>使用标注工具labelimg对图像进行标注，确定口罩在图像中的位置，并为其分配相应类别标签</w:t>
            </w:r>
            <w:r>
              <w:rPr>
                <w:rFonts w:hint="eastAsia"/>
              </w:rPr>
              <w:t>。</w:t>
            </w:r>
          </w:p>
          <w:p w14:paraId="3DC08416" w14:textId="2B133E6B" w:rsidR="007D6049" w:rsidRDefault="00613078" w:rsidP="00EC74F3">
            <w:pPr>
              <w:pStyle w:val="Char"/>
              <w:spacing w:before="0" w:beforeAutospacing="0" w:after="0" w:afterAutospacing="0" w:line="400" w:lineRule="atLeast"/>
              <w:ind w:rightChars="180" w:right="432" w:firstLineChars="238" w:firstLine="571"/>
              <w:jc w:val="center"/>
              <w:textAlignment w:val="center"/>
            </w:pPr>
            <w:r w:rsidRPr="00F360E8">
              <w:rPr>
                <w:noProof/>
              </w:rPr>
              <w:drawing>
                <wp:inline distT="0" distB="0" distL="0" distR="0" wp14:anchorId="556F3622" wp14:editId="421E91D3">
                  <wp:extent cx="1440000" cy="1440000"/>
                  <wp:effectExtent l="0" t="0" r="825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7D6049">
              <w:t xml:space="preserve"> </w:t>
            </w:r>
            <w:r w:rsidRPr="00F360E8">
              <w:rPr>
                <w:noProof/>
              </w:rPr>
              <w:drawing>
                <wp:inline distT="0" distB="0" distL="0" distR="0" wp14:anchorId="267CAADE" wp14:editId="69CEEB1C">
                  <wp:extent cx="1440000" cy="1440000"/>
                  <wp:effectExtent l="0" t="0" r="825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7D6049">
              <w:t xml:space="preserve"> </w:t>
            </w:r>
            <w:r w:rsidRPr="00F360E8">
              <w:rPr>
                <w:noProof/>
              </w:rPr>
              <w:drawing>
                <wp:inline distT="0" distB="0" distL="0" distR="0" wp14:anchorId="17B3CB6F" wp14:editId="15013159">
                  <wp:extent cx="1440000" cy="1440000"/>
                  <wp:effectExtent l="0" t="0" r="825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D981D5B" w14:textId="42713422" w:rsidR="007D6049" w:rsidRPr="007D6049" w:rsidRDefault="007D6049" w:rsidP="00EC74F3">
            <w:pPr>
              <w:pStyle w:val="Char"/>
              <w:spacing w:before="0" w:beforeAutospacing="0" w:after="0" w:afterAutospacing="0" w:line="400" w:lineRule="atLeast"/>
              <w:ind w:rightChars="180" w:right="432" w:firstLineChars="238" w:firstLine="500"/>
              <w:jc w:val="center"/>
              <w:textAlignment w:val="center"/>
              <w:rPr>
                <w:rFonts w:ascii="楷体" w:eastAsia="楷体" w:hAnsi="楷体"/>
                <w:sz w:val="21"/>
                <w:szCs w:val="21"/>
              </w:rPr>
            </w:pPr>
            <w:r w:rsidRPr="00532D14">
              <w:rPr>
                <w:rFonts w:ascii="楷体" w:eastAsia="楷体" w:hAnsi="楷体" w:hint="eastAsia"/>
                <w:sz w:val="21"/>
                <w:szCs w:val="21"/>
              </w:rPr>
              <w:t>图</w:t>
            </w:r>
            <w:r w:rsidR="00EC74F3">
              <w:rPr>
                <w:rFonts w:ascii="楷体" w:eastAsia="楷体" w:hAnsi="楷体" w:hint="eastAsia"/>
                <w:sz w:val="21"/>
                <w:szCs w:val="21"/>
              </w:rPr>
              <w:t>1</w:t>
            </w:r>
            <w:r w:rsidRPr="00532D14">
              <w:rPr>
                <w:rFonts w:ascii="楷体" w:eastAsia="楷体" w:hAnsi="楷体"/>
                <w:sz w:val="21"/>
                <w:szCs w:val="21"/>
              </w:rPr>
              <w:t xml:space="preserve"> </w:t>
            </w:r>
            <w:r>
              <w:rPr>
                <w:rFonts w:ascii="楷体" w:eastAsia="楷体" w:hAnsi="楷体" w:hint="eastAsia"/>
                <w:sz w:val="21"/>
                <w:szCs w:val="21"/>
              </w:rPr>
              <w:t>部分</w:t>
            </w:r>
            <w:r w:rsidRPr="00532D14">
              <w:rPr>
                <w:rFonts w:ascii="楷体" w:eastAsia="楷体" w:hAnsi="楷体" w:hint="eastAsia"/>
                <w:sz w:val="21"/>
                <w:szCs w:val="21"/>
              </w:rPr>
              <w:t>测试集</w:t>
            </w:r>
            <w:r>
              <w:rPr>
                <w:rFonts w:ascii="楷体" w:eastAsia="楷体" w:hAnsi="楷体" w:hint="eastAsia"/>
                <w:sz w:val="21"/>
                <w:szCs w:val="21"/>
              </w:rPr>
              <w:t>初步</w:t>
            </w:r>
            <w:r w:rsidRPr="00532D14">
              <w:rPr>
                <w:rFonts w:ascii="楷体" w:eastAsia="楷体" w:hAnsi="楷体" w:hint="eastAsia"/>
                <w:sz w:val="21"/>
                <w:szCs w:val="21"/>
              </w:rPr>
              <w:t>训练结果</w:t>
            </w:r>
          </w:p>
          <w:p w14:paraId="6FAAEBF8" w14:textId="77777777" w:rsidR="007D6049" w:rsidRDefault="007D6049" w:rsidP="00EC74F3">
            <w:pPr>
              <w:pStyle w:val="Char"/>
              <w:spacing w:before="0" w:beforeAutospacing="0" w:after="0" w:afterAutospacing="0" w:line="400" w:lineRule="atLeast"/>
              <w:ind w:left="482" w:rightChars="181" w:right="434" w:firstLineChars="200" w:firstLine="480"/>
              <w:jc w:val="both"/>
              <w:textAlignment w:val="center"/>
            </w:pPr>
            <w:r w:rsidRPr="007D6049">
              <w:lastRenderedPageBreak/>
              <w:t>然后，</w:t>
            </w:r>
            <w:r>
              <w:t>通过先前安装好的配置文件，设置好数据集描述文件，训练轮数，线程，</w:t>
            </w:r>
            <w:r>
              <w:rPr>
                <w:rFonts w:hint="eastAsia"/>
              </w:rPr>
              <w:t>批处理大小</w:t>
            </w:r>
            <w:r>
              <w:t>等参数，即可开始模型</w:t>
            </w:r>
            <w:r w:rsidRPr="007D6049">
              <w:t>的训练/验证/预测/验证</w:t>
            </w:r>
            <w:r>
              <w:rPr>
                <w:rFonts w:hint="eastAsia"/>
              </w:rPr>
              <w:t>等步骤。</w:t>
            </w:r>
          </w:p>
          <w:p w14:paraId="0B2B86FA" w14:textId="77777777" w:rsidR="007D6049" w:rsidRDefault="007D6049" w:rsidP="00EC74F3">
            <w:pPr>
              <w:pStyle w:val="Char"/>
              <w:spacing w:before="0" w:beforeAutospacing="0" w:after="0" w:afterAutospacing="0" w:line="400" w:lineRule="atLeast"/>
              <w:ind w:left="480" w:rightChars="181" w:right="434" w:firstLineChars="200" w:firstLine="480"/>
              <w:jc w:val="both"/>
              <w:textAlignment w:val="center"/>
            </w:pPr>
            <w:r>
              <w:rPr>
                <w:rFonts w:hint="eastAsia"/>
              </w:rPr>
              <w:t>模型训练完成后，我们得到如下模型训练结果</w:t>
            </w:r>
            <w:r>
              <w:t>。</w:t>
            </w:r>
          </w:p>
          <w:p w14:paraId="1FE5DE4B" w14:textId="513D0C17" w:rsidR="007D6049" w:rsidRPr="00326395" w:rsidRDefault="00613078" w:rsidP="00EC74F3">
            <w:pPr>
              <w:pStyle w:val="Char"/>
              <w:spacing w:before="0" w:beforeAutospacing="0" w:after="0" w:afterAutospacing="0" w:line="400" w:lineRule="atLeast"/>
              <w:ind w:rightChars="181" w:right="434" w:firstLineChars="2" w:firstLine="5"/>
              <w:jc w:val="center"/>
              <w:textAlignment w:val="center"/>
            </w:pPr>
            <w:r w:rsidRPr="00F360E8">
              <w:rPr>
                <w:noProof/>
              </w:rPr>
              <w:drawing>
                <wp:inline distT="0" distB="0" distL="0" distR="0" wp14:anchorId="6790316C" wp14:editId="1722182D">
                  <wp:extent cx="5719314" cy="2861407"/>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0806" cy="2877163"/>
                          </a:xfrm>
                          <a:prstGeom prst="rect">
                            <a:avLst/>
                          </a:prstGeom>
                          <a:noFill/>
                          <a:ln>
                            <a:noFill/>
                          </a:ln>
                        </pic:spPr>
                      </pic:pic>
                    </a:graphicData>
                  </a:graphic>
                </wp:inline>
              </w:drawing>
            </w:r>
          </w:p>
          <w:p w14:paraId="508DA2EF" w14:textId="00406F9B" w:rsidR="007D6049" w:rsidRPr="00326395" w:rsidRDefault="007D6049" w:rsidP="00EC74F3">
            <w:pPr>
              <w:pStyle w:val="Char"/>
              <w:spacing w:before="0" w:beforeAutospacing="0" w:after="0" w:afterAutospacing="0" w:line="400" w:lineRule="atLeast"/>
              <w:ind w:rightChars="181" w:right="434"/>
              <w:jc w:val="center"/>
              <w:textAlignment w:val="center"/>
              <w:rPr>
                <w:rFonts w:ascii="楷体" w:eastAsia="楷体" w:hAnsi="楷体"/>
                <w:sz w:val="21"/>
                <w:szCs w:val="21"/>
              </w:rPr>
            </w:pPr>
            <w:r w:rsidRPr="00326395">
              <w:rPr>
                <w:rFonts w:ascii="楷体" w:eastAsia="楷体" w:hAnsi="楷体" w:hint="eastAsia"/>
                <w:sz w:val="21"/>
                <w:szCs w:val="21"/>
              </w:rPr>
              <w:t>图</w:t>
            </w:r>
            <w:r w:rsidR="00EC74F3">
              <w:rPr>
                <w:rFonts w:ascii="楷体" w:eastAsia="楷体" w:hAnsi="楷体" w:hint="eastAsia"/>
                <w:sz w:val="21"/>
                <w:szCs w:val="21"/>
              </w:rPr>
              <w:t>2</w:t>
            </w:r>
            <w:r w:rsidRPr="00326395">
              <w:rPr>
                <w:rFonts w:ascii="楷体" w:eastAsia="楷体" w:hAnsi="楷体"/>
                <w:sz w:val="21"/>
                <w:szCs w:val="21"/>
              </w:rPr>
              <w:t xml:space="preserve"> </w:t>
            </w:r>
            <w:r w:rsidRPr="00326395">
              <w:rPr>
                <w:rFonts w:ascii="楷体" w:eastAsia="楷体" w:hAnsi="楷体" w:hint="eastAsia"/>
                <w:sz w:val="21"/>
                <w:szCs w:val="21"/>
              </w:rPr>
              <w:t>模型训练结果</w:t>
            </w:r>
          </w:p>
          <w:p w14:paraId="6522E54E" w14:textId="77777777" w:rsidR="007D6049" w:rsidRDefault="007D6049" w:rsidP="00EC74F3">
            <w:pPr>
              <w:pStyle w:val="Char"/>
              <w:spacing w:before="0" w:beforeAutospacing="0" w:after="0" w:afterAutospacing="0" w:line="400" w:lineRule="atLeast"/>
              <w:ind w:left="482" w:rightChars="181" w:right="434" w:firstLineChars="200" w:firstLine="480"/>
              <w:jc w:val="both"/>
              <w:textAlignment w:val="center"/>
            </w:pPr>
            <w:r w:rsidRPr="007D6049">
              <w:t>我们所用的两个训练方法：从预训练模型开始训练、从头开始训练,并且也熟悉了其他的预测、验证方法；最后，将YOLO模型运用的实际中，进行进一步验证。</w:t>
            </w:r>
          </w:p>
          <w:p w14:paraId="06C3C645" w14:textId="77777777" w:rsidR="00197E1B" w:rsidRDefault="00197E1B" w:rsidP="00EC74F3">
            <w:pPr>
              <w:pStyle w:val="Char"/>
              <w:spacing w:before="0" w:beforeAutospacing="0" w:after="0" w:afterAutospacing="0" w:line="400" w:lineRule="atLeast"/>
              <w:ind w:left="480" w:rightChars="181" w:right="434" w:firstLineChars="200" w:firstLine="480"/>
              <w:jc w:val="both"/>
              <w:textAlignment w:val="center"/>
            </w:pPr>
            <w:r>
              <w:rPr>
                <w:rFonts w:hint="eastAsia"/>
              </w:rPr>
              <w:t>摄像头测试结果显示，模型训练效果较好，对规范佩戴口罩和未佩戴口罩能进行较好的区分，且识别程度较高，模型训练达到了预期的效果。</w:t>
            </w:r>
          </w:p>
          <w:p w14:paraId="1F99EBE2" w14:textId="24B63BCE" w:rsidR="00197E1B" w:rsidRDefault="00613078" w:rsidP="00EC74F3">
            <w:pPr>
              <w:pStyle w:val="Char"/>
              <w:spacing w:before="120" w:beforeAutospacing="0" w:after="120" w:afterAutospacing="0" w:line="400" w:lineRule="atLeast"/>
              <w:ind w:firstLineChars="2" w:firstLine="5"/>
              <w:jc w:val="center"/>
              <w:textAlignment w:val="center"/>
            </w:pPr>
            <w:r w:rsidRPr="00F360E8">
              <w:rPr>
                <w:noProof/>
              </w:rPr>
              <w:drawing>
                <wp:inline distT="0" distB="0" distL="0" distR="0" wp14:anchorId="21C4DCBF" wp14:editId="20E5A34B">
                  <wp:extent cx="2707640" cy="216154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640" cy="2161540"/>
                          </a:xfrm>
                          <a:prstGeom prst="rect">
                            <a:avLst/>
                          </a:prstGeom>
                          <a:noFill/>
                          <a:ln>
                            <a:noFill/>
                          </a:ln>
                        </pic:spPr>
                      </pic:pic>
                    </a:graphicData>
                  </a:graphic>
                </wp:inline>
              </w:drawing>
            </w:r>
            <w:r w:rsidR="00197E1B">
              <w:rPr>
                <w:rFonts w:hint="eastAsia"/>
              </w:rPr>
              <w:t xml:space="preserve"> </w:t>
            </w:r>
            <w:r w:rsidRPr="00F360E8">
              <w:rPr>
                <w:noProof/>
              </w:rPr>
              <w:drawing>
                <wp:inline distT="0" distB="0" distL="0" distR="0" wp14:anchorId="18553D11" wp14:editId="2A4ECA9B">
                  <wp:extent cx="2707640" cy="216154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7640" cy="2161540"/>
                          </a:xfrm>
                          <a:prstGeom prst="rect">
                            <a:avLst/>
                          </a:prstGeom>
                          <a:noFill/>
                          <a:ln>
                            <a:noFill/>
                          </a:ln>
                        </pic:spPr>
                      </pic:pic>
                    </a:graphicData>
                  </a:graphic>
                </wp:inline>
              </w:drawing>
            </w:r>
          </w:p>
          <w:p w14:paraId="6EFAF405" w14:textId="1DDE0B14" w:rsidR="007D6049" w:rsidRPr="00197E1B" w:rsidRDefault="00197E1B" w:rsidP="00EC74F3">
            <w:pPr>
              <w:pStyle w:val="Char"/>
              <w:spacing w:before="120" w:beforeAutospacing="0" w:after="120" w:afterAutospacing="0" w:line="400" w:lineRule="atLeast"/>
              <w:ind w:rightChars="181" w:right="434"/>
              <w:jc w:val="center"/>
              <w:textAlignment w:val="center"/>
              <w:rPr>
                <w:rFonts w:ascii="楷体" w:eastAsia="楷体" w:hAnsi="楷体"/>
                <w:sz w:val="21"/>
                <w:szCs w:val="21"/>
              </w:rPr>
            </w:pPr>
            <w:r w:rsidRPr="00326395">
              <w:rPr>
                <w:rFonts w:ascii="楷体" w:eastAsia="楷体" w:hAnsi="楷体" w:hint="eastAsia"/>
                <w:sz w:val="21"/>
                <w:szCs w:val="21"/>
              </w:rPr>
              <w:t>图</w:t>
            </w:r>
            <w:r w:rsidR="00EC74F3">
              <w:rPr>
                <w:rFonts w:ascii="楷体" w:eastAsia="楷体" w:hAnsi="楷体" w:hint="eastAsia"/>
                <w:sz w:val="21"/>
                <w:szCs w:val="21"/>
              </w:rPr>
              <w:t>3</w:t>
            </w:r>
            <w:r w:rsidRPr="00326395">
              <w:rPr>
                <w:rFonts w:ascii="楷体" w:eastAsia="楷体" w:hAnsi="楷体"/>
                <w:sz w:val="21"/>
                <w:szCs w:val="21"/>
              </w:rPr>
              <w:t xml:space="preserve"> </w:t>
            </w:r>
            <w:r>
              <w:rPr>
                <w:rFonts w:ascii="楷体" w:eastAsia="楷体" w:hAnsi="楷体" w:hint="eastAsia"/>
                <w:sz w:val="21"/>
                <w:szCs w:val="21"/>
              </w:rPr>
              <w:t>摄像头测试结果</w:t>
            </w:r>
          </w:p>
          <w:p w14:paraId="2C70697D" w14:textId="035A2B60" w:rsidR="00BA245F" w:rsidRDefault="00BA245F" w:rsidP="00EC74F3">
            <w:pPr>
              <w:pStyle w:val="4"/>
              <w:spacing w:before="0" w:beforeAutospacing="0" w:after="0" w:afterAutospacing="0" w:line="400" w:lineRule="atLeast"/>
              <w:ind w:rightChars="181" w:right="434" w:firstLine="480"/>
              <w:textAlignment w:val="center"/>
            </w:pPr>
            <w:r>
              <w:rPr>
                <w:rFonts w:hint="eastAsia"/>
              </w:rPr>
              <w:lastRenderedPageBreak/>
              <w:t>3）项目</w:t>
            </w:r>
            <w:r w:rsidR="00EC74F3">
              <w:rPr>
                <w:rFonts w:hint="eastAsia"/>
              </w:rPr>
              <w:t>今后</w:t>
            </w:r>
            <w:r>
              <w:rPr>
                <w:rFonts w:hint="eastAsia"/>
              </w:rPr>
              <w:t>计划</w:t>
            </w:r>
          </w:p>
          <w:p w14:paraId="6F8BBC0B" w14:textId="77777777" w:rsidR="00197E1B" w:rsidRPr="00326395" w:rsidRDefault="00197E1B" w:rsidP="00EC74F3">
            <w:pPr>
              <w:spacing w:line="400" w:lineRule="atLeast"/>
              <w:ind w:leftChars="200" w:left="480" w:rightChars="181" w:right="434"/>
              <w:jc w:val="both"/>
              <w:rPr>
                <w:b/>
                <w:bCs/>
              </w:rPr>
            </w:pPr>
            <w:r w:rsidRPr="00326395">
              <w:rPr>
                <w:b/>
                <w:bCs/>
              </w:rPr>
              <w:t>第三季度（10月-12月）的工作内容细化：</w:t>
            </w:r>
          </w:p>
          <w:p w14:paraId="5EB9F7D1" w14:textId="77777777" w:rsidR="00197E1B" w:rsidRPr="00326395" w:rsidRDefault="00197E1B" w:rsidP="00EC74F3">
            <w:pPr>
              <w:spacing w:line="400" w:lineRule="atLeast"/>
              <w:ind w:leftChars="200" w:left="480" w:rightChars="181" w:right="434" w:firstLineChars="200" w:firstLine="482"/>
              <w:jc w:val="both"/>
              <w:rPr>
                <w:b/>
                <w:bCs/>
              </w:rPr>
            </w:pPr>
            <w:r w:rsidRPr="00326395">
              <w:rPr>
                <w:rFonts w:hint="eastAsia"/>
                <w:b/>
                <w:bCs/>
              </w:rPr>
              <w:t>1</w:t>
            </w:r>
            <w:r w:rsidRPr="00326395">
              <w:rPr>
                <w:b/>
                <w:bCs/>
              </w:rPr>
              <w:t>.模型优化和改进</w:t>
            </w:r>
          </w:p>
          <w:p w14:paraId="1F64F6A7" w14:textId="77777777" w:rsidR="00197E1B" w:rsidRDefault="00197E1B" w:rsidP="00EC74F3">
            <w:pPr>
              <w:spacing w:line="400" w:lineRule="atLeast"/>
              <w:ind w:leftChars="200" w:left="480" w:rightChars="181" w:right="434" w:firstLineChars="200" w:firstLine="480"/>
              <w:jc w:val="both"/>
            </w:pPr>
            <w:r>
              <w:t>对数据集进行更新，再网络上寻找更多更可靠的相关数据集资源以辅助我们自己标注的数据集。考虑收集更多场景、不同角度和光照条件下的人脸图像数据，特别是涉及佩戴口罩但不规范的情况。同时将模型的超参数调整，以进一步优化模型的性能并提高检测准确度。使用已训练的初步模型或迁移学习，以提高模型在人脸口罩检测任务上的效果</w:t>
            </w:r>
          </w:p>
          <w:p w14:paraId="7F572374" w14:textId="77777777" w:rsidR="00197E1B" w:rsidRDefault="00197E1B" w:rsidP="00EC74F3">
            <w:pPr>
              <w:spacing w:line="400" w:lineRule="atLeast"/>
              <w:ind w:leftChars="200" w:left="480" w:rightChars="181" w:right="434" w:firstLineChars="200" w:firstLine="480"/>
              <w:jc w:val="both"/>
            </w:pPr>
            <w:r>
              <w:t>目前第二阶段训练出来的模型有过拟合的现象，佩戴口罩的类别可能和人脸的出现过于相关，即只要出现了人脸，预测出佩戴口罩的概率明显大于未佩戴口罩，我们推测这种问题出现与我们的数据集有关，数据集中规范佩戴口罩的图片过多，下一阶段我们会集中解决分类准确度的问题。</w:t>
            </w:r>
          </w:p>
          <w:p w14:paraId="4CF82196" w14:textId="77777777" w:rsidR="00197E1B" w:rsidRPr="00326395" w:rsidRDefault="00197E1B" w:rsidP="00EC74F3">
            <w:pPr>
              <w:spacing w:line="400" w:lineRule="atLeast"/>
              <w:ind w:leftChars="200" w:left="480" w:rightChars="181" w:right="434" w:firstLineChars="200" w:firstLine="482"/>
              <w:jc w:val="both"/>
              <w:rPr>
                <w:b/>
                <w:bCs/>
              </w:rPr>
            </w:pPr>
            <w:r w:rsidRPr="00326395">
              <w:rPr>
                <w:rFonts w:hint="eastAsia"/>
                <w:b/>
                <w:bCs/>
              </w:rPr>
              <w:t>2</w:t>
            </w:r>
            <w:r w:rsidRPr="00326395">
              <w:rPr>
                <w:b/>
                <w:bCs/>
              </w:rPr>
              <w:t>.数据库修补和扩充</w:t>
            </w:r>
          </w:p>
          <w:p w14:paraId="662D487D" w14:textId="77777777" w:rsidR="00197E1B" w:rsidRDefault="00197E1B" w:rsidP="00EC74F3">
            <w:pPr>
              <w:spacing w:line="400" w:lineRule="atLeast"/>
              <w:ind w:leftChars="200" w:left="480" w:rightChars="181" w:right="434"/>
              <w:jc w:val="both"/>
            </w:pPr>
            <w:r>
              <w:t>  着重补充未规范佩戴口罩的图片，进行手动标注。考虑到目前网络上三种类别数据集数量的较大差异，我们会减少佩戴口罩以及未佩戴口罩人脸数据集的搜集，并进一步筛选图片，使得图片有多样性。在增大数据集规模的同时，我们考虑往数据集内加入噪声，防止过拟合现象的发生。</w:t>
            </w:r>
          </w:p>
          <w:p w14:paraId="7242CACF" w14:textId="77777777" w:rsidR="00197E1B" w:rsidRPr="00326395" w:rsidRDefault="00197E1B" w:rsidP="00EC74F3">
            <w:pPr>
              <w:spacing w:line="400" w:lineRule="atLeast"/>
              <w:ind w:leftChars="200" w:left="480" w:rightChars="181" w:right="434" w:firstLineChars="200" w:firstLine="482"/>
              <w:jc w:val="both"/>
              <w:rPr>
                <w:b/>
                <w:bCs/>
              </w:rPr>
            </w:pPr>
            <w:r w:rsidRPr="00326395">
              <w:rPr>
                <w:rFonts w:hint="eastAsia"/>
                <w:b/>
                <w:bCs/>
              </w:rPr>
              <w:t>3</w:t>
            </w:r>
            <w:r w:rsidRPr="00326395">
              <w:rPr>
                <w:b/>
                <w:bCs/>
              </w:rPr>
              <w:t>.实验验证和模型测试</w:t>
            </w:r>
          </w:p>
          <w:p w14:paraId="076B5A85" w14:textId="77777777" w:rsidR="00197E1B" w:rsidRDefault="00197E1B" w:rsidP="00EC74F3">
            <w:pPr>
              <w:spacing w:line="400" w:lineRule="atLeast"/>
              <w:ind w:leftChars="200" w:left="480" w:rightChars="181" w:right="434" w:firstLineChars="200" w:firstLine="480"/>
              <w:jc w:val="both"/>
            </w:pPr>
            <w:r>
              <w:t>进行一系列实验和测试，验证改进后的口罩佩戴检测模型在各种场景下的准确性和鲁棒性。在电脑上运行模型，直接用电脑上的摄像头在校园内部各个场景下对模型进行实验。</w:t>
            </w:r>
          </w:p>
          <w:p w14:paraId="3C7C4269" w14:textId="77777777" w:rsidR="00197E1B" w:rsidRPr="00326395" w:rsidRDefault="00197E1B" w:rsidP="00EC74F3">
            <w:pPr>
              <w:spacing w:line="400" w:lineRule="atLeast"/>
              <w:ind w:leftChars="200" w:left="480" w:rightChars="181" w:right="434"/>
              <w:jc w:val="both"/>
              <w:rPr>
                <w:b/>
                <w:bCs/>
              </w:rPr>
            </w:pPr>
            <w:r w:rsidRPr="00326395">
              <w:rPr>
                <w:b/>
                <w:bCs/>
              </w:rPr>
              <w:t>第四季度（1月-3月）的工作内容细化：</w:t>
            </w:r>
          </w:p>
          <w:p w14:paraId="060C826D" w14:textId="77777777" w:rsidR="00197E1B" w:rsidRPr="00326395" w:rsidRDefault="00197E1B" w:rsidP="00EC74F3">
            <w:pPr>
              <w:spacing w:line="400" w:lineRule="atLeast"/>
              <w:ind w:leftChars="200" w:left="480" w:rightChars="181" w:right="434" w:firstLineChars="200" w:firstLine="482"/>
              <w:jc w:val="both"/>
              <w:rPr>
                <w:b/>
                <w:bCs/>
              </w:rPr>
            </w:pPr>
            <w:r w:rsidRPr="00326395">
              <w:rPr>
                <w:rFonts w:hint="eastAsia"/>
                <w:b/>
                <w:bCs/>
              </w:rPr>
              <w:t>1</w:t>
            </w:r>
            <w:r w:rsidRPr="00326395">
              <w:rPr>
                <w:b/>
                <w:bCs/>
              </w:rPr>
              <w:t>.模型部署</w:t>
            </w:r>
          </w:p>
          <w:p w14:paraId="28F43FA1" w14:textId="77777777" w:rsidR="00197E1B" w:rsidRDefault="00197E1B" w:rsidP="00EC74F3">
            <w:pPr>
              <w:spacing w:line="400" w:lineRule="atLeast"/>
              <w:ind w:leftChars="200" w:left="480" w:rightChars="181" w:right="434"/>
              <w:jc w:val="both"/>
            </w:pPr>
            <w:r>
              <w:t>  </w:t>
            </w:r>
            <w:r>
              <w:rPr>
                <w:rFonts w:hint="eastAsia"/>
              </w:rPr>
              <w:t>尝试</w:t>
            </w:r>
            <w:r>
              <w:t>将训练好的最终模型部署到树莓派等开发板设备上，并在设备上进行测试。进一步优化模型的实际运用，使得模型在实际场景中发挥作用。</w:t>
            </w:r>
          </w:p>
          <w:p w14:paraId="3D39C786" w14:textId="77777777" w:rsidR="00197E1B" w:rsidRPr="00363E45" w:rsidRDefault="00197E1B" w:rsidP="00EC74F3">
            <w:pPr>
              <w:spacing w:line="400" w:lineRule="atLeast"/>
              <w:ind w:leftChars="200" w:left="480" w:rightChars="181" w:right="434" w:firstLineChars="200" w:firstLine="482"/>
              <w:jc w:val="both"/>
              <w:rPr>
                <w:b/>
                <w:bCs/>
              </w:rPr>
            </w:pPr>
            <w:r w:rsidRPr="00363E45">
              <w:rPr>
                <w:rFonts w:hint="eastAsia"/>
                <w:b/>
                <w:bCs/>
              </w:rPr>
              <w:t>2</w:t>
            </w:r>
            <w:r w:rsidRPr="00363E45">
              <w:rPr>
                <w:b/>
                <w:bCs/>
              </w:rPr>
              <w:t>.系统功能优化</w:t>
            </w:r>
          </w:p>
          <w:p w14:paraId="6CA836D2" w14:textId="77777777" w:rsidR="00197E1B" w:rsidRDefault="00197E1B" w:rsidP="00EC74F3">
            <w:pPr>
              <w:spacing w:line="400" w:lineRule="atLeast"/>
              <w:ind w:leftChars="200" w:left="480" w:rightChars="181" w:right="434" w:firstLineChars="200" w:firstLine="480"/>
              <w:jc w:val="both"/>
            </w:pPr>
            <w:r>
              <w:t>我们会尝试使用不同的开发板，选择对我们模型最适用的开发板运行模型，并在该开发板上优化模型，让其在实际场景中学习新的数据。集成摄像头模块，确保其与模型部署后的实时检测流程无缝对接。确保图像数据能够正确输入模型，并处理模型输出结果的显示与反馈。针对开发板的功耗特性和散热</w:t>
            </w:r>
            <w:r>
              <w:lastRenderedPageBreak/>
              <w:t>需求，设计合适的电源管理和散热方案，以确保系统稳定性和性能持久性。设置性能监控指标，监测模型推断的实时性能，并根据实际需求对模型的推断速度和准确率进行优化。</w:t>
            </w:r>
          </w:p>
          <w:p w14:paraId="0C4BF9A6" w14:textId="77777777" w:rsidR="00197E1B" w:rsidRPr="00363E45" w:rsidRDefault="00197E1B" w:rsidP="00EC74F3">
            <w:pPr>
              <w:spacing w:line="400" w:lineRule="atLeast"/>
              <w:ind w:leftChars="200" w:left="480" w:rightChars="181" w:right="434" w:firstLineChars="200" w:firstLine="482"/>
              <w:jc w:val="both"/>
              <w:rPr>
                <w:b/>
                <w:bCs/>
              </w:rPr>
            </w:pPr>
            <w:r w:rsidRPr="00363E45">
              <w:rPr>
                <w:rFonts w:hint="eastAsia"/>
                <w:b/>
                <w:bCs/>
              </w:rPr>
              <w:t>3</w:t>
            </w:r>
            <w:r w:rsidRPr="00363E45">
              <w:rPr>
                <w:b/>
                <w:bCs/>
              </w:rPr>
              <w:t>.结果分析和评估</w:t>
            </w:r>
          </w:p>
          <w:p w14:paraId="59B50362" w14:textId="77777777" w:rsidR="00197E1B" w:rsidRDefault="00197E1B" w:rsidP="00EC74F3">
            <w:pPr>
              <w:spacing w:line="400" w:lineRule="atLeast"/>
              <w:ind w:leftChars="200" w:left="480" w:rightChars="181" w:right="434" w:firstLineChars="200" w:firstLine="480"/>
              <w:jc w:val="both"/>
            </w:pPr>
            <w:r>
              <w:t>对口罩佩戴检测模型在第三季度实验中的结果进行综合分析和评估，总结模型的优点和不足之处。探讨口罩佩戴检测系统在实际场景中的应用效果，包括准确度、可靠性、适应性等方面的评价。</w:t>
            </w:r>
          </w:p>
          <w:p w14:paraId="104FBBA5" w14:textId="77777777" w:rsidR="00197E1B" w:rsidRDefault="00197E1B" w:rsidP="00EC74F3">
            <w:pPr>
              <w:spacing w:line="400" w:lineRule="atLeast"/>
              <w:ind w:leftChars="200" w:left="480" w:rightChars="181" w:right="434" w:firstLineChars="200" w:firstLine="482"/>
              <w:jc w:val="both"/>
              <w:rPr>
                <w:b/>
                <w:bCs/>
              </w:rPr>
            </w:pPr>
            <w:r w:rsidRPr="00363E45">
              <w:rPr>
                <w:rFonts w:hint="eastAsia"/>
                <w:b/>
                <w:bCs/>
              </w:rPr>
              <w:t>4</w:t>
            </w:r>
            <w:r w:rsidRPr="00363E45">
              <w:rPr>
                <w:b/>
                <w:bCs/>
              </w:rPr>
              <w:t>.结题报告和答辩准备</w:t>
            </w:r>
          </w:p>
          <w:p w14:paraId="634315D5" w14:textId="04C9C1C5" w:rsidR="00EC74F3" w:rsidRDefault="00EC74F3" w:rsidP="00EC74F3">
            <w:pPr>
              <w:spacing w:line="400" w:lineRule="atLeast"/>
              <w:ind w:leftChars="200" w:left="480" w:rightChars="181" w:right="434" w:firstLineChars="200" w:firstLine="480"/>
              <w:jc w:val="both"/>
            </w:pPr>
            <w:r w:rsidRPr="00197E1B">
              <w:t>撰写项目结题报告，详细记录整个项目的研究过程、实验结果和结论等内容。准备结题答辩，对项目进行全面的展示和解释。</w:t>
            </w:r>
          </w:p>
          <w:tbl>
            <w:tblPr>
              <w:tblpPr w:leftFromText="180" w:rightFromText="180" w:vertAnchor="text" w:horzAnchor="margin" w:tblpY="705"/>
              <w:tblOverlap w:val="never"/>
              <w:tblW w:w="9062" w:type="dxa"/>
              <w:tblCellMar>
                <w:top w:w="15" w:type="dxa"/>
                <w:left w:w="15" w:type="dxa"/>
                <w:bottom w:w="15" w:type="dxa"/>
                <w:right w:w="15" w:type="dxa"/>
              </w:tblCellMar>
              <w:tblLook w:val="04A0" w:firstRow="1" w:lastRow="0" w:firstColumn="1" w:lastColumn="0" w:noHBand="0" w:noVBand="1"/>
            </w:tblPr>
            <w:tblGrid>
              <w:gridCol w:w="2967"/>
              <w:gridCol w:w="1276"/>
              <w:gridCol w:w="1843"/>
              <w:gridCol w:w="1559"/>
              <w:gridCol w:w="1417"/>
            </w:tblGrid>
            <w:tr w:rsidR="00211A36" w14:paraId="67E857A0" w14:textId="77777777" w:rsidTr="00211A36">
              <w:trPr>
                <w:tblHeader/>
              </w:trPr>
              <w:tc>
                <w:tcPr>
                  <w:tcW w:w="1637"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1F2C93" w14:textId="77777777" w:rsidR="00211A36" w:rsidRDefault="00211A36" w:rsidP="00211A36">
                  <w:pPr>
                    <w:jc w:val="center"/>
                    <w:rPr>
                      <w:b/>
                      <w:bCs/>
                    </w:rPr>
                  </w:pPr>
                  <w:r>
                    <w:rPr>
                      <w:b/>
                      <w:bCs/>
                    </w:rPr>
                    <w:t>开支科目</w:t>
                  </w:r>
                </w:p>
              </w:tc>
              <w:tc>
                <w:tcPr>
                  <w:tcW w:w="704"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FFE069A" w14:textId="77777777" w:rsidR="00211A36" w:rsidRDefault="00211A36" w:rsidP="00211A36">
                  <w:pPr>
                    <w:jc w:val="center"/>
                    <w:rPr>
                      <w:b/>
                      <w:bCs/>
                    </w:rPr>
                  </w:pPr>
                  <w:r>
                    <w:rPr>
                      <w:b/>
                      <w:bCs/>
                    </w:rPr>
                    <w:t>预算经费（元）</w:t>
                  </w:r>
                </w:p>
              </w:tc>
              <w:tc>
                <w:tcPr>
                  <w:tcW w:w="1017"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F501DE2" w14:textId="77777777" w:rsidR="00211A36" w:rsidRDefault="00211A36" w:rsidP="00211A36">
                  <w:pPr>
                    <w:jc w:val="center"/>
                    <w:rPr>
                      <w:b/>
                      <w:bCs/>
                    </w:rPr>
                  </w:pPr>
                  <w:r>
                    <w:rPr>
                      <w:b/>
                      <w:bCs/>
                    </w:rPr>
                    <w:t>主要用途</w:t>
                  </w:r>
                </w:p>
              </w:tc>
              <w:tc>
                <w:tcPr>
                  <w:tcW w:w="1642"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F973C11" w14:textId="77777777" w:rsidR="00211A36" w:rsidRDefault="00211A36" w:rsidP="00211A36">
                  <w:pPr>
                    <w:jc w:val="center"/>
                    <w:rPr>
                      <w:b/>
                      <w:bCs/>
                    </w:rPr>
                  </w:pPr>
                  <w:r>
                    <w:rPr>
                      <w:b/>
                      <w:bCs/>
                    </w:rPr>
                    <w:t>阶段下达经费计划（元）</w:t>
                  </w:r>
                </w:p>
              </w:tc>
            </w:tr>
            <w:tr w:rsidR="00211A36" w14:paraId="3794A4F9" w14:textId="77777777" w:rsidTr="00211A36">
              <w:trPr>
                <w:tblHeader/>
              </w:trPr>
              <w:tc>
                <w:tcPr>
                  <w:tcW w:w="1637" w:type="pct"/>
                  <w:vMerge/>
                  <w:tcBorders>
                    <w:top w:val="single" w:sz="8" w:space="0" w:color="auto"/>
                    <w:left w:val="single" w:sz="8" w:space="0" w:color="auto"/>
                    <w:bottom w:val="single" w:sz="8" w:space="0" w:color="auto"/>
                    <w:right w:val="single" w:sz="8" w:space="0" w:color="auto"/>
                  </w:tcBorders>
                  <w:vAlign w:val="center"/>
                  <w:hideMark/>
                </w:tcPr>
                <w:p w14:paraId="57769447" w14:textId="77777777" w:rsidR="00211A36" w:rsidRDefault="00211A36" w:rsidP="00211A36">
                  <w:pPr>
                    <w:jc w:val="center"/>
                    <w:rPr>
                      <w:b/>
                      <w:bCs/>
                    </w:rPr>
                  </w:pPr>
                </w:p>
              </w:tc>
              <w:tc>
                <w:tcPr>
                  <w:tcW w:w="704" w:type="pct"/>
                  <w:vMerge/>
                  <w:tcBorders>
                    <w:top w:val="single" w:sz="8" w:space="0" w:color="auto"/>
                    <w:left w:val="single" w:sz="8" w:space="0" w:color="auto"/>
                    <w:bottom w:val="single" w:sz="8" w:space="0" w:color="auto"/>
                    <w:right w:val="single" w:sz="8" w:space="0" w:color="auto"/>
                  </w:tcBorders>
                  <w:vAlign w:val="center"/>
                  <w:hideMark/>
                </w:tcPr>
                <w:p w14:paraId="7B234AFF" w14:textId="77777777" w:rsidR="00211A36" w:rsidRDefault="00211A36" w:rsidP="00211A36">
                  <w:pPr>
                    <w:jc w:val="center"/>
                    <w:rPr>
                      <w:b/>
                      <w:bCs/>
                    </w:rPr>
                  </w:pPr>
                </w:p>
              </w:tc>
              <w:tc>
                <w:tcPr>
                  <w:tcW w:w="1017" w:type="pct"/>
                  <w:vMerge/>
                  <w:tcBorders>
                    <w:top w:val="single" w:sz="8" w:space="0" w:color="auto"/>
                    <w:left w:val="single" w:sz="8" w:space="0" w:color="auto"/>
                    <w:bottom w:val="single" w:sz="8" w:space="0" w:color="auto"/>
                    <w:right w:val="single" w:sz="8" w:space="0" w:color="auto"/>
                  </w:tcBorders>
                  <w:vAlign w:val="center"/>
                  <w:hideMark/>
                </w:tcPr>
                <w:p w14:paraId="1401055C" w14:textId="77777777" w:rsidR="00211A36" w:rsidRDefault="00211A36" w:rsidP="00211A36">
                  <w:pPr>
                    <w:jc w:val="center"/>
                    <w:rPr>
                      <w:b/>
                      <w:bCs/>
                    </w:rPr>
                  </w:pPr>
                </w:p>
              </w:tc>
              <w:tc>
                <w:tcPr>
                  <w:tcW w:w="860"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637637B" w14:textId="77777777" w:rsidR="00211A36" w:rsidRDefault="00211A36" w:rsidP="00211A36">
                  <w:pPr>
                    <w:jc w:val="center"/>
                    <w:rPr>
                      <w:b/>
                      <w:bCs/>
                    </w:rPr>
                  </w:pPr>
                  <w:r>
                    <w:rPr>
                      <w:b/>
                      <w:bCs/>
                    </w:rPr>
                    <w:t>前半阶段</w:t>
                  </w:r>
                </w:p>
              </w:tc>
              <w:tc>
                <w:tcPr>
                  <w:tcW w:w="78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5F01CFC" w14:textId="77777777" w:rsidR="00211A36" w:rsidRDefault="00211A36" w:rsidP="00211A36">
                  <w:pPr>
                    <w:jc w:val="center"/>
                    <w:rPr>
                      <w:b/>
                      <w:bCs/>
                    </w:rPr>
                  </w:pPr>
                  <w:r>
                    <w:rPr>
                      <w:b/>
                      <w:bCs/>
                    </w:rPr>
                    <w:t>后半阶段</w:t>
                  </w:r>
                </w:p>
              </w:tc>
            </w:tr>
            <w:tr w:rsidR="00211A36" w14:paraId="580557D9"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C89AB7D" w14:textId="77777777" w:rsidR="00211A36" w:rsidRDefault="00211A36" w:rsidP="00211A36">
                  <w:pPr>
                    <w:jc w:val="center"/>
                  </w:pPr>
                  <w:r>
                    <w:t>预算经费总额</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884BBBE" w14:textId="77777777" w:rsidR="00211A36" w:rsidRDefault="00211A36" w:rsidP="00211A36">
                  <w:pPr>
                    <w:jc w:val="center"/>
                  </w:pPr>
                  <w:r>
                    <w:rPr>
                      <w:rFonts w:hint="eastAsia"/>
                    </w:rPr>
                    <w:t>3</w:t>
                  </w:r>
                  <w:r>
                    <w:t>000.00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7233FFE" w14:textId="77777777" w:rsidR="00211A36" w:rsidRDefault="00211A36" w:rsidP="00211A36">
                  <w:pPr>
                    <w:jc w:val="center"/>
                  </w:pPr>
                  <w:r>
                    <w:rPr>
                      <w:rFonts w:hint="eastAsia"/>
                    </w:rPr>
                    <w:t>无</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E5AB030"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8261521" w14:textId="77777777" w:rsidR="00211A36" w:rsidRDefault="00211A36" w:rsidP="00211A36">
                  <w:pPr>
                    <w:jc w:val="center"/>
                  </w:pPr>
                  <w:r>
                    <w:rPr>
                      <w:rFonts w:hint="eastAsia"/>
                    </w:rPr>
                    <w:t>0</w:t>
                  </w:r>
                  <w:r>
                    <w:t>.00</w:t>
                  </w:r>
                </w:p>
              </w:tc>
            </w:tr>
            <w:tr w:rsidR="00211A36" w14:paraId="0838BDB4"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007F6E6" w14:textId="77777777" w:rsidR="00211A36" w:rsidRDefault="00211A36" w:rsidP="00211A36">
                  <w:pPr>
                    <w:jc w:val="center"/>
                  </w:pPr>
                  <w:r>
                    <w:t>1.业务费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C97B1F1" w14:textId="77777777" w:rsidR="00211A36" w:rsidRDefault="00211A36" w:rsidP="00211A36">
                  <w:pPr>
                    <w:jc w:val="center"/>
                  </w:pPr>
                  <w:r>
                    <w:rPr>
                      <w:rFonts w:hint="eastAsia"/>
                    </w:rPr>
                    <w:t>0</w:t>
                  </w:r>
                  <w:r>
                    <w:t>.00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29242F7" w14:textId="77777777" w:rsidR="00211A36" w:rsidRDefault="00211A36" w:rsidP="00211A36">
                  <w:pPr>
                    <w:jc w:val="center"/>
                  </w:pPr>
                  <w:r>
                    <w:rPr>
                      <w:rFonts w:hint="eastAsia"/>
                    </w:rPr>
                    <w:t>无</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01FE475"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28C3777" w14:textId="77777777" w:rsidR="00211A36" w:rsidRDefault="00211A36" w:rsidP="00211A36">
                  <w:pPr>
                    <w:jc w:val="center"/>
                  </w:pPr>
                  <w:r>
                    <w:rPr>
                      <w:rFonts w:hint="eastAsia"/>
                    </w:rPr>
                    <w:t>0</w:t>
                  </w:r>
                  <w:r>
                    <w:t>.00</w:t>
                  </w:r>
                </w:p>
              </w:tc>
            </w:tr>
            <w:tr w:rsidR="00211A36" w14:paraId="76872F60"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3D26468" w14:textId="77777777" w:rsidR="00211A36" w:rsidRDefault="00211A36" w:rsidP="00211A36">
                  <w:pPr>
                    <w:jc w:val="center"/>
                  </w:pPr>
                  <w:r>
                    <w:rPr>
                      <w:rFonts w:hint="eastAsia"/>
                    </w:rPr>
                    <w:t>(</w:t>
                  </w:r>
                  <w:r>
                    <w:t>1)计算、分析、测试费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9629E3B" w14:textId="77777777" w:rsidR="00211A36" w:rsidRDefault="00211A36" w:rsidP="00211A36">
                  <w:pPr>
                    <w:jc w:val="center"/>
                  </w:pPr>
                  <w:r>
                    <w:rPr>
                      <w:rFonts w:hint="eastAsia"/>
                    </w:rPr>
                    <w:t>0</w:t>
                  </w:r>
                  <w:r>
                    <w:t>.00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75D1CF8" w14:textId="77777777" w:rsidR="00211A36" w:rsidRDefault="00211A36" w:rsidP="00211A36">
                  <w:pPr>
                    <w:jc w:val="center"/>
                  </w:pPr>
                  <w:r>
                    <w:rPr>
                      <w:rFonts w:hint="eastAsia"/>
                    </w:rPr>
                    <w:t>无</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A2D2045"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03BF086" w14:textId="77777777" w:rsidR="00211A36" w:rsidRDefault="00211A36" w:rsidP="00211A36">
                  <w:pPr>
                    <w:jc w:val="center"/>
                  </w:pPr>
                  <w:r>
                    <w:rPr>
                      <w:rFonts w:hint="eastAsia"/>
                    </w:rPr>
                    <w:t>0</w:t>
                  </w:r>
                  <w:r>
                    <w:t>.00</w:t>
                  </w:r>
                </w:p>
              </w:tc>
            </w:tr>
            <w:tr w:rsidR="00211A36" w14:paraId="6F54AF80"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B3168E4" w14:textId="77777777" w:rsidR="00211A36" w:rsidRDefault="00211A36" w:rsidP="00211A36">
                  <w:pPr>
                    <w:jc w:val="center"/>
                  </w:pPr>
                  <w:r>
                    <w:rPr>
                      <w:rFonts w:hint="eastAsia"/>
                    </w:rPr>
                    <w:t>(</w:t>
                  </w:r>
                  <w:r>
                    <w:t>2)能源动力费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191C5C5" w14:textId="77777777" w:rsidR="00211A36" w:rsidRDefault="00211A36" w:rsidP="00211A36">
                  <w:pPr>
                    <w:jc w:val="center"/>
                  </w:pPr>
                  <w:r>
                    <w:rPr>
                      <w:rFonts w:hint="eastAsia"/>
                    </w:rPr>
                    <w:t>0</w:t>
                  </w:r>
                  <w:r>
                    <w:t>.00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05D19B2" w14:textId="77777777" w:rsidR="00211A36" w:rsidRDefault="00211A36" w:rsidP="00211A36">
                  <w:pPr>
                    <w:jc w:val="center"/>
                  </w:pPr>
                  <w:r>
                    <w:rPr>
                      <w:rFonts w:hint="eastAsia"/>
                    </w:rPr>
                    <w:t>无</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EAF7059"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B75C006" w14:textId="77777777" w:rsidR="00211A36" w:rsidRDefault="00211A36" w:rsidP="00211A36">
                  <w:pPr>
                    <w:jc w:val="center"/>
                  </w:pPr>
                  <w:r>
                    <w:rPr>
                      <w:rFonts w:hint="eastAsia"/>
                    </w:rPr>
                    <w:t>0</w:t>
                  </w:r>
                  <w:r>
                    <w:t>.00</w:t>
                  </w:r>
                </w:p>
              </w:tc>
            </w:tr>
            <w:tr w:rsidR="00211A36" w14:paraId="3D0C9296"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EDDC78D" w14:textId="77777777" w:rsidR="00211A36" w:rsidRDefault="00211A36" w:rsidP="00211A36">
                  <w:pPr>
                    <w:jc w:val="center"/>
                  </w:pPr>
                  <w:r>
                    <w:rPr>
                      <w:rFonts w:hint="eastAsia"/>
                    </w:rPr>
                    <w:t>(</w:t>
                  </w:r>
                  <w:r>
                    <w:t>3)会议、差旅费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D3D1E0D" w14:textId="77777777" w:rsidR="00211A36" w:rsidRDefault="00211A36" w:rsidP="00211A36">
                  <w:pPr>
                    <w:jc w:val="center"/>
                  </w:pPr>
                  <w:r>
                    <w:rPr>
                      <w:rFonts w:hint="eastAsia"/>
                    </w:rPr>
                    <w:t>0</w:t>
                  </w:r>
                  <w:r>
                    <w:t>.00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CB6AA8B" w14:textId="77777777" w:rsidR="00211A36" w:rsidRDefault="00211A36" w:rsidP="00211A36">
                  <w:pPr>
                    <w:jc w:val="center"/>
                  </w:pPr>
                  <w:r>
                    <w:rPr>
                      <w:rFonts w:hint="eastAsia"/>
                    </w:rPr>
                    <w:t>无</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6B97DD3"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51CCDB7" w14:textId="77777777" w:rsidR="00211A36" w:rsidRDefault="00211A36" w:rsidP="00211A36">
                  <w:pPr>
                    <w:jc w:val="center"/>
                  </w:pPr>
                  <w:r>
                    <w:rPr>
                      <w:rFonts w:hint="eastAsia"/>
                    </w:rPr>
                    <w:t>0</w:t>
                  </w:r>
                  <w:r>
                    <w:t>.00</w:t>
                  </w:r>
                </w:p>
              </w:tc>
            </w:tr>
            <w:tr w:rsidR="00211A36" w14:paraId="33BA3B0B"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6606BAC" w14:textId="77777777" w:rsidR="00211A36" w:rsidRDefault="00211A36" w:rsidP="00211A36">
                  <w:pPr>
                    <w:jc w:val="center"/>
                  </w:pPr>
                  <w:r>
                    <w:rPr>
                      <w:rFonts w:hint="eastAsia"/>
                    </w:rPr>
                    <w:t>(</w:t>
                  </w:r>
                  <w:r>
                    <w:t>4)文献检索费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C0F5D88" w14:textId="77777777" w:rsidR="00211A36" w:rsidRDefault="00211A36" w:rsidP="00211A36">
                  <w:pPr>
                    <w:jc w:val="center"/>
                  </w:pPr>
                  <w:r>
                    <w:t>10</w:t>
                  </w:r>
                  <w:r>
                    <w:rPr>
                      <w:rFonts w:hint="eastAsia"/>
                    </w:rPr>
                    <w:t>0</w:t>
                  </w:r>
                  <w:r>
                    <w:t>.00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483FF26" w14:textId="77777777" w:rsidR="00211A36" w:rsidRDefault="00211A36" w:rsidP="00211A36">
                  <w:pPr>
                    <w:jc w:val="center"/>
                  </w:pPr>
                  <w:r>
                    <w:rPr>
                      <w:rFonts w:hint="eastAsia"/>
                    </w:rPr>
                    <w:t>用于文献调研</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6E03F5A"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3EB44C6" w14:textId="77777777" w:rsidR="00211A36" w:rsidRDefault="00211A36" w:rsidP="00211A36">
                  <w:pPr>
                    <w:jc w:val="center"/>
                  </w:pPr>
                  <w:r>
                    <w:t>100.00</w:t>
                  </w:r>
                </w:p>
              </w:tc>
            </w:tr>
            <w:tr w:rsidR="00211A36" w14:paraId="33AC7F1C"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A77EA0B" w14:textId="77777777" w:rsidR="00211A36" w:rsidRDefault="00211A36" w:rsidP="00211A36">
                  <w:pPr>
                    <w:jc w:val="center"/>
                  </w:pPr>
                  <w:r>
                    <w:rPr>
                      <w:rFonts w:hint="eastAsia"/>
                    </w:rPr>
                    <w:t>(</w:t>
                  </w:r>
                  <w:r>
                    <w:t>5)论文出版费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55A61B1" w14:textId="77777777" w:rsidR="00211A36" w:rsidRDefault="00211A36" w:rsidP="00211A36">
                  <w:pPr>
                    <w:jc w:val="center"/>
                  </w:pPr>
                  <w:r>
                    <w:t>30</w:t>
                  </w:r>
                  <w:r>
                    <w:rPr>
                      <w:rFonts w:hint="eastAsia"/>
                    </w:rPr>
                    <w:t>0</w:t>
                  </w:r>
                  <w:r>
                    <w:t>.00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76297E5" w14:textId="77777777" w:rsidR="00211A36" w:rsidRDefault="00211A36" w:rsidP="00211A36">
                  <w:pPr>
                    <w:jc w:val="center"/>
                  </w:pPr>
                  <w:r>
                    <w:rPr>
                      <w:rFonts w:hint="eastAsia"/>
                    </w:rPr>
                    <w:t>印刷费、资料费</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C6A08CD"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AE08DCC" w14:textId="77777777" w:rsidR="00211A36" w:rsidRDefault="00211A36" w:rsidP="00211A36">
                  <w:pPr>
                    <w:jc w:val="center"/>
                  </w:pPr>
                  <w:r>
                    <w:t>300.00</w:t>
                  </w:r>
                </w:p>
              </w:tc>
            </w:tr>
            <w:tr w:rsidR="00211A36" w14:paraId="080485FB" w14:textId="77777777" w:rsidTr="00211A36">
              <w:trPr>
                <w:trHeight w:val="493"/>
              </w:trPr>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B953141" w14:textId="77777777" w:rsidR="00211A36" w:rsidRDefault="00211A36" w:rsidP="00211A36">
                  <w:pPr>
                    <w:jc w:val="center"/>
                  </w:pPr>
                  <w:r>
                    <w:t>2.仪器设备购置费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258F93E2" w14:textId="77777777" w:rsidR="00211A36" w:rsidRDefault="00211A36" w:rsidP="00211A36">
                  <w:pPr>
                    <w:jc w:val="center"/>
                  </w:pPr>
                  <w:r>
                    <w:t>600.00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02915F4" w14:textId="77777777" w:rsidR="00211A36" w:rsidRDefault="00211A36" w:rsidP="00211A36">
                  <w:pPr>
                    <w:jc w:val="center"/>
                  </w:pPr>
                  <w:r>
                    <w:rPr>
                      <w:rFonts w:hint="eastAsia"/>
                    </w:rPr>
                    <w:t>获得相关测试图片集、代码版权</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33BE4BF"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7BC32237" w14:textId="77777777" w:rsidR="00211A36" w:rsidRDefault="00211A36" w:rsidP="00211A36">
                  <w:pPr>
                    <w:jc w:val="center"/>
                  </w:pPr>
                  <w:r>
                    <w:t>600.00</w:t>
                  </w:r>
                </w:p>
              </w:tc>
            </w:tr>
            <w:tr w:rsidR="00211A36" w14:paraId="5FA4AF4D"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94942C" w14:textId="77777777" w:rsidR="00211A36" w:rsidRDefault="00211A36" w:rsidP="00211A36">
                  <w:pPr>
                    <w:jc w:val="center"/>
                  </w:pPr>
                  <w:r>
                    <w:t>3.实验装置试制费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F053958" w14:textId="77777777" w:rsidR="00211A36" w:rsidRDefault="00211A36" w:rsidP="00211A36">
                  <w:pPr>
                    <w:jc w:val="center"/>
                  </w:pPr>
                  <w:r>
                    <w:rPr>
                      <w:rFonts w:hint="eastAsia"/>
                    </w:rPr>
                    <w:t>0</w:t>
                  </w:r>
                  <w:r>
                    <w:t>.00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675CB40" w14:textId="77777777" w:rsidR="00211A36" w:rsidRDefault="00211A36" w:rsidP="00211A36">
                  <w:pPr>
                    <w:jc w:val="center"/>
                  </w:pPr>
                  <w:r>
                    <w:rPr>
                      <w:rFonts w:hint="eastAsia"/>
                    </w:rPr>
                    <w:t>无</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0030767"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F3FDA40" w14:textId="77777777" w:rsidR="00211A36" w:rsidRDefault="00211A36" w:rsidP="00211A36">
                  <w:pPr>
                    <w:jc w:val="center"/>
                  </w:pPr>
                  <w:r>
                    <w:rPr>
                      <w:rFonts w:hint="eastAsia"/>
                    </w:rPr>
                    <w:t>0</w:t>
                  </w:r>
                  <w:r>
                    <w:t>.00</w:t>
                  </w:r>
                </w:p>
              </w:tc>
            </w:tr>
            <w:tr w:rsidR="00211A36" w14:paraId="3498BE69" w14:textId="77777777" w:rsidTr="00211A36">
              <w:tc>
                <w:tcPr>
                  <w:tcW w:w="163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BE605F2" w14:textId="77777777" w:rsidR="00211A36" w:rsidRDefault="00211A36" w:rsidP="00211A36">
                  <w:pPr>
                    <w:jc w:val="center"/>
                  </w:pPr>
                  <w:r>
                    <w:t>4.材料费</w:t>
                  </w:r>
                </w:p>
              </w:tc>
              <w:tc>
                <w:tcPr>
                  <w:tcW w:w="704"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527F011C" w14:textId="77777777" w:rsidR="00211A36" w:rsidRDefault="00211A36" w:rsidP="00211A36">
                  <w:pPr>
                    <w:jc w:val="center"/>
                  </w:pPr>
                  <w:r>
                    <w:t>2000.00</w:t>
                  </w:r>
                </w:p>
              </w:tc>
              <w:tc>
                <w:tcPr>
                  <w:tcW w:w="1017"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D5A7419" w14:textId="77777777" w:rsidR="00211A36" w:rsidRDefault="00211A36" w:rsidP="00211A36">
                  <w:pPr>
                    <w:jc w:val="center"/>
                  </w:pPr>
                  <w:r>
                    <w:rPr>
                      <w:rFonts w:hint="eastAsia"/>
                    </w:rPr>
                    <w:t>购买书籍、硬件设备</w:t>
                  </w:r>
                </w:p>
              </w:tc>
              <w:tc>
                <w:tcPr>
                  <w:tcW w:w="86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4224D69F" w14:textId="77777777" w:rsidR="00211A36" w:rsidRDefault="00211A36" w:rsidP="00211A36">
                  <w:pPr>
                    <w:jc w:val="center"/>
                  </w:pPr>
                  <w:r>
                    <w:rPr>
                      <w:rFonts w:hint="eastAsia"/>
                    </w:rPr>
                    <w:t>0</w:t>
                  </w:r>
                  <w:r>
                    <w:t>.00</w:t>
                  </w:r>
                </w:p>
              </w:tc>
              <w:tc>
                <w:tcPr>
                  <w:tcW w:w="782"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A4A6F33" w14:textId="77777777" w:rsidR="00211A36" w:rsidRDefault="00211A36" w:rsidP="00211A36">
                  <w:pPr>
                    <w:jc w:val="center"/>
                  </w:pPr>
                  <w:r>
                    <w:t>2000.00</w:t>
                  </w:r>
                </w:p>
              </w:tc>
            </w:tr>
          </w:tbl>
          <w:p w14:paraId="2E81F475" w14:textId="44658897" w:rsidR="00B12527" w:rsidRDefault="00EC74F3" w:rsidP="00EC74F3">
            <w:pPr>
              <w:pStyle w:val="4"/>
              <w:spacing w:before="120" w:beforeAutospacing="0" w:after="120" w:afterAutospacing="0" w:line="400" w:lineRule="atLeast"/>
              <w:ind w:firstLine="480"/>
              <w:textAlignment w:val="center"/>
            </w:pPr>
            <w:r>
              <w:rPr>
                <w:rFonts w:hint="eastAsia"/>
              </w:rPr>
              <w:t>4）经费使用情况和经费安排计划</w:t>
            </w:r>
          </w:p>
          <w:p w14:paraId="4A8BEC58" w14:textId="08226D1F" w:rsidR="00BA245F" w:rsidRDefault="00BA245F">
            <w:pPr>
              <w:pStyle w:val="4"/>
              <w:spacing w:before="120" w:beforeAutospacing="0" w:after="120" w:afterAutospacing="0" w:line="400" w:lineRule="atLeast"/>
              <w:ind w:firstLine="480"/>
              <w:textAlignment w:val="center"/>
            </w:pPr>
            <w:r>
              <w:rPr>
                <w:rFonts w:hint="eastAsia"/>
              </w:rPr>
              <w:lastRenderedPageBreak/>
              <w:t>5）存在问题、建议</w:t>
            </w:r>
            <w:r w:rsidR="0037065B">
              <w:rPr>
                <w:rFonts w:hint="eastAsia"/>
              </w:rPr>
              <w:t>、不足之处</w:t>
            </w:r>
            <w:r>
              <w:rPr>
                <w:rFonts w:hint="eastAsia"/>
              </w:rPr>
              <w:t>及需要说明的情况</w:t>
            </w:r>
          </w:p>
          <w:p w14:paraId="74F6BC84" w14:textId="7DB3464E" w:rsidR="00B12527" w:rsidRDefault="0037065B">
            <w:pPr>
              <w:pStyle w:val="4"/>
              <w:spacing w:before="120" w:beforeAutospacing="0" w:after="120" w:afterAutospacing="0" w:line="400" w:lineRule="atLeast"/>
              <w:ind w:firstLine="480"/>
              <w:textAlignment w:val="center"/>
              <w:rPr>
                <w:b w:val="0"/>
                <w:bCs w:val="0"/>
              </w:rPr>
            </w:pPr>
            <w:r>
              <w:rPr>
                <w:rFonts w:hint="eastAsia"/>
                <w:b w:val="0"/>
                <w:bCs w:val="0"/>
              </w:rPr>
              <w:t>1</w:t>
            </w:r>
            <w:r>
              <w:rPr>
                <w:b w:val="0"/>
                <w:bCs w:val="0"/>
              </w:rPr>
              <w:t>.</w:t>
            </w:r>
            <w:r w:rsidRPr="0037065B">
              <w:rPr>
                <w:rFonts w:hint="eastAsia"/>
                <w:b w:val="0"/>
                <w:bCs w:val="0"/>
              </w:rPr>
              <w:t>目前</w:t>
            </w:r>
            <w:r w:rsidRPr="0037065B">
              <w:rPr>
                <w:b w:val="0"/>
                <w:bCs w:val="0"/>
              </w:rPr>
              <w:t>训练出来的模型有过拟合的现象</w:t>
            </w:r>
            <w:r>
              <w:rPr>
                <w:rFonts w:hint="eastAsia"/>
                <w:b w:val="0"/>
                <w:bCs w:val="0"/>
              </w:rPr>
              <w:t>，鲁棒性达不到预期效果</w:t>
            </w:r>
            <w:r w:rsidR="00211A36">
              <w:rPr>
                <w:rFonts w:hint="eastAsia"/>
                <w:b w:val="0"/>
                <w:bCs w:val="0"/>
              </w:rPr>
              <w:t>；</w:t>
            </w:r>
          </w:p>
          <w:p w14:paraId="38AAF7E9" w14:textId="640561BD" w:rsidR="0037065B" w:rsidRDefault="0037065B">
            <w:pPr>
              <w:pStyle w:val="4"/>
              <w:spacing w:before="120" w:beforeAutospacing="0" w:after="120" w:afterAutospacing="0" w:line="400" w:lineRule="atLeast"/>
              <w:ind w:firstLine="480"/>
              <w:textAlignment w:val="center"/>
              <w:rPr>
                <w:b w:val="0"/>
                <w:bCs w:val="0"/>
              </w:rPr>
            </w:pPr>
            <w:r>
              <w:rPr>
                <w:rFonts w:hint="eastAsia"/>
                <w:b w:val="0"/>
                <w:bCs w:val="0"/>
              </w:rPr>
              <w:t>2</w:t>
            </w:r>
            <w:r>
              <w:rPr>
                <w:b w:val="0"/>
                <w:bCs w:val="0"/>
              </w:rPr>
              <w:t>.</w:t>
            </w:r>
            <w:r>
              <w:rPr>
                <w:rFonts w:hint="eastAsia"/>
                <w:b w:val="0"/>
                <w:bCs w:val="0"/>
              </w:rPr>
              <w:t>需要对</w:t>
            </w:r>
            <w:r w:rsidRPr="0037065B">
              <w:rPr>
                <w:b w:val="0"/>
                <w:bCs w:val="0"/>
              </w:rPr>
              <w:t>数据库</w:t>
            </w:r>
            <w:r>
              <w:rPr>
                <w:rFonts w:hint="eastAsia"/>
                <w:b w:val="0"/>
                <w:bCs w:val="0"/>
              </w:rPr>
              <w:t>进行</w:t>
            </w:r>
            <w:r w:rsidRPr="0037065B">
              <w:rPr>
                <w:b w:val="0"/>
                <w:bCs w:val="0"/>
              </w:rPr>
              <w:t>修补和扩充</w:t>
            </w:r>
            <w:r w:rsidR="00211A36">
              <w:rPr>
                <w:rFonts w:hint="eastAsia"/>
                <w:b w:val="0"/>
                <w:bCs w:val="0"/>
              </w:rPr>
              <w:t>；</w:t>
            </w:r>
          </w:p>
          <w:p w14:paraId="55D751A6" w14:textId="76B0A99D" w:rsidR="003A0C30" w:rsidRPr="0037065B" w:rsidRDefault="0037065B" w:rsidP="00EC74F3">
            <w:pPr>
              <w:pStyle w:val="4"/>
              <w:spacing w:before="120" w:beforeAutospacing="0" w:after="120" w:afterAutospacing="0" w:line="400" w:lineRule="atLeast"/>
              <w:ind w:firstLine="480"/>
              <w:textAlignment w:val="center"/>
              <w:rPr>
                <w:b w:val="0"/>
                <w:bCs w:val="0"/>
              </w:rPr>
            </w:pPr>
            <w:r>
              <w:rPr>
                <w:rFonts w:hint="eastAsia"/>
                <w:b w:val="0"/>
                <w:bCs w:val="0"/>
              </w:rPr>
              <w:t>3</w:t>
            </w:r>
            <w:r>
              <w:rPr>
                <w:b w:val="0"/>
                <w:bCs w:val="0"/>
              </w:rPr>
              <w:t>.</w:t>
            </w:r>
            <w:r>
              <w:rPr>
                <w:rFonts w:hint="eastAsia"/>
                <w:b w:val="0"/>
                <w:bCs w:val="0"/>
              </w:rPr>
              <w:t>后期完善相关显示界面</w:t>
            </w:r>
            <w:r w:rsidR="00A46681">
              <w:rPr>
                <w:rFonts w:hint="eastAsia"/>
                <w:b w:val="0"/>
                <w:bCs w:val="0"/>
              </w:rPr>
              <w:t>。</w:t>
            </w:r>
          </w:p>
          <w:p w14:paraId="4064250C" w14:textId="7267D289" w:rsidR="00BA245F" w:rsidRDefault="00BA245F">
            <w:pPr>
              <w:pStyle w:val="4"/>
              <w:spacing w:before="120" w:beforeAutospacing="0" w:after="120" w:afterAutospacing="0" w:line="400" w:lineRule="atLeast"/>
              <w:ind w:firstLine="480"/>
              <w:textAlignment w:val="center"/>
            </w:pPr>
            <w:r>
              <w:rPr>
                <w:rFonts w:hint="eastAsia"/>
              </w:rPr>
              <w:t>6）项目取得成果</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3543"/>
              <w:gridCol w:w="3119"/>
            </w:tblGrid>
            <w:tr w:rsidR="0037065B" w14:paraId="33609893" w14:textId="77777777" w:rsidTr="00211A36">
              <w:tc>
                <w:tcPr>
                  <w:tcW w:w="1506" w:type="dxa"/>
                  <w:tcBorders>
                    <w:top w:val="single" w:sz="4" w:space="0" w:color="auto"/>
                    <w:left w:val="single" w:sz="4" w:space="0" w:color="auto"/>
                    <w:bottom w:val="single" w:sz="4" w:space="0" w:color="auto"/>
                    <w:right w:val="single" w:sz="4" w:space="0" w:color="auto"/>
                  </w:tcBorders>
                  <w:shd w:val="clear" w:color="auto" w:fill="auto"/>
                  <w:hideMark/>
                </w:tcPr>
                <w:p w14:paraId="5CEE0BBC"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序号</w:t>
                  </w:r>
                </w:p>
              </w:tc>
              <w:tc>
                <w:tcPr>
                  <w:tcW w:w="3543" w:type="dxa"/>
                  <w:tcBorders>
                    <w:top w:val="single" w:sz="4" w:space="0" w:color="auto"/>
                    <w:left w:val="single" w:sz="4" w:space="0" w:color="auto"/>
                    <w:bottom w:val="single" w:sz="4" w:space="0" w:color="auto"/>
                    <w:right w:val="single" w:sz="4" w:space="0" w:color="auto"/>
                  </w:tcBorders>
                  <w:shd w:val="clear" w:color="auto" w:fill="auto"/>
                  <w:hideMark/>
                </w:tcPr>
                <w:p w14:paraId="334504FD"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季度报告成果名称</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79DD21A4"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成果形式</w:t>
                  </w:r>
                </w:p>
              </w:tc>
            </w:tr>
            <w:tr w:rsidR="0037065B" w14:paraId="5E0EC88E" w14:textId="77777777" w:rsidTr="00211A36">
              <w:tc>
                <w:tcPr>
                  <w:tcW w:w="1506" w:type="dxa"/>
                  <w:tcBorders>
                    <w:top w:val="single" w:sz="4" w:space="0" w:color="auto"/>
                    <w:left w:val="single" w:sz="4" w:space="0" w:color="auto"/>
                    <w:bottom w:val="single" w:sz="4" w:space="0" w:color="auto"/>
                    <w:right w:val="single" w:sz="4" w:space="0" w:color="auto"/>
                  </w:tcBorders>
                  <w:shd w:val="clear" w:color="auto" w:fill="auto"/>
                  <w:hideMark/>
                </w:tcPr>
                <w:p w14:paraId="1BCA0CF5"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1</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315FC668"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所查阅的文献资料</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424B4E7C"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学习摘录</w:t>
                  </w:r>
                </w:p>
              </w:tc>
            </w:tr>
            <w:tr w:rsidR="0037065B" w14:paraId="764959D7" w14:textId="77777777" w:rsidTr="00211A36">
              <w:tc>
                <w:tcPr>
                  <w:tcW w:w="1506" w:type="dxa"/>
                  <w:tcBorders>
                    <w:top w:val="single" w:sz="4" w:space="0" w:color="auto"/>
                    <w:left w:val="single" w:sz="4" w:space="0" w:color="auto"/>
                    <w:bottom w:val="single" w:sz="4" w:space="0" w:color="auto"/>
                    <w:right w:val="single" w:sz="4" w:space="0" w:color="auto"/>
                  </w:tcBorders>
                  <w:shd w:val="clear" w:color="auto" w:fill="auto"/>
                  <w:hideMark/>
                </w:tcPr>
                <w:p w14:paraId="7830E3CC"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2</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069FFEC0"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YOLO</w:t>
                  </w:r>
                  <w:r>
                    <w:rPr>
                      <w:rFonts w:cs="Times New Roman"/>
                      <w:b/>
                      <w:bCs/>
                    </w:rPr>
                    <w:t>v8</w:t>
                  </w:r>
                  <w:r>
                    <w:rPr>
                      <w:rFonts w:cs="Times New Roman" w:hint="eastAsia"/>
                      <w:b/>
                      <w:bCs/>
                    </w:rPr>
                    <w:t>重点代码段</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42FCC61F"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P</w:t>
                  </w:r>
                  <w:r>
                    <w:rPr>
                      <w:rFonts w:cs="Times New Roman"/>
                      <w:b/>
                      <w:bCs/>
                    </w:rPr>
                    <w:t>yth</w:t>
                  </w:r>
                  <w:r>
                    <w:rPr>
                      <w:rFonts w:cs="Times New Roman" w:hint="eastAsia"/>
                      <w:b/>
                      <w:bCs/>
                    </w:rPr>
                    <w:t>on源代码</w:t>
                  </w:r>
                </w:p>
              </w:tc>
            </w:tr>
            <w:tr w:rsidR="0037065B" w14:paraId="243CEADB" w14:textId="77777777" w:rsidTr="00211A36">
              <w:tc>
                <w:tcPr>
                  <w:tcW w:w="1506" w:type="dxa"/>
                  <w:tcBorders>
                    <w:top w:val="single" w:sz="4" w:space="0" w:color="auto"/>
                    <w:left w:val="single" w:sz="4" w:space="0" w:color="auto"/>
                    <w:bottom w:val="single" w:sz="4" w:space="0" w:color="auto"/>
                    <w:right w:val="single" w:sz="4" w:space="0" w:color="auto"/>
                  </w:tcBorders>
                  <w:shd w:val="clear" w:color="auto" w:fill="auto"/>
                </w:tcPr>
                <w:p w14:paraId="7708915A"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3</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1EBD1A77"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处理好的数据集</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7AD08F1"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图片集与标注集</w:t>
                  </w:r>
                </w:p>
              </w:tc>
            </w:tr>
            <w:tr w:rsidR="0037065B" w14:paraId="2888A2CC" w14:textId="77777777" w:rsidTr="00211A36">
              <w:tc>
                <w:tcPr>
                  <w:tcW w:w="1506" w:type="dxa"/>
                  <w:tcBorders>
                    <w:top w:val="single" w:sz="4" w:space="0" w:color="auto"/>
                    <w:left w:val="single" w:sz="4" w:space="0" w:color="auto"/>
                    <w:bottom w:val="single" w:sz="4" w:space="0" w:color="auto"/>
                    <w:right w:val="single" w:sz="4" w:space="0" w:color="auto"/>
                  </w:tcBorders>
                  <w:shd w:val="clear" w:color="auto" w:fill="auto"/>
                </w:tcPr>
                <w:p w14:paraId="500A9D36"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4</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423E0FA9"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初步训练出的模型</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1EBA793"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源代码与.</w:t>
                  </w:r>
                  <w:r>
                    <w:rPr>
                      <w:rFonts w:cs="Times New Roman"/>
                      <w:b/>
                      <w:bCs/>
                    </w:rPr>
                    <w:t>pt</w:t>
                  </w:r>
                  <w:r>
                    <w:rPr>
                      <w:rFonts w:cs="Times New Roman" w:hint="eastAsia"/>
                      <w:b/>
                      <w:bCs/>
                    </w:rPr>
                    <w:t>文件</w:t>
                  </w:r>
                </w:p>
              </w:tc>
            </w:tr>
            <w:tr w:rsidR="0037065B" w14:paraId="6A18F975" w14:textId="77777777" w:rsidTr="00211A36">
              <w:tc>
                <w:tcPr>
                  <w:tcW w:w="1506" w:type="dxa"/>
                  <w:tcBorders>
                    <w:top w:val="single" w:sz="4" w:space="0" w:color="auto"/>
                    <w:left w:val="single" w:sz="4" w:space="0" w:color="auto"/>
                    <w:bottom w:val="single" w:sz="4" w:space="0" w:color="auto"/>
                    <w:right w:val="single" w:sz="4" w:space="0" w:color="auto"/>
                  </w:tcBorders>
                  <w:shd w:val="clear" w:color="auto" w:fill="auto"/>
                </w:tcPr>
                <w:p w14:paraId="1CDA3145"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5</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79A0F0A4"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验证集以及摄像头测试</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2E3CB5D8" w14:textId="77777777" w:rsidR="0037065B" w:rsidRDefault="0037065B">
                  <w:pPr>
                    <w:pStyle w:val="Char"/>
                    <w:widowControl w:val="0"/>
                    <w:spacing w:line="400" w:lineRule="atLeast"/>
                    <w:jc w:val="center"/>
                    <w:textAlignment w:val="center"/>
                    <w:rPr>
                      <w:rFonts w:cs="Times New Roman"/>
                      <w:b/>
                      <w:bCs/>
                    </w:rPr>
                  </w:pPr>
                  <w:r>
                    <w:rPr>
                      <w:rFonts w:cs="Times New Roman" w:hint="eastAsia"/>
                      <w:b/>
                      <w:bCs/>
                    </w:rPr>
                    <w:t>图片或视频</w:t>
                  </w:r>
                </w:p>
              </w:tc>
            </w:tr>
          </w:tbl>
          <w:p w14:paraId="7CFD72AE" w14:textId="77777777" w:rsidR="008F0B4A" w:rsidRDefault="008F0B4A">
            <w:pPr>
              <w:pStyle w:val="4"/>
              <w:spacing w:before="120" w:beforeAutospacing="0" w:after="120" w:afterAutospacing="0" w:line="400" w:lineRule="atLeast"/>
              <w:ind w:firstLine="480"/>
              <w:textAlignment w:val="center"/>
            </w:pPr>
          </w:p>
        </w:tc>
      </w:tr>
    </w:tbl>
    <w:p w14:paraId="11A85016" w14:textId="61AC2B12" w:rsidR="00BA245F" w:rsidRDefault="00BA245F">
      <w:pPr>
        <w:pStyle w:val="4"/>
        <w:keepNext/>
        <w:spacing w:line="600" w:lineRule="atLeast"/>
        <w:textAlignment w:val="center"/>
        <w:divId w:val="1234662807"/>
        <w:rPr>
          <w:rFonts w:ascii="黑体" w:eastAsia="黑体" w:hAnsi="黑体"/>
          <w:b w:val="0"/>
          <w:bCs w:val="0"/>
          <w:sz w:val="28"/>
          <w:szCs w:val="28"/>
        </w:rPr>
      </w:pPr>
      <w:r>
        <w:rPr>
          <w:rFonts w:ascii="黑体" w:eastAsia="黑体" w:hAnsi="黑体" w:hint="eastAsia"/>
          <w:b w:val="0"/>
          <w:bCs w:val="0"/>
          <w:sz w:val="28"/>
          <w:szCs w:val="28"/>
        </w:rPr>
        <w:lastRenderedPageBreak/>
        <w:t>三、项目组成员签名</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A245F" w14:paraId="1F94E50E" w14:textId="77777777">
        <w:trPr>
          <w:divId w:val="226771361"/>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1150CB3" w14:textId="6328A70B" w:rsidR="00BA245F" w:rsidRDefault="00BA245F" w:rsidP="00B12527">
            <w:pPr>
              <w:divId w:val="2070421791"/>
            </w:pPr>
            <w:r>
              <w:t> </w:t>
            </w:r>
          </w:p>
        </w:tc>
      </w:tr>
    </w:tbl>
    <w:p w14:paraId="2E23FC24" w14:textId="24FD399E" w:rsidR="00BA245F" w:rsidRDefault="00BA245F">
      <w:pPr>
        <w:pStyle w:val="4"/>
        <w:keepNext/>
        <w:spacing w:line="600" w:lineRule="atLeast"/>
        <w:textAlignment w:val="center"/>
        <w:divId w:val="1844852065"/>
        <w:rPr>
          <w:rFonts w:ascii="黑体" w:eastAsia="黑体" w:hAnsi="黑体"/>
          <w:b w:val="0"/>
          <w:bCs w:val="0"/>
          <w:sz w:val="28"/>
          <w:szCs w:val="28"/>
        </w:rPr>
      </w:pPr>
      <w:r>
        <w:rPr>
          <w:rFonts w:ascii="黑体" w:eastAsia="黑体" w:hAnsi="黑体" w:hint="eastAsia"/>
          <w:b w:val="0"/>
          <w:bCs w:val="0"/>
          <w:sz w:val="28"/>
          <w:szCs w:val="28"/>
        </w:rPr>
        <w:t>四、指导老师意见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A245F" w14:paraId="7D0BEC96" w14:textId="77777777">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58CBCF2" w14:textId="5BED474A" w:rsidR="00BA245F" w:rsidRDefault="00BA245F"/>
          <w:p w14:paraId="73395329" w14:textId="77777777" w:rsidR="00BA245F" w:rsidRDefault="00BA245F" w:rsidP="00211A36">
            <w:pPr>
              <w:ind w:right="482"/>
              <w:jc w:val="right"/>
              <w:rPr>
                <w:rFonts w:ascii="仿宋" w:eastAsia="仿宋" w:hAnsi="仿宋"/>
                <w:b/>
                <w:bCs/>
              </w:rPr>
            </w:pPr>
            <w:r>
              <w:rPr>
                <w:rFonts w:ascii="仿宋" w:eastAsia="仿宋" w:hAnsi="仿宋" w:hint="eastAsia"/>
                <w:b/>
                <w:bCs/>
              </w:rPr>
              <w:t>导师签字：</w:t>
            </w:r>
          </w:p>
          <w:p w14:paraId="793839BC" w14:textId="77777777" w:rsidR="00BA245F" w:rsidRDefault="00BA245F">
            <w:pPr>
              <w:jc w:val="right"/>
              <w:divId w:val="1683242492"/>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4D802A1B" w14:textId="21982157" w:rsidR="00BA245F" w:rsidRDefault="00BA245F">
      <w:pPr>
        <w:pStyle w:val="4"/>
        <w:keepNext/>
        <w:spacing w:line="600" w:lineRule="atLeast"/>
        <w:textAlignment w:val="center"/>
        <w:divId w:val="1602689836"/>
        <w:rPr>
          <w:rFonts w:ascii="黑体" w:eastAsia="黑体" w:hAnsi="黑体"/>
          <w:b w:val="0"/>
          <w:bCs w:val="0"/>
          <w:sz w:val="28"/>
          <w:szCs w:val="28"/>
        </w:rPr>
      </w:pPr>
      <w:r>
        <w:rPr>
          <w:rFonts w:ascii="黑体" w:eastAsia="黑体" w:hAnsi="黑体" w:hint="eastAsia"/>
          <w:b w:val="0"/>
          <w:bCs w:val="0"/>
          <w:sz w:val="28"/>
          <w:szCs w:val="28"/>
        </w:rPr>
        <w:t>五、院系意见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A245F" w14:paraId="05018E3C" w14:textId="77777777">
        <w:trPr>
          <w:divId w:val="583608375"/>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8DC3223" w14:textId="665AA890" w:rsidR="00BA245F" w:rsidRDefault="00BA245F"/>
          <w:p w14:paraId="427C4ADF" w14:textId="77777777" w:rsidR="00BA245F" w:rsidRDefault="00BA245F" w:rsidP="00211A36">
            <w:pPr>
              <w:ind w:right="482"/>
              <w:jc w:val="right"/>
              <w:rPr>
                <w:rFonts w:ascii="仿宋" w:eastAsia="仿宋" w:hAnsi="仿宋"/>
                <w:b/>
                <w:bCs/>
              </w:rPr>
            </w:pPr>
            <w:r>
              <w:rPr>
                <w:rFonts w:ascii="仿宋" w:eastAsia="仿宋" w:hAnsi="仿宋" w:hint="eastAsia"/>
                <w:b/>
                <w:bCs/>
              </w:rPr>
              <w:t>教学负责人（签章）：</w:t>
            </w:r>
          </w:p>
          <w:p w14:paraId="355124E7" w14:textId="77777777" w:rsidR="00BA245F" w:rsidRDefault="00BA245F">
            <w:pPr>
              <w:jc w:val="right"/>
              <w:divId w:val="2097438937"/>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27BA3EE2" w14:textId="6443D042" w:rsidR="00BA245F" w:rsidRDefault="00BA245F">
      <w:pPr>
        <w:pStyle w:val="4"/>
        <w:keepNext/>
        <w:spacing w:line="600" w:lineRule="atLeast"/>
        <w:textAlignment w:val="center"/>
        <w:divId w:val="299193232"/>
        <w:rPr>
          <w:rFonts w:ascii="黑体" w:eastAsia="黑体" w:hAnsi="黑体"/>
          <w:b w:val="0"/>
          <w:bCs w:val="0"/>
          <w:sz w:val="28"/>
          <w:szCs w:val="28"/>
        </w:rPr>
      </w:pPr>
      <w:r>
        <w:rPr>
          <w:rFonts w:ascii="黑体" w:eastAsia="黑体" w:hAnsi="黑体" w:hint="eastAsia"/>
          <w:b w:val="0"/>
          <w:bCs w:val="0"/>
          <w:sz w:val="28"/>
          <w:szCs w:val="28"/>
        </w:rPr>
        <w:lastRenderedPageBreak/>
        <w:t>六、学校大学生创新创业训练计划专家组意见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A245F" w14:paraId="37776F85" w14:textId="77777777">
        <w:trPr>
          <w:divId w:val="1824810015"/>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F0B2896" w14:textId="77777777" w:rsidR="00BA245F" w:rsidRDefault="00BA245F"/>
          <w:p w14:paraId="5A20DD14" w14:textId="77777777" w:rsidR="00BA245F" w:rsidRDefault="00BA245F" w:rsidP="00211A36">
            <w:pPr>
              <w:ind w:right="482"/>
              <w:jc w:val="right"/>
              <w:rPr>
                <w:rFonts w:ascii="仿宋" w:eastAsia="仿宋" w:hAnsi="仿宋"/>
                <w:b/>
                <w:bCs/>
              </w:rPr>
            </w:pPr>
            <w:r>
              <w:rPr>
                <w:rFonts w:ascii="仿宋" w:eastAsia="仿宋" w:hAnsi="仿宋" w:hint="eastAsia"/>
                <w:b/>
                <w:bCs/>
              </w:rPr>
              <w:t>负责人（签章）：</w:t>
            </w:r>
          </w:p>
          <w:p w14:paraId="39CE3942" w14:textId="77777777" w:rsidR="00BA245F" w:rsidRDefault="00BA245F">
            <w:pPr>
              <w:jc w:val="right"/>
              <w:divId w:val="1461991404"/>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7BFE1349" w14:textId="77777777" w:rsidR="005A229F" w:rsidRPr="005A229F" w:rsidRDefault="005A229F" w:rsidP="005A229F">
      <w:pPr>
        <w:rPr>
          <w:vanish/>
        </w:rPr>
      </w:pPr>
    </w:p>
    <w:tbl>
      <w:tblPr>
        <w:tblW w:w="0" w:type="dxa"/>
        <w:tblCellSpacing w:w="0" w:type="dxa"/>
        <w:tblInd w:w="21600" w:type="dxa"/>
        <w:tblCellMar>
          <w:left w:w="0" w:type="dxa"/>
          <w:right w:w="0" w:type="dxa"/>
        </w:tblCellMar>
        <w:tblLook w:val="04A0" w:firstRow="1" w:lastRow="0" w:firstColumn="1" w:lastColumn="0" w:noHBand="0" w:noVBand="1"/>
      </w:tblPr>
      <w:tblGrid>
        <w:gridCol w:w="2693"/>
        <w:gridCol w:w="127"/>
      </w:tblGrid>
      <w:tr w:rsidR="00BA245F" w14:paraId="2F08FDF7" w14:textId="77777777">
        <w:trPr>
          <w:divId w:val="1667321033"/>
          <w:tblCellSpacing w:w="0" w:type="dxa"/>
        </w:trPr>
        <w:tc>
          <w:tcPr>
            <w:tcW w:w="0" w:type="auto"/>
            <w:vAlign w:val="center"/>
            <w:hideMark/>
          </w:tcPr>
          <w:p w14:paraId="5D36CCC8" w14:textId="6F0F262D" w:rsidR="00BA245F" w:rsidRDefault="00613078">
            <w:pPr>
              <w:pStyle w:val="a5"/>
            </w:pPr>
            <w:r>
              <w:rPr>
                <w:noProof/>
              </w:rPr>
              <w:drawing>
                <wp:inline distT="0" distB="0" distL="0" distR="0" wp14:anchorId="56FD2DD5" wp14:editId="08CB01C2">
                  <wp:extent cx="1710055" cy="42735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710055" cy="427355"/>
                          </a:xfrm>
                          <a:prstGeom prst="rect">
                            <a:avLst/>
                          </a:prstGeom>
                          <a:noFill/>
                          <a:ln>
                            <a:noFill/>
                          </a:ln>
                        </pic:spPr>
                      </pic:pic>
                    </a:graphicData>
                  </a:graphic>
                </wp:inline>
              </w:drawing>
            </w:r>
          </w:p>
        </w:tc>
        <w:tc>
          <w:tcPr>
            <w:tcW w:w="0" w:type="auto"/>
            <w:vAlign w:val="center"/>
            <w:hideMark/>
          </w:tcPr>
          <w:p w14:paraId="1A5AF8D7" w14:textId="31A7BD66" w:rsidR="00BA245F" w:rsidRDefault="00BA245F">
            <w:pPr>
              <w:pStyle w:val="a3"/>
              <w:jc w:val="center"/>
            </w:pPr>
            <w:r>
              <w:rPr>
                <w:rFonts w:hint="eastAsia"/>
              </w:rPr>
              <w:fldChar w:fldCharType="begin"/>
            </w:r>
            <w:r>
              <w:rPr>
                <w:rFonts w:hint="eastAsia"/>
              </w:rPr>
              <w:instrText>PAGE</w:instrText>
            </w:r>
            <w:r>
              <w:rPr>
                <w:rFonts w:hint="eastAsia"/>
              </w:rPr>
              <w:fldChar w:fldCharType="separate"/>
            </w:r>
            <w:r w:rsidR="00BE58B7">
              <w:rPr>
                <w:noProof/>
              </w:rPr>
              <w:t>7</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BE58B7">
              <w:rPr>
                <w:noProof/>
              </w:rPr>
              <w:t>7</w:t>
            </w:r>
            <w:r>
              <w:rPr>
                <w:rFonts w:hint="eastAsia"/>
              </w:rPr>
              <w:fldChar w:fldCharType="end"/>
            </w:r>
            <w:r>
              <w:rPr>
                <w:rFonts w:hint="eastAsia"/>
              </w:rPr>
              <w:t xml:space="preserve"> </w:t>
            </w:r>
          </w:p>
        </w:tc>
      </w:tr>
    </w:tbl>
    <w:p w14:paraId="0703A681" w14:textId="77777777" w:rsidR="00BA245F" w:rsidRDefault="00BA245F">
      <w:pPr>
        <w:divId w:val="1667321033"/>
      </w:pPr>
    </w:p>
    <w:sectPr w:rsidR="00BA245F">
      <w:headerReference w:type="default" r:id="rId15"/>
      <w:footerReference w:type="default" r:id="rId16"/>
      <w:headerReference w:type="first" r:id="rId17"/>
      <w:footerReference w:type="first" r:id="rId18"/>
      <w:pgSz w:w="12240" w:h="15840"/>
      <w:pgMar w:top="1440" w:right="1440" w:bottom="1440" w:left="1440" w:header="720" w:footer="720"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374A7" w14:textId="77777777" w:rsidR="0013573C" w:rsidRDefault="0013573C">
      <w:r>
        <w:separator/>
      </w:r>
    </w:p>
  </w:endnote>
  <w:endnote w:type="continuationSeparator" w:id="0">
    <w:p w14:paraId="3F69964F" w14:textId="77777777" w:rsidR="0013573C" w:rsidRDefault="00135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08D2" w14:textId="77777777" w:rsidR="00BA245F" w:rsidRPr="00EC74F3" w:rsidRDefault="00BA245F">
    <w:pPr>
      <w:pStyle w:val="a3"/>
      <w:jc w:val="center"/>
      <w:rPr>
        <w:rFonts w:ascii="宋体" w:eastAsia="宋体" w:hAnsi="宋体"/>
      </w:rPr>
    </w:pPr>
    <w:r w:rsidRPr="00EC74F3">
      <w:rPr>
        <w:rFonts w:ascii="宋体" w:eastAsia="宋体" w:hAnsi="宋体" w:hint="eastAsia"/>
      </w:rPr>
      <w:fldChar w:fldCharType="begin"/>
    </w:r>
    <w:r w:rsidRPr="00EC74F3">
      <w:rPr>
        <w:rFonts w:ascii="宋体" w:eastAsia="宋体" w:hAnsi="宋体" w:hint="eastAsia"/>
      </w:rPr>
      <w:instrText>PAGE</w:instrText>
    </w:r>
    <w:r w:rsidRPr="00EC74F3">
      <w:rPr>
        <w:rFonts w:ascii="宋体" w:eastAsia="宋体" w:hAnsi="宋体" w:hint="eastAsia"/>
      </w:rPr>
      <w:fldChar w:fldCharType="separate"/>
    </w:r>
    <w:r w:rsidR="00AA4428" w:rsidRPr="00EC74F3">
      <w:rPr>
        <w:rFonts w:ascii="宋体" w:eastAsia="宋体" w:hAnsi="宋体"/>
        <w:noProof/>
      </w:rPr>
      <w:t>2</w:t>
    </w:r>
    <w:r w:rsidRPr="00EC74F3">
      <w:rPr>
        <w:rFonts w:ascii="宋体" w:eastAsia="宋体" w:hAnsi="宋体" w:hint="eastAsia"/>
      </w:rPr>
      <w:fldChar w:fldCharType="end"/>
    </w:r>
    <w:r w:rsidRPr="00EC74F3">
      <w:rPr>
        <w:rFonts w:ascii="宋体" w:eastAsia="宋体" w:hAnsi="宋体" w:hint="eastAsia"/>
      </w:rPr>
      <w:t xml:space="preserve"> / </w:t>
    </w:r>
    <w:r w:rsidRPr="00EC74F3">
      <w:rPr>
        <w:rFonts w:ascii="宋体" w:eastAsia="宋体" w:hAnsi="宋体" w:hint="eastAsia"/>
      </w:rPr>
      <w:fldChar w:fldCharType="begin"/>
    </w:r>
    <w:r w:rsidRPr="00EC74F3">
      <w:rPr>
        <w:rFonts w:ascii="宋体" w:eastAsia="宋体" w:hAnsi="宋体" w:hint="eastAsia"/>
      </w:rPr>
      <w:instrText>NUMPAGES</w:instrText>
    </w:r>
    <w:r w:rsidRPr="00EC74F3">
      <w:rPr>
        <w:rFonts w:ascii="宋体" w:eastAsia="宋体" w:hAnsi="宋体" w:hint="eastAsia"/>
      </w:rPr>
      <w:fldChar w:fldCharType="separate"/>
    </w:r>
    <w:r w:rsidR="00AA4428" w:rsidRPr="00EC74F3">
      <w:rPr>
        <w:rFonts w:ascii="宋体" w:eastAsia="宋体" w:hAnsi="宋体"/>
        <w:noProof/>
      </w:rPr>
      <w:t>3</w:t>
    </w:r>
    <w:r w:rsidRPr="00EC74F3">
      <w:rPr>
        <w:rFonts w:ascii="宋体" w:eastAsia="宋体" w:hAnsi="宋体" w:hint="eastAsia"/>
      </w:rPr>
      <w:fldChar w:fldCharType="end"/>
    </w:r>
    <w:r w:rsidRPr="00EC74F3">
      <w:rPr>
        <w:rFonts w:ascii="宋体" w:eastAsia="宋体" w:hAnsi="宋体"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3F38" w14:textId="77777777" w:rsidR="00BA245F" w:rsidRPr="00EC74F3" w:rsidRDefault="00BA245F">
    <w:pPr>
      <w:pStyle w:val="a3"/>
      <w:jc w:val="center"/>
      <w:rPr>
        <w:rFonts w:ascii="宋体" w:eastAsia="宋体" w:hAnsi="宋体"/>
      </w:rPr>
    </w:pPr>
    <w:r w:rsidRPr="00EC74F3">
      <w:rPr>
        <w:rFonts w:ascii="宋体" w:eastAsia="宋体" w:hAnsi="宋体" w:hint="eastAsia"/>
      </w:rPr>
      <w:fldChar w:fldCharType="begin"/>
    </w:r>
    <w:r w:rsidRPr="00EC74F3">
      <w:rPr>
        <w:rFonts w:ascii="宋体" w:eastAsia="宋体" w:hAnsi="宋体" w:hint="eastAsia"/>
      </w:rPr>
      <w:instrText>PAGE</w:instrText>
    </w:r>
    <w:r w:rsidRPr="00EC74F3">
      <w:rPr>
        <w:rFonts w:ascii="宋体" w:eastAsia="宋体" w:hAnsi="宋体" w:hint="eastAsia"/>
      </w:rPr>
      <w:fldChar w:fldCharType="separate"/>
    </w:r>
    <w:r w:rsidR="00AA4428" w:rsidRPr="00EC74F3">
      <w:rPr>
        <w:rFonts w:ascii="宋体" w:eastAsia="宋体" w:hAnsi="宋体"/>
        <w:noProof/>
      </w:rPr>
      <w:t>1</w:t>
    </w:r>
    <w:r w:rsidRPr="00EC74F3">
      <w:rPr>
        <w:rFonts w:ascii="宋体" w:eastAsia="宋体" w:hAnsi="宋体" w:hint="eastAsia"/>
      </w:rPr>
      <w:fldChar w:fldCharType="end"/>
    </w:r>
    <w:r w:rsidRPr="00EC74F3">
      <w:rPr>
        <w:rFonts w:ascii="宋体" w:eastAsia="宋体" w:hAnsi="宋体" w:hint="eastAsia"/>
      </w:rPr>
      <w:t xml:space="preserve"> / </w:t>
    </w:r>
    <w:r w:rsidRPr="00EC74F3">
      <w:rPr>
        <w:rFonts w:ascii="宋体" w:eastAsia="宋体" w:hAnsi="宋体" w:hint="eastAsia"/>
      </w:rPr>
      <w:fldChar w:fldCharType="begin"/>
    </w:r>
    <w:r w:rsidRPr="00EC74F3">
      <w:rPr>
        <w:rFonts w:ascii="宋体" w:eastAsia="宋体" w:hAnsi="宋体" w:hint="eastAsia"/>
      </w:rPr>
      <w:instrText>NUMPAGES</w:instrText>
    </w:r>
    <w:r w:rsidRPr="00EC74F3">
      <w:rPr>
        <w:rFonts w:ascii="宋体" w:eastAsia="宋体" w:hAnsi="宋体" w:hint="eastAsia"/>
      </w:rPr>
      <w:fldChar w:fldCharType="separate"/>
    </w:r>
    <w:r w:rsidR="00AA4428" w:rsidRPr="00EC74F3">
      <w:rPr>
        <w:rFonts w:ascii="宋体" w:eastAsia="宋体" w:hAnsi="宋体"/>
        <w:noProof/>
      </w:rPr>
      <w:t>3</w:t>
    </w:r>
    <w:r w:rsidRPr="00EC74F3">
      <w:rPr>
        <w:rFonts w:ascii="宋体" w:eastAsia="宋体" w:hAnsi="宋体" w:hint="eastAsia"/>
      </w:rPr>
      <w:fldChar w:fldCharType="end"/>
    </w:r>
    <w:r w:rsidRPr="00EC74F3">
      <w:rPr>
        <w:rFonts w:ascii="宋体" w:eastAsia="宋体" w:hAnsi="宋体"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70C9C" w14:textId="77777777" w:rsidR="0013573C" w:rsidRDefault="0013573C">
      <w:r>
        <w:separator/>
      </w:r>
    </w:p>
  </w:footnote>
  <w:footnote w:type="continuationSeparator" w:id="0">
    <w:p w14:paraId="41486FE6" w14:textId="77777777" w:rsidR="0013573C" w:rsidRDefault="00135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F5DB" w14:textId="46BBD031" w:rsidR="00BA245F" w:rsidRDefault="00BA318F">
    <w:pPr>
      <w:pStyle w:val="a5"/>
    </w:pPr>
    <w:r>
      <w:rPr>
        <w:noProof/>
      </w:rPr>
      <w:drawing>
        <wp:inline distT="0" distB="0" distL="0" distR="0" wp14:anchorId="2E2ECB02" wp14:editId="542ED215">
          <wp:extent cx="1889185" cy="462237"/>
          <wp:effectExtent l="0" t="0" r="0" b="0"/>
          <wp:docPr id="1719439240" name="图片 171943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link="rId1">
                    <a:extLst>
                      <a:ext uri="{28A0092B-C50C-407E-A947-70E740481C1C}">
                        <a14:useLocalDpi xmlns:a14="http://schemas.microsoft.com/office/drawing/2010/main" val="0"/>
                      </a:ext>
                    </a:extLst>
                  </a:blip>
                  <a:srcRect l="7326" r="8106"/>
                  <a:stretch/>
                </pic:blipFill>
                <pic:spPr bwMode="auto">
                  <a:xfrm>
                    <a:off x="0" y="0"/>
                    <a:ext cx="1919775" cy="46972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8194" w14:textId="5EB51340" w:rsidR="00BA245F" w:rsidRDefault="00613078">
    <w:pPr>
      <w:pStyle w:val="a5"/>
    </w:pPr>
    <w:r>
      <w:rPr>
        <w:noProof/>
      </w:rPr>
      <w:drawing>
        <wp:inline distT="0" distB="0" distL="0" distR="0" wp14:anchorId="792AA9BE" wp14:editId="7CDCC6D2">
          <wp:extent cx="1889185" cy="4622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link="rId1">
                    <a:extLst>
                      <a:ext uri="{28A0092B-C50C-407E-A947-70E740481C1C}">
                        <a14:useLocalDpi xmlns:a14="http://schemas.microsoft.com/office/drawing/2010/main" val="0"/>
                      </a:ext>
                    </a:extLst>
                  </a:blip>
                  <a:srcRect l="7326" r="8106"/>
                  <a:stretch/>
                </pic:blipFill>
                <pic:spPr bwMode="auto">
                  <a:xfrm>
                    <a:off x="0" y="0"/>
                    <a:ext cx="1919775" cy="46972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147F2"/>
    <w:multiLevelType w:val="multilevel"/>
    <w:tmpl w:val="C9EE387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3802313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9F"/>
    <w:rsid w:val="0013573C"/>
    <w:rsid w:val="00197E1B"/>
    <w:rsid w:val="00211A36"/>
    <w:rsid w:val="0037065B"/>
    <w:rsid w:val="003A0C30"/>
    <w:rsid w:val="00491436"/>
    <w:rsid w:val="005A229F"/>
    <w:rsid w:val="005B1EB9"/>
    <w:rsid w:val="00613078"/>
    <w:rsid w:val="007D6049"/>
    <w:rsid w:val="008F0B4A"/>
    <w:rsid w:val="00A46681"/>
    <w:rsid w:val="00A966AA"/>
    <w:rsid w:val="00AA4428"/>
    <w:rsid w:val="00B12527"/>
    <w:rsid w:val="00B322FE"/>
    <w:rsid w:val="00BA245F"/>
    <w:rsid w:val="00BA318F"/>
    <w:rsid w:val="00BE58B7"/>
    <w:rsid w:val="00C52FB9"/>
    <w:rsid w:val="00CC4C59"/>
    <w:rsid w:val="00D9191E"/>
    <w:rsid w:val="00DB4C8A"/>
    <w:rsid w:val="00EC7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57F20"/>
  <w15:chartTrackingRefBased/>
  <w15:docId w15:val="{C4301E8B-7C9D-4BC6-BE42-01AF2F3A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4">
    <w:name w:val="heading 4"/>
    <w:basedOn w:val="a"/>
    <w:link w:val="41"/>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jieti-title">
    <w:name w:val="c-jieti-title"/>
    <w:basedOn w:val="a"/>
    <w:pPr>
      <w:spacing w:before="100" w:beforeAutospacing="1" w:after="100" w:afterAutospacing="1"/>
    </w:pPr>
  </w:style>
  <w:style w:type="paragraph" w:customStyle="1" w:styleId="c-jieti-content">
    <w:name w:val="c-jieti-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jieti-child">
    <w:name w:val="c-jieti-child"/>
    <w:basedOn w:val="a"/>
    <w:pPr>
      <w:spacing w:before="100" w:beforeAutospacing="1" w:after="100" w:afterAutospacing="1"/>
    </w:pPr>
  </w:style>
  <w:style w:type="paragraph" w:customStyle="1" w:styleId="c-jieti-child-title">
    <w:name w:val="c-jieti-child-title"/>
    <w:basedOn w:val="a"/>
    <w:pPr>
      <w:spacing w:before="100" w:beforeAutospacing="1" w:after="100" w:afterAutospacing="1"/>
    </w:pPr>
  </w:style>
  <w:style w:type="paragraph" w:customStyle="1" w:styleId="c-jieti-child-content">
    <w:name w:val="c-jieti-child-conten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jieti-title1">
    <w:name w:val="c-jieti-title1"/>
    <w:basedOn w:val="a"/>
    <w:pPr>
      <w:spacing w:before="120" w:after="120" w:line="400" w:lineRule="atLeast"/>
      <w:ind w:firstLine="480"/>
      <w:textAlignment w:val="center"/>
    </w:pPr>
    <w:rPr>
      <w:b/>
      <w:bCs/>
    </w:rPr>
  </w:style>
  <w:style w:type="paragraph" w:customStyle="1" w:styleId="c-jieti-content1">
    <w:name w:val="c-jieti-content1"/>
    <w:basedOn w:val="a"/>
    <w:pPr>
      <w:spacing w:before="240" w:after="480" w:line="480" w:lineRule="atLeast"/>
      <w:ind w:left="80" w:right="80" w:firstLine="480"/>
    </w:pPr>
  </w:style>
  <w:style w:type="paragraph" w:customStyle="1" w:styleId="c-jieti-child1">
    <w:name w:val="c-jieti-child1"/>
    <w:basedOn w:val="a"/>
    <w:pPr>
      <w:spacing w:before="100" w:beforeAutospacing="1" w:after="100" w:afterAutospacing="1"/>
    </w:pPr>
  </w:style>
  <w:style w:type="paragraph" w:customStyle="1" w:styleId="c-jieti-child-title1">
    <w:name w:val="c-jieti-child-title1"/>
    <w:basedOn w:val="a"/>
    <w:pPr>
      <w:spacing w:before="60" w:after="60"/>
      <w:ind w:firstLine="480"/>
    </w:pPr>
    <w:rPr>
      <w:rFonts w:ascii="仿宋" w:eastAsia="仿宋" w:hAnsi="仿宋"/>
    </w:rPr>
  </w:style>
  <w:style w:type="paragraph" w:customStyle="1" w:styleId="c-jieti-child-content1">
    <w:name w:val="c-jieti-child-content1"/>
    <w:basedOn w:val="a"/>
    <w:pPr>
      <w:spacing w:before="60" w:after="6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character" w:customStyle="1" w:styleId="41">
    <w:name w:val="标题 4 字符1"/>
    <w:link w:val="4"/>
    <w:uiPriority w:val="9"/>
    <w:rPr>
      <w:rFonts w:ascii="Cambria" w:eastAsia="宋体" w:hAnsi="Cambria" w:cs="Times New Roman"/>
      <w:b/>
      <w:bCs/>
      <w:sz w:val="28"/>
      <w:szCs w:val="28"/>
    </w:rPr>
  </w:style>
  <w:style w:type="paragraph" w:styleId="a5">
    <w:name w:val="header"/>
    <w:basedOn w:val="a"/>
    <w:link w:val="a6"/>
    <w:uiPriority w:val="99"/>
    <w:unhideWhenUsed/>
    <w:pPr>
      <w:spacing w:before="100" w:beforeAutospacing="1" w:after="100" w:afterAutospacing="1"/>
    </w:pPr>
  </w:style>
  <w:style w:type="character" w:customStyle="1" w:styleId="a6">
    <w:name w:val="页眉 字符"/>
    <w:link w:val="a5"/>
    <w:uiPriority w:val="99"/>
    <w:rPr>
      <w:rFonts w:ascii="宋体" w:eastAsia="宋体" w:hAnsi="宋体" w:cs="宋体"/>
      <w:sz w:val="18"/>
      <w:szCs w:val="18"/>
    </w:rPr>
  </w:style>
  <w:style w:type="paragraph" w:styleId="a7">
    <w:name w:val="Balloon Text"/>
    <w:basedOn w:val="a"/>
    <w:link w:val="a8"/>
    <w:uiPriority w:val="99"/>
    <w:semiHidden/>
    <w:unhideWhenUsed/>
    <w:rsid w:val="005A229F"/>
    <w:rPr>
      <w:sz w:val="18"/>
      <w:szCs w:val="18"/>
    </w:rPr>
  </w:style>
  <w:style w:type="character" w:customStyle="1" w:styleId="a8">
    <w:name w:val="批注框文本 字符"/>
    <w:link w:val="a7"/>
    <w:uiPriority w:val="99"/>
    <w:semiHidden/>
    <w:rsid w:val="005A229F"/>
    <w:rPr>
      <w:rFonts w:ascii="宋体" w:eastAsia="宋体" w:hAnsi="宋体" w:cs="宋体"/>
      <w:sz w:val="18"/>
      <w:szCs w:val="18"/>
    </w:rPr>
  </w:style>
  <w:style w:type="character" w:styleId="a9">
    <w:name w:val="Hyperlink"/>
    <w:uiPriority w:val="99"/>
    <w:unhideWhenUsed/>
    <w:rsid w:val="00B322FE"/>
    <w:rPr>
      <w:color w:val="0563C1"/>
      <w:u w:val="single"/>
    </w:rPr>
  </w:style>
  <w:style w:type="character" w:styleId="aa">
    <w:name w:val="Unresolved Mention"/>
    <w:uiPriority w:val="99"/>
    <w:semiHidden/>
    <w:unhideWhenUsed/>
    <w:rsid w:val="00B322FE"/>
    <w:rPr>
      <w:color w:val="605E5C"/>
      <w:shd w:val="clear" w:color="auto" w:fill="E1DFDD"/>
    </w:rPr>
  </w:style>
  <w:style w:type="paragraph" w:customStyle="1" w:styleId="Char">
    <w:name w:val="普通(网站) Char"/>
    <w:basedOn w:val="a"/>
    <w:rsid w:val="00B322FE"/>
    <w:pPr>
      <w:spacing w:before="100" w:beforeAutospacing="1" w:after="100" w:afterAutospacing="1"/>
    </w:pPr>
  </w:style>
  <w:style w:type="table" w:styleId="ab">
    <w:name w:val="Table Grid"/>
    <w:basedOn w:val="a1"/>
    <w:uiPriority w:val="99"/>
    <w:unhideWhenUsed/>
    <w:rsid w:val="00B322F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uiPriority w:val="9"/>
    <w:rsid w:val="007D6049"/>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21033">
      <w:marLeft w:val="0"/>
      <w:marRight w:val="0"/>
      <w:marTop w:val="0"/>
      <w:marBottom w:val="0"/>
      <w:divBdr>
        <w:top w:val="none" w:sz="0" w:space="0" w:color="auto"/>
        <w:left w:val="none" w:sz="0" w:space="0" w:color="auto"/>
        <w:bottom w:val="none" w:sz="0" w:space="0" w:color="auto"/>
        <w:right w:val="none" w:sz="0" w:space="0" w:color="auto"/>
      </w:divBdr>
      <w:divsChild>
        <w:div w:id="1721830262">
          <w:marLeft w:val="0"/>
          <w:marRight w:val="0"/>
          <w:marTop w:val="0"/>
          <w:marBottom w:val="0"/>
          <w:divBdr>
            <w:top w:val="none" w:sz="0" w:space="0" w:color="auto"/>
            <w:left w:val="none" w:sz="0" w:space="0" w:color="auto"/>
            <w:bottom w:val="none" w:sz="0" w:space="0" w:color="auto"/>
            <w:right w:val="none" w:sz="0" w:space="0" w:color="auto"/>
          </w:divBdr>
          <w:divsChild>
            <w:div w:id="1400056883">
              <w:marLeft w:val="0"/>
              <w:marRight w:val="0"/>
              <w:marTop w:val="200"/>
              <w:marBottom w:val="400"/>
              <w:divBdr>
                <w:top w:val="none" w:sz="0" w:space="0" w:color="auto"/>
                <w:left w:val="none" w:sz="0" w:space="0" w:color="auto"/>
                <w:bottom w:val="none" w:sz="0" w:space="0" w:color="auto"/>
                <w:right w:val="none" w:sz="0" w:space="0" w:color="auto"/>
              </w:divBdr>
              <w:divsChild>
                <w:div w:id="1416706161">
                  <w:marLeft w:val="0"/>
                  <w:marRight w:val="0"/>
                  <w:marTop w:val="0"/>
                  <w:marBottom w:val="0"/>
                  <w:divBdr>
                    <w:top w:val="none" w:sz="0" w:space="0" w:color="auto"/>
                    <w:left w:val="none" w:sz="0" w:space="0" w:color="auto"/>
                    <w:bottom w:val="none" w:sz="0" w:space="0" w:color="auto"/>
                    <w:right w:val="none" w:sz="0" w:space="0" w:color="auto"/>
                  </w:divBdr>
                </w:div>
              </w:divsChild>
            </w:div>
            <w:div w:id="786583866">
              <w:marLeft w:val="0"/>
              <w:marRight w:val="0"/>
              <w:marTop w:val="0"/>
              <w:marBottom w:val="0"/>
              <w:divBdr>
                <w:top w:val="none" w:sz="0" w:space="0" w:color="auto"/>
                <w:left w:val="none" w:sz="0" w:space="0" w:color="auto"/>
                <w:bottom w:val="none" w:sz="0" w:space="0" w:color="auto"/>
                <w:right w:val="none" w:sz="0" w:space="0" w:color="auto"/>
              </w:divBdr>
              <w:divsChild>
                <w:div w:id="1447428514">
                  <w:marLeft w:val="0"/>
                  <w:marRight w:val="0"/>
                  <w:marTop w:val="20"/>
                  <w:marBottom w:val="20"/>
                  <w:divBdr>
                    <w:top w:val="none" w:sz="0" w:space="0" w:color="auto"/>
                    <w:left w:val="none" w:sz="0" w:space="0" w:color="auto"/>
                    <w:bottom w:val="none" w:sz="0" w:space="0" w:color="auto"/>
                    <w:right w:val="none" w:sz="0" w:space="0" w:color="auto"/>
                  </w:divBdr>
                </w:div>
              </w:divsChild>
            </w:div>
            <w:div w:id="1628582221">
              <w:marLeft w:val="0"/>
              <w:marRight w:val="0"/>
              <w:marTop w:val="0"/>
              <w:marBottom w:val="0"/>
              <w:divBdr>
                <w:top w:val="none" w:sz="0" w:space="0" w:color="auto"/>
                <w:left w:val="none" w:sz="0" w:space="0" w:color="auto"/>
                <w:bottom w:val="none" w:sz="0" w:space="0" w:color="auto"/>
                <w:right w:val="none" w:sz="0" w:space="0" w:color="auto"/>
              </w:divBdr>
            </w:div>
            <w:div w:id="1234662807">
              <w:marLeft w:val="0"/>
              <w:marRight w:val="0"/>
              <w:marTop w:val="0"/>
              <w:marBottom w:val="0"/>
              <w:divBdr>
                <w:top w:val="none" w:sz="0" w:space="0" w:color="auto"/>
                <w:left w:val="none" w:sz="0" w:space="0" w:color="auto"/>
                <w:bottom w:val="none" w:sz="0" w:space="0" w:color="auto"/>
                <w:right w:val="none" w:sz="0" w:space="0" w:color="auto"/>
              </w:divBdr>
              <w:divsChild>
                <w:div w:id="226771361">
                  <w:marLeft w:val="0"/>
                  <w:marRight w:val="0"/>
                  <w:marTop w:val="20"/>
                  <w:marBottom w:val="20"/>
                  <w:divBdr>
                    <w:top w:val="none" w:sz="0" w:space="0" w:color="auto"/>
                    <w:left w:val="none" w:sz="0" w:space="0" w:color="auto"/>
                    <w:bottom w:val="none" w:sz="0" w:space="0" w:color="auto"/>
                    <w:right w:val="none" w:sz="0" w:space="0" w:color="auto"/>
                  </w:divBdr>
                  <w:divsChild>
                    <w:div w:id="1802502800">
                      <w:marLeft w:val="0"/>
                      <w:marRight w:val="0"/>
                      <w:marTop w:val="0"/>
                      <w:marBottom w:val="0"/>
                      <w:divBdr>
                        <w:top w:val="none" w:sz="0" w:space="0" w:color="auto"/>
                        <w:left w:val="none" w:sz="0" w:space="0" w:color="auto"/>
                        <w:bottom w:val="none" w:sz="0" w:space="0" w:color="auto"/>
                        <w:right w:val="none" w:sz="0" w:space="0" w:color="auto"/>
                      </w:divBdr>
                      <w:divsChild>
                        <w:div w:id="207042179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844852065">
              <w:marLeft w:val="0"/>
              <w:marRight w:val="0"/>
              <w:marTop w:val="0"/>
              <w:marBottom w:val="0"/>
              <w:divBdr>
                <w:top w:val="none" w:sz="0" w:space="0" w:color="auto"/>
                <w:left w:val="none" w:sz="0" w:space="0" w:color="auto"/>
                <w:bottom w:val="none" w:sz="0" w:space="0" w:color="auto"/>
                <w:right w:val="none" w:sz="0" w:space="0" w:color="auto"/>
              </w:divBdr>
              <w:divsChild>
                <w:div w:id="221983010">
                  <w:marLeft w:val="0"/>
                  <w:marRight w:val="0"/>
                  <w:marTop w:val="0"/>
                  <w:marBottom w:val="0"/>
                  <w:divBdr>
                    <w:top w:val="none" w:sz="0" w:space="0" w:color="auto"/>
                    <w:left w:val="none" w:sz="0" w:space="0" w:color="auto"/>
                    <w:bottom w:val="none" w:sz="0" w:space="0" w:color="auto"/>
                    <w:right w:val="none" w:sz="0" w:space="0" w:color="auto"/>
                  </w:divBdr>
                  <w:divsChild>
                    <w:div w:id="2128306396">
                      <w:marLeft w:val="0"/>
                      <w:marRight w:val="800"/>
                      <w:marTop w:val="240"/>
                      <w:marBottom w:val="40"/>
                      <w:divBdr>
                        <w:top w:val="none" w:sz="0" w:space="0" w:color="auto"/>
                        <w:left w:val="none" w:sz="0" w:space="0" w:color="auto"/>
                        <w:bottom w:val="none" w:sz="0" w:space="0" w:color="auto"/>
                        <w:right w:val="none" w:sz="0" w:space="0" w:color="auto"/>
                      </w:divBdr>
                      <w:divsChild>
                        <w:div w:id="16832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9836">
              <w:marLeft w:val="0"/>
              <w:marRight w:val="0"/>
              <w:marTop w:val="0"/>
              <w:marBottom w:val="0"/>
              <w:divBdr>
                <w:top w:val="none" w:sz="0" w:space="0" w:color="auto"/>
                <w:left w:val="none" w:sz="0" w:space="0" w:color="auto"/>
                <w:bottom w:val="none" w:sz="0" w:space="0" w:color="auto"/>
                <w:right w:val="none" w:sz="0" w:space="0" w:color="auto"/>
              </w:divBdr>
              <w:divsChild>
                <w:div w:id="583608375">
                  <w:marLeft w:val="0"/>
                  <w:marRight w:val="0"/>
                  <w:marTop w:val="20"/>
                  <w:marBottom w:val="20"/>
                  <w:divBdr>
                    <w:top w:val="none" w:sz="0" w:space="0" w:color="auto"/>
                    <w:left w:val="none" w:sz="0" w:space="0" w:color="auto"/>
                    <w:bottom w:val="none" w:sz="0" w:space="0" w:color="auto"/>
                    <w:right w:val="none" w:sz="0" w:space="0" w:color="auto"/>
                  </w:divBdr>
                  <w:divsChild>
                    <w:div w:id="1757282587">
                      <w:marLeft w:val="0"/>
                      <w:marRight w:val="0"/>
                      <w:marTop w:val="0"/>
                      <w:marBottom w:val="0"/>
                      <w:divBdr>
                        <w:top w:val="none" w:sz="0" w:space="0" w:color="auto"/>
                        <w:left w:val="none" w:sz="0" w:space="0" w:color="auto"/>
                        <w:bottom w:val="none" w:sz="0" w:space="0" w:color="auto"/>
                        <w:right w:val="none" w:sz="0" w:space="0" w:color="auto"/>
                      </w:divBdr>
                      <w:divsChild>
                        <w:div w:id="2131433590">
                          <w:marLeft w:val="0"/>
                          <w:marRight w:val="800"/>
                          <w:marTop w:val="240"/>
                          <w:marBottom w:val="40"/>
                          <w:divBdr>
                            <w:top w:val="none" w:sz="0" w:space="0" w:color="auto"/>
                            <w:left w:val="none" w:sz="0" w:space="0" w:color="auto"/>
                            <w:bottom w:val="none" w:sz="0" w:space="0" w:color="auto"/>
                            <w:right w:val="none" w:sz="0" w:space="0" w:color="auto"/>
                          </w:divBdr>
                          <w:divsChild>
                            <w:div w:id="20974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93232">
              <w:marLeft w:val="0"/>
              <w:marRight w:val="0"/>
              <w:marTop w:val="0"/>
              <w:marBottom w:val="0"/>
              <w:divBdr>
                <w:top w:val="none" w:sz="0" w:space="0" w:color="auto"/>
                <w:left w:val="none" w:sz="0" w:space="0" w:color="auto"/>
                <w:bottom w:val="none" w:sz="0" w:space="0" w:color="auto"/>
                <w:right w:val="none" w:sz="0" w:space="0" w:color="auto"/>
              </w:divBdr>
              <w:divsChild>
                <w:div w:id="1824810015">
                  <w:marLeft w:val="0"/>
                  <w:marRight w:val="0"/>
                  <w:marTop w:val="20"/>
                  <w:marBottom w:val="20"/>
                  <w:divBdr>
                    <w:top w:val="none" w:sz="0" w:space="0" w:color="auto"/>
                    <w:left w:val="none" w:sz="0" w:space="0" w:color="auto"/>
                    <w:bottom w:val="none" w:sz="0" w:space="0" w:color="auto"/>
                    <w:right w:val="none" w:sz="0" w:space="0" w:color="auto"/>
                  </w:divBdr>
                  <w:divsChild>
                    <w:div w:id="1262301622">
                      <w:marLeft w:val="0"/>
                      <w:marRight w:val="0"/>
                      <w:marTop w:val="0"/>
                      <w:marBottom w:val="0"/>
                      <w:divBdr>
                        <w:top w:val="none" w:sz="0" w:space="0" w:color="auto"/>
                        <w:left w:val="none" w:sz="0" w:space="0" w:color="auto"/>
                        <w:bottom w:val="none" w:sz="0" w:space="0" w:color="auto"/>
                        <w:right w:val="none" w:sz="0" w:space="0" w:color="auto"/>
                      </w:divBdr>
                      <w:divsChild>
                        <w:div w:id="1740440231">
                          <w:marLeft w:val="0"/>
                          <w:marRight w:val="800"/>
                          <w:marTop w:val="240"/>
                          <w:marBottom w:val="40"/>
                          <w:divBdr>
                            <w:top w:val="none" w:sz="0" w:space="0" w:color="auto"/>
                            <w:left w:val="none" w:sz="0" w:space="0" w:color="auto"/>
                            <w:bottom w:val="none" w:sz="0" w:space="0" w:color="auto"/>
                            <w:right w:val="none" w:sz="0" w:space="0" w:color="auto"/>
                          </w:divBdr>
                          <w:divsChild>
                            <w:div w:id="146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1286387732@qq.com"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http://cxcy.tongji.edu.cn/assets/img/item_declare_exportword_schoollogo_header.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http://cxcy.tongji.edu.cn/assets/img/item_declare_exportword_schoollogo_header.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http://cxcy.tongji.edu.cn/assets/img/item_declare_exportword_schoollogo_header.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470</Words>
  <Characters>2680</Characters>
  <Application>Microsoft Office Word</Application>
  <DocSecurity>0</DocSecurity>
  <Lines>22</Lines>
  <Paragraphs>6</Paragraphs>
  <ScaleCrop>false</ScaleCrop>
  <Company>Microsoft</Company>
  <LinksUpToDate>false</LinksUpToDate>
  <CharactersWithSpaces>3144</CharactersWithSpaces>
  <SharedDoc>false</SharedDoc>
  <HLinks>
    <vt:vector size="18" baseType="variant">
      <vt:variant>
        <vt:i4>6488131</vt:i4>
      </vt:variant>
      <vt:variant>
        <vt:i4>0</vt:i4>
      </vt:variant>
      <vt:variant>
        <vt:i4>0</vt:i4>
      </vt:variant>
      <vt:variant>
        <vt:i4>5</vt:i4>
      </vt:variant>
      <vt:variant>
        <vt:lpwstr>mailto:1286387732@qq.com</vt:lpwstr>
      </vt:variant>
      <vt:variant>
        <vt:lpwstr/>
      </vt:variant>
      <vt:variant>
        <vt:i4>524306</vt:i4>
      </vt:variant>
      <vt:variant>
        <vt:i4>21762</vt:i4>
      </vt:variant>
      <vt:variant>
        <vt:i4>1026</vt:i4>
      </vt:variant>
      <vt:variant>
        <vt:i4>1</vt:i4>
      </vt:variant>
      <vt:variant>
        <vt:lpwstr>http://cxcy.tongji.edu.cn/assets/img/item_declare_exportword_schoollogo_header.png</vt:lpwstr>
      </vt:variant>
      <vt:variant>
        <vt:lpwstr/>
      </vt:variant>
      <vt:variant>
        <vt:i4>524306</vt:i4>
      </vt:variant>
      <vt:variant>
        <vt:i4>22064</vt:i4>
      </vt:variant>
      <vt:variant>
        <vt:i4>1025</vt:i4>
      </vt:variant>
      <vt:variant>
        <vt:i4>1</vt:i4>
      </vt:variant>
      <vt:variant>
        <vt:lpwstr>http://cxcy.tongji.edu.cn/assets/img/item_declare_exportword_schoollogo_header.png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同济大学_南海深海典型表层沉积物粘土矿物粒级分布及其环境指示意义_中期检查_2021年03月11日15时16分30秒</dc:title>
  <dc:subject/>
  <dc:creator>JSFW-ZWQ</dc:creator>
  <cp:keywords/>
  <cp:lastModifiedBy>Minmus Lin</cp:lastModifiedBy>
  <cp:revision>9</cp:revision>
  <cp:lastPrinted>2023-11-05T13:56:00Z</cp:lastPrinted>
  <dcterms:created xsi:type="dcterms:W3CDTF">2023-11-05T13:30:00Z</dcterms:created>
  <dcterms:modified xsi:type="dcterms:W3CDTF">2023-12-17T16:44:00Z</dcterms:modified>
</cp:coreProperties>
</file>