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A1B6" w14:textId="79BAB8D2" w:rsidR="008462D4" w:rsidRDefault="00E9409D" w:rsidP="00460DB1">
      <w:pPr>
        <w:spacing w:before="200" w:after="400"/>
        <w:jc w:val="center"/>
        <w:rPr>
          <w:rFonts w:ascii="黑体" w:eastAsia="黑体"/>
          <w:sz w:val="52"/>
          <w:szCs w:val="52"/>
        </w:rPr>
      </w:pPr>
      <w:r>
        <w:rPr>
          <w:rFonts w:ascii="黑体" w:eastAsia="黑体" w:hint="eastAsia"/>
          <w:sz w:val="52"/>
          <w:szCs w:val="52"/>
        </w:rPr>
        <w:t>同济大学</w:t>
      </w:r>
      <w:r>
        <w:rPr>
          <w:rFonts w:ascii="黑体" w:eastAsia="黑体" w:hAnsi="黑体" w:hint="eastAsia"/>
          <w:sz w:val="52"/>
          <w:szCs w:val="52"/>
        </w:rPr>
        <w:t>大学生</w:t>
      </w:r>
      <w:r>
        <w:rPr>
          <w:rFonts w:ascii="黑体" w:eastAsia="黑体" w:hint="eastAsia"/>
          <w:sz w:val="52"/>
          <w:szCs w:val="52"/>
        </w:rPr>
        <w:t>创新训练项目</w:t>
      </w:r>
    </w:p>
    <w:p w14:paraId="5BA381D5" w14:textId="76101609" w:rsidR="008462D4" w:rsidRDefault="00E9409D" w:rsidP="00460DB1">
      <w:pPr>
        <w:spacing w:before="200" w:after="400"/>
        <w:jc w:val="center"/>
        <w:rPr>
          <w:rFonts w:ascii="黑体" w:eastAsia="黑体"/>
          <w:sz w:val="52"/>
          <w:szCs w:val="52"/>
        </w:rPr>
      </w:pPr>
      <w:r>
        <w:rPr>
          <w:rFonts w:ascii="黑体" w:eastAsia="黑体" w:hAnsi="黑体" w:hint="eastAsia"/>
          <w:sz w:val="52"/>
          <w:szCs w:val="52"/>
        </w:rPr>
        <w:t>季度报告</w:t>
      </w:r>
    </w:p>
    <w:p w14:paraId="43C6E85C" w14:textId="77777777" w:rsidR="000D5608" w:rsidRDefault="000D5608" w:rsidP="000D5608">
      <w:pPr>
        <w:pStyle w:val="4"/>
        <w:keepNext/>
        <w:spacing w:line="600" w:lineRule="atLeast"/>
        <w:textAlignment w:val="center"/>
        <w:rPr>
          <w:rFonts w:ascii="黑体" w:eastAsia="黑体"/>
          <w:sz w:val="28"/>
          <w:szCs w:val="28"/>
        </w:rPr>
      </w:pPr>
      <w:r>
        <w:rPr>
          <w:rFonts w:ascii="黑体" w:eastAsia="黑体" w:hAnsi="黑体" w:hint="eastAsia"/>
          <w:sz w:val="28"/>
          <w:szCs w:val="28"/>
        </w:rPr>
        <w:t>一、项目基本信息</w:t>
      </w:r>
    </w:p>
    <w:tbl>
      <w:tblPr>
        <w:tblW w:w="5000" w:type="pct"/>
        <w:tblInd w:w="-36" w:type="dxa"/>
        <w:tblLook w:val="0000" w:firstRow="0" w:lastRow="0" w:firstColumn="0" w:lastColumn="0" w:noHBand="0" w:noVBand="0"/>
      </w:tblPr>
      <w:tblGrid>
        <w:gridCol w:w="1729"/>
        <w:gridCol w:w="1844"/>
        <w:gridCol w:w="1556"/>
        <w:gridCol w:w="3157"/>
      </w:tblGrid>
      <w:tr w:rsidR="000D5608" w14:paraId="5DE32EA0"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0CCFAEC"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项目名称</w:t>
            </w:r>
          </w:p>
        </w:tc>
        <w:tc>
          <w:tcPr>
            <w:tcW w:w="3957"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12C2FFFC" w14:textId="77777777" w:rsidR="000D5608" w:rsidRDefault="000D5608" w:rsidP="00F86301">
            <w:pPr>
              <w:spacing w:before="100" w:beforeAutospacing="1" w:after="100" w:afterAutospacing="1"/>
              <w:ind w:leftChars="-37" w:rightChars="27" w:right="65" w:hangingChars="37" w:hanging="89"/>
              <w:jc w:val="center"/>
              <w:rPr>
                <w:rFonts w:cs="Times New Roman"/>
              </w:rPr>
            </w:pPr>
            <w:r w:rsidRPr="00460DB1">
              <w:rPr>
                <w:rFonts w:cs="Times New Roman" w:hint="eastAsia"/>
              </w:rPr>
              <w:t>三维图像传感器信号增强网络的轻量化方法</w:t>
            </w:r>
          </w:p>
        </w:tc>
      </w:tr>
      <w:tr w:rsidR="000D5608" w14:paraId="0BA553D6"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6F80A649"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项目编号</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35782985" w14:textId="77777777" w:rsidR="000D5608" w:rsidRDefault="000D5608" w:rsidP="00F86301">
            <w:pPr>
              <w:spacing w:before="100" w:beforeAutospacing="1" w:after="100" w:afterAutospacing="1"/>
              <w:ind w:leftChars="-97" w:hangingChars="97" w:hanging="233"/>
              <w:jc w:val="center"/>
              <w:rPr>
                <w:rFonts w:cs="Times New Roman"/>
              </w:rPr>
            </w:pPr>
            <w:r w:rsidRPr="00460DB1">
              <w:rPr>
                <w:rFonts w:cs="Times New Roman"/>
              </w:rPr>
              <w:t>X2024492</w:t>
            </w:r>
          </w:p>
        </w:tc>
        <w:tc>
          <w:tcPr>
            <w:tcW w:w="939" w:type="pct"/>
            <w:tcBorders>
              <w:top w:val="single" w:sz="8" w:space="0" w:color="auto"/>
              <w:left w:val="nil"/>
              <w:bottom w:val="single" w:sz="8" w:space="0" w:color="auto"/>
              <w:right w:val="single" w:sz="8" w:space="0" w:color="auto"/>
            </w:tcBorders>
            <w:tcMar>
              <w:top w:w="15" w:type="dxa"/>
              <w:left w:w="15" w:type="dxa"/>
              <w:bottom w:w="15" w:type="dxa"/>
              <w:right w:w="15" w:type="dxa"/>
            </w:tcMar>
            <w:vAlign w:val="center"/>
          </w:tcPr>
          <w:p w14:paraId="5DDD957A" w14:textId="77777777" w:rsidR="000D5608" w:rsidRDefault="000D5608" w:rsidP="00F86301">
            <w:pPr>
              <w:spacing w:before="100" w:beforeAutospacing="1" w:after="100" w:afterAutospacing="1"/>
              <w:ind w:rightChars="7" w:right="17"/>
              <w:jc w:val="center"/>
              <w:rPr>
                <w:rFonts w:cs="Times New Roman"/>
              </w:rPr>
            </w:pPr>
            <w:r>
              <w:rPr>
                <w:rFonts w:cs="Times New Roman"/>
              </w:rPr>
              <w:t>项目级别</w:t>
            </w:r>
          </w:p>
        </w:tc>
        <w:tc>
          <w:tcPr>
            <w:tcW w:w="1905" w:type="pct"/>
            <w:tcBorders>
              <w:top w:val="single" w:sz="8" w:space="0" w:color="auto"/>
              <w:left w:val="nil"/>
              <w:bottom w:val="single" w:sz="8" w:space="0" w:color="auto"/>
              <w:right w:val="single" w:sz="8" w:space="0" w:color="auto"/>
            </w:tcBorders>
            <w:tcMar>
              <w:top w:w="15" w:type="dxa"/>
              <w:left w:w="15" w:type="dxa"/>
              <w:bottom w:w="15" w:type="dxa"/>
              <w:right w:w="15" w:type="dxa"/>
            </w:tcMar>
            <w:vAlign w:val="center"/>
          </w:tcPr>
          <w:p w14:paraId="18BC5213"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国家级</w:t>
            </w:r>
          </w:p>
        </w:tc>
      </w:tr>
      <w:tr w:rsidR="000D5608" w14:paraId="5B544058"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608DDD4E" w14:textId="77777777" w:rsidR="000D5608" w:rsidRDefault="000D5608" w:rsidP="00F86301">
            <w:pPr>
              <w:ind w:leftChars="-37" w:hangingChars="37" w:hanging="89"/>
              <w:jc w:val="center"/>
              <w:rPr>
                <w:rFonts w:cs="Times New Roman"/>
              </w:rPr>
            </w:pPr>
            <w:r>
              <w:rPr>
                <w:rFonts w:cs="Times New Roman"/>
              </w:rPr>
              <w:t>起止时间</w:t>
            </w:r>
          </w:p>
          <w:p w14:paraId="3D6FEBC0" w14:textId="77777777" w:rsidR="000D5608" w:rsidRDefault="000D5608" w:rsidP="00F86301">
            <w:pPr>
              <w:ind w:leftChars="-37" w:hangingChars="37" w:hanging="89"/>
              <w:jc w:val="center"/>
              <w:rPr>
                <w:rFonts w:cs="Times New Roman"/>
              </w:rPr>
            </w:pPr>
            <w:r>
              <w:rPr>
                <w:rFonts w:cs="Times New Roman"/>
              </w:rPr>
              <w:t>（年月）</w:t>
            </w:r>
          </w:p>
        </w:tc>
        <w:tc>
          <w:tcPr>
            <w:tcW w:w="3957"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9B40C9B" w14:textId="77777777" w:rsidR="000D5608" w:rsidRDefault="000D5608" w:rsidP="00F86301">
            <w:pPr>
              <w:spacing w:before="100" w:beforeAutospacing="1" w:after="100" w:afterAutospacing="1"/>
              <w:ind w:rightChars="86" w:right="206"/>
              <w:jc w:val="center"/>
              <w:rPr>
                <w:rFonts w:cs="Times New Roman"/>
              </w:rPr>
            </w:pPr>
            <w:r>
              <w:rPr>
                <w:rFonts w:cs="Times New Roman"/>
              </w:rPr>
              <w:t>2024年</w:t>
            </w:r>
            <w:r>
              <w:rPr>
                <w:rFonts w:cs="Times New Roman" w:hint="eastAsia"/>
              </w:rPr>
              <w:t>3</w:t>
            </w:r>
            <w:r>
              <w:rPr>
                <w:rFonts w:cs="Times New Roman"/>
              </w:rPr>
              <w:t>月</w:t>
            </w:r>
            <w:r>
              <w:rPr>
                <w:rFonts w:cs="Times New Roman" w:hint="eastAsia"/>
              </w:rPr>
              <w:t xml:space="preserve"> </w:t>
            </w:r>
            <w:r>
              <w:rPr>
                <w:rFonts w:cs="Times New Roman"/>
              </w:rPr>
              <w:t>至</w:t>
            </w:r>
            <w:r>
              <w:rPr>
                <w:rFonts w:cs="Times New Roman" w:hint="eastAsia"/>
              </w:rPr>
              <w:t xml:space="preserve"> 2</w:t>
            </w:r>
            <w:r>
              <w:rPr>
                <w:rFonts w:cs="Times New Roman"/>
              </w:rPr>
              <w:t>025年</w:t>
            </w:r>
            <w:r>
              <w:rPr>
                <w:rFonts w:cs="Times New Roman" w:hint="eastAsia"/>
              </w:rPr>
              <w:t>3</w:t>
            </w:r>
            <w:r>
              <w:rPr>
                <w:rFonts w:cs="Times New Roman"/>
              </w:rPr>
              <w:t>月</w:t>
            </w:r>
          </w:p>
        </w:tc>
      </w:tr>
      <w:tr w:rsidR="000D5608" w14:paraId="5DE2B19D"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A3545FC"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项目负责人</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78CAC277" w14:textId="77777777" w:rsidR="000D5608" w:rsidRDefault="000D5608" w:rsidP="00F86301">
            <w:pPr>
              <w:spacing w:before="100" w:beforeAutospacing="1" w:after="100" w:afterAutospacing="1"/>
              <w:ind w:leftChars="-97" w:hangingChars="97" w:hanging="233"/>
              <w:jc w:val="center"/>
              <w:rPr>
                <w:rFonts w:cs="Times New Roman"/>
              </w:rPr>
            </w:pPr>
            <w:proofErr w:type="gramStart"/>
            <w:r>
              <w:rPr>
                <w:rFonts w:cs="Times New Roman" w:hint="eastAsia"/>
              </w:rPr>
              <w:t>林继申</w:t>
            </w:r>
            <w:proofErr w:type="gramEnd"/>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15933AFB" w14:textId="77777777" w:rsidR="000D5608" w:rsidRDefault="000D5608" w:rsidP="00F86301">
            <w:pPr>
              <w:spacing w:before="100" w:beforeAutospacing="1" w:after="100" w:afterAutospacing="1"/>
              <w:ind w:rightChars="7" w:right="17"/>
              <w:jc w:val="center"/>
              <w:rPr>
                <w:rFonts w:cs="Times New Roman"/>
              </w:rPr>
            </w:pPr>
            <w:r>
              <w:rPr>
                <w:rFonts w:cs="Times New Roman"/>
              </w:rPr>
              <w:t>所在院系</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4C4A6A74"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计算机科学与技术学院</w:t>
            </w:r>
          </w:p>
        </w:tc>
      </w:tr>
      <w:tr w:rsidR="000D5608" w14:paraId="7D7B0ACF"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5CC4CD31"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学号</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500C5FE" w14:textId="77777777" w:rsidR="000D5608" w:rsidRDefault="000D5608" w:rsidP="00F86301">
            <w:pPr>
              <w:spacing w:before="100" w:beforeAutospacing="1" w:after="100" w:afterAutospacing="1"/>
              <w:ind w:leftChars="-97" w:hangingChars="97" w:hanging="233"/>
              <w:jc w:val="center"/>
              <w:rPr>
                <w:rFonts w:cs="Times New Roman"/>
              </w:rPr>
            </w:pPr>
            <w:r>
              <w:rPr>
                <w:rFonts w:cs="Times New Roman" w:hint="eastAsia"/>
              </w:rPr>
              <w:t>2</w:t>
            </w:r>
            <w:r>
              <w:rPr>
                <w:rFonts w:cs="Times New Roman"/>
              </w:rPr>
              <w:t>250758</w:t>
            </w:r>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09B8580D" w14:textId="77777777" w:rsidR="000D5608" w:rsidRDefault="000D5608" w:rsidP="00F86301">
            <w:pPr>
              <w:spacing w:before="100" w:beforeAutospacing="1" w:after="100" w:afterAutospacing="1"/>
              <w:ind w:rightChars="7" w:right="17"/>
              <w:jc w:val="center"/>
              <w:rPr>
                <w:rFonts w:cs="Times New Roman"/>
              </w:rPr>
            </w:pPr>
            <w:r>
              <w:rPr>
                <w:rFonts w:cs="Times New Roman"/>
              </w:rPr>
              <w:t>专业</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01695BC"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软件工程</w:t>
            </w:r>
          </w:p>
        </w:tc>
      </w:tr>
      <w:tr w:rsidR="000D5608" w14:paraId="5C0828F8"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745AAC45"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手机号</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58FD178" w14:textId="77777777" w:rsidR="000D5608" w:rsidRDefault="000D5608" w:rsidP="00F86301">
            <w:pPr>
              <w:spacing w:before="100" w:beforeAutospacing="1" w:after="100" w:afterAutospacing="1"/>
              <w:ind w:leftChars="-97" w:hangingChars="97" w:hanging="233"/>
              <w:jc w:val="center"/>
              <w:rPr>
                <w:rFonts w:cs="Times New Roman"/>
              </w:rPr>
            </w:pPr>
            <w:r>
              <w:rPr>
                <w:rFonts w:cs="Times New Roman" w:hint="eastAsia"/>
              </w:rPr>
              <w:t>1</w:t>
            </w:r>
            <w:r>
              <w:rPr>
                <w:rFonts w:cs="Times New Roman"/>
              </w:rPr>
              <w:t>5143305542</w:t>
            </w:r>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0963D2EC" w14:textId="77777777" w:rsidR="000D5608" w:rsidRDefault="000D5608" w:rsidP="00F86301">
            <w:pPr>
              <w:spacing w:before="100" w:beforeAutospacing="1" w:after="100" w:afterAutospacing="1"/>
              <w:ind w:rightChars="7" w:right="17"/>
              <w:jc w:val="center"/>
              <w:rPr>
                <w:rFonts w:cs="Times New Roman"/>
              </w:rPr>
            </w:pPr>
            <w:r>
              <w:rPr>
                <w:rFonts w:cs="Times New Roman"/>
              </w:rPr>
              <w:t>邮箱</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59F518B"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2</w:t>
            </w:r>
            <w:r>
              <w:rPr>
                <w:rFonts w:cs="Times New Roman"/>
              </w:rPr>
              <w:t>250758@tongji.edu.cn</w:t>
            </w:r>
          </w:p>
        </w:tc>
      </w:tr>
      <w:tr w:rsidR="000D5608" w14:paraId="6817FC98"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018AC61"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指导老师</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D99C980" w14:textId="77777777" w:rsidR="000D5608" w:rsidRDefault="000D5608" w:rsidP="00F86301">
            <w:pPr>
              <w:spacing w:before="100" w:beforeAutospacing="1" w:after="100" w:afterAutospacing="1"/>
              <w:ind w:leftChars="-97" w:hangingChars="97" w:hanging="233"/>
              <w:jc w:val="center"/>
              <w:rPr>
                <w:rFonts w:cs="Times New Roman"/>
              </w:rPr>
            </w:pPr>
            <w:r>
              <w:rPr>
                <w:rFonts w:cs="Times New Roman" w:hint="eastAsia"/>
              </w:rPr>
              <w:t>曾进</w:t>
            </w:r>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5FD3F92F" w14:textId="77777777" w:rsidR="000D5608" w:rsidRDefault="000D5608" w:rsidP="00F86301">
            <w:pPr>
              <w:spacing w:before="100" w:beforeAutospacing="1" w:after="100" w:afterAutospacing="1"/>
              <w:ind w:rightChars="7" w:right="17"/>
              <w:jc w:val="center"/>
              <w:rPr>
                <w:rFonts w:cs="Times New Roman"/>
              </w:rPr>
            </w:pPr>
            <w:r>
              <w:rPr>
                <w:rFonts w:cs="Times New Roman"/>
              </w:rPr>
              <w:t>所在院系</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620B5710"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计算机科学与技术学院</w:t>
            </w:r>
          </w:p>
        </w:tc>
      </w:tr>
    </w:tbl>
    <w:p w14:paraId="4B8F2D47" w14:textId="77777777" w:rsidR="000D5608" w:rsidRDefault="000D5608" w:rsidP="000D5608">
      <w:pPr>
        <w:pStyle w:val="4"/>
        <w:keepNext/>
        <w:spacing w:line="600" w:lineRule="atLeast"/>
        <w:textAlignment w:val="center"/>
        <w:rPr>
          <w:rFonts w:ascii="黑体" w:eastAsia="黑体"/>
          <w:sz w:val="28"/>
          <w:szCs w:val="28"/>
        </w:rPr>
      </w:pPr>
      <w:r>
        <w:rPr>
          <w:rFonts w:ascii="黑体" w:eastAsia="黑体" w:hAnsi="黑体" w:hint="eastAsia"/>
          <w:sz w:val="28"/>
          <w:szCs w:val="28"/>
        </w:rPr>
        <w:t>二、季度报告内容</w:t>
      </w:r>
    </w:p>
    <w:tbl>
      <w:tblPr>
        <w:tblW w:w="5022" w:type="pct"/>
        <w:tblInd w:w="-36" w:type="dxa"/>
        <w:tblLook w:val="0000" w:firstRow="0" w:lastRow="0" w:firstColumn="0" w:lastColumn="0" w:noHBand="0" w:noVBand="0"/>
      </w:tblPr>
      <w:tblGrid>
        <w:gridCol w:w="8322"/>
      </w:tblGrid>
      <w:tr w:rsidR="000D5608" w14:paraId="566BA2BC" w14:textId="77777777" w:rsidTr="008A5C3C">
        <w:trPr>
          <w:trHeight w:val="3813"/>
        </w:trPr>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EC8D5E2" w14:textId="77777777" w:rsidR="000D5608" w:rsidRDefault="000D5608" w:rsidP="00F86301">
            <w:pPr>
              <w:pStyle w:val="char"/>
              <w:spacing w:before="120" w:beforeAutospacing="0" w:after="120" w:afterAutospacing="0" w:line="400" w:lineRule="atLeast"/>
              <w:ind w:firstLine="52"/>
              <w:textAlignment w:val="center"/>
              <w:rPr>
                <w:rFonts w:cs="Times New Roman"/>
                <w:b/>
                <w:bCs/>
              </w:rPr>
            </w:pPr>
            <w:r>
              <w:rPr>
                <w:rFonts w:cs="Times New Roman"/>
                <w:b/>
                <w:bCs/>
              </w:rPr>
              <w:t>1）项目进展情况</w:t>
            </w:r>
          </w:p>
          <w:p w14:paraId="09C217D2" w14:textId="45F6B0D9" w:rsidR="000D5608" w:rsidRDefault="000D5608" w:rsidP="00F86301">
            <w:pPr>
              <w:pStyle w:val="char"/>
              <w:spacing w:before="120" w:beforeAutospacing="0" w:after="120" w:afterAutospacing="0" w:line="400" w:lineRule="atLeast"/>
              <w:ind w:firstLineChars="200" w:firstLine="482"/>
              <w:textAlignment w:val="center"/>
              <w:rPr>
                <w:rFonts w:cs="Times New Roman"/>
                <w:b/>
                <w:bCs/>
              </w:rPr>
            </w:pPr>
            <w:r>
              <w:rPr>
                <w:rFonts w:cs="Times New Roman"/>
                <w:b/>
                <w:bCs/>
              </w:rPr>
              <w:sym w:font="Wingdings 2" w:char="F052"/>
            </w:r>
            <w:r w:rsidR="00A01DD2">
              <w:rPr>
                <w:rFonts w:cs="Times New Roman"/>
                <w:b/>
                <w:bCs/>
              </w:rPr>
              <w:t xml:space="preserve"> </w:t>
            </w:r>
            <w:r>
              <w:rPr>
                <w:rFonts w:cs="Times New Roman"/>
                <w:b/>
                <w:bCs/>
              </w:rPr>
              <w:t>按计划进行    □</w:t>
            </w:r>
            <w:r w:rsidR="00A01DD2">
              <w:rPr>
                <w:rFonts w:cs="Times New Roman"/>
                <w:b/>
                <w:bCs/>
              </w:rPr>
              <w:t xml:space="preserve"> </w:t>
            </w:r>
            <w:r>
              <w:rPr>
                <w:rFonts w:cs="Times New Roman"/>
                <w:b/>
                <w:bCs/>
              </w:rPr>
              <w:t>进度提前    □</w:t>
            </w:r>
            <w:r w:rsidR="00A01DD2">
              <w:rPr>
                <w:rFonts w:cs="Times New Roman"/>
                <w:b/>
                <w:bCs/>
              </w:rPr>
              <w:t xml:space="preserve"> </w:t>
            </w:r>
            <w:r>
              <w:rPr>
                <w:rFonts w:cs="Times New Roman"/>
                <w:b/>
                <w:bCs/>
              </w:rPr>
              <w:t>进度滞后</w:t>
            </w:r>
          </w:p>
          <w:p w14:paraId="76188929" w14:textId="77777777" w:rsidR="000D5608" w:rsidRDefault="000D5608" w:rsidP="00F86301">
            <w:pPr>
              <w:pStyle w:val="char"/>
              <w:tabs>
                <w:tab w:val="left" w:pos="0"/>
              </w:tabs>
              <w:spacing w:before="120" w:beforeAutospacing="0" w:after="120" w:afterAutospacing="0" w:line="400" w:lineRule="atLeast"/>
              <w:ind w:firstLine="52"/>
              <w:textAlignment w:val="center"/>
              <w:rPr>
                <w:rFonts w:cs="Times New Roman"/>
                <w:b/>
                <w:bCs/>
              </w:rPr>
            </w:pPr>
            <w:r>
              <w:rPr>
                <w:rFonts w:ascii="Times New Roman" w:eastAsia="Times New Roman" w:hAnsi="Times New Roman" w:cs="Times New Roman"/>
                <w:b/>
                <w:bCs/>
              </w:rPr>
              <w:t>2</w:t>
            </w:r>
            <w:r>
              <w:rPr>
                <w:rFonts w:hint="eastAsia"/>
                <w:b/>
                <w:bCs/>
              </w:rPr>
              <w:t>）</w:t>
            </w:r>
            <w:r>
              <w:rPr>
                <w:rFonts w:cs="Times New Roman"/>
                <w:b/>
                <w:bCs/>
              </w:rPr>
              <w:t>项目主要研究</w:t>
            </w:r>
          </w:p>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1276"/>
              <w:gridCol w:w="4961"/>
              <w:gridCol w:w="1074"/>
            </w:tblGrid>
            <w:tr w:rsidR="00A01DD2" w14:paraId="25A1A5F2" w14:textId="77777777" w:rsidTr="00BC2928">
              <w:trPr>
                <w:trHeight w:val="414"/>
              </w:trPr>
              <w:tc>
                <w:tcPr>
                  <w:tcW w:w="709" w:type="dxa"/>
                  <w:tcBorders>
                    <w:top w:val="single" w:sz="4" w:space="0" w:color="auto"/>
                    <w:left w:val="single" w:sz="4" w:space="0" w:color="auto"/>
                    <w:bottom w:val="single" w:sz="4" w:space="0" w:color="auto"/>
                    <w:right w:val="single" w:sz="4" w:space="0" w:color="auto"/>
                  </w:tcBorders>
                  <w:vAlign w:val="center"/>
                </w:tcPr>
                <w:p w14:paraId="2652DABD" w14:textId="77777777" w:rsidR="000D5608" w:rsidRPr="00BC2928" w:rsidRDefault="000D5608" w:rsidP="00A01DD2">
                  <w:pPr>
                    <w:pStyle w:val="char"/>
                    <w:widowControl w:val="0"/>
                    <w:spacing w:beforeLines="50" w:before="120" w:beforeAutospacing="0" w:afterLines="50" w:after="120" w:afterAutospacing="0"/>
                    <w:jc w:val="center"/>
                    <w:textAlignment w:val="center"/>
                    <w:rPr>
                      <w:rFonts w:cs="Times New Roman"/>
                      <w:b/>
                      <w:bCs/>
                      <w:sz w:val="21"/>
                      <w:szCs w:val="21"/>
                    </w:rPr>
                  </w:pPr>
                  <w:r w:rsidRPr="00BC2928">
                    <w:rPr>
                      <w:rFonts w:cs="Times New Roman"/>
                      <w:b/>
                      <w:bCs/>
                      <w:sz w:val="21"/>
                      <w:szCs w:val="21"/>
                    </w:rPr>
                    <w:t>序号</w:t>
                  </w:r>
                </w:p>
              </w:tc>
              <w:tc>
                <w:tcPr>
                  <w:tcW w:w="1276" w:type="dxa"/>
                  <w:tcBorders>
                    <w:top w:val="single" w:sz="4" w:space="0" w:color="auto"/>
                    <w:left w:val="nil"/>
                    <w:bottom w:val="single" w:sz="4" w:space="0" w:color="auto"/>
                    <w:right w:val="single" w:sz="4" w:space="0" w:color="auto"/>
                  </w:tcBorders>
                  <w:vAlign w:val="center"/>
                </w:tcPr>
                <w:p w14:paraId="539E4D6A" w14:textId="77777777" w:rsidR="000D5608" w:rsidRPr="00BC2928" w:rsidRDefault="000D5608" w:rsidP="00A01DD2">
                  <w:pPr>
                    <w:pStyle w:val="char"/>
                    <w:widowControl w:val="0"/>
                    <w:spacing w:beforeLines="50" w:before="120" w:beforeAutospacing="0" w:afterLines="50" w:after="120" w:afterAutospacing="0"/>
                    <w:jc w:val="center"/>
                    <w:textAlignment w:val="center"/>
                    <w:rPr>
                      <w:rFonts w:cs="Times New Roman"/>
                      <w:b/>
                      <w:bCs/>
                      <w:sz w:val="21"/>
                      <w:szCs w:val="21"/>
                    </w:rPr>
                  </w:pPr>
                  <w:r w:rsidRPr="00BC2928">
                    <w:rPr>
                      <w:rFonts w:cs="Times New Roman"/>
                      <w:b/>
                      <w:bCs/>
                      <w:sz w:val="21"/>
                      <w:szCs w:val="21"/>
                    </w:rPr>
                    <w:t>研究阶段</w:t>
                  </w:r>
                </w:p>
              </w:tc>
              <w:tc>
                <w:tcPr>
                  <w:tcW w:w="4961" w:type="dxa"/>
                  <w:tcBorders>
                    <w:top w:val="single" w:sz="4" w:space="0" w:color="auto"/>
                    <w:left w:val="nil"/>
                    <w:bottom w:val="single" w:sz="4" w:space="0" w:color="auto"/>
                    <w:right w:val="single" w:sz="4" w:space="0" w:color="auto"/>
                  </w:tcBorders>
                  <w:vAlign w:val="center"/>
                </w:tcPr>
                <w:p w14:paraId="7B0CC3A8" w14:textId="77777777" w:rsidR="000D5608" w:rsidRPr="00BC2928" w:rsidRDefault="000D5608" w:rsidP="00A01DD2">
                  <w:pPr>
                    <w:pStyle w:val="char"/>
                    <w:widowControl w:val="0"/>
                    <w:spacing w:beforeLines="50" w:before="120" w:beforeAutospacing="0" w:afterLines="50" w:after="120" w:afterAutospacing="0"/>
                    <w:jc w:val="center"/>
                    <w:textAlignment w:val="center"/>
                    <w:rPr>
                      <w:rFonts w:cs="Times New Roman"/>
                      <w:b/>
                      <w:bCs/>
                      <w:sz w:val="21"/>
                      <w:szCs w:val="21"/>
                    </w:rPr>
                  </w:pPr>
                  <w:r w:rsidRPr="00BC2928">
                    <w:rPr>
                      <w:rFonts w:cs="Times New Roman"/>
                      <w:b/>
                      <w:bCs/>
                      <w:sz w:val="21"/>
                      <w:szCs w:val="21"/>
                    </w:rPr>
                    <w:t>研究内容</w:t>
                  </w:r>
                </w:p>
              </w:tc>
              <w:tc>
                <w:tcPr>
                  <w:tcW w:w="1074" w:type="dxa"/>
                  <w:tcBorders>
                    <w:top w:val="single" w:sz="4" w:space="0" w:color="auto"/>
                    <w:left w:val="nil"/>
                    <w:bottom w:val="single" w:sz="4" w:space="0" w:color="auto"/>
                    <w:right w:val="single" w:sz="4" w:space="0" w:color="auto"/>
                  </w:tcBorders>
                  <w:vAlign w:val="center"/>
                </w:tcPr>
                <w:p w14:paraId="33BAF04E" w14:textId="77777777" w:rsidR="000D5608" w:rsidRPr="00BC2928" w:rsidRDefault="000D5608" w:rsidP="00A01DD2">
                  <w:pPr>
                    <w:pStyle w:val="char"/>
                    <w:widowControl w:val="0"/>
                    <w:spacing w:beforeLines="50" w:before="120" w:beforeAutospacing="0" w:afterLines="50" w:after="120" w:afterAutospacing="0"/>
                    <w:jc w:val="center"/>
                    <w:textAlignment w:val="center"/>
                    <w:rPr>
                      <w:rFonts w:cs="Times New Roman"/>
                      <w:b/>
                      <w:bCs/>
                      <w:sz w:val="21"/>
                      <w:szCs w:val="21"/>
                    </w:rPr>
                  </w:pPr>
                  <w:r w:rsidRPr="00BC2928">
                    <w:rPr>
                      <w:rFonts w:cs="Times New Roman"/>
                      <w:b/>
                      <w:bCs/>
                      <w:sz w:val="21"/>
                      <w:szCs w:val="21"/>
                    </w:rPr>
                    <w:t>完成情况</w:t>
                  </w:r>
                </w:p>
              </w:tc>
            </w:tr>
            <w:tr w:rsidR="00A01DD2" w14:paraId="1489CBEE" w14:textId="77777777" w:rsidTr="00BC2928">
              <w:trPr>
                <w:trHeight w:val="414"/>
              </w:trPr>
              <w:tc>
                <w:tcPr>
                  <w:tcW w:w="709" w:type="dxa"/>
                  <w:tcBorders>
                    <w:top w:val="single" w:sz="4" w:space="0" w:color="auto"/>
                    <w:left w:val="single" w:sz="4" w:space="0" w:color="auto"/>
                    <w:bottom w:val="single" w:sz="4" w:space="0" w:color="auto"/>
                    <w:right w:val="single" w:sz="4" w:space="0" w:color="auto"/>
                  </w:tcBorders>
                  <w:vAlign w:val="center"/>
                </w:tcPr>
                <w:p w14:paraId="456804F0" w14:textId="77777777"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1</w:t>
                  </w:r>
                </w:p>
              </w:tc>
              <w:tc>
                <w:tcPr>
                  <w:tcW w:w="1276" w:type="dxa"/>
                  <w:tcBorders>
                    <w:top w:val="single" w:sz="4" w:space="0" w:color="auto"/>
                    <w:left w:val="nil"/>
                    <w:bottom w:val="single" w:sz="4" w:space="0" w:color="auto"/>
                    <w:right w:val="single" w:sz="4" w:space="0" w:color="auto"/>
                  </w:tcBorders>
                  <w:vAlign w:val="center"/>
                </w:tcPr>
                <w:p w14:paraId="429244BA" w14:textId="4380A040"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第一季度</w:t>
                  </w:r>
                </w:p>
              </w:tc>
              <w:tc>
                <w:tcPr>
                  <w:tcW w:w="4961" w:type="dxa"/>
                  <w:tcBorders>
                    <w:top w:val="single" w:sz="4" w:space="0" w:color="auto"/>
                    <w:left w:val="nil"/>
                    <w:bottom w:val="single" w:sz="4" w:space="0" w:color="auto"/>
                    <w:right w:val="single" w:sz="4" w:space="0" w:color="auto"/>
                  </w:tcBorders>
                  <w:vAlign w:val="center"/>
                </w:tcPr>
                <w:p w14:paraId="00636FBC" w14:textId="22F7814B"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文献调研</w:t>
                  </w:r>
                </w:p>
              </w:tc>
              <w:tc>
                <w:tcPr>
                  <w:tcW w:w="1074" w:type="dxa"/>
                  <w:tcBorders>
                    <w:top w:val="single" w:sz="4" w:space="0" w:color="auto"/>
                    <w:left w:val="nil"/>
                    <w:bottom w:val="single" w:sz="4" w:space="0" w:color="auto"/>
                    <w:right w:val="single" w:sz="4" w:space="0" w:color="auto"/>
                  </w:tcBorders>
                  <w:vAlign w:val="center"/>
                </w:tcPr>
                <w:p w14:paraId="01C242D0" w14:textId="5497AE91"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A01DD2" w14:paraId="20F89625" w14:textId="77777777" w:rsidTr="00BC2928">
              <w:trPr>
                <w:trHeight w:val="414"/>
              </w:trPr>
              <w:tc>
                <w:tcPr>
                  <w:tcW w:w="709" w:type="dxa"/>
                  <w:tcBorders>
                    <w:top w:val="single" w:sz="4" w:space="0" w:color="auto"/>
                    <w:left w:val="single" w:sz="4" w:space="0" w:color="auto"/>
                    <w:bottom w:val="single" w:sz="4" w:space="0" w:color="auto"/>
                    <w:right w:val="single" w:sz="4" w:space="0" w:color="auto"/>
                  </w:tcBorders>
                  <w:vAlign w:val="center"/>
                </w:tcPr>
                <w:p w14:paraId="05612B51" w14:textId="77777777"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2</w:t>
                  </w:r>
                </w:p>
              </w:tc>
              <w:tc>
                <w:tcPr>
                  <w:tcW w:w="1276" w:type="dxa"/>
                  <w:tcBorders>
                    <w:top w:val="single" w:sz="4" w:space="0" w:color="auto"/>
                    <w:left w:val="nil"/>
                    <w:bottom w:val="single" w:sz="4" w:space="0" w:color="auto"/>
                    <w:right w:val="single" w:sz="4" w:space="0" w:color="auto"/>
                  </w:tcBorders>
                  <w:vAlign w:val="center"/>
                </w:tcPr>
                <w:p w14:paraId="7BC7690C" w14:textId="3B41D488"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第二季度</w:t>
                  </w:r>
                </w:p>
              </w:tc>
              <w:tc>
                <w:tcPr>
                  <w:tcW w:w="4961" w:type="dxa"/>
                  <w:tcBorders>
                    <w:top w:val="single" w:sz="4" w:space="0" w:color="auto"/>
                    <w:left w:val="nil"/>
                    <w:bottom w:val="single" w:sz="4" w:space="0" w:color="auto"/>
                    <w:right w:val="single" w:sz="4" w:space="0" w:color="auto"/>
                  </w:tcBorders>
                  <w:vAlign w:val="center"/>
                </w:tcPr>
                <w:p w14:paraId="2C15F6C5" w14:textId="2D7B39CE" w:rsidR="000D5608" w:rsidRPr="00A01DD2" w:rsidRDefault="00A01DD2"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分析现有方法，记录精度及复杂度</w:t>
                  </w:r>
                </w:p>
              </w:tc>
              <w:tc>
                <w:tcPr>
                  <w:tcW w:w="1074" w:type="dxa"/>
                  <w:tcBorders>
                    <w:top w:val="single" w:sz="4" w:space="0" w:color="auto"/>
                    <w:left w:val="nil"/>
                    <w:bottom w:val="single" w:sz="4" w:space="0" w:color="auto"/>
                    <w:right w:val="single" w:sz="4" w:space="0" w:color="auto"/>
                  </w:tcBorders>
                  <w:vAlign w:val="center"/>
                </w:tcPr>
                <w:p w14:paraId="61A8BA1B" w14:textId="487BC4E1" w:rsidR="000D5608" w:rsidRPr="00A01DD2" w:rsidRDefault="005D53F7"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A01DD2" w14:paraId="6EABE079" w14:textId="77777777" w:rsidTr="00BC2928">
              <w:trPr>
                <w:trHeight w:val="414"/>
              </w:trPr>
              <w:tc>
                <w:tcPr>
                  <w:tcW w:w="709" w:type="dxa"/>
                  <w:tcBorders>
                    <w:top w:val="single" w:sz="4" w:space="0" w:color="auto"/>
                    <w:left w:val="single" w:sz="4" w:space="0" w:color="auto"/>
                    <w:bottom w:val="single" w:sz="4" w:space="0" w:color="auto"/>
                    <w:right w:val="single" w:sz="4" w:space="0" w:color="auto"/>
                  </w:tcBorders>
                  <w:vAlign w:val="center"/>
                </w:tcPr>
                <w:p w14:paraId="7BA4D856" w14:textId="77777777"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3</w:t>
                  </w:r>
                </w:p>
              </w:tc>
              <w:tc>
                <w:tcPr>
                  <w:tcW w:w="1276" w:type="dxa"/>
                  <w:tcBorders>
                    <w:top w:val="single" w:sz="4" w:space="0" w:color="auto"/>
                    <w:left w:val="nil"/>
                    <w:bottom w:val="single" w:sz="4" w:space="0" w:color="auto"/>
                    <w:right w:val="single" w:sz="4" w:space="0" w:color="auto"/>
                  </w:tcBorders>
                  <w:vAlign w:val="center"/>
                </w:tcPr>
                <w:p w14:paraId="7E0C65B5" w14:textId="49B76CD9"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第三季度</w:t>
                  </w:r>
                </w:p>
              </w:tc>
              <w:tc>
                <w:tcPr>
                  <w:tcW w:w="4961" w:type="dxa"/>
                  <w:tcBorders>
                    <w:top w:val="single" w:sz="4" w:space="0" w:color="auto"/>
                    <w:left w:val="nil"/>
                    <w:bottom w:val="single" w:sz="4" w:space="0" w:color="auto"/>
                    <w:right w:val="single" w:sz="4" w:space="0" w:color="auto"/>
                  </w:tcBorders>
                  <w:vAlign w:val="center"/>
                </w:tcPr>
                <w:p w14:paraId="3CA6C45E" w14:textId="3ACE89D7" w:rsidR="000D5608"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学习</w:t>
                  </w:r>
                  <w:r w:rsidRPr="00245319">
                    <w:rPr>
                      <w:rFonts w:cs="Times New Roman"/>
                      <w:sz w:val="21"/>
                      <w:szCs w:val="21"/>
                    </w:rPr>
                    <w:t>Burst Denoising with Kernel Prediction Networks</w:t>
                  </w:r>
                  <w:r>
                    <w:rPr>
                      <w:rFonts w:cs="Times New Roman" w:hint="eastAsia"/>
                      <w:sz w:val="21"/>
                      <w:szCs w:val="21"/>
                    </w:rPr>
                    <w:t>方法</w:t>
                  </w:r>
                  <w:r w:rsidR="00936C4A">
                    <w:rPr>
                      <w:rFonts w:cs="Times New Roman" w:hint="eastAsia"/>
                      <w:sz w:val="21"/>
                      <w:szCs w:val="21"/>
                    </w:rPr>
                    <w:t>，配置边缘设备硬件</w:t>
                  </w:r>
                </w:p>
              </w:tc>
              <w:tc>
                <w:tcPr>
                  <w:tcW w:w="1074" w:type="dxa"/>
                  <w:tcBorders>
                    <w:top w:val="single" w:sz="4" w:space="0" w:color="auto"/>
                    <w:left w:val="nil"/>
                    <w:bottom w:val="single" w:sz="4" w:space="0" w:color="auto"/>
                    <w:right w:val="single" w:sz="4" w:space="0" w:color="auto"/>
                  </w:tcBorders>
                  <w:vAlign w:val="center"/>
                </w:tcPr>
                <w:p w14:paraId="64C82E7A" w14:textId="48E1DAA0" w:rsidR="000D5608"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245319" w14:paraId="06402E0B" w14:textId="77777777" w:rsidTr="00BC2928">
              <w:trPr>
                <w:trHeight w:val="414"/>
              </w:trPr>
              <w:tc>
                <w:tcPr>
                  <w:tcW w:w="709" w:type="dxa"/>
                  <w:tcBorders>
                    <w:top w:val="single" w:sz="4" w:space="0" w:color="auto"/>
                    <w:left w:val="single" w:sz="4" w:space="0" w:color="auto"/>
                    <w:bottom w:val="single" w:sz="4" w:space="0" w:color="auto"/>
                    <w:right w:val="single" w:sz="4" w:space="0" w:color="auto"/>
                  </w:tcBorders>
                  <w:vAlign w:val="center"/>
                </w:tcPr>
                <w:p w14:paraId="3B7C465D" w14:textId="67330761" w:rsidR="00245319"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4</w:t>
                  </w:r>
                </w:p>
              </w:tc>
              <w:tc>
                <w:tcPr>
                  <w:tcW w:w="1276" w:type="dxa"/>
                  <w:tcBorders>
                    <w:top w:val="single" w:sz="4" w:space="0" w:color="auto"/>
                    <w:left w:val="nil"/>
                    <w:bottom w:val="single" w:sz="4" w:space="0" w:color="auto"/>
                    <w:right w:val="single" w:sz="4" w:space="0" w:color="auto"/>
                  </w:tcBorders>
                  <w:vAlign w:val="center"/>
                </w:tcPr>
                <w:p w14:paraId="29A42A70" w14:textId="5D740BA2" w:rsidR="00245319"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第四季度</w:t>
                  </w:r>
                </w:p>
              </w:tc>
              <w:tc>
                <w:tcPr>
                  <w:tcW w:w="4961" w:type="dxa"/>
                  <w:tcBorders>
                    <w:top w:val="single" w:sz="4" w:space="0" w:color="auto"/>
                    <w:left w:val="nil"/>
                    <w:bottom w:val="single" w:sz="4" w:space="0" w:color="auto"/>
                    <w:right w:val="single" w:sz="4" w:space="0" w:color="auto"/>
                  </w:tcBorders>
                  <w:vAlign w:val="center"/>
                </w:tcPr>
                <w:p w14:paraId="19FCDD90" w14:textId="4A6343C9" w:rsidR="00245319" w:rsidRPr="00A01DD2" w:rsidRDefault="00823711" w:rsidP="00823711">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完成边缘设备</w:t>
                  </w:r>
                  <w:r w:rsidR="00936C4A">
                    <w:rPr>
                      <w:rFonts w:cs="Times New Roman" w:hint="eastAsia"/>
                      <w:sz w:val="21"/>
                      <w:szCs w:val="21"/>
                    </w:rPr>
                    <w:t>软件和开发</w:t>
                  </w:r>
                  <w:r>
                    <w:rPr>
                      <w:rFonts w:cs="Times New Roman" w:hint="eastAsia"/>
                      <w:sz w:val="21"/>
                      <w:szCs w:val="21"/>
                    </w:rPr>
                    <w:t>环境配置，</w:t>
                  </w:r>
                  <w:r w:rsidR="00245319" w:rsidRPr="00A01DD2">
                    <w:rPr>
                      <w:rFonts w:cs="Times New Roman" w:hint="eastAsia"/>
                      <w:sz w:val="21"/>
                      <w:szCs w:val="21"/>
                    </w:rPr>
                    <w:t>在仿真数据集上训练，在真实数据集上测试，</w:t>
                  </w:r>
                  <w:r w:rsidR="00245319" w:rsidRPr="00245319">
                    <w:rPr>
                      <w:rFonts w:cs="Times New Roman" w:hint="eastAsia"/>
                      <w:sz w:val="21"/>
                      <w:szCs w:val="21"/>
                    </w:rPr>
                    <w:t>进行结果对比分析</w:t>
                  </w:r>
                </w:p>
              </w:tc>
              <w:tc>
                <w:tcPr>
                  <w:tcW w:w="1074" w:type="dxa"/>
                  <w:tcBorders>
                    <w:top w:val="single" w:sz="4" w:space="0" w:color="auto"/>
                    <w:left w:val="nil"/>
                    <w:bottom w:val="single" w:sz="4" w:space="0" w:color="auto"/>
                    <w:right w:val="single" w:sz="4" w:space="0" w:color="auto"/>
                  </w:tcBorders>
                  <w:vAlign w:val="center"/>
                </w:tcPr>
                <w:p w14:paraId="14CC8CBF" w14:textId="512B7C46" w:rsidR="00245319" w:rsidRPr="00A01DD2" w:rsidRDefault="00984BE8" w:rsidP="00823711">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已完成</w:t>
                  </w:r>
                </w:p>
              </w:tc>
            </w:tr>
          </w:tbl>
          <w:p w14:paraId="4EFCE1B4" w14:textId="5773AC4F" w:rsidR="000D5608" w:rsidRPr="000D5608" w:rsidRDefault="000D5608" w:rsidP="000D5608">
            <w:pPr>
              <w:pStyle w:val="char"/>
              <w:tabs>
                <w:tab w:val="left" w:pos="0"/>
              </w:tabs>
              <w:spacing w:before="120" w:beforeAutospacing="0" w:after="120" w:afterAutospacing="0" w:line="400" w:lineRule="atLeast"/>
              <w:ind w:firstLine="52"/>
              <w:textAlignment w:val="center"/>
              <w:rPr>
                <w:rFonts w:eastAsiaTheme="minorEastAsia" w:cs="Times New Roman"/>
                <w:sz w:val="21"/>
                <w:szCs w:val="21"/>
              </w:rPr>
            </w:pPr>
          </w:p>
        </w:tc>
      </w:tr>
      <w:tr w:rsidR="008462D4" w14:paraId="4822FFCF" w14:textId="77777777" w:rsidTr="008A5C3C">
        <w:trPr>
          <w:trHeight w:val="8787"/>
        </w:trPr>
        <w:tc>
          <w:tcPr>
            <w:tcW w:w="49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7033832D" w14:textId="7A8CCB72" w:rsidR="008462D4" w:rsidRDefault="00E9409D" w:rsidP="00A01DD2">
            <w:pPr>
              <w:pStyle w:val="char"/>
              <w:tabs>
                <w:tab w:val="left" w:pos="0"/>
              </w:tabs>
              <w:spacing w:before="0" w:beforeAutospacing="0" w:after="120" w:afterAutospacing="0" w:line="400" w:lineRule="atLeast"/>
              <w:ind w:firstLine="51"/>
              <w:textAlignment w:val="center"/>
              <w:rPr>
                <w:rFonts w:cs="Times New Roman"/>
                <w:b/>
                <w:bCs/>
              </w:rPr>
            </w:pPr>
            <w:r>
              <w:rPr>
                <w:rFonts w:ascii="Times New Roman" w:eastAsia="Times New Roman" w:hAnsi="Times New Roman" w:cs="Times New Roman"/>
                <w:b/>
                <w:bCs/>
              </w:rPr>
              <w:lastRenderedPageBreak/>
              <w:t>3</w:t>
            </w:r>
            <w:r>
              <w:rPr>
                <w:rFonts w:hint="eastAsia"/>
                <w:b/>
                <w:bCs/>
              </w:rPr>
              <w:t>）</w:t>
            </w:r>
            <w:r>
              <w:rPr>
                <w:rFonts w:cs="Times New Roman"/>
                <w:b/>
                <w:bCs/>
              </w:rPr>
              <w:t>项目研究成果</w:t>
            </w:r>
          </w:p>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18"/>
              <w:gridCol w:w="4961"/>
              <w:gridCol w:w="1641"/>
            </w:tblGrid>
            <w:tr w:rsidR="008462D4" w14:paraId="243AAD1C" w14:textId="77777777" w:rsidTr="00984BE8">
              <w:tc>
                <w:tcPr>
                  <w:tcW w:w="1418" w:type="dxa"/>
                  <w:tcBorders>
                    <w:top w:val="single" w:sz="4" w:space="0" w:color="auto"/>
                    <w:left w:val="single" w:sz="4" w:space="0" w:color="auto"/>
                    <w:bottom w:val="single" w:sz="4" w:space="0" w:color="auto"/>
                    <w:right w:val="single" w:sz="4" w:space="0" w:color="auto"/>
                  </w:tcBorders>
                </w:tcPr>
                <w:p w14:paraId="033C3F00" w14:textId="2A17C2C3" w:rsidR="008462D4" w:rsidRDefault="00E9409D" w:rsidP="000D560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序号</w:t>
                  </w:r>
                </w:p>
              </w:tc>
              <w:tc>
                <w:tcPr>
                  <w:tcW w:w="4961" w:type="dxa"/>
                  <w:tcBorders>
                    <w:top w:val="single" w:sz="4" w:space="0" w:color="auto"/>
                    <w:left w:val="nil"/>
                    <w:bottom w:val="single" w:sz="4" w:space="0" w:color="auto"/>
                    <w:right w:val="single" w:sz="4" w:space="0" w:color="auto"/>
                  </w:tcBorders>
                </w:tcPr>
                <w:p w14:paraId="39499AF9" w14:textId="025C4D8D" w:rsidR="008462D4" w:rsidRDefault="00E9409D" w:rsidP="000D560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季度报告成果名称</w:t>
                  </w:r>
                </w:p>
              </w:tc>
              <w:tc>
                <w:tcPr>
                  <w:tcW w:w="1641" w:type="dxa"/>
                  <w:tcBorders>
                    <w:top w:val="single" w:sz="4" w:space="0" w:color="auto"/>
                    <w:left w:val="nil"/>
                    <w:bottom w:val="single" w:sz="4" w:space="0" w:color="auto"/>
                    <w:right w:val="single" w:sz="4" w:space="0" w:color="auto"/>
                  </w:tcBorders>
                </w:tcPr>
                <w:p w14:paraId="57CB103C" w14:textId="41F22AAF" w:rsidR="008462D4" w:rsidRDefault="00E9409D" w:rsidP="000D560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成果形式</w:t>
                  </w:r>
                </w:p>
              </w:tc>
            </w:tr>
            <w:tr w:rsidR="00073314" w14:paraId="5BB0F061" w14:textId="77777777" w:rsidTr="00984BE8">
              <w:tc>
                <w:tcPr>
                  <w:tcW w:w="1418" w:type="dxa"/>
                  <w:tcBorders>
                    <w:top w:val="single" w:sz="4" w:space="0" w:color="auto"/>
                    <w:left w:val="single" w:sz="4" w:space="0" w:color="auto"/>
                    <w:bottom w:val="single" w:sz="4" w:space="0" w:color="auto"/>
                    <w:right w:val="single" w:sz="4" w:space="0" w:color="auto"/>
                  </w:tcBorders>
                  <w:vAlign w:val="center"/>
                </w:tcPr>
                <w:p w14:paraId="39FDE145" w14:textId="0672DC0B" w:rsidR="00073314" w:rsidRDefault="00984BE8" w:rsidP="00337403">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1</w:t>
                  </w:r>
                </w:p>
              </w:tc>
              <w:tc>
                <w:tcPr>
                  <w:tcW w:w="4961" w:type="dxa"/>
                  <w:tcBorders>
                    <w:top w:val="single" w:sz="4" w:space="0" w:color="auto"/>
                    <w:left w:val="nil"/>
                    <w:bottom w:val="single" w:sz="4" w:space="0" w:color="auto"/>
                    <w:right w:val="single" w:sz="4" w:space="0" w:color="auto"/>
                  </w:tcBorders>
                  <w:vAlign w:val="center"/>
                </w:tcPr>
                <w:p w14:paraId="5BB7DBD9" w14:textId="2DB8CA81" w:rsidR="00073314" w:rsidRDefault="00984BE8" w:rsidP="00337403">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完成边缘设备</w:t>
                  </w:r>
                  <w:r w:rsidR="00936C4A">
                    <w:rPr>
                      <w:rFonts w:cs="Times New Roman" w:hint="eastAsia"/>
                      <w:sz w:val="21"/>
                      <w:szCs w:val="21"/>
                    </w:rPr>
                    <w:t>软件和开发</w:t>
                  </w:r>
                  <w:r>
                    <w:rPr>
                      <w:rFonts w:cs="Times New Roman" w:hint="eastAsia"/>
                      <w:sz w:val="21"/>
                      <w:szCs w:val="21"/>
                    </w:rPr>
                    <w:t>环境配置，在仿真数据集上训练，在真实数据集上测试，进行结果对比分析</w:t>
                  </w:r>
                </w:p>
              </w:tc>
              <w:tc>
                <w:tcPr>
                  <w:tcW w:w="1641" w:type="dxa"/>
                  <w:tcBorders>
                    <w:top w:val="single" w:sz="4" w:space="0" w:color="auto"/>
                    <w:left w:val="nil"/>
                    <w:bottom w:val="single" w:sz="4" w:space="0" w:color="auto"/>
                    <w:right w:val="single" w:sz="4" w:space="0" w:color="auto"/>
                  </w:tcBorders>
                  <w:vAlign w:val="center"/>
                </w:tcPr>
                <w:p w14:paraId="3779EE1F" w14:textId="33A0227D" w:rsidR="00073314" w:rsidRDefault="00984BE8" w:rsidP="00337403">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分析报告</w:t>
                  </w:r>
                </w:p>
              </w:tc>
            </w:tr>
          </w:tbl>
          <w:p w14:paraId="42D01676" w14:textId="2A337D45" w:rsidR="00460DB1" w:rsidRDefault="00E9409D" w:rsidP="00460DB1">
            <w:pPr>
              <w:pStyle w:val="char"/>
              <w:tabs>
                <w:tab w:val="left" w:pos="0"/>
              </w:tabs>
              <w:spacing w:before="120" w:beforeAutospacing="0" w:after="120" w:afterAutospacing="0" w:line="400" w:lineRule="atLeast"/>
              <w:ind w:firstLine="52"/>
              <w:textAlignment w:val="center"/>
              <w:rPr>
                <w:rFonts w:cs="Times New Roman"/>
                <w:b/>
                <w:bCs/>
              </w:rPr>
            </w:pPr>
            <w:r>
              <w:rPr>
                <w:rFonts w:ascii="Times New Roman" w:eastAsia="Times New Roman" w:hAnsi="Times New Roman" w:cs="Times New Roman"/>
                <w:b/>
                <w:bCs/>
              </w:rPr>
              <w:t>4</w:t>
            </w:r>
            <w:r>
              <w:rPr>
                <w:rFonts w:hint="eastAsia"/>
                <w:b/>
                <w:bCs/>
              </w:rPr>
              <w:t>）</w:t>
            </w:r>
            <w:r>
              <w:rPr>
                <w:rFonts w:cs="Times New Roman"/>
                <w:b/>
                <w:bCs/>
              </w:rPr>
              <w:t>项目季度报告</w:t>
            </w:r>
          </w:p>
          <w:p w14:paraId="0F48FC80" w14:textId="77A455E6" w:rsidR="00245319" w:rsidRPr="00245319" w:rsidRDefault="005D53F7" w:rsidP="00936C4A">
            <w:pPr>
              <w:pStyle w:val="char"/>
              <w:tabs>
                <w:tab w:val="left" w:pos="0"/>
              </w:tabs>
              <w:spacing w:before="0" w:beforeAutospacing="0" w:after="0" w:afterAutospacing="0" w:line="360" w:lineRule="auto"/>
              <w:jc w:val="both"/>
              <w:textAlignment w:val="center"/>
              <w:rPr>
                <w:rFonts w:cs="Times New Roman"/>
              </w:rPr>
            </w:pPr>
            <w:r>
              <w:rPr>
                <w:rFonts w:cs="Times New Roman" w:hint="eastAsia"/>
                <w:b/>
                <w:bCs/>
              </w:rPr>
              <w:t>（一）</w:t>
            </w:r>
            <w:r w:rsidR="00984BE8" w:rsidRPr="00984BE8">
              <w:rPr>
                <w:rFonts w:cs="Times New Roman" w:hint="eastAsia"/>
                <w:b/>
                <w:bCs/>
              </w:rPr>
              <w:t>边缘设备</w:t>
            </w:r>
            <w:r w:rsidR="00984BE8">
              <w:rPr>
                <w:rFonts w:cs="Times New Roman" w:hint="eastAsia"/>
                <w:b/>
                <w:bCs/>
              </w:rPr>
              <w:t>（</w:t>
            </w:r>
            <w:r w:rsidR="00984BE8" w:rsidRPr="00984BE8">
              <w:rPr>
                <w:rFonts w:cs="Times New Roman"/>
                <w:b/>
                <w:bCs/>
              </w:rPr>
              <w:t xml:space="preserve">NVIDIA </w:t>
            </w:r>
            <w:r w:rsidR="00936C4A">
              <w:rPr>
                <w:rFonts w:cs="Times New Roman"/>
                <w:b/>
                <w:bCs/>
              </w:rPr>
              <w:t>J</w:t>
            </w:r>
            <w:r w:rsidR="00936C4A">
              <w:rPr>
                <w:rFonts w:cs="Times New Roman" w:hint="eastAsia"/>
                <w:b/>
                <w:bCs/>
              </w:rPr>
              <w:t>etson</w:t>
            </w:r>
            <w:r w:rsidR="00936C4A">
              <w:rPr>
                <w:rFonts w:cs="Times New Roman"/>
                <w:b/>
                <w:bCs/>
              </w:rPr>
              <w:t xml:space="preserve"> </w:t>
            </w:r>
            <w:r w:rsidR="00984BE8" w:rsidRPr="00984BE8">
              <w:rPr>
                <w:rFonts w:cs="Times New Roman"/>
                <w:b/>
                <w:bCs/>
              </w:rPr>
              <w:t>Orin NX</w:t>
            </w:r>
            <w:r w:rsidR="00984BE8">
              <w:rPr>
                <w:rFonts w:cs="Times New Roman" w:hint="eastAsia"/>
                <w:b/>
                <w:bCs/>
              </w:rPr>
              <w:t>）</w:t>
            </w:r>
            <w:r w:rsidR="00984BE8" w:rsidRPr="00984BE8">
              <w:rPr>
                <w:rFonts w:cs="Times New Roman" w:hint="eastAsia"/>
                <w:b/>
                <w:bCs/>
              </w:rPr>
              <w:t>环境配置</w:t>
            </w:r>
            <w:r w:rsidR="00984BE8">
              <w:rPr>
                <w:rFonts w:cs="Times New Roman" w:hint="eastAsia"/>
                <w:b/>
                <w:bCs/>
              </w:rPr>
              <w:t>过程</w:t>
            </w:r>
          </w:p>
          <w:p w14:paraId="56E4151B" w14:textId="5EBB75BB" w:rsidR="00E943C5" w:rsidRDefault="00984BE8"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84BE8">
              <w:rPr>
                <w:rFonts w:cs="Times New Roman"/>
              </w:rPr>
              <w:t>NVIDIA Orin NX是一款高性能的边缘计算设备，广泛应用于机器人、自动驾驶和AI推理等领域。以下是配置Orin NX环境的步骤：</w:t>
            </w:r>
          </w:p>
          <w:p w14:paraId="79E9A80B" w14:textId="648450EB" w:rsidR="00984BE8" w:rsidRPr="002924EA" w:rsidRDefault="00984BE8"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hint="eastAsia"/>
                <w:b/>
                <w:bCs/>
              </w:rPr>
              <w:t>1</w:t>
            </w:r>
            <w:r w:rsidRPr="002924EA">
              <w:rPr>
                <w:rFonts w:cs="Times New Roman"/>
                <w:b/>
                <w:bCs/>
              </w:rPr>
              <w:t xml:space="preserve">. </w:t>
            </w:r>
            <w:r w:rsidRPr="002924EA">
              <w:rPr>
                <w:rFonts w:cs="Times New Roman" w:hint="eastAsia"/>
                <w:b/>
                <w:bCs/>
              </w:rPr>
              <w:t>硬件准备</w:t>
            </w:r>
          </w:p>
          <w:p w14:paraId="271BE607" w14:textId="0C0AFC9E" w:rsidR="00936C4A" w:rsidRPr="00936C4A"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rPr>
              <w:t>Orin NX模块：确保已安装Orin NX模块。</w:t>
            </w:r>
          </w:p>
          <w:p w14:paraId="63F3C873" w14:textId="7408EB42" w:rsidR="00936C4A" w:rsidRPr="00936C4A"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hint="eastAsia"/>
              </w:rPr>
              <w:t>载板：如</w:t>
            </w:r>
            <w:r w:rsidRPr="00936C4A">
              <w:rPr>
                <w:rFonts w:cs="Times New Roman"/>
              </w:rPr>
              <w:t>Jetson Xavier NX载板，确保兼容。</w:t>
            </w:r>
          </w:p>
          <w:p w14:paraId="1A769A1B" w14:textId="7261E943" w:rsidR="00936C4A" w:rsidRPr="00936C4A"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hint="eastAsia"/>
              </w:rPr>
              <w:t>电源：使用官方推荐的电源适配器。</w:t>
            </w:r>
          </w:p>
          <w:p w14:paraId="2B913596" w14:textId="14EB90D9" w:rsidR="00936C4A" w:rsidRPr="00936C4A"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hint="eastAsia"/>
              </w:rPr>
              <w:t>存储：安装</w:t>
            </w:r>
            <w:r w:rsidRPr="00936C4A">
              <w:rPr>
                <w:rFonts w:cs="Times New Roman"/>
              </w:rPr>
              <w:t>SSD或microSD卡作为存储介质。</w:t>
            </w:r>
          </w:p>
          <w:p w14:paraId="1BBA5871" w14:textId="2C20A23C" w:rsidR="00984BE8"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hint="eastAsia"/>
              </w:rPr>
              <w:t>外设：连接显示器、键盘、鼠标等。</w:t>
            </w:r>
          </w:p>
          <w:p w14:paraId="7AFCA39F" w14:textId="2C601AE3" w:rsidR="00936C4A" w:rsidRPr="002924EA" w:rsidRDefault="00936C4A"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hint="eastAsia"/>
                <w:b/>
                <w:bCs/>
              </w:rPr>
              <w:t>2</w:t>
            </w:r>
            <w:r w:rsidRPr="002924EA">
              <w:rPr>
                <w:rFonts w:cs="Times New Roman"/>
                <w:b/>
                <w:bCs/>
              </w:rPr>
              <w:t xml:space="preserve">. </w:t>
            </w:r>
            <w:r w:rsidRPr="002924EA">
              <w:rPr>
                <w:rFonts w:cs="Times New Roman" w:hint="eastAsia"/>
                <w:b/>
                <w:bCs/>
              </w:rPr>
              <w:t>安装操作系统</w:t>
            </w:r>
          </w:p>
          <w:p w14:paraId="1FF427E6" w14:textId="45EBD262" w:rsidR="00936C4A" w:rsidRPr="00936C4A"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hint="eastAsia"/>
              </w:rPr>
              <w:t>下载镜像：从</w:t>
            </w:r>
            <w:r w:rsidRPr="00936C4A">
              <w:rPr>
                <w:rFonts w:cs="Times New Roman"/>
              </w:rPr>
              <w:t>NVIDIA</w:t>
            </w:r>
            <w:proofErr w:type="gramStart"/>
            <w:r w:rsidRPr="00936C4A">
              <w:rPr>
                <w:rFonts w:cs="Times New Roman"/>
              </w:rPr>
              <w:t>官网下载</w:t>
            </w:r>
            <w:proofErr w:type="gramEnd"/>
            <w:r w:rsidRPr="00936C4A">
              <w:rPr>
                <w:rFonts w:cs="Times New Roman"/>
              </w:rPr>
              <w:t>适用于Orin NX的</w:t>
            </w:r>
            <w:proofErr w:type="spellStart"/>
            <w:r w:rsidRPr="00936C4A">
              <w:rPr>
                <w:rFonts w:cs="Times New Roman"/>
              </w:rPr>
              <w:t>JetPack</w:t>
            </w:r>
            <w:proofErr w:type="spellEnd"/>
            <w:r w:rsidRPr="00936C4A">
              <w:rPr>
                <w:rFonts w:cs="Times New Roman"/>
              </w:rPr>
              <w:t xml:space="preserve"> SDK。</w:t>
            </w:r>
          </w:p>
          <w:p w14:paraId="6F9C99B5" w14:textId="40BDE8B9" w:rsidR="00936C4A" w:rsidRPr="00936C4A"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hint="eastAsia"/>
              </w:rPr>
              <w:t>烧录镜像：使用工具如</w:t>
            </w:r>
            <w:proofErr w:type="spellStart"/>
            <w:r w:rsidRPr="00936C4A">
              <w:rPr>
                <w:rFonts w:cs="Times New Roman"/>
              </w:rPr>
              <w:t>balenaEtcher</w:t>
            </w:r>
            <w:proofErr w:type="spellEnd"/>
            <w:r w:rsidRPr="00936C4A">
              <w:rPr>
                <w:rFonts w:cs="Times New Roman"/>
              </w:rPr>
              <w:t>将镜像烧录到microSD卡或SSD。</w:t>
            </w:r>
          </w:p>
          <w:p w14:paraId="1F8F0361" w14:textId="44AC0DC4" w:rsidR="00936C4A" w:rsidRDefault="00936C4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936C4A">
              <w:rPr>
                <w:rFonts w:cs="Times New Roman" w:hint="eastAsia"/>
              </w:rPr>
              <w:t>启动设备：插入存储设备，启动</w:t>
            </w:r>
            <w:r w:rsidRPr="00936C4A">
              <w:rPr>
                <w:rFonts w:cs="Times New Roman"/>
              </w:rPr>
              <w:t>Orin NX，按照提示完成Ubuntu系统安装。</w:t>
            </w:r>
          </w:p>
          <w:p w14:paraId="2A454A46" w14:textId="77777777" w:rsidR="002924EA" w:rsidRPr="002924EA" w:rsidRDefault="002924EA"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b/>
                <w:bCs/>
              </w:rPr>
              <w:t>3. 安装</w:t>
            </w:r>
            <w:proofErr w:type="spellStart"/>
            <w:r w:rsidRPr="002924EA">
              <w:rPr>
                <w:rFonts w:cs="Times New Roman"/>
                <w:b/>
                <w:bCs/>
              </w:rPr>
              <w:t>JetPack</w:t>
            </w:r>
            <w:proofErr w:type="spellEnd"/>
            <w:r w:rsidRPr="002924EA">
              <w:rPr>
                <w:rFonts w:cs="Times New Roman"/>
                <w:b/>
                <w:bCs/>
              </w:rPr>
              <w:t xml:space="preserve"> SDK</w:t>
            </w:r>
          </w:p>
          <w:p w14:paraId="3F3F227E"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更新系统：</w:t>
            </w:r>
          </w:p>
          <w:p w14:paraId="741B050D"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sudo</w:t>
            </w:r>
            <w:proofErr w:type="spellEnd"/>
            <w:r w:rsidRPr="002924EA">
              <w:rPr>
                <w:rFonts w:cs="Times New Roman"/>
              </w:rPr>
              <w:t xml:space="preserve"> apt update</w:t>
            </w:r>
          </w:p>
          <w:p w14:paraId="4B9DB64A"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sudo</w:t>
            </w:r>
            <w:proofErr w:type="spellEnd"/>
            <w:r w:rsidRPr="002924EA">
              <w:rPr>
                <w:rFonts w:cs="Times New Roman"/>
              </w:rPr>
              <w:t xml:space="preserve"> apt upgrade</w:t>
            </w:r>
          </w:p>
          <w:p w14:paraId="7C670461"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安装</w:t>
            </w:r>
            <w:proofErr w:type="spellStart"/>
            <w:r w:rsidRPr="002924EA">
              <w:rPr>
                <w:rFonts w:cs="Times New Roman"/>
              </w:rPr>
              <w:t>JetPack</w:t>
            </w:r>
            <w:proofErr w:type="spellEnd"/>
            <w:r w:rsidRPr="002924EA">
              <w:rPr>
                <w:rFonts w:cs="Times New Roman"/>
              </w:rPr>
              <w:t>：</w:t>
            </w:r>
          </w:p>
          <w:p w14:paraId="171FF2BB"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sudo</w:t>
            </w:r>
            <w:proofErr w:type="spellEnd"/>
            <w:r w:rsidRPr="002924EA">
              <w:rPr>
                <w:rFonts w:cs="Times New Roman"/>
              </w:rPr>
              <w:t xml:space="preserve"> apt install </w:t>
            </w:r>
            <w:proofErr w:type="spellStart"/>
            <w:r w:rsidRPr="002924EA">
              <w:rPr>
                <w:rFonts w:cs="Times New Roman"/>
              </w:rPr>
              <w:t>nvidia</w:t>
            </w:r>
            <w:proofErr w:type="spellEnd"/>
            <w:r w:rsidRPr="002924EA">
              <w:rPr>
                <w:rFonts w:cs="Times New Roman"/>
              </w:rPr>
              <w:t>-jetpack</w:t>
            </w:r>
          </w:p>
          <w:p w14:paraId="3FAF9C37"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这将安装</w:t>
            </w:r>
            <w:r w:rsidRPr="002924EA">
              <w:rPr>
                <w:rFonts w:cs="Times New Roman"/>
              </w:rPr>
              <w:t>CUDA、</w:t>
            </w:r>
            <w:proofErr w:type="spellStart"/>
            <w:r w:rsidRPr="002924EA">
              <w:rPr>
                <w:rFonts w:cs="Times New Roman"/>
              </w:rPr>
              <w:t>cuDNN</w:t>
            </w:r>
            <w:proofErr w:type="spellEnd"/>
            <w:r w:rsidRPr="002924EA">
              <w:rPr>
                <w:rFonts w:cs="Times New Roman"/>
              </w:rPr>
              <w:t>、</w:t>
            </w:r>
            <w:proofErr w:type="spellStart"/>
            <w:r w:rsidRPr="002924EA">
              <w:rPr>
                <w:rFonts w:cs="Times New Roman"/>
              </w:rPr>
              <w:t>TensorRT</w:t>
            </w:r>
            <w:proofErr w:type="spellEnd"/>
            <w:r w:rsidRPr="002924EA">
              <w:rPr>
                <w:rFonts w:cs="Times New Roman"/>
              </w:rPr>
              <w:t>等必要组件。</w:t>
            </w:r>
          </w:p>
          <w:p w14:paraId="4F08D13B" w14:textId="77777777" w:rsidR="002924EA" w:rsidRPr="002924EA" w:rsidRDefault="002924EA"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b/>
                <w:bCs/>
              </w:rPr>
              <w:t>4. 配置开发环境</w:t>
            </w:r>
          </w:p>
          <w:p w14:paraId="204FA9D0"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设置环境变量：</w:t>
            </w:r>
          </w:p>
          <w:p w14:paraId="2B326130"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lastRenderedPageBreak/>
              <w:t>在</w:t>
            </w:r>
            <w:r w:rsidRPr="002924EA">
              <w:rPr>
                <w:rFonts w:cs="Times New Roman"/>
              </w:rPr>
              <w:t>~/.</w:t>
            </w:r>
            <w:proofErr w:type="spellStart"/>
            <w:r w:rsidRPr="002924EA">
              <w:rPr>
                <w:rFonts w:cs="Times New Roman"/>
              </w:rPr>
              <w:t>bashrc</w:t>
            </w:r>
            <w:proofErr w:type="spellEnd"/>
            <w:r w:rsidRPr="002924EA">
              <w:rPr>
                <w:rFonts w:cs="Times New Roman"/>
              </w:rPr>
              <w:t>中添加：</w:t>
            </w:r>
          </w:p>
          <w:p w14:paraId="46C732FF"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export CUDA_HOME=/</w:t>
            </w:r>
            <w:proofErr w:type="spellStart"/>
            <w:r w:rsidRPr="002924EA">
              <w:rPr>
                <w:rFonts w:cs="Times New Roman"/>
              </w:rPr>
              <w:t>usr</w:t>
            </w:r>
            <w:proofErr w:type="spellEnd"/>
            <w:r w:rsidRPr="002924EA">
              <w:rPr>
                <w:rFonts w:cs="Times New Roman"/>
              </w:rPr>
              <w:t>/local/</w:t>
            </w:r>
            <w:proofErr w:type="spellStart"/>
            <w:r w:rsidRPr="002924EA">
              <w:rPr>
                <w:rFonts w:cs="Times New Roman"/>
              </w:rPr>
              <w:t>cuda</w:t>
            </w:r>
            <w:proofErr w:type="spellEnd"/>
          </w:p>
          <w:p w14:paraId="62FC4231"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export PATH=$CUDA_HOME/</w:t>
            </w:r>
            <w:proofErr w:type="gramStart"/>
            <w:r w:rsidRPr="002924EA">
              <w:rPr>
                <w:rFonts w:cs="Times New Roman"/>
              </w:rPr>
              <w:t>bin:$</w:t>
            </w:r>
            <w:proofErr w:type="gramEnd"/>
            <w:r w:rsidRPr="002924EA">
              <w:rPr>
                <w:rFonts w:cs="Times New Roman"/>
              </w:rPr>
              <w:t>PATH</w:t>
            </w:r>
          </w:p>
          <w:p w14:paraId="02843EAD"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export LD_LIBRARY_PATH=$CUDA_HOME/lib</w:t>
            </w:r>
            <w:proofErr w:type="gramStart"/>
            <w:r w:rsidRPr="002924EA">
              <w:rPr>
                <w:rFonts w:cs="Times New Roman"/>
              </w:rPr>
              <w:t>64:$</w:t>
            </w:r>
            <w:proofErr w:type="gramEnd"/>
            <w:r w:rsidRPr="002924EA">
              <w:rPr>
                <w:rFonts w:cs="Times New Roman"/>
              </w:rPr>
              <w:t>LD_LIBRARY_PATH</w:t>
            </w:r>
          </w:p>
          <w:p w14:paraId="26652367"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然后执行：</w:t>
            </w:r>
          </w:p>
          <w:p w14:paraId="110BF4E0"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source ~</w:t>
            </w:r>
            <w:proofErr w:type="gramStart"/>
            <w:r w:rsidRPr="002924EA">
              <w:rPr>
                <w:rFonts w:cs="Times New Roman"/>
              </w:rPr>
              <w:t>/.</w:t>
            </w:r>
            <w:proofErr w:type="spellStart"/>
            <w:r w:rsidRPr="002924EA">
              <w:rPr>
                <w:rFonts w:cs="Times New Roman"/>
              </w:rPr>
              <w:t>bashrc</w:t>
            </w:r>
            <w:proofErr w:type="spellEnd"/>
            <w:proofErr w:type="gramEnd"/>
          </w:p>
          <w:p w14:paraId="12BDE050"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验证安装：</w:t>
            </w:r>
          </w:p>
          <w:p w14:paraId="1953139D"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CUDA：</w:t>
            </w:r>
          </w:p>
          <w:p w14:paraId="23242A81"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nvcc</w:t>
            </w:r>
            <w:proofErr w:type="spellEnd"/>
            <w:r w:rsidRPr="002924EA">
              <w:rPr>
                <w:rFonts w:cs="Times New Roman"/>
              </w:rPr>
              <w:t xml:space="preserve"> --version</w:t>
            </w:r>
          </w:p>
          <w:p w14:paraId="3D7F60BE"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cuDNN</w:t>
            </w:r>
            <w:proofErr w:type="spellEnd"/>
            <w:r w:rsidRPr="002924EA">
              <w:rPr>
                <w:rFonts w:cs="Times New Roman"/>
              </w:rPr>
              <w:t>：</w:t>
            </w:r>
          </w:p>
          <w:p w14:paraId="5AAF369C"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cat /</w:t>
            </w:r>
            <w:proofErr w:type="spellStart"/>
            <w:r w:rsidRPr="002924EA">
              <w:rPr>
                <w:rFonts w:cs="Times New Roman"/>
              </w:rPr>
              <w:t>usr</w:t>
            </w:r>
            <w:proofErr w:type="spellEnd"/>
            <w:r w:rsidRPr="002924EA">
              <w:rPr>
                <w:rFonts w:cs="Times New Roman"/>
              </w:rPr>
              <w:t>/include/</w:t>
            </w:r>
            <w:proofErr w:type="spellStart"/>
            <w:r w:rsidRPr="002924EA">
              <w:rPr>
                <w:rFonts w:cs="Times New Roman"/>
              </w:rPr>
              <w:t>cudnn_version.h</w:t>
            </w:r>
            <w:proofErr w:type="spellEnd"/>
            <w:r w:rsidRPr="002924EA">
              <w:rPr>
                <w:rFonts w:cs="Times New Roman"/>
              </w:rPr>
              <w:t xml:space="preserve"> | grep CUDNN_MAJOR -A 2</w:t>
            </w:r>
          </w:p>
          <w:p w14:paraId="0ECED37E"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TensorRT</w:t>
            </w:r>
            <w:proofErr w:type="spellEnd"/>
            <w:r w:rsidRPr="002924EA">
              <w:rPr>
                <w:rFonts w:cs="Times New Roman"/>
              </w:rPr>
              <w:t>：</w:t>
            </w:r>
          </w:p>
          <w:p w14:paraId="2F9453EE"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dpkg</w:t>
            </w:r>
            <w:proofErr w:type="spellEnd"/>
            <w:r w:rsidRPr="002924EA">
              <w:rPr>
                <w:rFonts w:cs="Times New Roman"/>
              </w:rPr>
              <w:t xml:space="preserve"> -l | grep </w:t>
            </w:r>
            <w:proofErr w:type="spellStart"/>
            <w:r w:rsidRPr="002924EA">
              <w:rPr>
                <w:rFonts w:cs="Times New Roman"/>
              </w:rPr>
              <w:t>tensorrt</w:t>
            </w:r>
            <w:proofErr w:type="spellEnd"/>
          </w:p>
          <w:p w14:paraId="68648C0D" w14:textId="77777777" w:rsidR="002924EA" w:rsidRPr="002924EA" w:rsidRDefault="002924EA"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b/>
                <w:bCs/>
              </w:rPr>
              <w:t>5. 安装深度学习框架</w:t>
            </w:r>
          </w:p>
          <w:p w14:paraId="745DD092"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PyTorch</w:t>
            </w:r>
            <w:proofErr w:type="spellEnd"/>
            <w:r w:rsidRPr="002924EA">
              <w:rPr>
                <w:rFonts w:cs="Times New Roman"/>
              </w:rPr>
              <w:t>：</w:t>
            </w:r>
          </w:p>
          <w:p w14:paraId="4E1768EC"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 xml:space="preserve">pip3 install torch </w:t>
            </w:r>
            <w:proofErr w:type="spellStart"/>
            <w:r w:rsidRPr="002924EA">
              <w:rPr>
                <w:rFonts w:cs="Times New Roman"/>
              </w:rPr>
              <w:t>torchvision</w:t>
            </w:r>
            <w:proofErr w:type="spellEnd"/>
            <w:r w:rsidRPr="002924EA">
              <w:rPr>
                <w:rFonts w:cs="Times New Roman"/>
              </w:rPr>
              <w:t xml:space="preserve"> </w:t>
            </w:r>
            <w:proofErr w:type="spellStart"/>
            <w:r w:rsidRPr="002924EA">
              <w:rPr>
                <w:rFonts w:cs="Times New Roman"/>
              </w:rPr>
              <w:t>torchaudio</w:t>
            </w:r>
            <w:proofErr w:type="spellEnd"/>
            <w:r w:rsidRPr="002924EA">
              <w:rPr>
                <w:rFonts w:cs="Times New Roman"/>
              </w:rPr>
              <w:t xml:space="preserve"> --extra-index-</w:t>
            </w:r>
            <w:proofErr w:type="spellStart"/>
            <w:r w:rsidRPr="002924EA">
              <w:rPr>
                <w:rFonts w:cs="Times New Roman"/>
              </w:rPr>
              <w:t>url</w:t>
            </w:r>
            <w:proofErr w:type="spellEnd"/>
            <w:r w:rsidRPr="002924EA">
              <w:rPr>
                <w:rFonts w:cs="Times New Roman"/>
              </w:rPr>
              <w:t xml:space="preserve"> https://download.pytorch.org/whl/cu113</w:t>
            </w:r>
          </w:p>
          <w:p w14:paraId="7321178C"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TensorFlow：</w:t>
            </w:r>
          </w:p>
          <w:p w14:paraId="579152B0"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 xml:space="preserve">pip3 install </w:t>
            </w:r>
            <w:proofErr w:type="spellStart"/>
            <w:r w:rsidRPr="002924EA">
              <w:rPr>
                <w:rFonts w:cs="Times New Roman"/>
              </w:rPr>
              <w:t>tensorflow</w:t>
            </w:r>
            <w:proofErr w:type="spellEnd"/>
          </w:p>
          <w:p w14:paraId="7D1E1B73" w14:textId="77777777" w:rsidR="002924EA" w:rsidRPr="002924EA" w:rsidRDefault="002924EA"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b/>
                <w:bCs/>
              </w:rPr>
              <w:t>6. 测试示例</w:t>
            </w:r>
          </w:p>
          <w:p w14:paraId="0710121A"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运行</w:t>
            </w:r>
            <w:r w:rsidRPr="002924EA">
              <w:rPr>
                <w:rFonts w:cs="Times New Roman"/>
              </w:rPr>
              <w:t>CUDA示例：</w:t>
            </w:r>
          </w:p>
          <w:p w14:paraId="0E9324B9"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cd /</w:t>
            </w:r>
            <w:proofErr w:type="spellStart"/>
            <w:r w:rsidRPr="002924EA">
              <w:rPr>
                <w:rFonts w:cs="Times New Roman"/>
              </w:rPr>
              <w:t>usr</w:t>
            </w:r>
            <w:proofErr w:type="spellEnd"/>
            <w:r w:rsidRPr="002924EA">
              <w:rPr>
                <w:rFonts w:cs="Times New Roman"/>
              </w:rPr>
              <w:t>/local/</w:t>
            </w:r>
            <w:proofErr w:type="spellStart"/>
            <w:r w:rsidRPr="002924EA">
              <w:rPr>
                <w:rFonts w:cs="Times New Roman"/>
              </w:rPr>
              <w:t>cuda</w:t>
            </w:r>
            <w:proofErr w:type="spellEnd"/>
            <w:r w:rsidRPr="002924EA">
              <w:rPr>
                <w:rFonts w:cs="Times New Roman"/>
              </w:rPr>
              <w:t>/samples/1_Utilities/</w:t>
            </w:r>
            <w:proofErr w:type="spellStart"/>
            <w:r w:rsidRPr="002924EA">
              <w:rPr>
                <w:rFonts w:cs="Times New Roman"/>
              </w:rPr>
              <w:t>deviceQuery</w:t>
            </w:r>
            <w:proofErr w:type="spellEnd"/>
          </w:p>
          <w:p w14:paraId="3DF4864E"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sudo</w:t>
            </w:r>
            <w:proofErr w:type="spellEnd"/>
            <w:r w:rsidRPr="002924EA">
              <w:rPr>
                <w:rFonts w:cs="Times New Roman"/>
              </w:rPr>
              <w:t xml:space="preserve"> make</w:t>
            </w:r>
          </w:p>
          <w:p w14:paraId="68D1218B"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gramStart"/>
            <w:r w:rsidRPr="002924EA">
              <w:rPr>
                <w:rFonts w:cs="Times New Roman"/>
              </w:rPr>
              <w:t>./</w:t>
            </w:r>
            <w:proofErr w:type="spellStart"/>
            <w:proofErr w:type="gramEnd"/>
            <w:r w:rsidRPr="002924EA">
              <w:rPr>
                <w:rFonts w:cs="Times New Roman"/>
              </w:rPr>
              <w:t>deviceQuery</w:t>
            </w:r>
            <w:proofErr w:type="spellEnd"/>
          </w:p>
          <w:p w14:paraId="3A00CF14"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运行深度学习示例：</w:t>
            </w:r>
          </w:p>
          <w:p w14:paraId="4C14F63A"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使用</w:t>
            </w:r>
            <w:proofErr w:type="spellStart"/>
            <w:r w:rsidRPr="002924EA">
              <w:rPr>
                <w:rFonts w:cs="Times New Roman"/>
              </w:rPr>
              <w:t>PyTorch</w:t>
            </w:r>
            <w:proofErr w:type="spellEnd"/>
            <w:r w:rsidRPr="002924EA">
              <w:rPr>
                <w:rFonts w:cs="Times New Roman"/>
              </w:rPr>
              <w:t>或TensorFlow运行简单的模型训练或推理任务。</w:t>
            </w:r>
          </w:p>
          <w:p w14:paraId="5B36DF3E" w14:textId="77777777" w:rsidR="002924EA" w:rsidRPr="002924EA" w:rsidRDefault="002924EA"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b/>
                <w:bCs/>
              </w:rPr>
              <w:t>7. 其他配置</w:t>
            </w:r>
          </w:p>
          <w:p w14:paraId="631F34FF"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远程访问：配置</w:t>
            </w:r>
            <w:r w:rsidRPr="002924EA">
              <w:rPr>
                <w:rFonts w:cs="Times New Roman"/>
              </w:rPr>
              <w:t>SSH以便远程访问。</w:t>
            </w:r>
          </w:p>
          <w:p w14:paraId="3F4114EC"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rPr>
              <w:t>Docker：安装Docker以便容器化部署：</w:t>
            </w:r>
          </w:p>
          <w:p w14:paraId="3ECC65FF"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lastRenderedPageBreak/>
              <w:t>sudo</w:t>
            </w:r>
            <w:proofErr w:type="spellEnd"/>
            <w:r w:rsidRPr="002924EA">
              <w:rPr>
                <w:rFonts w:cs="Times New Roman"/>
              </w:rPr>
              <w:t xml:space="preserve"> apt install docker.io</w:t>
            </w:r>
          </w:p>
          <w:p w14:paraId="4271AD52"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sudo</w:t>
            </w:r>
            <w:proofErr w:type="spellEnd"/>
            <w:r w:rsidRPr="002924EA">
              <w:rPr>
                <w:rFonts w:cs="Times New Roman"/>
              </w:rPr>
              <w:t xml:space="preserve"> </w:t>
            </w:r>
            <w:proofErr w:type="spellStart"/>
            <w:r w:rsidRPr="002924EA">
              <w:rPr>
                <w:rFonts w:cs="Times New Roman"/>
              </w:rPr>
              <w:t>usermod</w:t>
            </w:r>
            <w:proofErr w:type="spellEnd"/>
            <w:r w:rsidRPr="002924EA">
              <w:rPr>
                <w:rFonts w:cs="Times New Roman"/>
              </w:rPr>
              <w:t xml:space="preserve"> -</w:t>
            </w:r>
            <w:proofErr w:type="spellStart"/>
            <w:r w:rsidRPr="002924EA">
              <w:rPr>
                <w:rFonts w:cs="Times New Roman"/>
              </w:rPr>
              <w:t>aG</w:t>
            </w:r>
            <w:proofErr w:type="spellEnd"/>
            <w:r w:rsidRPr="002924EA">
              <w:rPr>
                <w:rFonts w:cs="Times New Roman"/>
              </w:rPr>
              <w:t xml:space="preserve"> docker $USER</w:t>
            </w:r>
          </w:p>
          <w:p w14:paraId="1E12F9C9" w14:textId="77777777" w:rsidR="002924EA" w:rsidRPr="002924EA" w:rsidRDefault="002924EA" w:rsidP="002924EA">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2924EA">
              <w:rPr>
                <w:rFonts w:cs="Times New Roman"/>
                <w:b/>
                <w:bCs/>
              </w:rPr>
              <w:t>8. 性能优化</w:t>
            </w:r>
          </w:p>
          <w:p w14:paraId="59054313"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电源模式：设置为最大性能模式：</w:t>
            </w:r>
          </w:p>
          <w:p w14:paraId="39EB0C71"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sudo</w:t>
            </w:r>
            <w:proofErr w:type="spellEnd"/>
            <w:r w:rsidRPr="002924EA">
              <w:rPr>
                <w:rFonts w:cs="Times New Roman"/>
              </w:rPr>
              <w:t xml:space="preserve"> </w:t>
            </w:r>
            <w:proofErr w:type="spellStart"/>
            <w:r w:rsidRPr="002924EA">
              <w:rPr>
                <w:rFonts w:cs="Times New Roman"/>
              </w:rPr>
              <w:t>nvpmodel</w:t>
            </w:r>
            <w:proofErr w:type="spellEnd"/>
            <w:r w:rsidRPr="002924EA">
              <w:rPr>
                <w:rFonts w:cs="Times New Roman"/>
              </w:rPr>
              <w:t xml:space="preserve"> -m 0</w:t>
            </w:r>
          </w:p>
          <w:p w14:paraId="09490B0B"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风扇控制：根据需要调整风扇速度：</w:t>
            </w:r>
          </w:p>
          <w:p w14:paraId="52395D1E" w14:textId="77777777" w:rsidR="002924EA" w:rsidRPr="002924E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proofErr w:type="spellStart"/>
            <w:r w:rsidRPr="002924EA">
              <w:rPr>
                <w:rFonts w:cs="Times New Roman"/>
              </w:rPr>
              <w:t>sudo</w:t>
            </w:r>
            <w:proofErr w:type="spellEnd"/>
            <w:r w:rsidRPr="002924EA">
              <w:rPr>
                <w:rFonts w:cs="Times New Roman"/>
              </w:rPr>
              <w:t xml:space="preserve"> </w:t>
            </w:r>
            <w:proofErr w:type="spellStart"/>
            <w:r w:rsidRPr="002924EA">
              <w:rPr>
                <w:rFonts w:cs="Times New Roman"/>
              </w:rPr>
              <w:t>jetson_clocks</w:t>
            </w:r>
            <w:proofErr w:type="spellEnd"/>
          </w:p>
          <w:p w14:paraId="7822D59A" w14:textId="0C490AB1" w:rsidR="00936C4A" w:rsidRDefault="002924EA" w:rsidP="002924EA">
            <w:pPr>
              <w:pStyle w:val="char"/>
              <w:tabs>
                <w:tab w:val="left" w:pos="0"/>
              </w:tabs>
              <w:spacing w:before="0" w:beforeAutospacing="0" w:after="0" w:afterAutospacing="0" w:line="360" w:lineRule="auto"/>
              <w:ind w:firstLineChars="200" w:firstLine="480"/>
              <w:jc w:val="both"/>
              <w:textAlignment w:val="center"/>
              <w:rPr>
                <w:rFonts w:cs="Times New Roman"/>
              </w:rPr>
            </w:pPr>
            <w:r w:rsidRPr="002924EA">
              <w:rPr>
                <w:rFonts w:cs="Times New Roman" w:hint="eastAsia"/>
              </w:rPr>
              <w:t>完成以上步骤后，</w:t>
            </w:r>
            <w:r w:rsidRPr="002924EA">
              <w:rPr>
                <w:rFonts w:cs="Times New Roman"/>
              </w:rPr>
              <w:t>Orin NX设备配置完毕，可用于开发和部署AI应用。</w:t>
            </w:r>
          </w:p>
          <w:p w14:paraId="7DE2456D" w14:textId="553ADD08" w:rsidR="00BC2928" w:rsidRDefault="00BC2928" w:rsidP="00BC2928">
            <w:pPr>
              <w:pStyle w:val="char"/>
              <w:tabs>
                <w:tab w:val="left" w:pos="0"/>
              </w:tabs>
              <w:spacing w:before="0" w:beforeAutospacing="0" w:after="0" w:afterAutospacing="0" w:line="360" w:lineRule="auto"/>
              <w:jc w:val="both"/>
              <w:textAlignment w:val="center"/>
              <w:rPr>
                <w:rFonts w:cs="Times New Roman"/>
                <w:b/>
                <w:bCs/>
              </w:rPr>
            </w:pPr>
            <w:r>
              <w:rPr>
                <w:rFonts w:cs="Times New Roman" w:hint="eastAsia"/>
                <w:b/>
                <w:bCs/>
              </w:rPr>
              <w:t>（二）</w:t>
            </w:r>
            <w:r w:rsidR="00D1091C">
              <w:rPr>
                <w:rFonts w:cs="Times New Roman" w:hint="eastAsia"/>
                <w:b/>
                <w:bCs/>
              </w:rPr>
              <w:t>轻量化算法</w:t>
            </w:r>
          </w:p>
          <w:p w14:paraId="1073592B" w14:textId="77777777" w:rsidR="00AB6F6C" w:rsidRPr="00AB6F6C" w:rsidRDefault="00AB6F6C" w:rsidP="00AB6F6C">
            <w:pPr>
              <w:pStyle w:val="char"/>
              <w:tabs>
                <w:tab w:val="left" w:pos="0"/>
              </w:tabs>
              <w:spacing w:before="0" w:beforeAutospacing="0" w:after="0" w:afterAutospacing="0" w:line="360" w:lineRule="auto"/>
              <w:jc w:val="both"/>
              <w:textAlignment w:val="center"/>
              <w:rPr>
                <w:rFonts w:cs="Times New Roman"/>
                <w:b/>
                <w:bCs/>
              </w:rPr>
            </w:pPr>
            <w:r w:rsidRPr="00AB6F6C">
              <w:rPr>
                <w:rFonts w:cs="Times New Roman"/>
                <w:b/>
                <w:bCs/>
              </w:rPr>
              <w:t>1. 动态卷积核</w:t>
            </w:r>
          </w:p>
          <w:p w14:paraId="3430936C"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动态卷积核（</w:t>
            </w:r>
            <w:r w:rsidRPr="00AB6F6C">
              <w:rPr>
                <w:rFonts w:cs="Times New Roman"/>
              </w:rPr>
              <w:t>Dynamic Convolution）是一种通过动态生成卷积核来适应不同输入特征的方法。传统的卷积核是固定的，而动态卷积</w:t>
            </w:r>
            <w:proofErr w:type="gramStart"/>
            <w:r w:rsidRPr="00AB6F6C">
              <w:rPr>
                <w:rFonts w:cs="Times New Roman"/>
              </w:rPr>
              <w:t>核可以</w:t>
            </w:r>
            <w:proofErr w:type="gramEnd"/>
            <w:r w:rsidRPr="00AB6F6C">
              <w:rPr>
                <w:rFonts w:cs="Times New Roman"/>
              </w:rPr>
              <w:t>根据输入的特征图动态调整卷积核的权重，从而更好地捕捉输入数据的局部特征。</w:t>
            </w:r>
          </w:p>
          <w:p w14:paraId="48A7AE8C" w14:textId="77777777" w:rsidR="00AB6F6C" w:rsidRPr="00AB6F6C" w:rsidRDefault="00AB6F6C" w:rsidP="00AB6F6C">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AB6F6C">
              <w:rPr>
                <w:rFonts w:cs="Times New Roman" w:hint="eastAsia"/>
                <w:b/>
                <w:bCs/>
              </w:rPr>
              <w:t>优点：</w:t>
            </w:r>
          </w:p>
          <w:p w14:paraId="250466D5"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适应性更强：动态卷积</w:t>
            </w:r>
            <w:proofErr w:type="gramStart"/>
            <w:r w:rsidRPr="00AB6F6C">
              <w:rPr>
                <w:rFonts w:cs="Times New Roman" w:hint="eastAsia"/>
              </w:rPr>
              <w:t>核可以</w:t>
            </w:r>
            <w:proofErr w:type="gramEnd"/>
            <w:r w:rsidRPr="00AB6F6C">
              <w:rPr>
                <w:rFonts w:cs="Times New Roman" w:hint="eastAsia"/>
              </w:rPr>
              <w:t>根据输入数据的不同部分自适应地调整卷积核的权重，从而更好地捕捉局部特征。</w:t>
            </w:r>
          </w:p>
          <w:p w14:paraId="0425F8E6"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减少参数量：通过动态生成卷积核，可以减少固定卷积核的数量，从而降低模型的参数量。</w:t>
            </w:r>
          </w:p>
          <w:p w14:paraId="4BE50DD0"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提高模型表达能力：动态卷积</w:t>
            </w:r>
            <w:proofErr w:type="gramStart"/>
            <w:r w:rsidRPr="00AB6F6C">
              <w:rPr>
                <w:rFonts w:cs="Times New Roman" w:hint="eastAsia"/>
              </w:rPr>
              <w:t>核可以</w:t>
            </w:r>
            <w:proofErr w:type="gramEnd"/>
            <w:r w:rsidRPr="00AB6F6C">
              <w:rPr>
                <w:rFonts w:cs="Times New Roman" w:hint="eastAsia"/>
              </w:rPr>
              <w:t>增加模型的表达能力，使其能够处理更复杂的任务。</w:t>
            </w:r>
          </w:p>
          <w:p w14:paraId="680E9E2A" w14:textId="77777777" w:rsidR="00AB6F6C" w:rsidRPr="00AB6F6C" w:rsidRDefault="00AB6F6C" w:rsidP="00AB6F6C">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AB6F6C">
              <w:rPr>
                <w:rFonts w:cs="Times New Roman" w:hint="eastAsia"/>
                <w:b/>
                <w:bCs/>
              </w:rPr>
              <w:t>缺点：</w:t>
            </w:r>
          </w:p>
          <w:p w14:paraId="2BF3099B"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计算复杂度增加：动态生成卷积核的过程会增加额外的计算开销，尤其是在生成卷积核的过程中需要进行复杂的操作（如矩阵乘法）。</w:t>
            </w:r>
          </w:p>
          <w:p w14:paraId="7494E6E7"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训练难度增加：动态卷积核的引入可能会增加模型的训练难度，尤其是在生成卷积核的过程中需要额外的优化步骤。</w:t>
            </w:r>
          </w:p>
          <w:p w14:paraId="71B71AFE" w14:textId="4D9DC51D"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在代码中，</w:t>
            </w:r>
            <w:r w:rsidRPr="00AB6F6C">
              <w:rPr>
                <w:rFonts w:cs="Times New Roman"/>
              </w:rPr>
              <w:t>LocalConv2d_No</w:t>
            </w:r>
            <w:proofErr w:type="gramStart"/>
            <w:r w:rsidRPr="00AB6F6C">
              <w:rPr>
                <w:rFonts w:cs="Times New Roman"/>
              </w:rPr>
              <w:t>类实现</w:t>
            </w:r>
            <w:proofErr w:type="gramEnd"/>
            <w:r w:rsidRPr="00AB6F6C">
              <w:rPr>
                <w:rFonts w:cs="Times New Roman"/>
              </w:rPr>
              <w:t>了动态卷积核的功能。它通过</w:t>
            </w:r>
            <w:proofErr w:type="spellStart"/>
            <w:r w:rsidRPr="00AB6F6C">
              <w:rPr>
                <w:rFonts w:cs="Times New Roman"/>
              </w:rPr>
              <w:t>w_gen</w:t>
            </w:r>
            <w:proofErr w:type="spellEnd"/>
            <w:r w:rsidRPr="00AB6F6C">
              <w:rPr>
                <w:rFonts w:cs="Times New Roman"/>
              </w:rPr>
              <w:t>动态生成卷积核的权重，并根据输入的特征图进行卷积操作。这种方法可以在一定程度上减少模型的参数量，但也会增加计算复杂度。</w:t>
            </w:r>
          </w:p>
          <w:p w14:paraId="69ABC5FC" w14:textId="77777777" w:rsidR="00AB6F6C" w:rsidRPr="00AB6F6C" w:rsidRDefault="00AB6F6C" w:rsidP="00AB6F6C">
            <w:pPr>
              <w:pStyle w:val="char"/>
              <w:tabs>
                <w:tab w:val="left" w:pos="0"/>
              </w:tabs>
              <w:spacing w:before="0" w:beforeAutospacing="0" w:after="0" w:afterAutospacing="0" w:line="360" w:lineRule="auto"/>
              <w:jc w:val="both"/>
              <w:textAlignment w:val="center"/>
              <w:rPr>
                <w:rFonts w:cs="Times New Roman"/>
                <w:b/>
                <w:bCs/>
              </w:rPr>
            </w:pPr>
            <w:r w:rsidRPr="00AB6F6C">
              <w:rPr>
                <w:rFonts w:cs="Times New Roman"/>
                <w:b/>
                <w:bCs/>
              </w:rPr>
              <w:t>2. 随机化剪枝</w:t>
            </w:r>
          </w:p>
          <w:p w14:paraId="7DD746BC"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lastRenderedPageBreak/>
              <w:t>随机化剪枝（</w:t>
            </w:r>
            <w:r w:rsidRPr="00AB6F6C">
              <w:rPr>
                <w:rFonts w:cs="Times New Roman"/>
              </w:rPr>
              <w:t>Randomized Pruning）是一种通过随机删除神经网络中的部分权重或神经元来减少模型复杂度的方法。剪枝可以分为结构化剪枝和非结构化剪枝。结构化剪枝通常删除整个卷积核或通道，而非结构化剪枝则是随机删除单个权重。</w:t>
            </w:r>
          </w:p>
          <w:p w14:paraId="0B487E26" w14:textId="77777777" w:rsidR="00AB6F6C" w:rsidRPr="00AB6F6C" w:rsidRDefault="00AB6F6C" w:rsidP="00AB6F6C">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AB6F6C">
              <w:rPr>
                <w:rFonts w:cs="Times New Roman" w:hint="eastAsia"/>
                <w:b/>
                <w:bCs/>
              </w:rPr>
              <w:t>优点：</w:t>
            </w:r>
          </w:p>
          <w:p w14:paraId="0F02D757"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减少模型参数量：通过剪枝可以显著减少模型的参数量，从而降低模型的存储和计算需求。</w:t>
            </w:r>
          </w:p>
          <w:p w14:paraId="10F1A95B"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加速推理：剪枝后的模型在推理时可以减少计算量，从而加速推理过程。</w:t>
            </w:r>
          </w:p>
          <w:p w14:paraId="2B3E4557"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防止过拟合：剪枝可以作为一种正则化手段，防止模型过拟合。</w:t>
            </w:r>
          </w:p>
          <w:p w14:paraId="2FA87225" w14:textId="77777777" w:rsidR="00AB6F6C" w:rsidRPr="00AB6F6C" w:rsidRDefault="00AB6F6C" w:rsidP="00AB6F6C">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AB6F6C">
              <w:rPr>
                <w:rFonts w:cs="Times New Roman" w:hint="eastAsia"/>
                <w:b/>
                <w:bCs/>
              </w:rPr>
              <w:t>缺点：</w:t>
            </w:r>
          </w:p>
          <w:p w14:paraId="7DE87496"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性能损失：剪枝可能会导致模型性能的下降，尤其是在剪枝比例较高时。</w:t>
            </w:r>
          </w:p>
          <w:p w14:paraId="425ECC9D"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训练难度增加：剪枝后的模型需要重新训练或微调，以恢复部分性能。</w:t>
            </w:r>
          </w:p>
          <w:p w14:paraId="75202A03" w14:textId="389FC0AE"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hint="eastAsia"/>
              </w:rPr>
            </w:pPr>
            <w:r w:rsidRPr="00AB6F6C">
              <w:rPr>
                <w:rFonts w:cs="Times New Roman" w:hint="eastAsia"/>
              </w:rPr>
              <w:t>随机性影响：随机化剪枝可能会导致模型性能的不稳定性，尤其是在不同的剪枝策略下。</w:t>
            </w:r>
          </w:p>
          <w:p w14:paraId="6DF89A17" w14:textId="77777777" w:rsidR="00AB6F6C" w:rsidRPr="00AB6F6C" w:rsidRDefault="00AB6F6C" w:rsidP="00AB6F6C">
            <w:pPr>
              <w:pStyle w:val="char"/>
              <w:tabs>
                <w:tab w:val="left" w:pos="0"/>
              </w:tabs>
              <w:spacing w:before="0" w:beforeAutospacing="0" w:after="0" w:afterAutospacing="0" w:line="360" w:lineRule="auto"/>
              <w:jc w:val="both"/>
              <w:textAlignment w:val="center"/>
              <w:rPr>
                <w:rFonts w:cs="Times New Roman"/>
                <w:b/>
                <w:bCs/>
              </w:rPr>
            </w:pPr>
            <w:r w:rsidRPr="00AB6F6C">
              <w:rPr>
                <w:rFonts w:cs="Times New Roman"/>
                <w:b/>
                <w:bCs/>
              </w:rPr>
              <w:t>3. 超参数调整</w:t>
            </w:r>
          </w:p>
          <w:p w14:paraId="753C5EDC"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超参数调整（</w:t>
            </w:r>
            <w:r w:rsidRPr="00AB6F6C">
              <w:rPr>
                <w:rFonts w:cs="Times New Roman"/>
              </w:rPr>
              <w:t>Hyperparameter Tuning）是指通过调整模型的超参数（如学习率、批量大小、卷积核大小、网络深度等）来优化模型的性能和效率。超参数调整可以通过手动调参、网格搜索、随机搜索或贝叶斯优化等方法进行。</w:t>
            </w:r>
          </w:p>
          <w:p w14:paraId="0D498469" w14:textId="77777777" w:rsidR="00AB6F6C" w:rsidRPr="00AB6F6C" w:rsidRDefault="00AB6F6C" w:rsidP="00AB6F6C">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AB6F6C">
              <w:rPr>
                <w:rFonts w:cs="Times New Roman" w:hint="eastAsia"/>
                <w:b/>
                <w:bCs/>
              </w:rPr>
              <w:t>优点：</w:t>
            </w:r>
          </w:p>
          <w:p w14:paraId="5E4ABA7E"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优化模型性能：通过调整超参数，可以找到最优的模型配置，从而提高模型的性能。</w:t>
            </w:r>
          </w:p>
          <w:p w14:paraId="279618C0"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提高模型效率：通过调整超参数（如批量大小、学习率等），可以加速模型的训练过程，并减少资源消耗。</w:t>
            </w:r>
          </w:p>
          <w:p w14:paraId="6F28BEAB"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灵活性高：超参数调整可以根据具体的任务需求进行灵活配置，适用于不同的应用场景。</w:t>
            </w:r>
          </w:p>
          <w:p w14:paraId="500ADC93" w14:textId="77777777" w:rsidR="00AB6F6C" w:rsidRPr="00AB6F6C" w:rsidRDefault="00AB6F6C" w:rsidP="00AB6F6C">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AB6F6C">
              <w:rPr>
                <w:rFonts w:cs="Times New Roman" w:hint="eastAsia"/>
                <w:b/>
                <w:bCs/>
              </w:rPr>
              <w:t>缺点：</w:t>
            </w:r>
          </w:p>
          <w:p w14:paraId="235D093E"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lastRenderedPageBreak/>
              <w:t>耗时：超参数调整通常需要大量的实验和计算资源，尤其是在使用网格搜索或贝叶斯优化时。</w:t>
            </w:r>
          </w:p>
          <w:p w14:paraId="641B1E61" w14:textId="77777777" w:rsidR="00AB6F6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rPr>
            </w:pPr>
            <w:r w:rsidRPr="00AB6F6C">
              <w:rPr>
                <w:rFonts w:cs="Times New Roman" w:hint="eastAsia"/>
              </w:rPr>
              <w:t>局部最优：超参数调整可能会陷入局部最优，尤其是在搜索空间较大时。</w:t>
            </w:r>
          </w:p>
          <w:p w14:paraId="140B333B" w14:textId="63AF9BAA" w:rsidR="00D1091C" w:rsidRPr="00AB6F6C" w:rsidRDefault="00AB6F6C" w:rsidP="00AB6F6C">
            <w:pPr>
              <w:pStyle w:val="char"/>
              <w:tabs>
                <w:tab w:val="left" w:pos="0"/>
              </w:tabs>
              <w:spacing w:before="0" w:beforeAutospacing="0" w:after="0" w:afterAutospacing="0" w:line="360" w:lineRule="auto"/>
              <w:ind w:firstLineChars="200" w:firstLine="480"/>
              <w:jc w:val="both"/>
              <w:textAlignment w:val="center"/>
              <w:rPr>
                <w:rFonts w:cs="Times New Roman" w:hint="eastAsia"/>
              </w:rPr>
            </w:pPr>
            <w:r w:rsidRPr="00AB6F6C">
              <w:rPr>
                <w:rFonts w:cs="Times New Roman" w:hint="eastAsia"/>
              </w:rPr>
              <w:t>依赖经验：超参数调整的效果很大程度上依赖</w:t>
            </w:r>
            <w:proofErr w:type="gramStart"/>
            <w:r w:rsidRPr="00AB6F6C">
              <w:rPr>
                <w:rFonts w:cs="Times New Roman" w:hint="eastAsia"/>
              </w:rPr>
              <w:t>于调参者</w:t>
            </w:r>
            <w:proofErr w:type="gramEnd"/>
            <w:r w:rsidRPr="00AB6F6C">
              <w:rPr>
                <w:rFonts w:cs="Times New Roman" w:hint="eastAsia"/>
              </w:rPr>
              <w:t>的经验和对模型的理解。</w:t>
            </w:r>
          </w:p>
          <w:p w14:paraId="1D858125" w14:textId="23300931" w:rsidR="00D1091C" w:rsidRPr="00245319" w:rsidRDefault="00D1091C" w:rsidP="00D1091C">
            <w:pPr>
              <w:pStyle w:val="char"/>
              <w:tabs>
                <w:tab w:val="left" w:pos="0"/>
              </w:tabs>
              <w:spacing w:before="0" w:beforeAutospacing="0" w:after="0" w:afterAutospacing="0" w:line="360" w:lineRule="auto"/>
              <w:jc w:val="both"/>
              <w:textAlignment w:val="center"/>
              <w:rPr>
                <w:rFonts w:cs="Times New Roman"/>
              </w:rPr>
            </w:pPr>
            <w:r>
              <w:rPr>
                <w:rFonts w:cs="Times New Roman" w:hint="eastAsia"/>
                <w:b/>
                <w:bCs/>
              </w:rPr>
              <w:t>（</w:t>
            </w:r>
            <w:r>
              <w:rPr>
                <w:rFonts w:cs="Times New Roman" w:hint="eastAsia"/>
                <w:b/>
                <w:bCs/>
              </w:rPr>
              <w:t>三</w:t>
            </w:r>
            <w:r>
              <w:rPr>
                <w:rFonts w:cs="Times New Roman" w:hint="eastAsia"/>
                <w:b/>
                <w:bCs/>
              </w:rPr>
              <w:t>）</w:t>
            </w:r>
            <w:r w:rsidRPr="00BC2928">
              <w:rPr>
                <w:rFonts w:cs="Times New Roman" w:hint="eastAsia"/>
                <w:b/>
                <w:bCs/>
              </w:rPr>
              <w:t>在仿真数据集上训练，在真实数据集上测试</w:t>
            </w:r>
          </w:p>
          <w:p w14:paraId="46DA0EE6" w14:textId="666FD34F" w:rsidR="00936C4A" w:rsidRPr="00936C4A" w:rsidRDefault="00AB6F6C" w:rsidP="002924EA">
            <w:pPr>
              <w:pStyle w:val="char"/>
              <w:tabs>
                <w:tab w:val="left" w:pos="0"/>
              </w:tabs>
              <w:spacing w:before="0" w:beforeAutospacing="0" w:after="0" w:afterAutospacing="0" w:line="360" w:lineRule="auto"/>
              <w:jc w:val="center"/>
              <w:textAlignment w:val="center"/>
              <w:rPr>
                <w:rFonts w:cs="Times New Roman"/>
              </w:rPr>
            </w:pPr>
            <w:r>
              <w:rPr>
                <w:noProof/>
              </w:rPr>
              <w:drawing>
                <wp:inline distT="0" distB="0" distL="0" distR="0" wp14:anchorId="6B0A5DE8" wp14:editId="4C2255DC">
                  <wp:extent cx="4798473" cy="3419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375" cy="3422969"/>
                          </a:xfrm>
                          <a:prstGeom prst="rect">
                            <a:avLst/>
                          </a:prstGeom>
                        </pic:spPr>
                      </pic:pic>
                    </a:graphicData>
                  </a:graphic>
                </wp:inline>
              </w:drawing>
            </w:r>
          </w:p>
          <w:p w14:paraId="1CE41548" w14:textId="21C0C67B" w:rsidR="00AB6F6C" w:rsidRDefault="00AB6F6C" w:rsidP="00AB6F6C">
            <w:pPr>
              <w:pStyle w:val="char"/>
              <w:tabs>
                <w:tab w:val="left" w:pos="0"/>
              </w:tabs>
              <w:spacing w:before="0" w:beforeAutospacing="0" w:after="0" w:afterAutospacing="0" w:line="360" w:lineRule="auto"/>
              <w:jc w:val="center"/>
              <w:textAlignment w:val="center"/>
              <w:rPr>
                <w:rFonts w:ascii="楷体" w:eastAsia="楷体" w:hAnsi="楷体" w:cs="Times New Roman" w:hint="eastAsia"/>
                <w:sz w:val="21"/>
                <w:szCs w:val="21"/>
              </w:rPr>
            </w:pPr>
            <w:r>
              <w:rPr>
                <w:rFonts w:ascii="楷体" w:eastAsia="楷体" w:hAnsi="楷体" w:cs="Times New Roman" w:hint="eastAsia"/>
                <w:sz w:val="21"/>
                <w:szCs w:val="21"/>
              </w:rPr>
              <w:t>训练</w:t>
            </w:r>
            <w:r w:rsidR="00D43326" w:rsidRPr="00D43326">
              <w:rPr>
                <w:rFonts w:ascii="楷体" w:eastAsia="楷体" w:hAnsi="楷体" w:cs="Times New Roman" w:hint="eastAsia"/>
                <w:sz w:val="21"/>
                <w:szCs w:val="21"/>
              </w:rPr>
              <w:t>代码</w:t>
            </w:r>
          </w:p>
          <w:tbl>
            <w:tblPr>
              <w:tblStyle w:val="a8"/>
              <w:tblW w:w="5000" w:type="pct"/>
              <w:jc w:val="center"/>
              <w:tblLook w:val="04A0" w:firstRow="1" w:lastRow="0" w:firstColumn="1" w:lastColumn="0" w:noHBand="0" w:noVBand="1"/>
            </w:tblPr>
            <w:tblGrid>
              <w:gridCol w:w="4036"/>
              <w:gridCol w:w="4036"/>
            </w:tblGrid>
            <w:tr w:rsidR="00AB6F6C" w:rsidRPr="00AB6F6C" w14:paraId="549C5F02" w14:textId="77777777" w:rsidTr="00AB6F6C">
              <w:trPr>
                <w:trHeight w:val="340"/>
                <w:jc w:val="center"/>
              </w:trPr>
              <w:tc>
                <w:tcPr>
                  <w:tcW w:w="2500" w:type="pct"/>
                  <w:vAlign w:val="center"/>
                  <w:hideMark/>
                </w:tcPr>
                <w:p w14:paraId="77E47F3E" w14:textId="77777777" w:rsidR="00AB6F6C" w:rsidRPr="00AB6F6C" w:rsidRDefault="00AB6F6C" w:rsidP="00AB6F6C">
                  <w:pPr>
                    <w:jc w:val="center"/>
                    <w:rPr>
                      <w:rFonts w:cs="Segoe UI"/>
                      <w:b/>
                      <w:bCs/>
                      <w:color w:val="404040"/>
                    </w:rPr>
                  </w:pPr>
                  <w:r w:rsidRPr="00AB6F6C">
                    <w:rPr>
                      <w:rFonts w:cs="Segoe UI"/>
                      <w:b/>
                      <w:bCs/>
                      <w:color w:val="404040"/>
                    </w:rPr>
                    <w:t>描述</w:t>
                  </w:r>
                </w:p>
              </w:tc>
              <w:tc>
                <w:tcPr>
                  <w:tcW w:w="2500" w:type="pct"/>
                  <w:vAlign w:val="center"/>
                  <w:hideMark/>
                </w:tcPr>
                <w:p w14:paraId="13F261BE" w14:textId="77777777" w:rsidR="00AB6F6C" w:rsidRPr="00AB6F6C" w:rsidRDefault="00AB6F6C" w:rsidP="00AB6F6C">
                  <w:pPr>
                    <w:jc w:val="center"/>
                    <w:rPr>
                      <w:rFonts w:cs="Segoe UI"/>
                      <w:b/>
                      <w:bCs/>
                      <w:color w:val="404040"/>
                    </w:rPr>
                  </w:pPr>
                  <w:r w:rsidRPr="00AB6F6C">
                    <w:rPr>
                      <w:rFonts w:cs="Segoe UI"/>
                      <w:b/>
                      <w:bCs/>
                      <w:color w:val="404040"/>
                    </w:rPr>
                    <w:t>值</w:t>
                  </w:r>
                </w:p>
              </w:tc>
            </w:tr>
            <w:tr w:rsidR="00AB6F6C" w:rsidRPr="00AB6F6C" w14:paraId="566B6EB6" w14:textId="77777777" w:rsidTr="00AB6F6C">
              <w:trPr>
                <w:trHeight w:val="340"/>
                <w:jc w:val="center"/>
              </w:trPr>
              <w:tc>
                <w:tcPr>
                  <w:tcW w:w="2500" w:type="pct"/>
                  <w:vAlign w:val="center"/>
                  <w:hideMark/>
                </w:tcPr>
                <w:p w14:paraId="0DF5B748" w14:textId="77777777" w:rsidR="00AB6F6C" w:rsidRPr="00AB6F6C" w:rsidRDefault="00AB6F6C" w:rsidP="00AB6F6C">
                  <w:pPr>
                    <w:jc w:val="center"/>
                    <w:rPr>
                      <w:rFonts w:cs="Segoe UI"/>
                      <w:color w:val="404040"/>
                    </w:rPr>
                  </w:pPr>
                  <w:r w:rsidRPr="00AB6F6C">
                    <w:rPr>
                      <w:rFonts w:cs="Segoe UI"/>
                      <w:color w:val="404040"/>
                    </w:rPr>
                    <w:t>随机种子</w:t>
                  </w:r>
                </w:p>
              </w:tc>
              <w:tc>
                <w:tcPr>
                  <w:tcW w:w="2500" w:type="pct"/>
                  <w:vAlign w:val="center"/>
                  <w:hideMark/>
                </w:tcPr>
                <w:p w14:paraId="2684F9AF" w14:textId="77777777" w:rsidR="00AB6F6C" w:rsidRPr="00AB6F6C" w:rsidRDefault="00AB6F6C" w:rsidP="00AB6F6C">
                  <w:pPr>
                    <w:jc w:val="center"/>
                    <w:rPr>
                      <w:rFonts w:cs="Segoe UI"/>
                      <w:color w:val="404040"/>
                    </w:rPr>
                  </w:pPr>
                  <w:r w:rsidRPr="00AB6F6C">
                    <w:rPr>
                      <w:rFonts w:cs="Segoe UI"/>
                      <w:color w:val="404040"/>
                    </w:rPr>
                    <w:t>42</w:t>
                  </w:r>
                </w:p>
              </w:tc>
            </w:tr>
            <w:tr w:rsidR="00AB6F6C" w:rsidRPr="00AB6F6C" w14:paraId="04F84046" w14:textId="77777777" w:rsidTr="00AB6F6C">
              <w:trPr>
                <w:trHeight w:val="340"/>
                <w:jc w:val="center"/>
              </w:trPr>
              <w:tc>
                <w:tcPr>
                  <w:tcW w:w="2500" w:type="pct"/>
                  <w:vAlign w:val="center"/>
                  <w:hideMark/>
                </w:tcPr>
                <w:p w14:paraId="72832889" w14:textId="77777777" w:rsidR="00AB6F6C" w:rsidRPr="00AB6F6C" w:rsidRDefault="00AB6F6C" w:rsidP="00AB6F6C">
                  <w:pPr>
                    <w:jc w:val="center"/>
                    <w:rPr>
                      <w:rFonts w:cs="Segoe UI"/>
                      <w:color w:val="404040"/>
                    </w:rPr>
                  </w:pPr>
                  <w:r w:rsidRPr="00AB6F6C">
                    <w:rPr>
                      <w:rFonts w:cs="Segoe UI"/>
                      <w:color w:val="404040"/>
                    </w:rPr>
                    <w:t>使用的GPU设备ID</w:t>
                  </w:r>
                </w:p>
              </w:tc>
              <w:tc>
                <w:tcPr>
                  <w:tcW w:w="2500" w:type="pct"/>
                  <w:vAlign w:val="center"/>
                  <w:hideMark/>
                </w:tcPr>
                <w:p w14:paraId="2CB7099B" w14:textId="77777777" w:rsidR="00AB6F6C" w:rsidRPr="00AB6F6C" w:rsidRDefault="00AB6F6C" w:rsidP="00AB6F6C">
                  <w:pPr>
                    <w:jc w:val="center"/>
                    <w:rPr>
                      <w:rFonts w:cs="Segoe UI"/>
                      <w:color w:val="404040"/>
                    </w:rPr>
                  </w:pPr>
                  <w:r w:rsidRPr="00AB6F6C">
                    <w:rPr>
                      <w:rFonts w:cs="Segoe UI"/>
                      <w:color w:val="404040"/>
                    </w:rPr>
                    <w:t>0</w:t>
                  </w:r>
                </w:p>
              </w:tc>
            </w:tr>
            <w:tr w:rsidR="00AB6F6C" w:rsidRPr="00AB6F6C" w14:paraId="7006A605" w14:textId="77777777" w:rsidTr="00AB6F6C">
              <w:trPr>
                <w:trHeight w:val="340"/>
                <w:jc w:val="center"/>
              </w:trPr>
              <w:tc>
                <w:tcPr>
                  <w:tcW w:w="2500" w:type="pct"/>
                  <w:vAlign w:val="center"/>
                  <w:hideMark/>
                </w:tcPr>
                <w:p w14:paraId="42C6836A" w14:textId="77777777" w:rsidR="00AB6F6C" w:rsidRPr="00AB6F6C" w:rsidRDefault="00AB6F6C" w:rsidP="00AB6F6C">
                  <w:pPr>
                    <w:jc w:val="center"/>
                    <w:rPr>
                      <w:rFonts w:cs="Segoe UI"/>
                      <w:color w:val="404040"/>
                    </w:rPr>
                  </w:pPr>
                  <w:r w:rsidRPr="00AB6F6C">
                    <w:rPr>
                      <w:rFonts w:cs="Segoe UI"/>
                      <w:color w:val="404040"/>
                    </w:rPr>
                    <w:t>学习率</w:t>
                  </w:r>
                </w:p>
              </w:tc>
              <w:tc>
                <w:tcPr>
                  <w:tcW w:w="2500" w:type="pct"/>
                  <w:vAlign w:val="center"/>
                  <w:hideMark/>
                </w:tcPr>
                <w:p w14:paraId="54AC4602" w14:textId="77777777" w:rsidR="00AB6F6C" w:rsidRPr="00AB6F6C" w:rsidRDefault="00AB6F6C" w:rsidP="00AB6F6C">
                  <w:pPr>
                    <w:jc w:val="center"/>
                    <w:rPr>
                      <w:rFonts w:cs="Segoe UI"/>
                      <w:color w:val="404040"/>
                    </w:rPr>
                  </w:pPr>
                  <w:r w:rsidRPr="00AB6F6C">
                    <w:rPr>
                      <w:rFonts w:cs="Segoe UI"/>
                      <w:color w:val="404040"/>
                    </w:rPr>
                    <w:t>1.00E-04</w:t>
                  </w:r>
                </w:p>
              </w:tc>
            </w:tr>
            <w:tr w:rsidR="00AB6F6C" w:rsidRPr="00AB6F6C" w14:paraId="6A5A498C" w14:textId="77777777" w:rsidTr="00AB6F6C">
              <w:trPr>
                <w:trHeight w:val="340"/>
                <w:jc w:val="center"/>
              </w:trPr>
              <w:tc>
                <w:tcPr>
                  <w:tcW w:w="2500" w:type="pct"/>
                  <w:vAlign w:val="center"/>
                  <w:hideMark/>
                </w:tcPr>
                <w:p w14:paraId="4A1C1237" w14:textId="77777777" w:rsidR="00AB6F6C" w:rsidRPr="00AB6F6C" w:rsidRDefault="00AB6F6C" w:rsidP="00AB6F6C">
                  <w:pPr>
                    <w:jc w:val="center"/>
                    <w:rPr>
                      <w:rFonts w:cs="Segoe UI"/>
                      <w:color w:val="404040"/>
                    </w:rPr>
                  </w:pPr>
                  <w:r w:rsidRPr="00AB6F6C">
                    <w:rPr>
                      <w:rFonts w:cs="Segoe UI"/>
                      <w:color w:val="404040"/>
                    </w:rPr>
                    <w:t>权重衰减（L2正则化）</w:t>
                  </w:r>
                </w:p>
              </w:tc>
              <w:tc>
                <w:tcPr>
                  <w:tcW w:w="2500" w:type="pct"/>
                  <w:vAlign w:val="center"/>
                  <w:hideMark/>
                </w:tcPr>
                <w:p w14:paraId="31F3A052" w14:textId="77777777" w:rsidR="00AB6F6C" w:rsidRPr="00AB6F6C" w:rsidRDefault="00AB6F6C" w:rsidP="00AB6F6C">
                  <w:pPr>
                    <w:jc w:val="center"/>
                    <w:rPr>
                      <w:rFonts w:cs="Segoe UI"/>
                      <w:color w:val="404040"/>
                    </w:rPr>
                  </w:pPr>
                  <w:r w:rsidRPr="00AB6F6C">
                    <w:rPr>
                      <w:rFonts w:cs="Segoe UI"/>
                      <w:color w:val="404040"/>
                    </w:rPr>
                    <w:t>1.00E-05</w:t>
                  </w:r>
                </w:p>
              </w:tc>
            </w:tr>
            <w:tr w:rsidR="00AB6F6C" w:rsidRPr="00AB6F6C" w14:paraId="3D0615C4" w14:textId="77777777" w:rsidTr="00AB6F6C">
              <w:trPr>
                <w:trHeight w:val="340"/>
                <w:jc w:val="center"/>
              </w:trPr>
              <w:tc>
                <w:tcPr>
                  <w:tcW w:w="2500" w:type="pct"/>
                  <w:vAlign w:val="center"/>
                  <w:hideMark/>
                </w:tcPr>
                <w:p w14:paraId="24C45EF2" w14:textId="77777777" w:rsidR="00AB6F6C" w:rsidRPr="00AB6F6C" w:rsidRDefault="00AB6F6C" w:rsidP="00AB6F6C">
                  <w:pPr>
                    <w:jc w:val="center"/>
                    <w:rPr>
                      <w:rFonts w:cs="Segoe UI"/>
                      <w:color w:val="404040"/>
                    </w:rPr>
                  </w:pPr>
                  <w:r w:rsidRPr="00AB6F6C">
                    <w:rPr>
                      <w:rFonts w:cs="Segoe UI"/>
                      <w:color w:val="404040"/>
                    </w:rPr>
                    <w:t>训练的总轮数</w:t>
                  </w:r>
                </w:p>
              </w:tc>
              <w:tc>
                <w:tcPr>
                  <w:tcW w:w="2500" w:type="pct"/>
                  <w:vAlign w:val="center"/>
                  <w:hideMark/>
                </w:tcPr>
                <w:p w14:paraId="1C7B30A6" w14:textId="77777777" w:rsidR="00AB6F6C" w:rsidRPr="00AB6F6C" w:rsidRDefault="00AB6F6C" w:rsidP="00AB6F6C">
                  <w:pPr>
                    <w:jc w:val="center"/>
                    <w:rPr>
                      <w:rFonts w:cs="Segoe UI"/>
                      <w:color w:val="404040"/>
                    </w:rPr>
                  </w:pPr>
                  <w:r w:rsidRPr="00AB6F6C">
                    <w:rPr>
                      <w:rFonts w:cs="Segoe UI"/>
                      <w:color w:val="404040"/>
                    </w:rPr>
                    <w:t>200</w:t>
                  </w:r>
                </w:p>
              </w:tc>
            </w:tr>
            <w:tr w:rsidR="00AB6F6C" w:rsidRPr="00AB6F6C" w14:paraId="4FA2BF2B" w14:textId="77777777" w:rsidTr="00AB6F6C">
              <w:trPr>
                <w:trHeight w:val="340"/>
                <w:jc w:val="center"/>
              </w:trPr>
              <w:tc>
                <w:tcPr>
                  <w:tcW w:w="2500" w:type="pct"/>
                  <w:vAlign w:val="center"/>
                  <w:hideMark/>
                </w:tcPr>
                <w:p w14:paraId="2D7DC24B" w14:textId="77777777" w:rsidR="00AB6F6C" w:rsidRPr="00AB6F6C" w:rsidRDefault="00AB6F6C" w:rsidP="00AB6F6C">
                  <w:pPr>
                    <w:jc w:val="center"/>
                    <w:rPr>
                      <w:rFonts w:cs="Segoe UI"/>
                      <w:color w:val="404040"/>
                    </w:rPr>
                  </w:pPr>
                  <w:r w:rsidRPr="00AB6F6C">
                    <w:rPr>
                      <w:rFonts w:cs="Segoe UI"/>
                      <w:color w:val="404040"/>
                    </w:rPr>
                    <w:t>训练的批量大小</w:t>
                  </w:r>
                </w:p>
              </w:tc>
              <w:tc>
                <w:tcPr>
                  <w:tcW w:w="2500" w:type="pct"/>
                  <w:vAlign w:val="center"/>
                  <w:hideMark/>
                </w:tcPr>
                <w:p w14:paraId="4C9372AA" w14:textId="77777777" w:rsidR="00AB6F6C" w:rsidRPr="00AB6F6C" w:rsidRDefault="00AB6F6C" w:rsidP="00AB6F6C">
                  <w:pPr>
                    <w:jc w:val="center"/>
                    <w:rPr>
                      <w:rFonts w:cs="Segoe UI"/>
                      <w:color w:val="404040"/>
                    </w:rPr>
                  </w:pPr>
                  <w:r w:rsidRPr="00AB6F6C">
                    <w:rPr>
                      <w:rFonts w:cs="Segoe UI"/>
                      <w:color w:val="404040"/>
                    </w:rPr>
                    <w:t>10</w:t>
                  </w:r>
                </w:p>
              </w:tc>
            </w:tr>
            <w:tr w:rsidR="00AB6F6C" w:rsidRPr="00AB6F6C" w14:paraId="3ED80BD9" w14:textId="77777777" w:rsidTr="00AB6F6C">
              <w:trPr>
                <w:trHeight w:val="340"/>
                <w:jc w:val="center"/>
              </w:trPr>
              <w:tc>
                <w:tcPr>
                  <w:tcW w:w="2500" w:type="pct"/>
                  <w:vAlign w:val="center"/>
                  <w:hideMark/>
                </w:tcPr>
                <w:p w14:paraId="318CC58A" w14:textId="77777777" w:rsidR="00AB6F6C" w:rsidRPr="00AB6F6C" w:rsidRDefault="00AB6F6C" w:rsidP="00AB6F6C">
                  <w:pPr>
                    <w:jc w:val="center"/>
                    <w:rPr>
                      <w:rFonts w:cs="Segoe UI"/>
                      <w:color w:val="404040"/>
                    </w:rPr>
                  </w:pPr>
                  <w:r w:rsidRPr="00AB6F6C">
                    <w:rPr>
                      <w:rFonts w:cs="Segoe UI"/>
                      <w:color w:val="404040"/>
                    </w:rPr>
                    <w:t>优化器</w:t>
                  </w:r>
                </w:p>
              </w:tc>
              <w:tc>
                <w:tcPr>
                  <w:tcW w:w="2500" w:type="pct"/>
                  <w:vAlign w:val="center"/>
                  <w:hideMark/>
                </w:tcPr>
                <w:p w14:paraId="00830EB6" w14:textId="77777777" w:rsidR="00AB6F6C" w:rsidRPr="00AB6F6C" w:rsidRDefault="00AB6F6C" w:rsidP="00AB6F6C">
                  <w:pPr>
                    <w:jc w:val="center"/>
                    <w:rPr>
                      <w:rFonts w:cs="Segoe UI"/>
                      <w:color w:val="404040"/>
                    </w:rPr>
                  </w:pPr>
                  <w:r w:rsidRPr="00AB6F6C">
                    <w:rPr>
                      <w:rFonts w:cs="Segoe UI"/>
                      <w:color w:val="404040"/>
                    </w:rPr>
                    <w:t>Adam</w:t>
                  </w:r>
                </w:p>
              </w:tc>
            </w:tr>
            <w:tr w:rsidR="00AB6F6C" w:rsidRPr="00AB6F6C" w14:paraId="33AC6BA5" w14:textId="77777777" w:rsidTr="00AB6F6C">
              <w:trPr>
                <w:trHeight w:val="340"/>
                <w:jc w:val="center"/>
              </w:trPr>
              <w:tc>
                <w:tcPr>
                  <w:tcW w:w="2500" w:type="pct"/>
                  <w:vAlign w:val="center"/>
                  <w:hideMark/>
                </w:tcPr>
                <w:p w14:paraId="014B525D" w14:textId="77777777" w:rsidR="00AB6F6C" w:rsidRPr="00AB6F6C" w:rsidRDefault="00AB6F6C" w:rsidP="00AB6F6C">
                  <w:pPr>
                    <w:jc w:val="center"/>
                    <w:rPr>
                      <w:rFonts w:cs="Segoe UI"/>
                      <w:color w:val="404040"/>
                    </w:rPr>
                  </w:pPr>
                  <w:r w:rsidRPr="00AB6F6C">
                    <w:rPr>
                      <w:rFonts w:cs="Segoe UI"/>
                      <w:color w:val="404040"/>
                    </w:rPr>
                    <w:t>学习率</w:t>
                  </w:r>
                  <w:proofErr w:type="gramStart"/>
                  <w:r w:rsidRPr="00AB6F6C">
                    <w:rPr>
                      <w:rFonts w:cs="Segoe UI"/>
                      <w:color w:val="404040"/>
                    </w:rPr>
                    <w:t>调度器</w:t>
                  </w:r>
                  <w:proofErr w:type="gramEnd"/>
                </w:p>
              </w:tc>
              <w:tc>
                <w:tcPr>
                  <w:tcW w:w="2500" w:type="pct"/>
                  <w:vAlign w:val="center"/>
                  <w:hideMark/>
                </w:tcPr>
                <w:p w14:paraId="41A36026" w14:textId="77777777" w:rsidR="00AB6F6C" w:rsidRPr="00AB6F6C" w:rsidRDefault="00AB6F6C" w:rsidP="00AB6F6C">
                  <w:pPr>
                    <w:jc w:val="center"/>
                    <w:rPr>
                      <w:rFonts w:cs="Segoe UI"/>
                      <w:color w:val="404040"/>
                    </w:rPr>
                  </w:pPr>
                  <w:proofErr w:type="spellStart"/>
                  <w:r w:rsidRPr="00AB6F6C">
                    <w:rPr>
                      <w:rFonts w:cs="Segoe UI"/>
                      <w:color w:val="404040"/>
                    </w:rPr>
                    <w:t>StepLR</w:t>
                  </w:r>
                  <w:proofErr w:type="spellEnd"/>
                  <w:r w:rsidRPr="00AB6F6C">
                    <w:rPr>
                      <w:rFonts w:cs="Segoe UI"/>
                      <w:color w:val="404040"/>
                    </w:rPr>
                    <w:t>（每15个epoch乘以0.7）</w:t>
                  </w:r>
                </w:p>
              </w:tc>
            </w:tr>
            <w:tr w:rsidR="00AB6F6C" w:rsidRPr="00AB6F6C" w14:paraId="69B8873E" w14:textId="77777777" w:rsidTr="00AB6F6C">
              <w:trPr>
                <w:trHeight w:val="340"/>
                <w:jc w:val="center"/>
              </w:trPr>
              <w:tc>
                <w:tcPr>
                  <w:tcW w:w="2500" w:type="pct"/>
                  <w:vAlign w:val="center"/>
                  <w:hideMark/>
                </w:tcPr>
                <w:p w14:paraId="78AA7613" w14:textId="77777777" w:rsidR="00AB6F6C" w:rsidRPr="00AB6F6C" w:rsidRDefault="00AB6F6C" w:rsidP="00AB6F6C">
                  <w:pPr>
                    <w:jc w:val="center"/>
                    <w:rPr>
                      <w:rFonts w:cs="Segoe UI"/>
                      <w:color w:val="404040"/>
                    </w:rPr>
                  </w:pPr>
                  <w:r w:rsidRPr="00AB6F6C">
                    <w:rPr>
                      <w:rFonts w:cs="Segoe UI"/>
                      <w:color w:val="404040"/>
                    </w:rPr>
                    <w:t>训练损失函数</w:t>
                  </w:r>
                </w:p>
              </w:tc>
              <w:tc>
                <w:tcPr>
                  <w:tcW w:w="2500" w:type="pct"/>
                  <w:vAlign w:val="center"/>
                  <w:hideMark/>
                </w:tcPr>
                <w:p w14:paraId="3E80AEA3" w14:textId="77777777" w:rsidR="00AB6F6C" w:rsidRPr="00AB6F6C" w:rsidRDefault="00AB6F6C" w:rsidP="00AB6F6C">
                  <w:pPr>
                    <w:jc w:val="center"/>
                    <w:rPr>
                      <w:color w:val="404040"/>
                    </w:rPr>
                  </w:pPr>
                  <w:proofErr w:type="spellStart"/>
                  <w:r w:rsidRPr="00AB6F6C">
                    <w:rPr>
                      <w:color w:val="404040"/>
                    </w:rPr>
                    <w:t>GLoss</w:t>
                  </w:r>
                  <w:proofErr w:type="spellEnd"/>
                </w:p>
              </w:tc>
            </w:tr>
            <w:tr w:rsidR="00AB6F6C" w:rsidRPr="00AB6F6C" w14:paraId="038F3874" w14:textId="77777777" w:rsidTr="00AB6F6C">
              <w:trPr>
                <w:trHeight w:val="340"/>
                <w:jc w:val="center"/>
              </w:trPr>
              <w:tc>
                <w:tcPr>
                  <w:tcW w:w="2500" w:type="pct"/>
                  <w:vAlign w:val="center"/>
                  <w:hideMark/>
                </w:tcPr>
                <w:p w14:paraId="6729422B" w14:textId="77777777" w:rsidR="00AB6F6C" w:rsidRPr="00AB6F6C" w:rsidRDefault="00AB6F6C" w:rsidP="00AB6F6C">
                  <w:pPr>
                    <w:jc w:val="center"/>
                    <w:rPr>
                      <w:rFonts w:cs="Segoe UI"/>
                      <w:color w:val="404040"/>
                    </w:rPr>
                  </w:pPr>
                  <w:r w:rsidRPr="00AB6F6C">
                    <w:rPr>
                      <w:rFonts w:cs="Segoe UI"/>
                      <w:color w:val="404040"/>
                    </w:rPr>
                    <w:t>测试损失函数</w:t>
                  </w:r>
                </w:p>
              </w:tc>
              <w:tc>
                <w:tcPr>
                  <w:tcW w:w="2500" w:type="pct"/>
                  <w:vAlign w:val="center"/>
                  <w:hideMark/>
                </w:tcPr>
                <w:p w14:paraId="34DC53FF" w14:textId="77777777" w:rsidR="00AB6F6C" w:rsidRPr="00AB6F6C" w:rsidRDefault="00AB6F6C" w:rsidP="00AB6F6C">
                  <w:pPr>
                    <w:jc w:val="center"/>
                    <w:rPr>
                      <w:color w:val="404040"/>
                    </w:rPr>
                  </w:pPr>
                  <w:proofErr w:type="spellStart"/>
                  <w:r w:rsidRPr="00AB6F6C">
                    <w:rPr>
                      <w:color w:val="404040"/>
                    </w:rPr>
                    <w:t>GLoss_test</w:t>
                  </w:r>
                  <w:proofErr w:type="spellEnd"/>
                </w:p>
              </w:tc>
            </w:tr>
          </w:tbl>
          <w:p w14:paraId="081E1D06" w14:textId="4850E658" w:rsidR="00AB6F6C" w:rsidRDefault="00AB6F6C" w:rsidP="00AB6F6C">
            <w:pPr>
              <w:pStyle w:val="char"/>
              <w:tabs>
                <w:tab w:val="left" w:pos="0"/>
              </w:tabs>
              <w:spacing w:beforeLines="50" w:before="120" w:beforeAutospacing="0" w:after="0" w:afterAutospacing="0" w:line="360" w:lineRule="auto"/>
              <w:jc w:val="center"/>
              <w:textAlignment w:val="center"/>
              <w:rPr>
                <w:rFonts w:ascii="楷体" w:eastAsia="楷体" w:hAnsi="楷体" w:cs="Times New Roman"/>
                <w:sz w:val="21"/>
                <w:szCs w:val="21"/>
              </w:rPr>
            </w:pPr>
            <w:r>
              <w:rPr>
                <w:rFonts w:ascii="楷体" w:eastAsia="楷体" w:hAnsi="楷体" w:cs="Times New Roman" w:hint="eastAsia"/>
                <w:sz w:val="21"/>
                <w:szCs w:val="21"/>
              </w:rPr>
              <w:t>超参数</w:t>
            </w:r>
          </w:p>
          <w:p w14:paraId="2F22AF94" w14:textId="7F0F6DE0" w:rsidR="00AB6F6C" w:rsidRDefault="00AB6F6C" w:rsidP="00AB6F6C">
            <w:pPr>
              <w:pStyle w:val="char"/>
              <w:tabs>
                <w:tab w:val="left" w:pos="0"/>
              </w:tabs>
              <w:spacing w:before="0" w:beforeAutospacing="0" w:after="0" w:afterAutospacing="0" w:line="360" w:lineRule="auto"/>
              <w:jc w:val="center"/>
              <w:textAlignment w:val="center"/>
              <w:rPr>
                <w:rFonts w:ascii="楷体" w:eastAsia="楷体" w:hAnsi="楷体" w:cs="Times New Roman"/>
                <w:sz w:val="21"/>
                <w:szCs w:val="21"/>
              </w:rPr>
            </w:pPr>
            <w:r>
              <w:rPr>
                <w:noProof/>
              </w:rPr>
              <w:lastRenderedPageBreak/>
              <w:drawing>
                <wp:inline distT="0" distB="0" distL="0" distR="0" wp14:anchorId="0DF73692" wp14:editId="75A46270">
                  <wp:extent cx="4360345" cy="42957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567" cy="4303875"/>
                          </a:xfrm>
                          <a:prstGeom prst="rect">
                            <a:avLst/>
                          </a:prstGeom>
                        </pic:spPr>
                      </pic:pic>
                    </a:graphicData>
                  </a:graphic>
                </wp:inline>
              </w:drawing>
            </w:r>
          </w:p>
          <w:p w14:paraId="0870F64A" w14:textId="3C85D2AB" w:rsidR="00AB6F6C" w:rsidRDefault="00AB6F6C" w:rsidP="00AB6F6C">
            <w:pPr>
              <w:pStyle w:val="char"/>
              <w:tabs>
                <w:tab w:val="left" w:pos="0"/>
              </w:tabs>
              <w:spacing w:before="0" w:beforeAutospacing="0" w:after="0" w:afterAutospacing="0" w:line="360" w:lineRule="auto"/>
              <w:jc w:val="center"/>
              <w:textAlignment w:val="center"/>
              <w:rPr>
                <w:rFonts w:ascii="楷体" w:eastAsia="楷体" w:hAnsi="楷体" w:cs="Times New Roman"/>
                <w:sz w:val="21"/>
                <w:szCs w:val="21"/>
              </w:rPr>
            </w:pPr>
            <w:r>
              <w:rPr>
                <w:rFonts w:ascii="楷体" w:eastAsia="楷体" w:hAnsi="楷体" w:cs="Times New Roman" w:hint="eastAsia"/>
                <w:sz w:val="21"/>
                <w:szCs w:val="21"/>
              </w:rPr>
              <w:t>训练日志</w:t>
            </w:r>
          </w:p>
          <w:p w14:paraId="6989CBA3" w14:textId="1FCC732B" w:rsidR="00AB6F6C" w:rsidRPr="00245319" w:rsidRDefault="00AB6F6C" w:rsidP="00AB6F6C">
            <w:pPr>
              <w:pStyle w:val="char"/>
              <w:tabs>
                <w:tab w:val="left" w:pos="0"/>
              </w:tabs>
              <w:spacing w:before="0" w:beforeAutospacing="0" w:after="0" w:afterAutospacing="0" w:line="360" w:lineRule="auto"/>
              <w:jc w:val="both"/>
              <w:textAlignment w:val="center"/>
              <w:rPr>
                <w:rFonts w:cs="Times New Roman"/>
              </w:rPr>
            </w:pPr>
            <w:r>
              <w:rPr>
                <w:rFonts w:cs="Times New Roman" w:hint="eastAsia"/>
                <w:b/>
                <w:bCs/>
              </w:rPr>
              <w:t>（</w:t>
            </w:r>
            <w:r>
              <w:rPr>
                <w:rFonts w:cs="Times New Roman" w:hint="eastAsia"/>
                <w:b/>
                <w:bCs/>
              </w:rPr>
              <w:t>四</w:t>
            </w:r>
            <w:r>
              <w:rPr>
                <w:rFonts w:cs="Times New Roman" w:hint="eastAsia"/>
                <w:b/>
                <w:bCs/>
              </w:rPr>
              <w:t>）</w:t>
            </w:r>
            <w:r w:rsidRPr="00BC2928">
              <w:rPr>
                <w:rFonts w:cs="Times New Roman" w:hint="eastAsia"/>
                <w:b/>
                <w:bCs/>
              </w:rPr>
              <w:t>结果对比分析</w:t>
            </w:r>
          </w:p>
          <w:p w14:paraId="483E4B34" w14:textId="77777777" w:rsidR="00AB6F6C" w:rsidRPr="00936C4A" w:rsidRDefault="00AB6F6C" w:rsidP="00AB6F6C">
            <w:pPr>
              <w:pStyle w:val="char"/>
              <w:tabs>
                <w:tab w:val="left" w:pos="0"/>
              </w:tabs>
              <w:spacing w:before="0" w:beforeAutospacing="0" w:after="0" w:afterAutospacing="0" w:line="360" w:lineRule="auto"/>
              <w:jc w:val="center"/>
              <w:textAlignment w:val="center"/>
              <w:rPr>
                <w:rFonts w:cs="Times New Roman"/>
              </w:rPr>
            </w:pPr>
            <w:r>
              <w:rPr>
                <w:noProof/>
              </w:rPr>
              <w:drawing>
                <wp:inline distT="0" distB="0" distL="0" distR="0" wp14:anchorId="3047CC14" wp14:editId="4D6CDA81">
                  <wp:extent cx="4688840" cy="331470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stretch>
                            <a:fillRect/>
                          </a:stretch>
                        </pic:blipFill>
                        <pic:spPr>
                          <a:xfrm>
                            <a:off x="0" y="0"/>
                            <a:ext cx="4688840" cy="3314700"/>
                          </a:xfrm>
                          <a:prstGeom prst="rect">
                            <a:avLst/>
                          </a:prstGeom>
                        </pic:spPr>
                      </pic:pic>
                    </a:graphicData>
                  </a:graphic>
                </wp:inline>
              </w:drawing>
            </w:r>
          </w:p>
          <w:p w14:paraId="18D7F7BD" w14:textId="4EDFD5F0" w:rsidR="00AB6F6C" w:rsidRDefault="00AB6F6C" w:rsidP="00AB6F6C">
            <w:pPr>
              <w:pStyle w:val="char"/>
              <w:tabs>
                <w:tab w:val="left" w:pos="0"/>
              </w:tabs>
              <w:spacing w:before="0" w:beforeAutospacing="0" w:after="0" w:afterAutospacing="0" w:line="360" w:lineRule="auto"/>
              <w:jc w:val="center"/>
              <w:textAlignment w:val="center"/>
              <w:rPr>
                <w:rFonts w:ascii="楷体" w:eastAsia="楷体" w:hAnsi="楷体" w:cs="Times New Roman" w:hint="eastAsia"/>
                <w:sz w:val="21"/>
                <w:szCs w:val="21"/>
              </w:rPr>
            </w:pPr>
            <w:r>
              <w:rPr>
                <w:rFonts w:ascii="楷体" w:eastAsia="楷体" w:hAnsi="楷体" w:cs="Times New Roman" w:hint="eastAsia"/>
                <w:sz w:val="21"/>
                <w:szCs w:val="21"/>
              </w:rPr>
              <w:t>预测</w:t>
            </w:r>
            <w:r w:rsidRPr="00D43326">
              <w:rPr>
                <w:rFonts w:ascii="楷体" w:eastAsia="楷体" w:hAnsi="楷体" w:cs="Times New Roman" w:hint="eastAsia"/>
                <w:sz w:val="21"/>
                <w:szCs w:val="21"/>
              </w:rPr>
              <w:t>代码</w:t>
            </w:r>
          </w:p>
          <w:p w14:paraId="2F0CB3BE" w14:textId="26E9E225" w:rsidR="00AB6F6C" w:rsidRPr="00AB6F6C" w:rsidRDefault="00AB6F6C" w:rsidP="00AB6F6C">
            <w:pPr>
              <w:pStyle w:val="char"/>
              <w:tabs>
                <w:tab w:val="left" w:pos="0"/>
              </w:tabs>
              <w:spacing w:before="0" w:beforeAutospacing="0" w:after="0" w:afterAutospacing="0" w:line="360" w:lineRule="auto"/>
              <w:textAlignment w:val="center"/>
              <w:rPr>
                <w:rFonts w:cs="Times New Roman"/>
              </w:rPr>
            </w:pPr>
            <w:r w:rsidRPr="00AB6F6C">
              <w:rPr>
                <w:rFonts w:cs="Times New Roman"/>
              </w:rPr>
              <w:lastRenderedPageBreak/>
              <w:t>B</w:t>
            </w:r>
            <w:r w:rsidRPr="00AB6F6C">
              <w:rPr>
                <w:rFonts w:cs="Times New Roman" w:hint="eastAsia"/>
              </w:rPr>
              <w:t>aseline：</w:t>
            </w:r>
          </w:p>
          <w:p w14:paraId="75956581" w14:textId="28A3E4C4" w:rsidR="00AB6F6C" w:rsidRDefault="00AB6F6C" w:rsidP="00AB6F6C">
            <w:pPr>
              <w:pStyle w:val="char"/>
              <w:tabs>
                <w:tab w:val="left" w:pos="0"/>
              </w:tabs>
              <w:spacing w:before="0" w:beforeAutospacing="0" w:after="0" w:afterAutospacing="0" w:line="360" w:lineRule="auto"/>
              <w:jc w:val="center"/>
              <w:textAlignment w:val="center"/>
              <w:rPr>
                <w:rFonts w:cs="Times New Roman"/>
              </w:rPr>
            </w:pPr>
            <w:r>
              <w:rPr>
                <w:noProof/>
              </w:rPr>
              <w:drawing>
                <wp:inline distT="0" distB="0" distL="0" distR="0" wp14:anchorId="328C0194" wp14:editId="39AE2E82">
                  <wp:extent cx="5040000" cy="279123"/>
                  <wp:effectExtent l="0" t="0" r="0" b="6985"/>
                  <wp:docPr id="4" name="图片 3">
                    <a:extLst xmlns:a="http://schemas.openxmlformats.org/drawingml/2006/main">
                      <a:ext uri="{FF2B5EF4-FFF2-40B4-BE49-F238E27FC236}">
                        <a16:creationId xmlns:a16="http://schemas.microsoft.com/office/drawing/2014/main" id="{230700F4-0ACE-464B-B65F-375C82362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230700F4-0ACE-464B-B65F-375C82362383}"/>
                              </a:ext>
                            </a:extLst>
                          </pic:cNvPr>
                          <pic:cNvPicPr>
                            <a:picLocks noChangeAspect="1"/>
                          </pic:cNvPicPr>
                        </pic:nvPicPr>
                        <pic:blipFill>
                          <a:blip r:embed="rId10"/>
                          <a:stretch>
                            <a:fillRect/>
                          </a:stretch>
                        </pic:blipFill>
                        <pic:spPr>
                          <a:xfrm>
                            <a:off x="0" y="0"/>
                            <a:ext cx="5040000" cy="279123"/>
                          </a:xfrm>
                          <a:prstGeom prst="rect">
                            <a:avLst/>
                          </a:prstGeom>
                        </pic:spPr>
                      </pic:pic>
                    </a:graphicData>
                  </a:graphic>
                </wp:inline>
              </w:drawing>
            </w:r>
          </w:p>
          <w:p w14:paraId="3BA43C8C" w14:textId="3EA4524D" w:rsidR="00AB6F6C" w:rsidRPr="00AB6F6C" w:rsidRDefault="00AB6F6C" w:rsidP="00AB6F6C">
            <w:pPr>
              <w:pStyle w:val="char"/>
              <w:tabs>
                <w:tab w:val="left" w:pos="0"/>
              </w:tabs>
              <w:spacing w:before="0" w:beforeAutospacing="0" w:after="0" w:afterAutospacing="0" w:line="360" w:lineRule="auto"/>
              <w:jc w:val="center"/>
              <w:textAlignment w:val="center"/>
              <w:rPr>
                <w:rFonts w:cs="Times New Roman" w:hint="eastAsia"/>
              </w:rPr>
            </w:pPr>
            <w:r>
              <w:rPr>
                <w:noProof/>
              </w:rPr>
              <w:drawing>
                <wp:inline distT="0" distB="0" distL="0" distR="0" wp14:anchorId="40F63022" wp14:editId="3FA1723A">
                  <wp:extent cx="4923809" cy="304762"/>
                  <wp:effectExtent l="0" t="0" r="0" b="635"/>
                  <wp:docPr id="8" name="图片 4">
                    <a:extLst xmlns:a="http://schemas.openxmlformats.org/drawingml/2006/main">
                      <a:ext uri="{FF2B5EF4-FFF2-40B4-BE49-F238E27FC236}">
                        <a16:creationId xmlns:a16="http://schemas.microsoft.com/office/drawing/2014/main" id="{5AFDA59E-1AD8-46C7-AC18-B333A7F38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AFDA59E-1AD8-46C7-AC18-B333A7F384F6}"/>
                              </a:ext>
                            </a:extLst>
                          </pic:cNvPr>
                          <pic:cNvPicPr>
                            <a:picLocks noChangeAspect="1"/>
                          </pic:cNvPicPr>
                        </pic:nvPicPr>
                        <pic:blipFill>
                          <a:blip r:embed="rId11"/>
                          <a:stretch>
                            <a:fillRect/>
                          </a:stretch>
                        </pic:blipFill>
                        <pic:spPr>
                          <a:xfrm>
                            <a:off x="0" y="0"/>
                            <a:ext cx="4923809" cy="304762"/>
                          </a:xfrm>
                          <a:prstGeom prst="rect">
                            <a:avLst/>
                          </a:prstGeom>
                        </pic:spPr>
                      </pic:pic>
                    </a:graphicData>
                  </a:graphic>
                </wp:inline>
              </w:drawing>
            </w:r>
          </w:p>
          <w:p w14:paraId="37475A2B" w14:textId="1EF19488" w:rsidR="00AB6F6C" w:rsidRDefault="00AB6F6C" w:rsidP="00AB6F6C">
            <w:pPr>
              <w:pStyle w:val="char"/>
              <w:tabs>
                <w:tab w:val="left" w:pos="0"/>
              </w:tabs>
              <w:spacing w:before="0" w:beforeAutospacing="0" w:after="0" w:afterAutospacing="0" w:line="360" w:lineRule="auto"/>
              <w:textAlignment w:val="center"/>
              <w:rPr>
                <w:rFonts w:cs="Times New Roman"/>
              </w:rPr>
            </w:pPr>
            <w:r w:rsidRPr="00AB6F6C">
              <w:rPr>
                <w:rFonts w:cs="Times New Roman" w:hint="eastAsia"/>
              </w:rPr>
              <w:t>轻量化：</w:t>
            </w:r>
          </w:p>
          <w:p w14:paraId="34DBF6DB" w14:textId="21D81364" w:rsidR="00AB6F6C" w:rsidRDefault="00AB6F6C" w:rsidP="00AB6F6C">
            <w:pPr>
              <w:pStyle w:val="char"/>
              <w:tabs>
                <w:tab w:val="left" w:pos="0"/>
              </w:tabs>
              <w:spacing w:before="0" w:beforeAutospacing="0" w:after="0" w:afterAutospacing="0" w:line="360" w:lineRule="auto"/>
              <w:jc w:val="center"/>
              <w:textAlignment w:val="center"/>
              <w:rPr>
                <w:rFonts w:cs="Times New Roman"/>
              </w:rPr>
            </w:pPr>
            <w:r>
              <w:rPr>
                <w:noProof/>
              </w:rPr>
              <w:drawing>
                <wp:inline distT="0" distB="0" distL="0" distR="0" wp14:anchorId="796CA7CF" wp14:editId="71BF7669">
                  <wp:extent cx="5040000" cy="257279"/>
                  <wp:effectExtent l="0" t="0" r="0" b="9525"/>
                  <wp:docPr id="6" name="图片 5">
                    <a:extLst xmlns:a="http://schemas.openxmlformats.org/drawingml/2006/main">
                      <a:ext uri="{FF2B5EF4-FFF2-40B4-BE49-F238E27FC236}">
                        <a16:creationId xmlns:a16="http://schemas.microsoft.com/office/drawing/2014/main" id="{A359328C-121C-4DD7-8D4D-914B574DF3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359328C-121C-4DD7-8D4D-914B574DF3EB}"/>
                              </a:ext>
                            </a:extLst>
                          </pic:cNvPr>
                          <pic:cNvPicPr>
                            <a:picLocks noChangeAspect="1"/>
                          </pic:cNvPicPr>
                        </pic:nvPicPr>
                        <pic:blipFill rotWithShape="1">
                          <a:blip r:embed="rId12"/>
                          <a:srcRect t="11111"/>
                          <a:stretch/>
                        </pic:blipFill>
                        <pic:spPr>
                          <a:xfrm>
                            <a:off x="0" y="0"/>
                            <a:ext cx="5040000" cy="257279"/>
                          </a:xfrm>
                          <a:prstGeom prst="rect">
                            <a:avLst/>
                          </a:prstGeom>
                        </pic:spPr>
                      </pic:pic>
                    </a:graphicData>
                  </a:graphic>
                </wp:inline>
              </w:drawing>
            </w:r>
          </w:p>
          <w:p w14:paraId="3AF76626" w14:textId="1B370E31" w:rsidR="00AB6F6C" w:rsidRPr="00AB6F6C" w:rsidRDefault="00AB6F6C" w:rsidP="00AB6F6C">
            <w:pPr>
              <w:pStyle w:val="char"/>
              <w:tabs>
                <w:tab w:val="left" w:pos="0"/>
              </w:tabs>
              <w:spacing w:before="0" w:beforeAutospacing="0" w:after="0" w:afterAutospacing="0" w:line="360" w:lineRule="auto"/>
              <w:jc w:val="center"/>
              <w:textAlignment w:val="center"/>
              <w:rPr>
                <w:rFonts w:cs="Times New Roman" w:hint="eastAsia"/>
              </w:rPr>
            </w:pPr>
            <w:r>
              <w:rPr>
                <w:noProof/>
              </w:rPr>
              <w:drawing>
                <wp:inline distT="0" distB="0" distL="0" distR="0" wp14:anchorId="2A282ADF" wp14:editId="620178EA">
                  <wp:extent cx="4895238" cy="304762"/>
                  <wp:effectExtent l="0" t="0" r="0" b="635"/>
                  <wp:docPr id="9" name="图片 6">
                    <a:extLst xmlns:a="http://schemas.openxmlformats.org/drawingml/2006/main">
                      <a:ext uri="{FF2B5EF4-FFF2-40B4-BE49-F238E27FC236}">
                        <a16:creationId xmlns:a16="http://schemas.microsoft.com/office/drawing/2014/main" id="{EBB675DA-19F1-4190-ADB3-6573AAF7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BB675DA-19F1-4190-ADB3-6573AAF72702}"/>
                              </a:ext>
                            </a:extLst>
                          </pic:cNvPr>
                          <pic:cNvPicPr>
                            <a:picLocks noChangeAspect="1"/>
                          </pic:cNvPicPr>
                        </pic:nvPicPr>
                        <pic:blipFill>
                          <a:blip r:embed="rId13"/>
                          <a:stretch>
                            <a:fillRect/>
                          </a:stretch>
                        </pic:blipFill>
                        <pic:spPr>
                          <a:xfrm>
                            <a:off x="0" y="0"/>
                            <a:ext cx="4895238" cy="304762"/>
                          </a:xfrm>
                          <a:prstGeom prst="rect">
                            <a:avLst/>
                          </a:prstGeom>
                        </pic:spPr>
                      </pic:pic>
                    </a:graphicData>
                  </a:graphic>
                </wp:inline>
              </w:drawing>
            </w:r>
          </w:p>
          <w:p w14:paraId="1E65B8BD" w14:textId="089D898A" w:rsidR="008462D4" w:rsidRDefault="00E9409D" w:rsidP="00460DB1">
            <w:pPr>
              <w:pStyle w:val="char"/>
              <w:spacing w:before="120" w:beforeAutospacing="0" w:after="120" w:afterAutospacing="0" w:line="400" w:lineRule="atLeast"/>
              <w:ind w:firstLine="52"/>
              <w:textAlignment w:val="center"/>
              <w:rPr>
                <w:rFonts w:cs="Times New Roman"/>
                <w:b/>
                <w:bCs/>
              </w:rPr>
            </w:pPr>
            <w:r>
              <w:rPr>
                <w:rFonts w:cs="Times New Roman"/>
                <w:b/>
                <w:bCs/>
              </w:rPr>
              <w:t>5）经费开支情况</w:t>
            </w:r>
          </w:p>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24"/>
              <w:gridCol w:w="1418"/>
              <w:gridCol w:w="2268"/>
              <w:gridCol w:w="1510"/>
            </w:tblGrid>
            <w:tr w:rsidR="005D53F7" w14:paraId="3C54C711" w14:textId="77777777" w:rsidTr="005D53F7">
              <w:trPr>
                <w:trHeight w:val="341"/>
              </w:trPr>
              <w:tc>
                <w:tcPr>
                  <w:tcW w:w="2824" w:type="dxa"/>
                  <w:tcBorders>
                    <w:top w:val="single" w:sz="4" w:space="0" w:color="auto"/>
                    <w:left w:val="single" w:sz="4" w:space="0" w:color="auto"/>
                    <w:bottom w:val="single" w:sz="4" w:space="0" w:color="auto"/>
                    <w:right w:val="single" w:sz="4" w:space="0" w:color="auto"/>
                  </w:tcBorders>
                </w:tcPr>
                <w:p w14:paraId="3F6CE973" w14:textId="6C977095"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名目</w:t>
                  </w:r>
                </w:p>
              </w:tc>
              <w:tc>
                <w:tcPr>
                  <w:tcW w:w="1418" w:type="dxa"/>
                  <w:tcBorders>
                    <w:top w:val="single" w:sz="4" w:space="0" w:color="auto"/>
                    <w:left w:val="nil"/>
                    <w:bottom w:val="single" w:sz="4" w:space="0" w:color="auto"/>
                    <w:right w:val="single" w:sz="4" w:space="0" w:color="auto"/>
                  </w:tcBorders>
                </w:tcPr>
                <w:p w14:paraId="5044C2DC" w14:textId="08C6E863"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金额（元）</w:t>
                  </w:r>
                </w:p>
              </w:tc>
              <w:tc>
                <w:tcPr>
                  <w:tcW w:w="2268" w:type="dxa"/>
                  <w:tcBorders>
                    <w:top w:val="single" w:sz="4" w:space="0" w:color="auto"/>
                    <w:left w:val="nil"/>
                    <w:bottom w:val="single" w:sz="4" w:space="0" w:color="auto"/>
                    <w:right w:val="single" w:sz="4" w:space="0" w:color="auto"/>
                  </w:tcBorders>
                </w:tcPr>
                <w:p w14:paraId="78F442D7" w14:textId="51CDD2F0"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用途</w:t>
                  </w:r>
                </w:p>
              </w:tc>
              <w:tc>
                <w:tcPr>
                  <w:tcW w:w="1510" w:type="dxa"/>
                  <w:tcBorders>
                    <w:top w:val="single" w:sz="4" w:space="0" w:color="auto"/>
                    <w:left w:val="nil"/>
                    <w:bottom w:val="single" w:sz="4" w:space="0" w:color="auto"/>
                    <w:right w:val="single" w:sz="4" w:space="0" w:color="auto"/>
                  </w:tcBorders>
                </w:tcPr>
                <w:p w14:paraId="4DB538E7" w14:textId="60222B22"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备注</w:t>
                  </w:r>
                </w:p>
              </w:tc>
            </w:tr>
            <w:tr w:rsidR="00245319" w14:paraId="29F87276"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1B65A627" w14:textId="7D43B995" w:rsidR="00245319" w:rsidRPr="000D5608" w:rsidRDefault="00245319" w:rsidP="00245319">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1. 业务费</w:t>
                  </w:r>
                </w:p>
              </w:tc>
              <w:tc>
                <w:tcPr>
                  <w:tcW w:w="1418" w:type="dxa"/>
                  <w:tcBorders>
                    <w:top w:val="single" w:sz="4" w:space="0" w:color="auto"/>
                    <w:left w:val="nil"/>
                    <w:bottom w:val="single" w:sz="4" w:space="0" w:color="auto"/>
                    <w:right w:val="single" w:sz="4" w:space="0" w:color="auto"/>
                  </w:tcBorders>
                </w:tcPr>
                <w:p w14:paraId="25A3EAE1" w14:textId="5CEEC672"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1C7682DF" w14:textId="6364F243"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09876348" w14:textId="797E717B"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628D52B1"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3B4BE046" w14:textId="4D061440" w:rsidR="005D53F7" w:rsidRPr="000D5608" w:rsidRDefault="005D53F7" w:rsidP="005D53F7">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（1）计算、分析、测试费</w:t>
                  </w:r>
                </w:p>
              </w:tc>
              <w:tc>
                <w:tcPr>
                  <w:tcW w:w="1418" w:type="dxa"/>
                  <w:tcBorders>
                    <w:top w:val="single" w:sz="4" w:space="0" w:color="auto"/>
                    <w:left w:val="nil"/>
                    <w:bottom w:val="single" w:sz="4" w:space="0" w:color="auto"/>
                    <w:right w:val="single" w:sz="4" w:space="0" w:color="auto"/>
                  </w:tcBorders>
                </w:tcPr>
                <w:p w14:paraId="68E7BB3D" w14:textId="4165C1FF" w:rsidR="005D53F7" w:rsidRPr="000D5608" w:rsidRDefault="005D53F7" w:rsidP="005D53F7">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1D06FCE3" w14:textId="09228AD9" w:rsidR="005D53F7" w:rsidRPr="000D5608" w:rsidRDefault="005D53F7" w:rsidP="005D53F7">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30204F42" w14:textId="541E0BA1" w:rsidR="005D53F7" w:rsidRPr="000D5608" w:rsidRDefault="005D53F7" w:rsidP="005D53F7">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079FD21C"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62AA4796" w14:textId="6FC0A851"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（2）能源动力费</w:t>
                  </w:r>
                </w:p>
              </w:tc>
              <w:tc>
                <w:tcPr>
                  <w:tcW w:w="1418" w:type="dxa"/>
                  <w:tcBorders>
                    <w:top w:val="single" w:sz="4" w:space="0" w:color="auto"/>
                    <w:left w:val="nil"/>
                    <w:bottom w:val="single" w:sz="4" w:space="0" w:color="auto"/>
                    <w:right w:val="single" w:sz="4" w:space="0" w:color="auto"/>
                  </w:tcBorders>
                </w:tcPr>
                <w:p w14:paraId="398925ED" w14:textId="592C7737"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5D80C62B" w14:textId="647B6947"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303F4DFE" w14:textId="06E2C65B"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245319" w14:paraId="5F332F17"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194C1E91" w14:textId="422DBD36" w:rsidR="00245319" w:rsidRPr="000D5608" w:rsidRDefault="00245319" w:rsidP="00245319">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（3）会议、差旅费</w:t>
                  </w:r>
                </w:p>
              </w:tc>
              <w:tc>
                <w:tcPr>
                  <w:tcW w:w="1418" w:type="dxa"/>
                  <w:tcBorders>
                    <w:top w:val="single" w:sz="4" w:space="0" w:color="auto"/>
                    <w:left w:val="nil"/>
                    <w:bottom w:val="single" w:sz="4" w:space="0" w:color="auto"/>
                    <w:right w:val="single" w:sz="4" w:space="0" w:color="auto"/>
                  </w:tcBorders>
                </w:tcPr>
                <w:p w14:paraId="183D6277" w14:textId="2AB59CFD"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05F73524" w14:textId="04EB7A76"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77BE6B9C" w14:textId="356A9135"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1A1FC3A7"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49A26317" w14:textId="5C6C4F5E"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（4）文献检索费</w:t>
                  </w:r>
                </w:p>
              </w:tc>
              <w:tc>
                <w:tcPr>
                  <w:tcW w:w="1418" w:type="dxa"/>
                  <w:tcBorders>
                    <w:top w:val="single" w:sz="4" w:space="0" w:color="auto"/>
                    <w:left w:val="nil"/>
                    <w:bottom w:val="single" w:sz="4" w:space="0" w:color="auto"/>
                    <w:right w:val="single" w:sz="4" w:space="0" w:color="auto"/>
                  </w:tcBorders>
                </w:tcPr>
                <w:p w14:paraId="75C04C1C" w14:textId="371D7045"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6D34B772" w14:textId="4A54F39D"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1A6E7233" w14:textId="688FE603"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35B30BE0"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4FA1AF30" w14:textId="728110BE"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（5）论文出版费</w:t>
                  </w:r>
                </w:p>
              </w:tc>
              <w:tc>
                <w:tcPr>
                  <w:tcW w:w="1418" w:type="dxa"/>
                  <w:tcBorders>
                    <w:top w:val="single" w:sz="4" w:space="0" w:color="auto"/>
                    <w:left w:val="nil"/>
                    <w:bottom w:val="single" w:sz="4" w:space="0" w:color="auto"/>
                    <w:right w:val="single" w:sz="4" w:space="0" w:color="auto"/>
                  </w:tcBorders>
                </w:tcPr>
                <w:p w14:paraId="08CAB642" w14:textId="7F68C793"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63BEB214" w14:textId="3812B403"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25C29AA2" w14:textId="7377EA36"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245319" w14:paraId="7ED27661"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30DB4DBE" w14:textId="3BD19655" w:rsidR="00245319" w:rsidRPr="000D5608" w:rsidRDefault="00245319" w:rsidP="00245319">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2. 仪器设备购置费</w:t>
                  </w:r>
                </w:p>
              </w:tc>
              <w:tc>
                <w:tcPr>
                  <w:tcW w:w="1418" w:type="dxa"/>
                  <w:tcBorders>
                    <w:top w:val="single" w:sz="4" w:space="0" w:color="auto"/>
                    <w:left w:val="nil"/>
                    <w:bottom w:val="single" w:sz="4" w:space="0" w:color="auto"/>
                    <w:right w:val="single" w:sz="4" w:space="0" w:color="auto"/>
                  </w:tcBorders>
                </w:tcPr>
                <w:p w14:paraId="684242CB" w14:textId="3C7BDA7A"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51095E9B" w14:textId="252BD6C3"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6F7F399F" w14:textId="6B1A9C32"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06DEE67E"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6B145D8C" w14:textId="68EBDEDC"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3. 实验装置试制费</w:t>
                  </w:r>
                </w:p>
              </w:tc>
              <w:tc>
                <w:tcPr>
                  <w:tcW w:w="1418" w:type="dxa"/>
                  <w:tcBorders>
                    <w:top w:val="single" w:sz="4" w:space="0" w:color="auto"/>
                    <w:left w:val="nil"/>
                    <w:bottom w:val="single" w:sz="4" w:space="0" w:color="auto"/>
                    <w:right w:val="single" w:sz="4" w:space="0" w:color="auto"/>
                  </w:tcBorders>
                </w:tcPr>
                <w:p w14:paraId="0755BCDF" w14:textId="09589BFD"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7F3B77F9" w14:textId="0B19BE0A"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277677CE" w14:textId="593F8996"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3AFE98A2"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303D1C48" w14:textId="19DDB16A"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4. 材料费</w:t>
                  </w:r>
                </w:p>
              </w:tc>
              <w:tc>
                <w:tcPr>
                  <w:tcW w:w="1418" w:type="dxa"/>
                  <w:tcBorders>
                    <w:top w:val="single" w:sz="4" w:space="0" w:color="auto"/>
                    <w:left w:val="nil"/>
                    <w:bottom w:val="single" w:sz="4" w:space="0" w:color="auto"/>
                    <w:right w:val="single" w:sz="4" w:space="0" w:color="auto"/>
                  </w:tcBorders>
                </w:tcPr>
                <w:p w14:paraId="3372CBF3" w14:textId="2764FBAC"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5607024B" w14:textId="759C43D2"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65EFC8FE" w14:textId="758E1B5A"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bl>
          <w:p w14:paraId="50C72786" w14:textId="77777777" w:rsidR="008462D4" w:rsidRDefault="00E9409D" w:rsidP="00460DB1">
            <w:pPr>
              <w:pStyle w:val="char"/>
              <w:spacing w:before="120" w:beforeAutospacing="0" w:after="120" w:afterAutospacing="0" w:line="400" w:lineRule="atLeast"/>
              <w:ind w:firstLine="52"/>
              <w:textAlignment w:val="center"/>
              <w:rPr>
                <w:rFonts w:cs="Times New Roman"/>
                <w:b/>
                <w:bCs/>
              </w:rPr>
            </w:pPr>
            <w:r>
              <w:rPr>
                <w:rFonts w:cs="Times New Roman"/>
                <w:b/>
                <w:bCs/>
              </w:rPr>
              <w:t>6）项目后期具体工作计划</w:t>
            </w:r>
          </w:p>
          <w:p w14:paraId="2825AB22" w14:textId="5683253E" w:rsidR="00823711" w:rsidRPr="00823711" w:rsidRDefault="00823711" w:rsidP="00823711">
            <w:pPr>
              <w:pStyle w:val="char"/>
              <w:numPr>
                <w:ilvl w:val="0"/>
                <w:numId w:val="2"/>
              </w:numPr>
              <w:spacing w:before="0" w:beforeAutospacing="0" w:after="0" w:afterAutospacing="0" w:line="360" w:lineRule="auto"/>
              <w:textAlignment w:val="center"/>
              <w:rPr>
                <w:rFonts w:cs="Times New Roman"/>
              </w:rPr>
            </w:pPr>
            <w:r>
              <w:rPr>
                <w:rFonts w:cs="Times New Roman" w:hint="eastAsia"/>
              </w:rPr>
              <w:t>撰写结题报告</w:t>
            </w:r>
          </w:p>
        </w:tc>
      </w:tr>
    </w:tbl>
    <w:p w14:paraId="01BC747B" w14:textId="2F547DD8"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三、项目组成员签名</w:t>
      </w:r>
    </w:p>
    <w:tbl>
      <w:tblPr>
        <w:tblW w:w="5000" w:type="pct"/>
        <w:tblInd w:w="-10" w:type="dxa"/>
        <w:tblLook w:val="0000" w:firstRow="0" w:lastRow="0" w:firstColumn="0" w:lastColumn="0" w:noHBand="0" w:noVBand="0"/>
      </w:tblPr>
      <w:tblGrid>
        <w:gridCol w:w="8296"/>
      </w:tblGrid>
      <w:tr w:rsidR="008462D4" w14:paraId="1E852A85"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5CD42B7" w14:textId="3CA1FADA" w:rsidR="008462D4" w:rsidRDefault="00460DB1">
            <w:pPr>
              <w:spacing w:before="240" w:after="240"/>
              <w:ind w:right="240"/>
              <w:rPr>
                <w:rFonts w:cs="Times New Roman"/>
              </w:rPr>
            </w:pPr>
            <w:r>
              <w:rPr>
                <w:noProof/>
              </w:rPr>
              <w:drawing>
                <wp:inline distT="0" distB="0" distL="0" distR="0" wp14:anchorId="2D2155D6" wp14:editId="67C49758">
                  <wp:extent cx="5210175" cy="5018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6282" cy="502411"/>
                          </a:xfrm>
                          <a:prstGeom prst="rect">
                            <a:avLst/>
                          </a:prstGeom>
                        </pic:spPr>
                      </pic:pic>
                    </a:graphicData>
                  </a:graphic>
                </wp:inline>
              </w:drawing>
            </w:r>
          </w:p>
        </w:tc>
      </w:tr>
    </w:tbl>
    <w:p w14:paraId="75BCF818" w14:textId="7D1649A3"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四、指导老师意见</w:t>
      </w:r>
    </w:p>
    <w:tbl>
      <w:tblPr>
        <w:tblW w:w="5000" w:type="pct"/>
        <w:tblInd w:w="-10" w:type="dxa"/>
        <w:tblLook w:val="0000" w:firstRow="0" w:lastRow="0" w:firstColumn="0" w:lastColumn="0" w:noHBand="0" w:noVBand="0"/>
      </w:tblPr>
      <w:tblGrid>
        <w:gridCol w:w="8286"/>
      </w:tblGrid>
      <w:tr w:rsidR="008462D4" w14:paraId="189E3B31"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D86B15E" w14:textId="77777777" w:rsidR="008462D4" w:rsidRDefault="008462D4">
            <w:pPr>
              <w:spacing w:before="240" w:after="240"/>
              <w:ind w:right="240"/>
              <w:rPr>
                <w:rFonts w:cs="Times New Roman"/>
              </w:rPr>
            </w:pPr>
          </w:p>
          <w:p w14:paraId="634F5EB4" w14:textId="0F4039E3"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导师签字：</w:t>
            </w:r>
          </w:p>
          <w:p w14:paraId="76F10D75" w14:textId="052566FC"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 xml:space="preserve">  年        月        日</w:t>
            </w:r>
          </w:p>
        </w:tc>
      </w:tr>
    </w:tbl>
    <w:p w14:paraId="095179AE" w14:textId="2498C374"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t>五、院系意见</w:t>
      </w:r>
    </w:p>
    <w:tbl>
      <w:tblPr>
        <w:tblW w:w="5000" w:type="pct"/>
        <w:tblInd w:w="-10" w:type="dxa"/>
        <w:tblLook w:val="0000" w:firstRow="0" w:lastRow="0" w:firstColumn="0" w:lastColumn="0" w:noHBand="0" w:noVBand="0"/>
      </w:tblPr>
      <w:tblGrid>
        <w:gridCol w:w="8286"/>
      </w:tblGrid>
      <w:tr w:rsidR="008462D4" w14:paraId="6364F8B5"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5B5C881" w14:textId="5C2C1748" w:rsidR="008462D4" w:rsidRDefault="008462D4" w:rsidP="00460DB1">
            <w:pPr>
              <w:spacing w:before="240" w:after="240"/>
              <w:ind w:right="240"/>
              <w:rPr>
                <w:rFonts w:cs="Times New Roman"/>
              </w:rPr>
            </w:pPr>
          </w:p>
          <w:p w14:paraId="79D9AA7E" w14:textId="06EC7930"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教学负责人（签章）：</w:t>
            </w:r>
          </w:p>
          <w:p w14:paraId="2E6E955E" w14:textId="0DB7370D"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 xml:space="preserve">  年        月        日</w:t>
            </w:r>
          </w:p>
        </w:tc>
      </w:tr>
    </w:tbl>
    <w:p w14:paraId="33A6357C" w14:textId="70E6AF3A"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t>六、学校大学生创新创业训练计划专家组意见</w:t>
      </w:r>
    </w:p>
    <w:tbl>
      <w:tblPr>
        <w:tblW w:w="5000" w:type="pct"/>
        <w:tblInd w:w="-10" w:type="dxa"/>
        <w:tblLook w:val="0000" w:firstRow="0" w:lastRow="0" w:firstColumn="0" w:lastColumn="0" w:noHBand="0" w:noVBand="0"/>
      </w:tblPr>
      <w:tblGrid>
        <w:gridCol w:w="8286"/>
      </w:tblGrid>
      <w:tr w:rsidR="008462D4" w14:paraId="41EFCD9E"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A5EA7F2" w14:textId="675BDF1D" w:rsidR="008462D4" w:rsidRDefault="008462D4" w:rsidP="00460DB1">
            <w:pPr>
              <w:spacing w:before="240" w:after="240"/>
              <w:ind w:right="240"/>
              <w:rPr>
                <w:rFonts w:cs="Times New Roman"/>
              </w:rPr>
            </w:pPr>
          </w:p>
          <w:p w14:paraId="6C5DB6D8" w14:textId="5D3E0F7E"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负责人（签章）：</w:t>
            </w:r>
          </w:p>
          <w:p w14:paraId="623C64B1" w14:textId="2656711C"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 xml:space="preserve">  年        月        日</w:t>
            </w:r>
          </w:p>
        </w:tc>
      </w:tr>
    </w:tbl>
    <w:p w14:paraId="27AFEEC8" w14:textId="24E6D42A" w:rsidR="008462D4" w:rsidRDefault="00E9409D">
      <w:pPr>
        <w:spacing w:before="100" w:beforeAutospacing="1" w:after="100" w:afterAutospacing="1"/>
        <w:rPr>
          <w:vanish/>
        </w:rPr>
      </w:pPr>
      <w:r>
        <w:rPr>
          <w:vanish/>
        </w:rPr>
        <w:t xml:space="preserve"> </w:t>
      </w:r>
    </w:p>
    <w:tbl>
      <w:tblPr>
        <w:tblW w:w="0" w:type="auto"/>
        <w:tblInd w:w="-14396" w:type="dxa"/>
        <w:tblCellMar>
          <w:left w:w="0" w:type="dxa"/>
          <w:right w:w="0" w:type="dxa"/>
        </w:tblCellMar>
        <w:tblLook w:val="0000" w:firstRow="0" w:lastRow="0" w:firstColumn="0" w:lastColumn="0" w:noHBand="0" w:noVBand="0"/>
      </w:tblPr>
      <w:tblGrid>
        <w:gridCol w:w="6"/>
        <w:gridCol w:w="6"/>
      </w:tblGrid>
      <w:tr w:rsidR="008462D4" w14:paraId="2A9EE58C" w14:textId="77777777">
        <w:tc>
          <w:tcPr>
            <w:tcW w:w="0" w:type="auto"/>
            <w:vAlign w:val="center"/>
          </w:tcPr>
          <w:p w14:paraId="236833F8" w14:textId="77777777" w:rsidR="008462D4" w:rsidRDefault="008462D4">
            <w:pPr>
              <w:spacing w:before="100" w:beforeAutospacing="1" w:after="100" w:afterAutospacing="1"/>
              <w:rPr>
                <w:rFonts w:cs="Times New Roman"/>
              </w:rPr>
            </w:pPr>
          </w:p>
        </w:tc>
        <w:tc>
          <w:tcPr>
            <w:tcW w:w="0" w:type="auto"/>
            <w:vAlign w:val="center"/>
          </w:tcPr>
          <w:p w14:paraId="6F9E653E" w14:textId="77777777" w:rsidR="008462D4" w:rsidRDefault="008462D4">
            <w:pPr>
              <w:spacing w:before="100" w:beforeAutospacing="1" w:after="100" w:afterAutospacing="1"/>
              <w:rPr>
                <w:rFonts w:cs="Times New Roman"/>
              </w:rPr>
            </w:pPr>
          </w:p>
        </w:tc>
      </w:tr>
    </w:tbl>
    <w:p w14:paraId="2CD90699" w14:textId="2D1B7F6D" w:rsidR="00E9409D" w:rsidRDefault="00E9409D" w:rsidP="007F2AF6">
      <w:pPr>
        <w:spacing w:after="100" w:afterAutospacing="1"/>
      </w:pPr>
    </w:p>
    <w:sectPr w:rsidR="00E9409D">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3566" w14:textId="77777777" w:rsidR="00340341" w:rsidRDefault="00340341" w:rsidP="002D6B0E">
      <w:r>
        <w:separator/>
      </w:r>
    </w:p>
  </w:endnote>
  <w:endnote w:type="continuationSeparator" w:id="0">
    <w:p w14:paraId="0B3EC91C" w14:textId="77777777" w:rsidR="00340341" w:rsidRDefault="00340341" w:rsidP="002D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80CC" w14:textId="77777777" w:rsidR="00340341" w:rsidRDefault="00340341" w:rsidP="002D6B0E">
      <w:r>
        <w:separator/>
      </w:r>
    </w:p>
  </w:footnote>
  <w:footnote w:type="continuationSeparator" w:id="0">
    <w:p w14:paraId="49B1290B" w14:textId="77777777" w:rsidR="00340341" w:rsidRDefault="00340341" w:rsidP="002D6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2EE2"/>
    <w:multiLevelType w:val="hybridMultilevel"/>
    <w:tmpl w:val="994C9D56"/>
    <w:lvl w:ilvl="0" w:tplc="04090001">
      <w:start w:val="1"/>
      <w:numFmt w:val="bullet"/>
      <w:lvlText w:val=""/>
      <w:lvlJc w:val="left"/>
      <w:pPr>
        <w:ind w:left="471" w:hanging="420"/>
      </w:pPr>
      <w:rPr>
        <w:rFonts w:ascii="Wingdings" w:hAnsi="Wingdings" w:hint="default"/>
      </w:rPr>
    </w:lvl>
    <w:lvl w:ilvl="1" w:tplc="04090003" w:tentative="1">
      <w:start w:val="1"/>
      <w:numFmt w:val="bullet"/>
      <w:lvlText w:val=""/>
      <w:lvlJc w:val="left"/>
      <w:pPr>
        <w:ind w:left="891" w:hanging="420"/>
      </w:pPr>
      <w:rPr>
        <w:rFonts w:ascii="Wingdings" w:hAnsi="Wingdings" w:hint="default"/>
      </w:rPr>
    </w:lvl>
    <w:lvl w:ilvl="2" w:tplc="04090005" w:tentative="1">
      <w:start w:val="1"/>
      <w:numFmt w:val="bullet"/>
      <w:lvlText w:val=""/>
      <w:lvlJc w:val="left"/>
      <w:pPr>
        <w:ind w:left="1311" w:hanging="420"/>
      </w:pPr>
      <w:rPr>
        <w:rFonts w:ascii="Wingdings" w:hAnsi="Wingdings" w:hint="default"/>
      </w:rPr>
    </w:lvl>
    <w:lvl w:ilvl="3" w:tplc="04090001" w:tentative="1">
      <w:start w:val="1"/>
      <w:numFmt w:val="bullet"/>
      <w:lvlText w:val=""/>
      <w:lvlJc w:val="left"/>
      <w:pPr>
        <w:ind w:left="1731" w:hanging="420"/>
      </w:pPr>
      <w:rPr>
        <w:rFonts w:ascii="Wingdings" w:hAnsi="Wingdings" w:hint="default"/>
      </w:rPr>
    </w:lvl>
    <w:lvl w:ilvl="4" w:tplc="04090003" w:tentative="1">
      <w:start w:val="1"/>
      <w:numFmt w:val="bullet"/>
      <w:lvlText w:val=""/>
      <w:lvlJc w:val="left"/>
      <w:pPr>
        <w:ind w:left="2151" w:hanging="420"/>
      </w:pPr>
      <w:rPr>
        <w:rFonts w:ascii="Wingdings" w:hAnsi="Wingdings" w:hint="default"/>
      </w:rPr>
    </w:lvl>
    <w:lvl w:ilvl="5" w:tplc="04090005" w:tentative="1">
      <w:start w:val="1"/>
      <w:numFmt w:val="bullet"/>
      <w:lvlText w:val=""/>
      <w:lvlJc w:val="left"/>
      <w:pPr>
        <w:ind w:left="2571" w:hanging="420"/>
      </w:pPr>
      <w:rPr>
        <w:rFonts w:ascii="Wingdings" w:hAnsi="Wingdings" w:hint="default"/>
      </w:rPr>
    </w:lvl>
    <w:lvl w:ilvl="6" w:tplc="04090001" w:tentative="1">
      <w:start w:val="1"/>
      <w:numFmt w:val="bullet"/>
      <w:lvlText w:val=""/>
      <w:lvlJc w:val="left"/>
      <w:pPr>
        <w:ind w:left="2991" w:hanging="420"/>
      </w:pPr>
      <w:rPr>
        <w:rFonts w:ascii="Wingdings" w:hAnsi="Wingdings" w:hint="default"/>
      </w:rPr>
    </w:lvl>
    <w:lvl w:ilvl="7" w:tplc="04090003" w:tentative="1">
      <w:start w:val="1"/>
      <w:numFmt w:val="bullet"/>
      <w:lvlText w:val=""/>
      <w:lvlJc w:val="left"/>
      <w:pPr>
        <w:ind w:left="3411" w:hanging="420"/>
      </w:pPr>
      <w:rPr>
        <w:rFonts w:ascii="Wingdings" w:hAnsi="Wingdings" w:hint="default"/>
      </w:rPr>
    </w:lvl>
    <w:lvl w:ilvl="8" w:tplc="04090005" w:tentative="1">
      <w:start w:val="1"/>
      <w:numFmt w:val="bullet"/>
      <w:lvlText w:val=""/>
      <w:lvlJc w:val="left"/>
      <w:pPr>
        <w:ind w:left="3831" w:hanging="420"/>
      </w:pPr>
      <w:rPr>
        <w:rFonts w:ascii="Wingdings" w:hAnsi="Wingdings" w:hint="default"/>
      </w:rPr>
    </w:lvl>
  </w:abstractNum>
  <w:abstractNum w:abstractNumId="1" w15:restartNumberingAfterBreak="0">
    <w:nsid w:val="725042B2"/>
    <w:multiLevelType w:val="hybridMultilevel"/>
    <w:tmpl w:val="D376DD16"/>
    <w:lvl w:ilvl="0" w:tplc="04090019">
      <w:start w:val="1"/>
      <w:numFmt w:val="lowerLetter"/>
      <w:lvlText w:val="%1)"/>
      <w:lvlJc w:val="left"/>
      <w:pPr>
        <w:ind w:left="471" w:hanging="420"/>
      </w:pPr>
      <w:rPr>
        <w:rFonts w:hint="default"/>
      </w:rPr>
    </w:lvl>
    <w:lvl w:ilvl="1" w:tplc="04090003" w:tentative="1">
      <w:start w:val="1"/>
      <w:numFmt w:val="bullet"/>
      <w:lvlText w:val=""/>
      <w:lvlJc w:val="left"/>
      <w:pPr>
        <w:ind w:left="891" w:hanging="420"/>
      </w:pPr>
      <w:rPr>
        <w:rFonts w:ascii="Wingdings" w:hAnsi="Wingdings" w:hint="default"/>
      </w:rPr>
    </w:lvl>
    <w:lvl w:ilvl="2" w:tplc="04090005" w:tentative="1">
      <w:start w:val="1"/>
      <w:numFmt w:val="bullet"/>
      <w:lvlText w:val=""/>
      <w:lvlJc w:val="left"/>
      <w:pPr>
        <w:ind w:left="1311" w:hanging="420"/>
      </w:pPr>
      <w:rPr>
        <w:rFonts w:ascii="Wingdings" w:hAnsi="Wingdings" w:hint="default"/>
      </w:rPr>
    </w:lvl>
    <w:lvl w:ilvl="3" w:tplc="04090001" w:tentative="1">
      <w:start w:val="1"/>
      <w:numFmt w:val="bullet"/>
      <w:lvlText w:val=""/>
      <w:lvlJc w:val="left"/>
      <w:pPr>
        <w:ind w:left="1731" w:hanging="420"/>
      </w:pPr>
      <w:rPr>
        <w:rFonts w:ascii="Wingdings" w:hAnsi="Wingdings" w:hint="default"/>
      </w:rPr>
    </w:lvl>
    <w:lvl w:ilvl="4" w:tplc="04090003" w:tentative="1">
      <w:start w:val="1"/>
      <w:numFmt w:val="bullet"/>
      <w:lvlText w:val=""/>
      <w:lvlJc w:val="left"/>
      <w:pPr>
        <w:ind w:left="2151" w:hanging="420"/>
      </w:pPr>
      <w:rPr>
        <w:rFonts w:ascii="Wingdings" w:hAnsi="Wingdings" w:hint="default"/>
      </w:rPr>
    </w:lvl>
    <w:lvl w:ilvl="5" w:tplc="04090005" w:tentative="1">
      <w:start w:val="1"/>
      <w:numFmt w:val="bullet"/>
      <w:lvlText w:val=""/>
      <w:lvlJc w:val="left"/>
      <w:pPr>
        <w:ind w:left="2571" w:hanging="420"/>
      </w:pPr>
      <w:rPr>
        <w:rFonts w:ascii="Wingdings" w:hAnsi="Wingdings" w:hint="default"/>
      </w:rPr>
    </w:lvl>
    <w:lvl w:ilvl="6" w:tplc="04090001" w:tentative="1">
      <w:start w:val="1"/>
      <w:numFmt w:val="bullet"/>
      <w:lvlText w:val=""/>
      <w:lvlJc w:val="left"/>
      <w:pPr>
        <w:ind w:left="2991" w:hanging="420"/>
      </w:pPr>
      <w:rPr>
        <w:rFonts w:ascii="Wingdings" w:hAnsi="Wingdings" w:hint="default"/>
      </w:rPr>
    </w:lvl>
    <w:lvl w:ilvl="7" w:tplc="04090003" w:tentative="1">
      <w:start w:val="1"/>
      <w:numFmt w:val="bullet"/>
      <w:lvlText w:val=""/>
      <w:lvlJc w:val="left"/>
      <w:pPr>
        <w:ind w:left="3411" w:hanging="420"/>
      </w:pPr>
      <w:rPr>
        <w:rFonts w:ascii="Wingdings" w:hAnsi="Wingdings" w:hint="default"/>
      </w:rPr>
    </w:lvl>
    <w:lvl w:ilvl="8" w:tplc="04090005" w:tentative="1">
      <w:start w:val="1"/>
      <w:numFmt w:val="bullet"/>
      <w:lvlText w:val=""/>
      <w:lvlJc w:val="left"/>
      <w:pPr>
        <w:ind w:left="383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Y4MzZhZGQ1M2U4NzcxM2ZkNGE2ZGI4OGYyZjA0ODIifQ=="/>
  </w:docVars>
  <w:rsids>
    <w:rsidRoot w:val="00304FA6"/>
    <w:rsid w:val="00073314"/>
    <w:rsid w:val="000B4E14"/>
    <w:rsid w:val="000D5608"/>
    <w:rsid w:val="00245319"/>
    <w:rsid w:val="002924EA"/>
    <w:rsid w:val="002D6B0E"/>
    <w:rsid w:val="00304FA6"/>
    <w:rsid w:val="00337403"/>
    <w:rsid w:val="00340341"/>
    <w:rsid w:val="004302C0"/>
    <w:rsid w:val="00460DB1"/>
    <w:rsid w:val="004D52A9"/>
    <w:rsid w:val="00550299"/>
    <w:rsid w:val="005C6B6C"/>
    <w:rsid w:val="005D53F7"/>
    <w:rsid w:val="007F2AF6"/>
    <w:rsid w:val="00823711"/>
    <w:rsid w:val="008462D4"/>
    <w:rsid w:val="008A5C3C"/>
    <w:rsid w:val="00936C4A"/>
    <w:rsid w:val="00984BE8"/>
    <w:rsid w:val="00A01DD2"/>
    <w:rsid w:val="00A7618F"/>
    <w:rsid w:val="00AB6F6C"/>
    <w:rsid w:val="00BC2928"/>
    <w:rsid w:val="00CC4115"/>
    <w:rsid w:val="00D1091C"/>
    <w:rsid w:val="00D43326"/>
    <w:rsid w:val="00E13132"/>
    <w:rsid w:val="00E15215"/>
    <w:rsid w:val="00E650A2"/>
    <w:rsid w:val="00E9409D"/>
    <w:rsid w:val="00E943C5"/>
    <w:rsid w:val="00EC2064"/>
    <w:rsid w:val="00F531DF"/>
    <w:rsid w:val="00FB142B"/>
    <w:rsid w:val="0937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9241B"/>
  <w15:chartTrackingRefBased/>
  <w15:docId w15:val="{E9C86AFE-A27C-4F72-A827-F56909F0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608"/>
    <w:rPr>
      <w:rFonts w:ascii="宋体" w:hAnsi="宋体" w:cs="宋体"/>
      <w:sz w:val="24"/>
      <w:szCs w:val="24"/>
    </w:rPr>
  </w:style>
  <w:style w:type="paragraph" w:styleId="3">
    <w:name w:val="heading 3"/>
    <w:basedOn w:val="a"/>
    <w:next w:val="a"/>
    <w:link w:val="30"/>
    <w:uiPriority w:val="9"/>
    <w:semiHidden/>
    <w:unhideWhenUsed/>
    <w:qFormat/>
    <w:rsid w:val="00984BE8"/>
    <w:pPr>
      <w:keepNext/>
      <w:keepLines/>
      <w:spacing w:before="260" w:after="260" w:line="416" w:lineRule="auto"/>
      <w:outlineLvl w:val="2"/>
    </w:pPr>
    <w:rPr>
      <w:b/>
      <w:bCs/>
      <w:sz w:val="32"/>
      <w:szCs w:val="32"/>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Pr>
      <w:rFonts w:ascii="Cambria" w:eastAsia="宋体" w:hAnsi="Cambria" w:cs="Times New Roman"/>
      <w:b/>
      <w:bCs/>
      <w:sz w:val="28"/>
      <w:szCs w:val="28"/>
    </w:rPr>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rFonts w:ascii="宋体" w:eastAsia="宋体" w:hAnsi="宋体" w:cs="宋体"/>
      <w:sz w:val="18"/>
      <w:szCs w:val="18"/>
    </w:rPr>
  </w:style>
  <w:style w:type="paragraph" w:styleId="a7">
    <w:name w:val="Normal (Web)"/>
    <w:basedOn w:val="a"/>
    <w:uiPriority w:val="99"/>
    <w:unhideWhenUsed/>
    <w:pPr>
      <w:spacing w:before="100" w:beforeAutospacing="1" w:after="100" w:afterAutospacing="1"/>
    </w:p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paragraph" w:customStyle="1" w:styleId="char">
    <w:name w:val="char"/>
    <w:basedOn w:val="a"/>
    <w:pPr>
      <w:spacing w:before="100" w:beforeAutospacing="1" w:after="100" w:afterAutospacing="1"/>
    </w:pPr>
  </w:style>
  <w:style w:type="character" w:customStyle="1" w:styleId="30">
    <w:name w:val="标题 3 字符"/>
    <w:basedOn w:val="a0"/>
    <w:link w:val="3"/>
    <w:uiPriority w:val="9"/>
    <w:semiHidden/>
    <w:rsid w:val="00984BE8"/>
    <w:rPr>
      <w:rFonts w:ascii="宋体" w:hAnsi="宋体" w:cs="宋体"/>
      <w:b/>
      <w:bCs/>
      <w:sz w:val="32"/>
      <w:szCs w:val="32"/>
    </w:rPr>
  </w:style>
  <w:style w:type="table" w:styleId="1">
    <w:name w:val="Plain Table 1"/>
    <w:basedOn w:val="a1"/>
    <w:uiPriority w:val="41"/>
    <w:rsid w:val="00AB6F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Table Grid"/>
    <w:basedOn w:val="a1"/>
    <w:uiPriority w:val="59"/>
    <w:rsid w:val="00AB6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8743">
      <w:bodyDiv w:val="1"/>
      <w:marLeft w:val="0"/>
      <w:marRight w:val="0"/>
      <w:marTop w:val="0"/>
      <w:marBottom w:val="0"/>
      <w:divBdr>
        <w:top w:val="none" w:sz="0" w:space="0" w:color="auto"/>
        <w:left w:val="none" w:sz="0" w:space="0" w:color="auto"/>
        <w:bottom w:val="none" w:sz="0" w:space="0" w:color="auto"/>
        <w:right w:val="none" w:sz="0" w:space="0" w:color="auto"/>
      </w:divBdr>
    </w:div>
    <w:div w:id="219945636">
      <w:bodyDiv w:val="1"/>
      <w:marLeft w:val="0"/>
      <w:marRight w:val="0"/>
      <w:marTop w:val="0"/>
      <w:marBottom w:val="0"/>
      <w:divBdr>
        <w:top w:val="none" w:sz="0" w:space="0" w:color="auto"/>
        <w:left w:val="none" w:sz="0" w:space="0" w:color="auto"/>
        <w:bottom w:val="none" w:sz="0" w:space="0" w:color="auto"/>
        <w:right w:val="none" w:sz="0" w:space="0" w:color="auto"/>
      </w:divBdr>
    </w:div>
    <w:div w:id="393241379">
      <w:bodyDiv w:val="1"/>
      <w:marLeft w:val="0"/>
      <w:marRight w:val="0"/>
      <w:marTop w:val="0"/>
      <w:marBottom w:val="0"/>
      <w:divBdr>
        <w:top w:val="none" w:sz="0" w:space="0" w:color="auto"/>
        <w:left w:val="none" w:sz="0" w:space="0" w:color="auto"/>
        <w:bottom w:val="none" w:sz="0" w:space="0" w:color="auto"/>
        <w:right w:val="none" w:sz="0" w:space="0" w:color="auto"/>
      </w:divBdr>
    </w:div>
    <w:div w:id="1007830913">
      <w:bodyDiv w:val="1"/>
      <w:marLeft w:val="0"/>
      <w:marRight w:val="0"/>
      <w:marTop w:val="0"/>
      <w:marBottom w:val="0"/>
      <w:divBdr>
        <w:top w:val="none" w:sz="0" w:space="0" w:color="auto"/>
        <w:left w:val="none" w:sz="0" w:space="0" w:color="auto"/>
        <w:bottom w:val="none" w:sz="0" w:space="0" w:color="auto"/>
        <w:right w:val="none" w:sz="0" w:space="0" w:color="auto"/>
      </w:divBdr>
    </w:div>
    <w:div w:id="1669401634">
      <w:bodyDiv w:val="1"/>
      <w:marLeft w:val="0"/>
      <w:marRight w:val="0"/>
      <w:marTop w:val="0"/>
      <w:marBottom w:val="0"/>
      <w:divBdr>
        <w:top w:val="none" w:sz="0" w:space="0" w:color="auto"/>
        <w:left w:val="none" w:sz="0" w:space="0" w:color="auto"/>
        <w:bottom w:val="none" w:sz="0" w:space="0" w:color="auto"/>
        <w:right w:val="none" w:sz="0" w:space="0" w:color="auto"/>
      </w:divBdr>
      <w:divsChild>
        <w:div w:id="1340692675">
          <w:marLeft w:val="0"/>
          <w:marRight w:val="0"/>
          <w:marTop w:val="0"/>
          <w:marBottom w:val="0"/>
          <w:divBdr>
            <w:top w:val="none" w:sz="0" w:space="0" w:color="auto"/>
            <w:left w:val="none" w:sz="0" w:space="0" w:color="auto"/>
            <w:bottom w:val="none" w:sz="0" w:space="0" w:color="auto"/>
            <w:right w:val="none" w:sz="0" w:space="0" w:color="auto"/>
          </w:divBdr>
          <w:divsChild>
            <w:div w:id="202786830">
              <w:marLeft w:val="0"/>
              <w:marRight w:val="0"/>
              <w:marTop w:val="0"/>
              <w:marBottom w:val="0"/>
              <w:divBdr>
                <w:top w:val="none" w:sz="0" w:space="0" w:color="auto"/>
                <w:left w:val="none" w:sz="0" w:space="0" w:color="auto"/>
                <w:bottom w:val="none" w:sz="0" w:space="0" w:color="auto"/>
                <w:right w:val="none" w:sz="0" w:space="0" w:color="auto"/>
              </w:divBdr>
              <w:divsChild>
                <w:div w:id="1513883552">
                  <w:marLeft w:val="0"/>
                  <w:marRight w:val="0"/>
                  <w:marTop w:val="0"/>
                  <w:marBottom w:val="0"/>
                  <w:divBdr>
                    <w:top w:val="none" w:sz="0" w:space="0" w:color="auto"/>
                    <w:left w:val="none" w:sz="0" w:space="0" w:color="auto"/>
                    <w:bottom w:val="none" w:sz="0" w:space="0" w:color="auto"/>
                    <w:right w:val="none" w:sz="0" w:space="0" w:color="auto"/>
                  </w:divBdr>
                  <w:divsChild>
                    <w:div w:id="2035420631">
                      <w:marLeft w:val="0"/>
                      <w:marRight w:val="0"/>
                      <w:marTop w:val="0"/>
                      <w:marBottom w:val="0"/>
                      <w:divBdr>
                        <w:top w:val="none" w:sz="0" w:space="0" w:color="auto"/>
                        <w:left w:val="none" w:sz="0" w:space="0" w:color="auto"/>
                        <w:bottom w:val="none" w:sz="0" w:space="0" w:color="auto"/>
                        <w:right w:val="none" w:sz="0" w:space="0" w:color="auto"/>
                      </w:divBdr>
                    </w:div>
                    <w:div w:id="1774132682">
                      <w:marLeft w:val="0"/>
                      <w:marRight w:val="0"/>
                      <w:marTop w:val="0"/>
                      <w:marBottom w:val="0"/>
                      <w:divBdr>
                        <w:top w:val="none" w:sz="0" w:space="0" w:color="auto"/>
                        <w:left w:val="none" w:sz="0" w:space="0" w:color="auto"/>
                        <w:bottom w:val="none" w:sz="0" w:space="0" w:color="auto"/>
                        <w:right w:val="none" w:sz="0" w:space="0" w:color="auto"/>
                      </w:divBdr>
                      <w:divsChild>
                        <w:div w:id="2259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2583">
          <w:marLeft w:val="0"/>
          <w:marRight w:val="0"/>
          <w:marTop w:val="0"/>
          <w:marBottom w:val="0"/>
          <w:divBdr>
            <w:top w:val="none" w:sz="0" w:space="0" w:color="auto"/>
            <w:left w:val="none" w:sz="0" w:space="0" w:color="auto"/>
            <w:bottom w:val="none" w:sz="0" w:space="0" w:color="auto"/>
            <w:right w:val="none" w:sz="0" w:space="0" w:color="auto"/>
          </w:divBdr>
          <w:divsChild>
            <w:div w:id="1087457110">
              <w:marLeft w:val="0"/>
              <w:marRight w:val="0"/>
              <w:marTop w:val="0"/>
              <w:marBottom w:val="0"/>
              <w:divBdr>
                <w:top w:val="none" w:sz="0" w:space="0" w:color="auto"/>
                <w:left w:val="none" w:sz="0" w:space="0" w:color="auto"/>
                <w:bottom w:val="none" w:sz="0" w:space="0" w:color="auto"/>
                <w:right w:val="none" w:sz="0" w:space="0" w:color="auto"/>
              </w:divBdr>
              <w:divsChild>
                <w:div w:id="1706103130">
                  <w:marLeft w:val="0"/>
                  <w:marRight w:val="0"/>
                  <w:marTop w:val="0"/>
                  <w:marBottom w:val="0"/>
                  <w:divBdr>
                    <w:top w:val="none" w:sz="0" w:space="0" w:color="auto"/>
                    <w:left w:val="none" w:sz="0" w:space="0" w:color="auto"/>
                    <w:bottom w:val="none" w:sz="0" w:space="0" w:color="auto"/>
                    <w:right w:val="none" w:sz="0" w:space="0" w:color="auto"/>
                  </w:divBdr>
                  <w:divsChild>
                    <w:div w:id="1135178250">
                      <w:marLeft w:val="0"/>
                      <w:marRight w:val="0"/>
                      <w:marTop w:val="0"/>
                      <w:marBottom w:val="0"/>
                      <w:divBdr>
                        <w:top w:val="none" w:sz="0" w:space="0" w:color="auto"/>
                        <w:left w:val="none" w:sz="0" w:space="0" w:color="auto"/>
                        <w:bottom w:val="none" w:sz="0" w:space="0" w:color="auto"/>
                        <w:right w:val="none" w:sz="0" w:space="0" w:color="auto"/>
                      </w:divBdr>
                    </w:div>
                    <w:div w:id="855272098">
                      <w:marLeft w:val="0"/>
                      <w:marRight w:val="0"/>
                      <w:marTop w:val="0"/>
                      <w:marBottom w:val="0"/>
                      <w:divBdr>
                        <w:top w:val="none" w:sz="0" w:space="0" w:color="auto"/>
                        <w:left w:val="none" w:sz="0" w:space="0" w:color="auto"/>
                        <w:bottom w:val="none" w:sz="0" w:space="0" w:color="auto"/>
                        <w:right w:val="none" w:sz="0" w:space="0" w:color="auto"/>
                      </w:divBdr>
                      <w:divsChild>
                        <w:div w:id="2579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3028">
          <w:marLeft w:val="0"/>
          <w:marRight w:val="0"/>
          <w:marTop w:val="0"/>
          <w:marBottom w:val="0"/>
          <w:divBdr>
            <w:top w:val="none" w:sz="0" w:space="0" w:color="auto"/>
            <w:left w:val="none" w:sz="0" w:space="0" w:color="auto"/>
            <w:bottom w:val="none" w:sz="0" w:space="0" w:color="auto"/>
            <w:right w:val="none" w:sz="0" w:space="0" w:color="auto"/>
          </w:divBdr>
          <w:divsChild>
            <w:div w:id="779833767">
              <w:marLeft w:val="0"/>
              <w:marRight w:val="0"/>
              <w:marTop w:val="0"/>
              <w:marBottom w:val="0"/>
              <w:divBdr>
                <w:top w:val="none" w:sz="0" w:space="0" w:color="auto"/>
                <w:left w:val="none" w:sz="0" w:space="0" w:color="auto"/>
                <w:bottom w:val="none" w:sz="0" w:space="0" w:color="auto"/>
                <w:right w:val="none" w:sz="0" w:space="0" w:color="auto"/>
              </w:divBdr>
              <w:divsChild>
                <w:div w:id="387337629">
                  <w:marLeft w:val="0"/>
                  <w:marRight w:val="0"/>
                  <w:marTop w:val="0"/>
                  <w:marBottom w:val="0"/>
                  <w:divBdr>
                    <w:top w:val="none" w:sz="0" w:space="0" w:color="auto"/>
                    <w:left w:val="none" w:sz="0" w:space="0" w:color="auto"/>
                    <w:bottom w:val="none" w:sz="0" w:space="0" w:color="auto"/>
                    <w:right w:val="none" w:sz="0" w:space="0" w:color="auto"/>
                  </w:divBdr>
                  <w:divsChild>
                    <w:div w:id="529877394">
                      <w:marLeft w:val="0"/>
                      <w:marRight w:val="0"/>
                      <w:marTop w:val="0"/>
                      <w:marBottom w:val="0"/>
                      <w:divBdr>
                        <w:top w:val="none" w:sz="0" w:space="0" w:color="auto"/>
                        <w:left w:val="none" w:sz="0" w:space="0" w:color="auto"/>
                        <w:bottom w:val="none" w:sz="0" w:space="0" w:color="auto"/>
                        <w:right w:val="none" w:sz="0" w:space="0" w:color="auto"/>
                      </w:divBdr>
                    </w:div>
                    <w:div w:id="1892765982">
                      <w:marLeft w:val="0"/>
                      <w:marRight w:val="0"/>
                      <w:marTop w:val="0"/>
                      <w:marBottom w:val="0"/>
                      <w:divBdr>
                        <w:top w:val="none" w:sz="0" w:space="0" w:color="auto"/>
                        <w:left w:val="none" w:sz="0" w:space="0" w:color="auto"/>
                        <w:bottom w:val="none" w:sz="0" w:space="0" w:color="auto"/>
                        <w:right w:val="none" w:sz="0" w:space="0" w:color="auto"/>
                      </w:divBdr>
                      <w:divsChild>
                        <w:div w:id="2284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15366">
          <w:marLeft w:val="0"/>
          <w:marRight w:val="0"/>
          <w:marTop w:val="0"/>
          <w:marBottom w:val="0"/>
          <w:divBdr>
            <w:top w:val="none" w:sz="0" w:space="0" w:color="auto"/>
            <w:left w:val="none" w:sz="0" w:space="0" w:color="auto"/>
            <w:bottom w:val="none" w:sz="0" w:space="0" w:color="auto"/>
            <w:right w:val="none" w:sz="0" w:space="0" w:color="auto"/>
          </w:divBdr>
          <w:divsChild>
            <w:div w:id="23986841">
              <w:marLeft w:val="0"/>
              <w:marRight w:val="0"/>
              <w:marTop w:val="0"/>
              <w:marBottom w:val="0"/>
              <w:divBdr>
                <w:top w:val="none" w:sz="0" w:space="0" w:color="auto"/>
                <w:left w:val="none" w:sz="0" w:space="0" w:color="auto"/>
                <w:bottom w:val="none" w:sz="0" w:space="0" w:color="auto"/>
                <w:right w:val="none" w:sz="0" w:space="0" w:color="auto"/>
              </w:divBdr>
              <w:divsChild>
                <w:div w:id="29962897">
                  <w:marLeft w:val="0"/>
                  <w:marRight w:val="0"/>
                  <w:marTop w:val="0"/>
                  <w:marBottom w:val="0"/>
                  <w:divBdr>
                    <w:top w:val="none" w:sz="0" w:space="0" w:color="auto"/>
                    <w:left w:val="none" w:sz="0" w:space="0" w:color="auto"/>
                    <w:bottom w:val="none" w:sz="0" w:space="0" w:color="auto"/>
                    <w:right w:val="none" w:sz="0" w:space="0" w:color="auto"/>
                  </w:divBdr>
                  <w:divsChild>
                    <w:div w:id="1631326659">
                      <w:marLeft w:val="0"/>
                      <w:marRight w:val="0"/>
                      <w:marTop w:val="0"/>
                      <w:marBottom w:val="0"/>
                      <w:divBdr>
                        <w:top w:val="none" w:sz="0" w:space="0" w:color="auto"/>
                        <w:left w:val="none" w:sz="0" w:space="0" w:color="auto"/>
                        <w:bottom w:val="none" w:sz="0" w:space="0" w:color="auto"/>
                        <w:right w:val="none" w:sz="0" w:space="0" w:color="auto"/>
                      </w:divBdr>
                    </w:div>
                    <w:div w:id="1975913012">
                      <w:marLeft w:val="0"/>
                      <w:marRight w:val="0"/>
                      <w:marTop w:val="0"/>
                      <w:marBottom w:val="0"/>
                      <w:divBdr>
                        <w:top w:val="none" w:sz="0" w:space="0" w:color="auto"/>
                        <w:left w:val="none" w:sz="0" w:space="0" w:color="auto"/>
                        <w:bottom w:val="none" w:sz="0" w:space="0" w:color="auto"/>
                        <w:right w:val="none" w:sz="0" w:space="0" w:color="auto"/>
                      </w:divBdr>
                      <w:divsChild>
                        <w:div w:id="18125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363">
          <w:marLeft w:val="0"/>
          <w:marRight w:val="0"/>
          <w:marTop w:val="0"/>
          <w:marBottom w:val="0"/>
          <w:divBdr>
            <w:top w:val="none" w:sz="0" w:space="0" w:color="auto"/>
            <w:left w:val="none" w:sz="0" w:space="0" w:color="auto"/>
            <w:bottom w:val="none" w:sz="0" w:space="0" w:color="auto"/>
            <w:right w:val="none" w:sz="0" w:space="0" w:color="auto"/>
          </w:divBdr>
          <w:divsChild>
            <w:div w:id="1102341451">
              <w:marLeft w:val="0"/>
              <w:marRight w:val="0"/>
              <w:marTop w:val="0"/>
              <w:marBottom w:val="0"/>
              <w:divBdr>
                <w:top w:val="none" w:sz="0" w:space="0" w:color="auto"/>
                <w:left w:val="none" w:sz="0" w:space="0" w:color="auto"/>
                <w:bottom w:val="none" w:sz="0" w:space="0" w:color="auto"/>
                <w:right w:val="none" w:sz="0" w:space="0" w:color="auto"/>
              </w:divBdr>
              <w:divsChild>
                <w:div w:id="1751778286">
                  <w:marLeft w:val="0"/>
                  <w:marRight w:val="0"/>
                  <w:marTop w:val="0"/>
                  <w:marBottom w:val="0"/>
                  <w:divBdr>
                    <w:top w:val="none" w:sz="0" w:space="0" w:color="auto"/>
                    <w:left w:val="none" w:sz="0" w:space="0" w:color="auto"/>
                    <w:bottom w:val="none" w:sz="0" w:space="0" w:color="auto"/>
                    <w:right w:val="none" w:sz="0" w:space="0" w:color="auto"/>
                  </w:divBdr>
                  <w:divsChild>
                    <w:div w:id="358430935">
                      <w:marLeft w:val="0"/>
                      <w:marRight w:val="0"/>
                      <w:marTop w:val="0"/>
                      <w:marBottom w:val="0"/>
                      <w:divBdr>
                        <w:top w:val="none" w:sz="0" w:space="0" w:color="auto"/>
                        <w:left w:val="none" w:sz="0" w:space="0" w:color="auto"/>
                        <w:bottom w:val="none" w:sz="0" w:space="0" w:color="auto"/>
                        <w:right w:val="none" w:sz="0" w:space="0" w:color="auto"/>
                      </w:divBdr>
                    </w:div>
                    <w:div w:id="157424401">
                      <w:marLeft w:val="0"/>
                      <w:marRight w:val="0"/>
                      <w:marTop w:val="0"/>
                      <w:marBottom w:val="0"/>
                      <w:divBdr>
                        <w:top w:val="none" w:sz="0" w:space="0" w:color="auto"/>
                        <w:left w:val="none" w:sz="0" w:space="0" w:color="auto"/>
                        <w:bottom w:val="none" w:sz="0" w:space="0" w:color="auto"/>
                        <w:right w:val="none" w:sz="0" w:space="0" w:color="auto"/>
                      </w:divBdr>
                      <w:divsChild>
                        <w:div w:id="44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81272">
          <w:marLeft w:val="0"/>
          <w:marRight w:val="0"/>
          <w:marTop w:val="0"/>
          <w:marBottom w:val="0"/>
          <w:divBdr>
            <w:top w:val="none" w:sz="0" w:space="0" w:color="auto"/>
            <w:left w:val="none" w:sz="0" w:space="0" w:color="auto"/>
            <w:bottom w:val="none" w:sz="0" w:space="0" w:color="auto"/>
            <w:right w:val="none" w:sz="0" w:space="0" w:color="auto"/>
          </w:divBdr>
          <w:divsChild>
            <w:div w:id="1642004529">
              <w:marLeft w:val="0"/>
              <w:marRight w:val="0"/>
              <w:marTop w:val="0"/>
              <w:marBottom w:val="0"/>
              <w:divBdr>
                <w:top w:val="none" w:sz="0" w:space="0" w:color="auto"/>
                <w:left w:val="none" w:sz="0" w:space="0" w:color="auto"/>
                <w:bottom w:val="none" w:sz="0" w:space="0" w:color="auto"/>
                <w:right w:val="none" w:sz="0" w:space="0" w:color="auto"/>
              </w:divBdr>
              <w:divsChild>
                <w:div w:id="930510829">
                  <w:marLeft w:val="0"/>
                  <w:marRight w:val="0"/>
                  <w:marTop w:val="0"/>
                  <w:marBottom w:val="0"/>
                  <w:divBdr>
                    <w:top w:val="none" w:sz="0" w:space="0" w:color="auto"/>
                    <w:left w:val="none" w:sz="0" w:space="0" w:color="auto"/>
                    <w:bottom w:val="none" w:sz="0" w:space="0" w:color="auto"/>
                    <w:right w:val="none" w:sz="0" w:space="0" w:color="auto"/>
                  </w:divBdr>
                  <w:divsChild>
                    <w:div w:id="1904484780">
                      <w:marLeft w:val="0"/>
                      <w:marRight w:val="0"/>
                      <w:marTop w:val="0"/>
                      <w:marBottom w:val="0"/>
                      <w:divBdr>
                        <w:top w:val="none" w:sz="0" w:space="0" w:color="auto"/>
                        <w:left w:val="none" w:sz="0" w:space="0" w:color="auto"/>
                        <w:bottom w:val="none" w:sz="0" w:space="0" w:color="auto"/>
                        <w:right w:val="none" w:sz="0" w:space="0" w:color="auto"/>
                      </w:divBdr>
                    </w:div>
                    <w:div w:id="1229342236">
                      <w:marLeft w:val="0"/>
                      <w:marRight w:val="0"/>
                      <w:marTop w:val="0"/>
                      <w:marBottom w:val="0"/>
                      <w:divBdr>
                        <w:top w:val="none" w:sz="0" w:space="0" w:color="auto"/>
                        <w:left w:val="none" w:sz="0" w:space="0" w:color="auto"/>
                        <w:bottom w:val="none" w:sz="0" w:space="0" w:color="auto"/>
                        <w:right w:val="none" w:sz="0" w:space="0" w:color="auto"/>
                      </w:divBdr>
                      <w:divsChild>
                        <w:div w:id="17267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11480">
          <w:marLeft w:val="0"/>
          <w:marRight w:val="0"/>
          <w:marTop w:val="0"/>
          <w:marBottom w:val="0"/>
          <w:divBdr>
            <w:top w:val="none" w:sz="0" w:space="0" w:color="auto"/>
            <w:left w:val="none" w:sz="0" w:space="0" w:color="auto"/>
            <w:bottom w:val="none" w:sz="0" w:space="0" w:color="auto"/>
            <w:right w:val="none" w:sz="0" w:space="0" w:color="auto"/>
          </w:divBdr>
          <w:divsChild>
            <w:div w:id="1211380448">
              <w:marLeft w:val="0"/>
              <w:marRight w:val="0"/>
              <w:marTop w:val="0"/>
              <w:marBottom w:val="0"/>
              <w:divBdr>
                <w:top w:val="none" w:sz="0" w:space="0" w:color="auto"/>
                <w:left w:val="none" w:sz="0" w:space="0" w:color="auto"/>
                <w:bottom w:val="none" w:sz="0" w:space="0" w:color="auto"/>
                <w:right w:val="none" w:sz="0" w:space="0" w:color="auto"/>
              </w:divBdr>
              <w:divsChild>
                <w:div w:id="309141161">
                  <w:marLeft w:val="0"/>
                  <w:marRight w:val="0"/>
                  <w:marTop w:val="0"/>
                  <w:marBottom w:val="0"/>
                  <w:divBdr>
                    <w:top w:val="none" w:sz="0" w:space="0" w:color="auto"/>
                    <w:left w:val="none" w:sz="0" w:space="0" w:color="auto"/>
                    <w:bottom w:val="none" w:sz="0" w:space="0" w:color="auto"/>
                    <w:right w:val="none" w:sz="0" w:space="0" w:color="auto"/>
                  </w:divBdr>
                  <w:divsChild>
                    <w:div w:id="1142769061">
                      <w:marLeft w:val="0"/>
                      <w:marRight w:val="0"/>
                      <w:marTop w:val="0"/>
                      <w:marBottom w:val="0"/>
                      <w:divBdr>
                        <w:top w:val="none" w:sz="0" w:space="0" w:color="auto"/>
                        <w:left w:val="none" w:sz="0" w:space="0" w:color="auto"/>
                        <w:bottom w:val="none" w:sz="0" w:space="0" w:color="auto"/>
                        <w:right w:val="none" w:sz="0" w:space="0" w:color="auto"/>
                      </w:divBdr>
                    </w:div>
                    <w:div w:id="1579821279">
                      <w:marLeft w:val="0"/>
                      <w:marRight w:val="0"/>
                      <w:marTop w:val="0"/>
                      <w:marBottom w:val="0"/>
                      <w:divBdr>
                        <w:top w:val="none" w:sz="0" w:space="0" w:color="auto"/>
                        <w:left w:val="none" w:sz="0" w:space="0" w:color="auto"/>
                        <w:bottom w:val="none" w:sz="0" w:space="0" w:color="auto"/>
                        <w:right w:val="none" w:sz="0" w:space="0" w:color="auto"/>
                      </w:divBdr>
                      <w:divsChild>
                        <w:div w:id="16844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50876">
          <w:marLeft w:val="0"/>
          <w:marRight w:val="0"/>
          <w:marTop w:val="0"/>
          <w:marBottom w:val="0"/>
          <w:divBdr>
            <w:top w:val="none" w:sz="0" w:space="0" w:color="auto"/>
            <w:left w:val="none" w:sz="0" w:space="0" w:color="auto"/>
            <w:bottom w:val="none" w:sz="0" w:space="0" w:color="auto"/>
            <w:right w:val="none" w:sz="0" w:space="0" w:color="auto"/>
          </w:divBdr>
          <w:divsChild>
            <w:div w:id="543565828">
              <w:marLeft w:val="0"/>
              <w:marRight w:val="0"/>
              <w:marTop w:val="0"/>
              <w:marBottom w:val="0"/>
              <w:divBdr>
                <w:top w:val="none" w:sz="0" w:space="0" w:color="auto"/>
                <w:left w:val="none" w:sz="0" w:space="0" w:color="auto"/>
                <w:bottom w:val="none" w:sz="0" w:space="0" w:color="auto"/>
                <w:right w:val="none" w:sz="0" w:space="0" w:color="auto"/>
              </w:divBdr>
              <w:divsChild>
                <w:div w:id="67844724">
                  <w:marLeft w:val="0"/>
                  <w:marRight w:val="0"/>
                  <w:marTop w:val="0"/>
                  <w:marBottom w:val="0"/>
                  <w:divBdr>
                    <w:top w:val="none" w:sz="0" w:space="0" w:color="auto"/>
                    <w:left w:val="none" w:sz="0" w:space="0" w:color="auto"/>
                    <w:bottom w:val="none" w:sz="0" w:space="0" w:color="auto"/>
                    <w:right w:val="none" w:sz="0" w:space="0" w:color="auto"/>
                  </w:divBdr>
                  <w:divsChild>
                    <w:div w:id="1213734884">
                      <w:marLeft w:val="0"/>
                      <w:marRight w:val="0"/>
                      <w:marTop w:val="0"/>
                      <w:marBottom w:val="0"/>
                      <w:divBdr>
                        <w:top w:val="none" w:sz="0" w:space="0" w:color="auto"/>
                        <w:left w:val="none" w:sz="0" w:space="0" w:color="auto"/>
                        <w:bottom w:val="none" w:sz="0" w:space="0" w:color="auto"/>
                        <w:right w:val="none" w:sz="0" w:space="0" w:color="auto"/>
                      </w:divBdr>
                    </w:div>
                    <w:div w:id="1155805277">
                      <w:marLeft w:val="0"/>
                      <w:marRight w:val="0"/>
                      <w:marTop w:val="0"/>
                      <w:marBottom w:val="0"/>
                      <w:divBdr>
                        <w:top w:val="none" w:sz="0" w:space="0" w:color="auto"/>
                        <w:left w:val="none" w:sz="0" w:space="0" w:color="auto"/>
                        <w:bottom w:val="none" w:sz="0" w:space="0" w:color="auto"/>
                        <w:right w:val="none" w:sz="0" w:space="0" w:color="auto"/>
                      </w:divBdr>
                      <w:divsChild>
                        <w:div w:id="21342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6345">
          <w:marLeft w:val="0"/>
          <w:marRight w:val="0"/>
          <w:marTop w:val="0"/>
          <w:marBottom w:val="0"/>
          <w:divBdr>
            <w:top w:val="none" w:sz="0" w:space="0" w:color="auto"/>
            <w:left w:val="none" w:sz="0" w:space="0" w:color="auto"/>
            <w:bottom w:val="none" w:sz="0" w:space="0" w:color="auto"/>
            <w:right w:val="none" w:sz="0" w:space="0" w:color="auto"/>
          </w:divBdr>
          <w:divsChild>
            <w:div w:id="912929572">
              <w:marLeft w:val="0"/>
              <w:marRight w:val="0"/>
              <w:marTop w:val="0"/>
              <w:marBottom w:val="0"/>
              <w:divBdr>
                <w:top w:val="none" w:sz="0" w:space="0" w:color="auto"/>
                <w:left w:val="none" w:sz="0" w:space="0" w:color="auto"/>
                <w:bottom w:val="none" w:sz="0" w:space="0" w:color="auto"/>
                <w:right w:val="none" w:sz="0" w:space="0" w:color="auto"/>
              </w:divBdr>
              <w:divsChild>
                <w:div w:id="1141268965">
                  <w:marLeft w:val="0"/>
                  <w:marRight w:val="0"/>
                  <w:marTop w:val="0"/>
                  <w:marBottom w:val="0"/>
                  <w:divBdr>
                    <w:top w:val="none" w:sz="0" w:space="0" w:color="auto"/>
                    <w:left w:val="none" w:sz="0" w:space="0" w:color="auto"/>
                    <w:bottom w:val="none" w:sz="0" w:space="0" w:color="auto"/>
                    <w:right w:val="none" w:sz="0" w:space="0" w:color="auto"/>
                  </w:divBdr>
                  <w:divsChild>
                    <w:div w:id="1898936450">
                      <w:marLeft w:val="0"/>
                      <w:marRight w:val="0"/>
                      <w:marTop w:val="0"/>
                      <w:marBottom w:val="0"/>
                      <w:divBdr>
                        <w:top w:val="none" w:sz="0" w:space="0" w:color="auto"/>
                        <w:left w:val="none" w:sz="0" w:space="0" w:color="auto"/>
                        <w:bottom w:val="none" w:sz="0" w:space="0" w:color="auto"/>
                        <w:right w:val="none" w:sz="0" w:space="0" w:color="auto"/>
                      </w:divBdr>
                    </w:div>
                    <w:div w:id="236208771">
                      <w:marLeft w:val="0"/>
                      <w:marRight w:val="0"/>
                      <w:marTop w:val="0"/>
                      <w:marBottom w:val="0"/>
                      <w:divBdr>
                        <w:top w:val="none" w:sz="0" w:space="0" w:color="auto"/>
                        <w:left w:val="none" w:sz="0" w:space="0" w:color="auto"/>
                        <w:bottom w:val="none" w:sz="0" w:space="0" w:color="auto"/>
                        <w:right w:val="none" w:sz="0" w:space="0" w:color="auto"/>
                      </w:divBdr>
                      <w:divsChild>
                        <w:div w:id="7453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84604">
          <w:marLeft w:val="0"/>
          <w:marRight w:val="0"/>
          <w:marTop w:val="0"/>
          <w:marBottom w:val="0"/>
          <w:divBdr>
            <w:top w:val="none" w:sz="0" w:space="0" w:color="auto"/>
            <w:left w:val="none" w:sz="0" w:space="0" w:color="auto"/>
            <w:bottom w:val="none" w:sz="0" w:space="0" w:color="auto"/>
            <w:right w:val="none" w:sz="0" w:space="0" w:color="auto"/>
          </w:divBdr>
          <w:divsChild>
            <w:div w:id="66463382">
              <w:marLeft w:val="0"/>
              <w:marRight w:val="0"/>
              <w:marTop w:val="0"/>
              <w:marBottom w:val="0"/>
              <w:divBdr>
                <w:top w:val="none" w:sz="0" w:space="0" w:color="auto"/>
                <w:left w:val="none" w:sz="0" w:space="0" w:color="auto"/>
                <w:bottom w:val="none" w:sz="0" w:space="0" w:color="auto"/>
                <w:right w:val="none" w:sz="0" w:space="0" w:color="auto"/>
              </w:divBdr>
              <w:divsChild>
                <w:div w:id="1191606214">
                  <w:marLeft w:val="0"/>
                  <w:marRight w:val="0"/>
                  <w:marTop w:val="0"/>
                  <w:marBottom w:val="0"/>
                  <w:divBdr>
                    <w:top w:val="none" w:sz="0" w:space="0" w:color="auto"/>
                    <w:left w:val="none" w:sz="0" w:space="0" w:color="auto"/>
                    <w:bottom w:val="none" w:sz="0" w:space="0" w:color="auto"/>
                    <w:right w:val="none" w:sz="0" w:space="0" w:color="auto"/>
                  </w:divBdr>
                  <w:divsChild>
                    <w:div w:id="962228044">
                      <w:marLeft w:val="0"/>
                      <w:marRight w:val="0"/>
                      <w:marTop w:val="0"/>
                      <w:marBottom w:val="0"/>
                      <w:divBdr>
                        <w:top w:val="none" w:sz="0" w:space="0" w:color="auto"/>
                        <w:left w:val="none" w:sz="0" w:space="0" w:color="auto"/>
                        <w:bottom w:val="none" w:sz="0" w:space="0" w:color="auto"/>
                        <w:right w:val="none" w:sz="0" w:space="0" w:color="auto"/>
                      </w:divBdr>
                    </w:div>
                    <w:div w:id="1100491474">
                      <w:marLeft w:val="0"/>
                      <w:marRight w:val="0"/>
                      <w:marTop w:val="0"/>
                      <w:marBottom w:val="0"/>
                      <w:divBdr>
                        <w:top w:val="none" w:sz="0" w:space="0" w:color="auto"/>
                        <w:left w:val="none" w:sz="0" w:space="0" w:color="auto"/>
                        <w:bottom w:val="none" w:sz="0" w:space="0" w:color="auto"/>
                        <w:right w:val="none" w:sz="0" w:space="0" w:color="auto"/>
                      </w:divBdr>
                      <w:divsChild>
                        <w:div w:id="1422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06796">
          <w:marLeft w:val="0"/>
          <w:marRight w:val="0"/>
          <w:marTop w:val="0"/>
          <w:marBottom w:val="0"/>
          <w:divBdr>
            <w:top w:val="none" w:sz="0" w:space="0" w:color="auto"/>
            <w:left w:val="none" w:sz="0" w:space="0" w:color="auto"/>
            <w:bottom w:val="none" w:sz="0" w:space="0" w:color="auto"/>
            <w:right w:val="none" w:sz="0" w:space="0" w:color="auto"/>
          </w:divBdr>
          <w:divsChild>
            <w:div w:id="1024089431">
              <w:marLeft w:val="0"/>
              <w:marRight w:val="0"/>
              <w:marTop w:val="0"/>
              <w:marBottom w:val="0"/>
              <w:divBdr>
                <w:top w:val="none" w:sz="0" w:space="0" w:color="auto"/>
                <w:left w:val="none" w:sz="0" w:space="0" w:color="auto"/>
                <w:bottom w:val="none" w:sz="0" w:space="0" w:color="auto"/>
                <w:right w:val="none" w:sz="0" w:space="0" w:color="auto"/>
              </w:divBdr>
              <w:divsChild>
                <w:div w:id="1107386673">
                  <w:marLeft w:val="0"/>
                  <w:marRight w:val="0"/>
                  <w:marTop w:val="0"/>
                  <w:marBottom w:val="0"/>
                  <w:divBdr>
                    <w:top w:val="none" w:sz="0" w:space="0" w:color="auto"/>
                    <w:left w:val="none" w:sz="0" w:space="0" w:color="auto"/>
                    <w:bottom w:val="none" w:sz="0" w:space="0" w:color="auto"/>
                    <w:right w:val="none" w:sz="0" w:space="0" w:color="auto"/>
                  </w:divBdr>
                  <w:divsChild>
                    <w:div w:id="605233366">
                      <w:marLeft w:val="0"/>
                      <w:marRight w:val="0"/>
                      <w:marTop w:val="0"/>
                      <w:marBottom w:val="0"/>
                      <w:divBdr>
                        <w:top w:val="none" w:sz="0" w:space="0" w:color="auto"/>
                        <w:left w:val="none" w:sz="0" w:space="0" w:color="auto"/>
                        <w:bottom w:val="none" w:sz="0" w:space="0" w:color="auto"/>
                        <w:right w:val="none" w:sz="0" w:space="0" w:color="auto"/>
                      </w:divBdr>
                    </w:div>
                    <w:div w:id="1548226503">
                      <w:marLeft w:val="0"/>
                      <w:marRight w:val="0"/>
                      <w:marTop w:val="0"/>
                      <w:marBottom w:val="0"/>
                      <w:divBdr>
                        <w:top w:val="none" w:sz="0" w:space="0" w:color="auto"/>
                        <w:left w:val="none" w:sz="0" w:space="0" w:color="auto"/>
                        <w:bottom w:val="none" w:sz="0" w:space="0" w:color="auto"/>
                        <w:right w:val="none" w:sz="0" w:space="0" w:color="auto"/>
                      </w:divBdr>
                      <w:divsChild>
                        <w:div w:id="12668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3618">
          <w:marLeft w:val="0"/>
          <w:marRight w:val="0"/>
          <w:marTop w:val="0"/>
          <w:marBottom w:val="0"/>
          <w:divBdr>
            <w:top w:val="none" w:sz="0" w:space="0" w:color="auto"/>
            <w:left w:val="none" w:sz="0" w:space="0" w:color="auto"/>
            <w:bottom w:val="none" w:sz="0" w:space="0" w:color="auto"/>
            <w:right w:val="none" w:sz="0" w:space="0" w:color="auto"/>
          </w:divBdr>
          <w:divsChild>
            <w:div w:id="899362802">
              <w:marLeft w:val="0"/>
              <w:marRight w:val="0"/>
              <w:marTop w:val="0"/>
              <w:marBottom w:val="0"/>
              <w:divBdr>
                <w:top w:val="none" w:sz="0" w:space="0" w:color="auto"/>
                <w:left w:val="none" w:sz="0" w:space="0" w:color="auto"/>
                <w:bottom w:val="none" w:sz="0" w:space="0" w:color="auto"/>
                <w:right w:val="none" w:sz="0" w:space="0" w:color="auto"/>
              </w:divBdr>
              <w:divsChild>
                <w:div w:id="1484660553">
                  <w:marLeft w:val="0"/>
                  <w:marRight w:val="0"/>
                  <w:marTop w:val="0"/>
                  <w:marBottom w:val="0"/>
                  <w:divBdr>
                    <w:top w:val="none" w:sz="0" w:space="0" w:color="auto"/>
                    <w:left w:val="none" w:sz="0" w:space="0" w:color="auto"/>
                    <w:bottom w:val="none" w:sz="0" w:space="0" w:color="auto"/>
                    <w:right w:val="none" w:sz="0" w:space="0" w:color="auto"/>
                  </w:divBdr>
                  <w:divsChild>
                    <w:div w:id="733703874">
                      <w:marLeft w:val="0"/>
                      <w:marRight w:val="0"/>
                      <w:marTop w:val="0"/>
                      <w:marBottom w:val="0"/>
                      <w:divBdr>
                        <w:top w:val="none" w:sz="0" w:space="0" w:color="auto"/>
                        <w:left w:val="none" w:sz="0" w:space="0" w:color="auto"/>
                        <w:bottom w:val="none" w:sz="0" w:space="0" w:color="auto"/>
                        <w:right w:val="none" w:sz="0" w:space="0" w:color="auto"/>
                      </w:divBdr>
                    </w:div>
                    <w:div w:id="223562910">
                      <w:marLeft w:val="0"/>
                      <w:marRight w:val="0"/>
                      <w:marTop w:val="0"/>
                      <w:marBottom w:val="0"/>
                      <w:divBdr>
                        <w:top w:val="none" w:sz="0" w:space="0" w:color="auto"/>
                        <w:left w:val="none" w:sz="0" w:space="0" w:color="auto"/>
                        <w:bottom w:val="none" w:sz="0" w:space="0" w:color="auto"/>
                        <w:right w:val="none" w:sz="0" w:space="0" w:color="auto"/>
                      </w:divBdr>
                      <w:divsChild>
                        <w:div w:id="9626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99206">
          <w:marLeft w:val="0"/>
          <w:marRight w:val="0"/>
          <w:marTop w:val="0"/>
          <w:marBottom w:val="0"/>
          <w:divBdr>
            <w:top w:val="none" w:sz="0" w:space="0" w:color="auto"/>
            <w:left w:val="none" w:sz="0" w:space="0" w:color="auto"/>
            <w:bottom w:val="none" w:sz="0" w:space="0" w:color="auto"/>
            <w:right w:val="none" w:sz="0" w:space="0" w:color="auto"/>
          </w:divBdr>
          <w:divsChild>
            <w:div w:id="340864477">
              <w:marLeft w:val="0"/>
              <w:marRight w:val="0"/>
              <w:marTop w:val="0"/>
              <w:marBottom w:val="0"/>
              <w:divBdr>
                <w:top w:val="none" w:sz="0" w:space="0" w:color="auto"/>
                <w:left w:val="none" w:sz="0" w:space="0" w:color="auto"/>
                <w:bottom w:val="none" w:sz="0" w:space="0" w:color="auto"/>
                <w:right w:val="none" w:sz="0" w:space="0" w:color="auto"/>
              </w:divBdr>
              <w:divsChild>
                <w:div w:id="1927881437">
                  <w:marLeft w:val="0"/>
                  <w:marRight w:val="0"/>
                  <w:marTop w:val="0"/>
                  <w:marBottom w:val="0"/>
                  <w:divBdr>
                    <w:top w:val="none" w:sz="0" w:space="0" w:color="auto"/>
                    <w:left w:val="none" w:sz="0" w:space="0" w:color="auto"/>
                    <w:bottom w:val="none" w:sz="0" w:space="0" w:color="auto"/>
                    <w:right w:val="none" w:sz="0" w:space="0" w:color="auto"/>
                  </w:divBdr>
                  <w:divsChild>
                    <w:div w:id="2007051224">
                      <w:marLeft w:val="0"/>
                      <w:marRight w:val="0"/>
                      <w:marTop w:val="0"/>
                      <w:marBottom w:val="0"/>
                      <w:divBdr>
                        <w:top w:val="none" w:sz="0" w:space="0" w:color="auto"/>
                        <w:left w:val="none" w:sz="0" w:space="0" w:color="auto"/>
                        <w:bottom w:val="none" w:sz="0" w:space="0" w:color="auto"/>
                        <w:right w:val="none" w:sz="0" w:space="0" w:color="auto"/>
                      </w:divBdr>
                    </w:div>
                    <w:div w:id="121388426">
                      <w:marLeft w:val="0"/>
                      <w:marRight w:val="0"/>
                      <w:marTop w:val="0"/>
                      <w:marBottom w:val="0"/>
                      <w:divBdr>
                        <w:top w:val="none" w:sz="0" w:space="0" w:color="auto"/>
                        <w:left w:val="none" w:sz="0" w:space="0" w:color="auto"/>
                        <w:bottom w:val="none" w:sz="0" w:space="0" w:color="auto"/>
                        <w:right w:val="none" w:sz="0" w:space="0" w:color="auto"/>
                      </w:divBdr>
                      <w:divsChild>
                        <w:div w:id="37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同济大学_n维一般形体的非多项式解析积分_2023年12月14日11时24分53秒</dc:title>
  <dc:subject/>
  <dc:creator>Windows 用户</dc:creator>
  <cp:keywords/>
  <dc:description/>
  <cp:lastModifiedBy>Lin Minmus</cp:lastModifiedBy>
  <cp:revision>3</cp:revision>
  <dcterms:created xsi:type="dcterms:W3CDTF">2025-02-27T08:03:00Z</dcterms:created>
  <dcterms:modified xsi:type="dcterms:W3CDTF">2025-03-09T08:32:00Z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ED047371AE764CEC920BE64F78933463_13</vt:lpwstr>
  </property>
</Properties>
</file>