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http://soccerathletics.com/wp-content/uploads/2011/07/DYNAMICWARMUP_ESP_Bonus.pdf</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High knee</w:t>
      </w:r>
      <w:r w:rsidDel="00000000" w:rsidR="00000000" w:rsidRPr="00000000">
        <w:rPr>
          <w:rtl w:val="0"/>
        </w:rPr>
        <w:t xml:space="preserve"> walking will gradually warm up your quads and hip flexors</w:t>
      </w:r>
    </w:p>
    <w:p w:rsidR="00000000" w:rsidDel="00000000" w:rsidP="00000000" w:rsidRDefault="00000000" w:rsidRPr="00000000">
      <w:pPr>
        <w:contextualSpacing w:val="0"/>
        <w:rPr/>
      </w:pPr>
      <w:r w:rsidDel="00000000" w:rsidR="00000000" w:rsidRPr="00000000">
        <w:rPr/>
        <w:drawing>
          <wp:inline distB="114300" distT="114300" distL="114300" distR="114300">
            <wp:extent cx="1419225" cy="1895475"/>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1419225"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High knees</w:t>
      </w:r>
      <w:r w:rsidDel="00000000" w:rsidR="00000000" w:rsidRPr="00000000">
        <w:rPr>
          <w:rtl w:val="0"/>
        </w:rPr>
        <w:t xml:space="preserve"> with a skip will progressively increase your hip mobility. Push off your opposite leg with each step.</w:t>
      </w:r>
    </w:p>
    <w:p w:rsidR="00000000" w:rsidDel="00000000" w:rsidP="00000000" w:rsidRDefault="00000000" w:rsidRPr="00000000">
      <w:pPr>
        <w:contextualSpacing w:val="0"/>
        <w:rPr/>
      </w:pPr>
      <w:r w:rsidDel="00000000" w:rsidR="00000000" w:rsidRPr="00000000">
        <w:rPr/>
        <w:drawing>
          <wp:inline distB="114300" distT="114300" distL="114300" distR="114300">
            <wp:extent cx="2009775" cy="19621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009775" cy="1962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Walking Butt</w:t>
      </w:r>
      <w:r w:rsidDel="00000000" w:rsidR="00000000" w:rsidRPr="00000000">
        <w:rPr>
          <w:rtl w:val="0"/>
        </w:rPr>
        <w:t xml:space="preserve"> kicks involve your hamstrings, and prepare you for fast butt kicks. Kick your heel back toward your butt with each step. </w:t>
      </w:r>
    </w:p>
    <w:p w:rsidR="00000000" w:rsidDel="00000000" w:rsidP="00000000" w:rsidRDefault="00000000" w:rsidRPr="00000000">
      <w:pPr>
        <w:contextualSpacing w:val="0"/>
        <w:rPr/>
      </w:pPr>
      <w:r w:rsidDel="00000000" w:rsidR="00000000" w:rsidRPr="00000000">
        <w:rPr/>
        <w:drawing>
          <wp:inline distB="114300" distT="114300" distL="114300" distR="114300">
            <wp:extent cx="828675" cy="198120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828675"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Fast Butt kicks</w:t>
      </w:r>
      <w:r w:rsidDel="00000000" w:rsidR="00000000" w:rsidRPr="00000000">
        <w:rPr>
          <w:rtl w:val="0"/>
        </w:rPr>
        <w:t xml:space="preserve"> activate your hamstrings and prepare them for activity</w:t>
      </w:r>
    </w:p>
    <w:p w:rsidR="00000000" w:rsidDel="00000000" w:rsidP="00000000" w:rsidRDefault="00000000" w:rsidRPr="00000000">
      <w:pPr>
        <w:contextualSpacing w:val="0"/>
        <w:rPr/>
      </w:pPr>
      <w:r w:rsidDel="00000000" w:rsidR="00000000" w:rsidRPr="00000000">
        <w:rPr/>
        <w:drawing>
          <wp:inline distB="114300" distT="114300" distL="114300" distR="114300">
            <wp:extent cx="1104900" cy="1924050"/>
            <wp:effectExtent b="0" l="0" r="0" t="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104900" cy="192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Lateral lunges</w:t>
      </w:r>
      <w:r w:rsidDel="00000000" w:rsidR="00000000" w:rsidRPr="00000000">
        <w:rPr>
          <w:rtl w:val="0"/>
        </w:rPr>
        <w:t xml:space="preserve"> gradually increase your hip and groin mobility. Make sure your knees track over your feet as you step sideways. 15 seconds in each direction.</w:t>
      </w:r>
    </w:p>
    <w:p w:rsidR="00000000" w:rsidDel="00000000" w:rsidP="00000000" w:rsidRDefault="00000000" w:rsidRPr="00000000">
      <w:pPr>
        <w:contextualSpacing w:val="0"/>
        <w:rPr/>
      </w:pPr>
      <w:r w:rsidDel="00000000" w:rsidR="00000000" w:rsidRPr="00000000">
        <w:rPr/>
        <w:drawing>
          <wp:inline distB="114300" distT="114300" distL="114300" distR="114300">
            <wp:extent cx="1857375" cy="1933575"/>
            <wp:effectExtent b="0" l="0" r="0" t="0"/>
            <wp:docPr id="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857375" cy="1933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Grapevine</w:t>
      </w:r>
      <w:r w:rsidDel="00000000" w:rsidR="00000000" w:rsidRPr="00000000">
        <w:rPr>
          <w:rtl w:val="0"/>
        </w:rPr>
        <w:t xml:space="preserve"> – Alternate crossing each foot in front and then behind the other. Great for athletic coordination. Repeat in both directions. </w:t>
      </w:r>
    </w:p>
    <w:p w:rsidR="00000000" w:rsidDel="00000000" w:rsidP="00000000" w:rsidRDefault="00000000" w:rsidRPr="00000000">
      <w:pPr>
        <w:contextualSpacing w:val="0"/>
        <w:rPr/>
      </w:pPr>
      <w:r w:rsidDel="00000000" w:rsidR="00000000" w:rsidRPr="00000000">
        <w:rPr/>
        <w:drawing>
          <wp:inline distB="114300" distT="114300" distL="114300" distR="114300">
            <wp:extent cx="1876425" cy="2381250"/>
            <wp:effectExtent b="0" l="0" r="0" t="0"/>
            <wp:docPr id="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876425"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leg deadlift walk</w:t>
      </w:r>
      <w:r w:rsidDel="00000000" w:rsidR="00000000" w:rsidRPr="00000000">
        <w:rPr>
          <w:rtl w:val="0"/>
        </w:rPr>
        <w:t xml:space="preserve"> – This drill is great for strengthening your hamstrings, glutes, and core, while improving your balance.</w:t>
      </w:r>
    </w:p>
    <w:p w:rsidR="00000000" w:rsidDel="00000000" w:rsidP="00000000" w:rsidRDefault="00000000" w:rsidRPr="00000000">
      <w:pPr>
        <w:contextualSpacing w:val="0"/>
        <w:rPr/>
      </w:pPr>
      <w:r w:rsidDel="00000000" w:rsidR="00000000" w:rsidRPr="00000000">
        <w:rPr/>
        <w:drawing>
          <wp:inline distB="114300" distT="114300" distL="114300" distR="114300">
            <wp:extent cx="2657475" cy="17526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57475"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Straight leg swings</w:t>
      </w:r>
      <w:r w:rsidDel="00000000" w:rsidR="00000000" w:rsidRPr="00000000">
        <w:rPr>
          <w:rtl w:val="0"/>
        </w:rPr>
        <w:t xml:space="preserve"> with reach across, actively lengthen your hamstrings &amp; improve rotation at the waist while developing core stability. </w:t>
      </w:r>
    </w:p>
    <w:p w:rsidR="00000000" w:rsidDel="00000000" w:rsidP="00000000" w:rsidRDefault="00000000" w:rsidRPr="00000000">
      <w:pPr>
        <w:contextualSpacing w:val="0"/>
        <w:rPr/>
      </w:pPr>
      <w:r w:rsidDel="00000000" w:rsidR="00000000" w:rsidRPr="00000000">
        <w:rPr/>
        <w:drawing>
          <wp:inline distB="114300" distT="114300" distL="114300" distR="114300">
            <wp:extent cx="1657350" cy="21717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65735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Lunge walk</w:t>
      </w:r>
      <w:r w:rsidDel="00000000" w:rsidR="00000000" w:rsidRPr="00000000">
        <w:rPr>
          <w:rtl w:val="0"/>
        </w:rPr>
        <w:t xml:space="preserve"> – Slowly lower yourself into the lunge position with each step until your knees are bent to about 90 degrees. Push off the front leg as you lunge forward. Keep your core stable.</w:t>
      </w:r>
    </w:p>
    <w:p w:rsidR="00000000" w:rsidDel="00000000" w:rsidP="00000000" w:rsidRDefault="00000000" w:rsidRPr="00000000">
      <w:pPr>
        <w:contextualSpacing w:val="0"/>
        <w:rPr/>
      </w:pPr>
      <w:r w:rsidDel="00000000" w:rsidR="00000000" w:rsidRPr="00000000">
        <w:rPr/>
        <w:drawing>
          <wp:inline distB="114300" distT="114300" distL="114300" distR="114300">
            <wp:extent cx="1600200" cy="1952625"/>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600200" cy="1952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Arm circles</w:t>
      </w:r>
      <w:r w:rsidDel="00000000" w:rsidR="00000000" w:rsidRPr="00000000">
        <w:rPr>
          <w:rtl w:val="0"/>
        </w:rPr>
        <w:t xml:space="preserve"> help improve blood flow and range of motion in the shoulders and upper body. Gradually increase your range of motion and speed of arm movement. 15 seconds in both directions.</w:t>
      </w:r>
    </w:p>
    <w:p w:rsidR="00000000" w:rsidDel="00000000" w:rsidP="00000000" w:rsidRDefault="00000000" w:rsidRPr="00000000">
      <w:pPr>
        <w:contextualSpacing w:val="0"/>
        <w:rPr/>
      </w:pPr>
      <w:r w:rsidDel="00000000" w:rsidR="00000000" w:rsidRPr="00000000">
        <w:rPr/>
        <w:drawing>
          <wp:inline distB="114300" distT="114300" distL="114300" distR="114300">
            <wp:extent cx="2571750" cy="1733550"/>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571750" cy="1733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Heel walking</w:t>
      </w:r>
      <w:r w:rsidDel="00000000" w:rsidR="00000000" w:rsidRPr="00000000">
        <w:rPr>
          <w:rtl w:val="0"/>
        </w:rPr>
        <w:t xml:space="preserve"> will strengthen your tibialis anterior (shins) and improve ankle mobility, as well as helping to prevent shin splints. Simply walk on your heels for about 15 seconds without letting the balls of your feet and toes touch the ground.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Toe walking</w:t>
      </w:r>
      <w:r w:rsidDel="00000000" w:rsidR="00000000" w:rsidRPr="00000000">
        <w:rPr>
          <w:rtl w:val="0"/>
        </w:rPr>
        <w:t xml:space="preserve"> strengthens your calves while improving your balance. Simply walk on the balls of your feet for a few seconds while keeping your heels off the ground. Heel &amp; toe walking will prepare your ankles for activity &amp; help protect them from injury.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8.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3.png"/><Relationship Id="rId14"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occerathletics.com/wp-content/uploads/2011/07/DYNAMICWARMUP_ESP_Bonus.pdf" TargetMode="External"/><Relationship Id="rId7" Type="http://schemas.openxmlformats.org/officeDocument/2006/relationships/image" Target="media/image20.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