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4260CF" w14:textId="0E89B158" w:rsidR="005F198D" w:rsidRDefault="00B25B98">
      <w:r>
        <w:t>Python Identifiers</w:t>
      </w:r>
    </w:p>
    <w:p w14:paraId="53653204" w14:textId="39F56637" w:rsidR="00B25B98" w:rsidRDefault="00B25B98" w:rsidP="00B25B98">
      <w:pPr>
        <w:pStyle w:val="a3"/>
        <w:numPr>
          <w:ilvl w:val="0"/>
          <w:numId w:val="2"/>
        </w:numPr>
        <w:ind w:leftChars="0"/>
      </w:pPr>
      <w:r>
        <w:t>Class names start with an uppercase letter and all other identifiers with a lowercase letter.</w:t>
      </w:r>
    </w:p>
    <w:p w14:paraId="45D4DB22" w14:textId="77777777" w:rsidR="00B25B98" w:rsidRPr="00B25B98" w:rsidRDefault="00B25B98" w:rsidP="00B25B98">
      <w:pPr>
        <w:pStyle w:val="a3"/>
        <w:numPr>
          <w:ilvl w:val="0"/>
          <w:numId w:val="2"/>
        </w:numPr>
        <w:ind w:leftChars="0"/>
      </w:pPr>
      <w:r>
        <w:t xml:space="preserve">Starting an identifier with a single leading underscore (_) indicates by convention that the identifier is meant to be </w:t>
      </w:r>
      <w:r w:rsidRPr="00B25B98">
        <w:rPr>
          <w:color w:val="FF0000"/>
        </w:rPr>
        <w:t>private.</w:t>
      </w:r>
    </w:p>
    <w:p w14:paraId="3C108F8B" w14:textId="11E77CB3" w:rsidR="00B25B98" w:rsidRPr="00B25B98" w:rsidRDefault="00B25B98" w:rsidP="00B25B98">
      <w:pPr>
        <w:pStyle w:val="a3"/>
        <w:numPr>
          <w:ilvl w:val="0"/>
          <w:numId w:val="2"/>
        </w:numPr>
        <w:ind w:leftChars="0"/>
      </w:pPr>
      <w:r>
        <w:t xml:space="preserve">Starting an identifier with two leading underscores (__) indicates a </w:t>
      </w:r>
      <w:r w:rsidRPr="00B25B98">
        <w:rPr>
          <w:color w:val="FF0000"/>
        </w:rPr>
        <w:t>strongly private identifier.</w:t>
      </w:r>
    </w:p>
    <w:p w14:paraId="78A78E3B" w14:textId="2EE2C2C1" w:rsidR="00B25B98" w:rsidRPr="00F60EE9" w:rsidRDefault="00F60EE9" w:rsidP="00B25B98">
      <w:pPr>
        <w:pStyle w:val="a3"/>
        <w:numPr>
          <w:ilvl w:val="0"/>
          <w:numId w:val="2"/>
        </w:numPr>
        <w:ind w:leftChars="0"/>
      </w:pPr>
      <w:r>
        <w:t xml:space="preserve">If the identifier also ends with two trailing underscores, the identifier is a </w:t>
      </w:r>
      <w:r w:rsidRPr="00F60EE9">
        <w:rPr>
          <w:color w:val="FF0000"/>
        </w:rPr>
        <w:t>language-defined special name.</w:t>
      </w:r>
    </w:p>
    <w:p w14:paraId="4C563862" w14:textId="12603FF2" w:rsidR="00F60EE9" w:rsidRDefault="00F60EE9" w:rsidP="00F60EE9">
      <w:r>
        <w:t>Multi-Line Statements</w:t>
      </w:r>
    </w:p>
    <w:p w14:paraId="4F13D909" w14:textId="4FFE1BEB" w:rsidR="00F60EE9" w:rsidRDefault="00F60EE9" w:rsidP="00F60EE9">
      <w:pPr>
        <w:pStyle w:val="a3"/>
        <w:numPr>
          <w:ilvl w:val="0"/>
          <w:numId w:val="3"/>
        </w:numPr>
        <w:ind w:leftChars="0"/>
      </w:pPr>
      <w:r>
        <w:t>Python allows the use of the l</w:t>
      </w:r>
      <w:r w:rsidRPr="00F60EE9">
        <w:rPr>
          <w:u w:val="single"/>
        </w:rPr>
        <w:t>ine continuation character (\)</w:t>
      </w:r>
      <w:r>
        <w:t xml:space="preserve"> to denote that the line should continue</w:t>
      </w:r>
    </w:p>
    <w:p w14:paraId="2C5102BD" w14:textId="6281E621" w:rsidR="00F60EE9" w:rsidRDefault="00F60EE9" w:rsidP="00F60EE9">
      <w:r w:rsidRPr="00F60EE9">
        <w:drawing>
          <wp:anchor distT="0" distB="0" distL="114300" distR="114300" simplePos="0" relativeHeight="251658240" behindDoc="1" locked="0" layoutInCell="1" allowOverlap="1" wp14:anchorId="549F1F06" wp14:editId="64E688E2">
            <wp:simplePos x="0" y="0"/>
            <wp:positionH relativeFrom="column">
              <wp:posOffset>562512</wp:posOffset>
            </wp:positionH>
            <wp:positionV relativeFrom="paragraph">
              <wp:posOffset>34535</wp:posOffset>
            </wp:positionV>
            <wp:extent cx="1431925" cy="520065"/>
            <wp:effectExtent l="0" t="0" r="0" b="0"/>
            <wp:wrapTight wrapText="bothSides">
              <wp:wrapPolygon edited="0">
                <wp:start x="0" y="0"/>
                <wp:lineTo x="0" y="20571"/>
                <wp:lineTo x="21265" y="20571"/>
                <wp:lineTo x="21265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C3E97" w14:textId="2C665F13" w:rsidR="00F60EE9" w:rsidRDefault="00F60EE9" w:rsidP="00F60EE9"/>
    <w:p w14:paraId="0AF48B03" w14:textId="77777777" w:rsidR="00F60EE9" w:rsidRDefault="00F60EE9" w:rsidP="00F60EE9">
      <w:pPr>
        <w:rPr>
          <w:rFonts w:hint="eastAsia"/>
        </w:rPr>
      </w:pPr>
    </w:p>
    <w:p w14:paraId="22DA2F34" w14:textId="58FFEB32" w:rsidR="00F60EE9" w:rsidRDefault="00F60EE9" w:rsidP="00F60EE9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 xml:space="preserve">The </w:t>
      </w:r>
      <w:r w:rsidRPr="00F60EE9">
        <w:rPr>
          <w:u w:val="single"/>
        </w:rPr>
        <w:t xml:space="preserve">semicolon </w:t>
      </w:r>
      <w:proofErr w:type="gramStart"/>
      <w:r w:rsidRPr="00F60EE9">
        <w:rPr>
          <w:u w:val="single"/>
        </w:rPr>
        <w:t>( ;</w:t>
      </w:r>
      <w:proofErr w:type="gramEnd"/>
      <w:r w:rsidRPr="00F60EE9">
        <w:rPr>
          <w:u w:val="single"/>
        </w:rPr>
        <w:t xml:space="preserve"> )</w:t>
      </w:r>
      <w:r>
        <w:t xml:space="preserve"> allows multiple statements on the single line given that neither statement starts a new code block</w:t>
      </w:r>
      <w:r w:rsidRPr="00F60EE9">
        <w:drawing>
          <wp:inline distT="0" distB="0" distL="0" distR="0" wp14:anchorId="55BFAC2B" wp14:editId="353CD938">
            <wp:extent cx="3715141" cy="38779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2278" cy="41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0988" w14:textId="066776B6" w:rsidR="00F60EE9" w:rsidRDefault="00F60EE9" w:rsidP="00F60EE9">
      <w:r w:rsidRPr="00F60EE9">
        <w:drawing>
          <wp:inline distT="0" distB="0" distL="0" distR="0" wp14:anchorId="408E936C" wp14:editId="7ECFD691">
            <wp:extent cx="5274310" cy="396684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C54F" w14:textId="60EAC8B2" w:rsidR="00F60EE9" w:rsidRDefault="00F60EE9" w:rsidP="00F60EE9">
      <w:r>
        <w:t>Standard Data Types</w:t>
      </w:r>
    </w:p>
    <w:p w14:paraId="3A83202F" w14:textId="77777777" w:rsidR="00F60EE9" w:rsidRDefault="00F60EE9" w:rsidP="00F60EE9">
      <w:r>
        <w:lastRenderedPageBreak/>
        <w:t xml:space="preserve">1. Numbers (Number data types store numeric values.) </w:t>
      </w:r>
    </w:p>
    <w:p w14:paraId="03A80443" w14:textId="77777777" w:rsidR="00F60EE9" w:rsidRDefault="00F60EE9" w:rsidP="00F60EE9">
      <w:r>
        <w:t xml:space="preserve">2. String (Strings in Python are identified as a contiguous set of characters in between quotation </w:t>
      </w:r>
      <w:proofErr w:type="gramStart"/>
      <w:r>
        <w:t>marks(</w:t>
      </w:r>
      <w:proofErr w:type="gramEnd"/>
      <w:r>
        <w:t xml:space="preserve">“ ”).) </w:t>
      </w:r>
    </w:p>
    <w:p w14:paraId="39E5BEE1" w14:textId="77777777" w:rsidR="00F60EE9" w:rsidRDefault="00F60EE9" w:rsidP="00F60EE9">
      <w:r>
        <w:t xml:space="preserve">3. List (Lists are the most versatile of Python's compound data types.) </w:t>
      </w:r>
    </w:p>
    <w:p w14:paraId="3ACB6876" w14:textId="77777777" w:rsidR="00F60EE9" w:rsidRDefault="00F60EE9" w:rsidP="00F60EE9">
      <w:r>
        <w:t xml:space="preserve">4. Tuple (A tuple is another sequence data type that is similar to the list but it is immutable.) </w:t>
      </w:r>
    </w:p>
    <w:p w14:paraId="167C678E" w14:textId="6EDA4AF8" w:rsidR="00F60EE9" w:rsidRDefault="00F60EE9" w:rsidP="00F60EE9">
      <w:r>
        <w:t>5. Dictionary (Python's dictionaries are kind of hash table type.)</w:t>
      </w:r>
    </w:p>
    <w:p w14:paraId="477B0E9E" w14:textId="2F8F339A" w:rsidR="00553A07" w:rsidRDefault="00553A07" w:rsidP="00F60EE9">
      <w:pPr>
        <w:rPr>
          <w:rFonts w:hint="eastAsia"/>
        </w:rPr>
      </w:pPr>
      <w:r>
        <w:rPr>
          <w:rFonts w:hint="eastAsia"/>
        </w:rPr>
        <w:t>6.</w:t>
      </w:r>
      <w:proofErr w:type="gramStart"/>
      <w:r>
        <w:t>Set :</w:t>
      </w:r>
      <w:proofErr w:type="gramEnd"/>
      <w:r w:rsidRPr="00553A07">
        <w:t xml:space="preserve"> </w:t>
      </w:r>
      <w:proofErr w:type="spellStart"/>
      <w:r>
        <w:t>frozenset</w:t>
      </w:r>
      <w:proofErr w:type="spellEnd"/>
      <w:r>
        <w:t>([69, 6.9, ‘str’, True]) immutable –no duplicates &amp; unordered</w:t>
      </w:r>
    </w:p>
    <w:p w14:paraId="67E9538E" w14:textId="23BB6640" w:rsidR="00F60EE9" w:rsidRDefault="00F60EE9" w:rsidP="00553A07"/>
    <w:p w14:paraId="674E6DC7" w14:textId="1DCFBE98" w:rsidR="00553A07" w:rsidRDefault="00553A07" w:rsidP="00553A07">
      <w:r>
        <w:t>Python Strings</w:t>
      </w:r>
    </w:p>
    <w:p w14:paraId="45CF8916" w14:textId="2323718B" w:rsidR="00553A07" w:rsidRDefault="00553A07" w:rsidP="00553A07">
      <w:pPr>
        <w:pStyle w:val="a3"/>
        <w:numPr>
          <w:ilvl w:val="0"/>
          <w:numId w:val="4"/>
        </w:numPr>
        <w:ind w:leftChars="0"/>
      </w:pPr>
      <w:r>
        <w:t xml:space="preserve">Subsets of strings can be taken using the slice operator </w:t>
      </w:r>
      <w:proofErr w:type="gramStart"/>
      <w:r>
        <w:t xml:space="preserve">( </w:t>
      </w:r>
      <w:r w:rsidRPr="00553A07">
        <w:rPr>
          <w:color w:val="FF0000"/>
        </w:rPr>
        <w:t>[</w:t>
      </w:r>
      <w:proofErr w:type="gramEnd"/>
      <w:r w:rsidRPr="00553A07">
        <w:rPr>
          <w:color w:val="FF0000"/>
        </w:rPr>
        <w:t xml:space="preserve"> ] and [ : ] </w:t>
      </w:r>
      <w:r>
        <w:t>) with indexes</w:t>
      </w:r>
      <w:r w:rsidRPr="00553A07">
        <w:rPr>
          <w:color w:val="FF0000"/>
        </w:rPr>
        <w:t xml:space="preserve"> starting at 0</w:t>
      </w:r>
      <w:r>
        <w:t xml:space="preserve"> in the beginning of the string and working their way from -1 at the end.</w:t>
      </w:r>
    </w:p>
    <w:p w14:paraId="21C7AE3A" w14:textId="1622CEB6" w:rsidR="00553A07" w:rsidRDefault="00553A07" w:rsidP="00553A07">
      <w:pPr>
        <w:pStyle w:val="a3"/>
        <w:numPr>
          <w:ilvl w:val="0"/>
          <w:numId w:val="4"/>
        </w:numPr>
        <w:ind w:leftChars="0"/>
      </w:pPr>
      <w:r>
        <w:t>The plus</w:t>
      </w:r>
      <w:r w:rsidRPr="00553A07">
        <w:rPr>
          <w:color w:val="FF0000"/>
        </w:rPr>
        <w:t xml:space="preserve"> </w:t>
      </w:r>
      <w:proofErr w:type="gramStart"/>
      <w:r w:rsidRPr="00553A07">
        <w:rPr>
          <w:color w:val="FF0000"/>
        </w:rPr>
        <w:t>( +</w:t>
      </w:r>
      <w:proofErr w:type="gramEnd"/>
      <w:r w:rsidRPr="00553A07">
        <w:rPr>
          <w:color w:val="FF0000"/>
        </w:rPr>
        <w:t xml:space="preserve"> ) sign is the string concatenation </w:t>
      </w:r>
      <w:r>
        <w:t>operator.</w:t>
      </w:r>
    </w:p>
    <w:p w14:paraId="5060CA1F" w14:textId="4B700BC7" w:rsidR="00553A07" w:rsidRDefault="00553A07" w:rsidP="00553A07">
      <w:pPr>
        <w:pStyle w:val="a3"/>
        <w:numPr>
          <w:ilvl w:val="0"/>
          <w:numId w:val="4"/>
        </w:numPr>
        <w:ind w:leftChars="0"/>
      </w:pPr>
      <w:r>
        <w:t>The asterisk</w:t>
      </w:r>
      <w:r w:rsidRPr="00553A07">
        <w:rPr>
          <w:color w:val="FF0000"/>
        </w:rPr>
        <w:t xml:space="preserve"> </w:t>
      </w:r>
      <w:proofErr w:type="gramStart"/>
      <w:r w:rsidRPr="00553A07">
        <w:rPr>
          <w:color w:val="FF0000"/>
        </w:rPr>
        <w:t>( *</w:t>
      </w:r>
      <w:proofErr w:type="gramEnd"/>
      <w:r w:rsidRPr="00553A07">
        <w:rPr>
          <w:color w:val="FF0000"/>
        </w:rPr>
        <w:t xml:space="preserve"> ) is the repetition</w:t>
      </w:r>
      <w:r>
        <w:t xml:space="preserve"> operator.</w:t>
      </w:r>
    </w:p>
    <w:p w14:paraId="2480A331" w14:textId="6BCC3A12" w:rsidR="00553A07" w:rsidRDefault="00553A07" w:rsidP="00553A07">
      <w:r w:rsidRPr="00553A07">
        <w:drawing>
          <wp:inline distT="0" distB="0" distL="0" distR="0" wp14:anchorId="45572703" wp14:editId="43B40262">
            <wp:extent cx="5274310" cy="1885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C7E4" w14:textId="5EF944A9" w:rsidR="00553A07" w:rsidRDefault="00553A07" w:rsidP="00553A07">
      <w:r w:rsidRPr="00553A07">
        <w:drawing>
          <wp:inline distT="0" distB="0" distL="0" distR="0" wp14:anchorId="1A78DB75" wp14:editId="30AFAFD5">
            <wp:extent cx="5274310" cy="1898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EFC6" w14:textId="44CC6A37" w:rsidR="00553A07" w:rsidRDefault="00553A07" w:rsidP="00553A07"/>
    <w:p w14:paraId="71138729" w14:textId="45E2EDFD" w:rsidR="00553A07" w:rsidRDefault="00553A07" w:rsidP="00553A07">
      <w:r>
        <w:t>Python Tuples</w:t>
      </w:r>
    </w:p>
    <w:p w14:paraId="6A46ADEA" w14:textId="77777777" w:rsidR="00553A07" w:rsidRDefault="00553A07" w:rsidP="00553A07">
      <w:pPr>
        <w:pStyle w:val="a3"/>
        <w:numPr>
          <w:ilvl w:val="0"/>
          <w:numId w:val="5"/>
        </w:numPr>
        <w:ind w:leftChars="0"/>
      </w:pPr>
      <w:r>
        <w:t xml:space="preserve">Tuples are enclosed within </w:t>
      </w:r>
      <w:r w:rsidRPr="00553A07">
        <w:rPr>
          <w:color w:val="FF0000"/>
        </w:rPr>
        <w:t xml:space="preserve">parentheses </w:t>
      </w:r>
      <w:proofErr w:type="gramStart"/>
      <w:r w:rsidRPr="00553A07">
        <w:rPr>
          <w:color w:val="FF0000"/>
        </w:rPr>
        <w:t>( (</w:t>
      </w:r>
      <w:proofErr w:type="gramEnd"/>
      <w:r w:rsidRPr="00553A07">
        <w:rPr>
          <w:color w:val="FF0000"/>
        </w:rPr>
        <w:t xml:space="preserve"> ) )</w:t>
      </w:r>
    </w:p>
    <w:p w14:paraId="505267D1" w14:textId="77777777" w:rsidR="00553A07" w:rsidRPr="00553A07" w:rsidRDefault="00553A07" w:rsidP="00553A07">
      <w:pPr>
        <w:pStyle w:val="a3"/>
        <w:numPr>
          <w:ilvl w:val="0"/>
          <w:numId w:val="5"/>
        </w:numPr>
        <w:ind w:leftChars="0"/>
        <w:rPr>
          <w:color w:val="FF0000"/>
        </w:rPr>
      </w:pPr>
      <w:r>
        <w:t xml:space="preserve">Lists are enclosed in brackets </w:t>
      </w:r>
      <w:proofErr w:type="gramStart"/>
      <w:r>
        <w:t xml:space="preserve">( </w:t>
      </w:r>
      <w:r w:rsidRPr="00553A07">
        <w:rPr>
          <w:color w:val="FF0000"/>
        </w:rPr>
        <w:t>[</w:t>
      </w:r>
      <w:proofErr w:type="gramEnd"/>
      <w:r w:rsidRPr="00553A07">
        <w:rPr>
          <w:color w:val="FF0000"/>
        </w:rPr>
        <w:t xml:space="preserve"> ]</w:t>
      </w:r>
      <w:r>
        <w:t xml:space="preserve"> ) and their elements and size can be changed, while tuples are enclosed in parentheses ( </w:t>
      </w:r>
      <w:r w:rsidRPr="00553A07">
        <w:rPr>
          <w:color w:val="FF0000"/>
        </w:rPr>
        <w:t>( )</w:t>
      </w:r>
      <w:r>
        <w:t xml:space="preserve"> ) and </w:t>
      </w:r>
      <w:r w:rsidRPr="00553A07">
        <w:rPr>
          <w:color w:val="FF0000"/>
        </w:rPr>
        <w:t>cannot be updated.</w:t>
      </w:r>
    </w:p>
    <w:p w14:paraId="5FB6D4CD" w14:textId="53CDABEA" w:rsidR="00553A07" w:rsidRPr="00553A07" w:rsidRDefault="00553A07" w:rsidP="00553A07">
      <w:pPr>
        <w:pStyle w:val="a3"/>
        <w:numPr>
          <w:ilvl w:val="0"/>
          <w:numId w:val="5"/>
        </w:numPr>
        <w:ind w:leftChars="0"/>
      </w:pPr>
      <w:r>
        <w:t>Tuples can be thought of as</w:t>
      </w:r>
      <w:r w:rsidRPr="00553A07">
        <w:rPr>
          <w:color w:val="FF0000"/>
        </w:rPr>
        <w:t xml:space="preserve"> read-only lists</w:t>
      </w:r>
    </w:p>
    <w:p w14:paraId="14492353" w14:textId="004462D4" w:rsidR="00553A07" w:rsidRDefault="00553A07" w:rsidP="00553A07"/>
    <w:p w14:paraId="5A9006F3" w14:textId="48F5EC97" w:rsidR="00553A07" w:rsidRDefault="00553A07" w:rsidP="00553A07">
      <w:r w:rsidRPr="00553A07">
        <w:lastRenderedPageBreak/>
        <w:drawing>
          <wp:inline distT="0" distB="0" distL="0" distR="0" wp14:anchorId="042D98F6" wp14:editId="32FFAF82">
            <wp:extent cx="4475507" cy="3323492"/>
            <wp:effectExtent l="0" t="0" r="127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5812" cy="333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4BD4" w14:textId="7E5DC3FD" w:rsidR="0088150D" w:rsidRPr="0088150D" w:rsidRDefault="0088150D" w:rsidP="00553A07">
      <w:pPr>
        <w:rPr>
          <w:sz w:val="28"/>
          <w:szCs w:val="28"/>
        </w:rPr>
      </w:pPr>
      <w:proofErr w:type="spellStart"/>
      <w:r w:rsidRPr="0088150D">
        <w:rPr>
          <w:sz w:val="28"/>
          <w:szCs w:val="28"/>
        </w:rPr>
        <w:t>frozenset</w:t>
      </w:r>
      <w:proofErr w:type="spellEnd"/>
    </w:p>
    <w:p w14:paraId="65D18DCC" w14:textId="6E34B8B8" w:rsidR="0088150D" w:rsidRDefault="0088150D" w:rsidP="0088150D">
      <w:pPr>
        <w:pStyle w:val="a3"/>
        <w:numPr>
          <w:ilvl w:val="0"/>
          <w:numId w:val="6"/>
        </w:numPr>
        <w:ind w:leftChars="0"/>
      </w:pPr>
      <w:r>
        <w:t xml:space="preserve">The </w:t>
      </w:r>
      <w:proofErr w:type="spellStart"/>
      <w:r>
        <w:t>frozenset</w:t>
      </w:r>
      <w:proofErr w:type="spellEnd"/>
      <w:r>
        <w:t xml:space="preserve"> type is </w:t>
      </w:r>
      <w:r w:rsidRPr="0088150D">
        <w:rPr>
          <w:color w:val="FF0000"/>
        </w:rPr>
        <w:t xml:space="preserve">immutable and </w:t>
      </w:r>
      <w:proofErr w:type="spellStart"/>
      <w:r w:rsidRPr="0088150D">
        <w:rPr>
          <w:color w:val="FF0000"/>
        </w:rPr>
        <w:t>hashable</w:t>
      </w:r>
      <w:proofErr w:type="spellEnd"/>
    </w:p>
    <w:p w14:paraId="779F55C3" w14:textId="15E0B578" w:rsidR="0088150D" w:rsidRDefault="0088150D" w:rsidP="0088150D">
      <w:pPr>
        <w:pStyle w:val="a3"/>
        <w:numPr>
          <w:ilvl w:val="0"/>
          <w:numId w:val="6"/>
        </w:numPr>
        <w:ind w:leftChars="0"/>
      </w:pPr>
      <w:r>
        <w:t>contents cannot be altered after it is created</w:t>
      </w:r>
    </w:p>
    <w:p w14:paraId="689E753D" w14:textId="16727DCB" w:rsidR="0088150D" w:rsidRDefault="0088150D" w:rsidP="0088150D">
      <w:pPr>
        <w:pStyle w:val="a3"/>
        <w:numPr>
          <w:ilvl w:val="0"/>
          <w:numId w:val="6"/>
        </w:numPr>
        <w:ind w:leftChars="0"/>
      </w:pPr>
      <w:r>
        <w:t>It can be used as a dictionary key or as an element of another set</w:t>
      </w:r>
    </w:p>
    <w:p w14:paraId="4150A359" w14:textId="70533059" w:rsidR="008E6A8B" w:rsidRPr="008E6A8B" w:rsidRDefault="008E6A8B" w:rsidP="008E6A8B">
      <w:pPr>
        <w:rPr>
          <w:sz w:val="28"/>
          <w:szCs w:val="28"/>
        </w:rPr>
      </w:pPr>
      <w:r w:rsidRPr="008E6A8B">
        <w:rPr>
          <w:sz w:val="28"/>
          <w:szCs w:val="28"/>
        </w:rPr>
        <w:t>Python Arithmetic Operators</w:t>
      </w:r>
    </w:p>
    <w:p w14:paraId="713F773E" w14:textId="4272C5DC" w:rsidR="008E6A8B" w:rsidRDefault="008E6A8B" w:rsidP="008E6A8B">
      <w:r w:rsidRPr="008E6A8B">
        <w:drawing>
          <wp:inline distT="0" distB="0" distL="0" distR="0" wp14:anchorId="5D4B8AC9" wp14:editId="0355FF15">
            <wp:extent cx="5274310" cy="3231515"/>
            <wp:effectExtent l="0" t="0" r="254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68C1" w14:textId="6731B26A" w:rsidR="008E6A8B" w:rsidRDefault="008E6A8B" w:rsidP="008E6A8B"/>
    <w:p w14:paraId="7896800B" w14:textId="40BB29A5" w:rsidR="008E6A8B" w:rsidRDefault="008E6A8B" w:rsidP="008E6A8B"/>
    <w:p w14:paraId="67397E53" w14:textId="23B018C3" w:rsidR="008E6A8B" w:rsidRDefault="008E6A8B" w:rsidP="008E6A8B"/>
    <w:p w14:paraId="35B2A5D1" w14:textId="07FE865D" w:rsidR="008E6A8B" w:rsidRDefault="008E6A8B" w:rsidP="008E6A8B">
      <w:r w:rsidRPr="008E6A8B">
        <w:lastRenderedPageBreak/>
        <w:drawing>
          <wp:inline distT="0" distB="0" distL="0" distR="0" wp14:anchorId="4462CA17" wp14:editId="39E7ADAD">
            <wp:extent cx="5274310" cy="360362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6052" w14:textId="2095D6C5" w:rsidR="008E6A8B" w:rsidRDefault="008E6A8B" w:rsidP="008E6A8B">
      <w:r w:rsidRPr="008E6A8B">
        <w:drawing>
          <wp:inline distT="0" distB="0" distL="0" distR="0" wp14:anchorId="4CA6362F" wp14:editId="6ADFA3A5">
            <wp:extent cx="4384431" cy="2665181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6824" cy="268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17B6" w14:textId="569C005E" w:rsidR="008E6A8B" w:rsidRDefault="008E6A8B" w:rsidP="008E6A8B">
      <w:r w:rsidRPr="008E6A8B">
        <w:drawing>
          <wp:inline distT="0" distB="0" distL="0" distR="0" wp14:anchorId="589F1823" wp14:editId="7A5C91D1">
            <wp:extent cx="5274310" cy="1405255"/>
            <wp:effectExtent l="0" t="0" r="254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EE0A" w14:textId="48C5EF27" w:rsidR="00257957" w:rsidRDefault="00257957" w:rsidP="008E6A8B">
      <w:pPr>
        <w:rPr>
          <w:b/>
          <w:bCs/>
          <w:color w:val="4E2800"/>
          <w:szCs w:val="24"/>
          <w:shd w:val="clear" w:color="auto" w:fill="FFFFFF"/>
        </w:rPr>
      </w:pPr>
      <w:r w:rsidRPr="00257957">
        <w:rPr>
          <w:b/>
          <w:bCs/>
          <w:color w:val="4E2800"/>
          <w:szCs w:val="24"/>
          <w:shd w:val="clear" w:color="auto" w:fill="FFFFFF"/>
        </w:rPr>
        <w:t>1. </w:t>
      </w:r>
      <w:r w:rsidRPr="00257957">
        <w:rPr>
          <w:b/>
          <w:bCs/>
          <w:i/>
          <w:iCs/>
          <w:color w:val="CC9933"/>
          <w:szCs w:val="24"/>
          <w:shd w:val="clear" w:color="auto" w:fill="FFFFFF"/>
        </w:rPr>
        <w:t>range </w:t>
      </w:r>
      <w:r w:rsidRPr="00257957">
        <w:rPr>
          <w:b/>
          <w:bCs/>
          <w:color w:val="4E2800"/>
          <w:szCs w:val="24"/>
          <w:shd w:val="clear" w:color="auto" w:fill="FFFFFF"/>
        </w:rPr>
        <w:t>是全部產生完後，</w:t>
      </w:r>
      <w:r w:rsidRPr="00257957">
        <w:rPr>
          <w:b/>
          <w:bCs/>
          <w:color w:val="4E2800"/>
          <w:szCs w:val="24"/>
          <w:shd w:val="clear" w:color="auto" w:fill="FFFFFF"/>
        </w:rPr>
        <w:t>return</w:t>
      </w:r>
      <w:r w:rsidRPr="00257957">
        <w:rPr>
          <w:b/>
          <w:bCs/>
          <w:color w:val="4E2800"/>
          <w:szCs w:val="24"/>
          <w:shd w:val="clear" w:color="auto" w:fill="FFFFFF"/>
        </w:rPr>
        <w:t>一個</w:t>
      </w:r>
      <w:r w:rsidRPr="00257957">
        <w:rPr>
          <w:b/>
          <w:bCs/>
          <w:color w:val="4E2800"/>
          <w:szCs w:val="24"/>
          <w:shd w:val="clear" w:color="auto" w:fill="FFFFFF"/>
        </w:rPr>
        <w:t xml:space="preserve"> list </w:t>
      </w:r>
      <w:r w:rsidRPr="00257957">
        <w:rPr>
          <w:b/>
          <w:bCs/>
          <w:color w:val="4E2800"/>
          <w:szCs w:val="24"/>
          <w:shd w:val="clear" w:color="auto" w:fill="FFFFFF"/>
        </w:rPr>
        <w:t>回來使用。</w:t>
      </w:r>
      <w:r w:rsidRPr="00257957">
        <w:rPr>
          <w:color w:val="4E2800"/>
          <w:szCs w:val="24"/>
        </w:rPr>
        <w:br/>
      </w:r>
      <w:r w:rsidRPr="00257957">
        <w:rPr>
          <w:b/>
          <w:bCs/>
          <w:color w:val="4E2800"/>
          <w:szCs w:val="24"/>
          <w:shd w:val="clear" w:color="auto" w:fill="FFFFFF"/>
        </w:rPr>
        <w:t>2. </w:t>
      </w:r>
      <w:proofErr w:type="spellStart"/>
      <w:r w:rsidRPr="00257957">
        <w:rPr>
          <w:b/>
          <w:bCs/>
          <w:i/>
          <w:iCs/>
          <w:color w:val="CC9933"/>
          <w:szCs w:val="24"/>
          <w:shd w:val="clear" w:color="auto" w:fill="FFFFFF"/>
        </w:rPr>
        <w:t>xrange</w:t>
      </w:r>
      <w:proofErr w:type="spellEnd"/>
      <w:r w:rsidRPr="00257957">
        <w:rPr>
          <w:b/>
          <w:bCs/>
          <w:i/>
          <w:iCs/>
          <w:color w:val="CC9933"/>
          <w:szCs w:val="24"/>
          <w:shd w:val="clear" w:color="auto" w:fill="FFFFFF"/>
        </w:rPr>
        <w:t> </w:t>
      </w:r>
      <w:r w:rsidRPr="00257957">
        <w:rPr>
          <w:b/>
          <w:bCs/>
          <w:color w:val="4E2800"/>
          <w:szCs w:val="24"/>
          <w:shd w:val="clear" w:color="auto" w:fill="FFFFFF"/>
        </w:rPr>
        <w:t>是一次產生一個值，並</w:t>
      </w:r>
      <w:r w:rsidRPr="00257957">
        <w:rPr>
          <w:b/>
          <w:bCs/>
          <w:color w:val="4E2800"/>
          <w:szCs w:val="24"/>
          <w:shd w:val="clear" w:color="auto" w:fill="FFFFFF"/>
        </w:rPr>
        <w:t>return</w:t>
      </w:r>
      <w:r w:rsidRPr="00257957">
        <w:rPr>
          <w:b/>
          <w:bCs/>
          <w:color w:val="4E2800"/>
          <w:szCs w:val="24"/>
          <w:shd w:val="clear" w:color="auto" w:fill="FFFFFF"/>
        </w:rPr>
        <w:t>一個值回來，所以</w:t>
      </w:r>
      <w:proofErr w:type="spellStart"/>
      <w:r w:rsidRPr="00257957">
        <w:rPr>
          <w:b/>
          <w:bCs/>
          <w:color w:val="4E2800"/>
          <w:szCs w:val="24"/>
          <w:shd w:val="clear" w:color="auto" w:fill="FFFFFF"/>
        </w:rPr>
        <w:t>xrange</w:t>
      </w:r>
      <w:proofErr w:type="spellEnd"/>
      <w:r w:rsidRPr="00257957">
        <w:rPr>
          <w:b/>
          <w:bCs/>
          <w:color w:val="4E2800"/>
          <w:szCs w:val="24"/>
          <w:shd w:val="clear" w:color="auto" w:fill="FFFFFF"/>
        </w:rPr>
        <w:t>只適用於</w:t>
      </w:r>
      <w:r w:rsidRPr="00257957">
        <w:rPr>
          <w:b/>
          <w:bCs/>
          <w:color w:val="4E2800"/>
          <w:szCs w:val="24"/>
          <w:shd w:val="clear" w:color="auto" w:fill="FFFFFF"/>
        </w:rPr>
        <w:t>loop</w:t>
      </w:r>
      <w:r w:rsidRPr="00257957">
        <w:rPr>
          <w:b/>
          <w:bCs/>
          <w:color w:val="4E2800"/>
          <w:szCs w:val="24"/>
          <w:shd w:val="clear" w:color="auto" w:fill="FFFFFF"/>
        </w:rPr>
        <w:t>。</w:t>
      </w:r>
      <w:r>
        <w:rPr>
          <w:rFonts w:hint="eastAsia"/>
          <w:b/>
          <w:bCs/>
          <w:color w:val="4E2800"/>
          <w:szCs w:val="24"/>
          <w:shd w:val="clear" w:color="auto" w:fill="FFFFFF"/>
        </w:rPr>
        <w:t>不能以</w:t>
      </w:r>
      <w:r>
        <w:rPr>
          <w:rFonts w:hint="eastAsia"/>
          <w:b/>
          <w:bCs/>
          <w:color w:val="4E2800"/>
          <w:szCs w:val="24"/>
          <w:shd w:val="clear" w:color="auto" w:fill="FFFFFF"/>
        </w:rPr>
        <w:t xml:space="preserve">list </w:t>
      </w:r>
      <w:r>
        <w:rPr>
          <w:rFonts w:hint="eastAsia"/>
          <w:b/>
          <w:bCs/>
          <w:color w:val="4E2800"/>
          <w:szCs w:val="24"/>
          <w:shd w:val="clear" w:color="auto" w:fill="FFFFFF"/>
        </w:rPr>
        <w:t>的方法搜尋</w:t>
      </w:r>
    </w:p>
    <w:p w14:paraId="2F50F20A" w14:textId="5B359389" w:rsidR="004D1568" w:rsidRDefault="004D1568" w:rsidP="008E6A8B">
      <w:pPr>
        <w:rPr>
          <w:szCs w:val="24"/>
          <w:shd w:val="clear" w:color="auto" w:fill="FFFFFF"/>
        </w:rPr>
      </w:pPr>
      <w:r>
        <w:rPr>
          <w:rFonts w:hint="eastAsia"/>
          <w:szCs w:val="24"/>
          <w:shd w:val="clear" w:color="auto" w:fill="FFFFFF"/>
        </w:rPr>
        <w:lastRenderedPageBreak/>
        <w:t>C</w:t>
      </w:r>
      <w:r>
        <w:rPr>
          <w:szCs w:val="24"/>
          <w:shd w:val="clear" w:color="auto" w:fill="FFFFFF"/>
        </w:rPr>
        <w:t>hapter 2</w:t>
      </w:r>
    </w:p>
    <w:p w14:paraId="0744D0AB" w14:textId="1F0C7E18" w:rsidR="004D1568" w:rsidRDefault="004D1568" w:rsidP="008E6A8B">
      <w:pPr>
        <w:rPr>
          <w:szCs w:val="24"/>
        </w:rPr>
      </w:pPr>
      <w:r w:rsidRPr="004D1568">
        <w:rPr>
          <w:szCs w:val="24"/>
        </w:rPr>
        <w:drawing>
          <wp:inline distT="0" distB="0" distL="0" distR="0" wp14:anchorId="1F0B12F9" wp14:editId="3C6F2516">
            <wp:extent cx="5274310" cy="381190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2A9F" w14:textId="267F3889" w:rsidR="007160F7" w:rsidRDefault="007160F7" w:rsidP="008E6A8B">
      <w:pPr>
        <w:rPr>
          <w:szCs w:val="24"/>
        </w:rPr>
      </w:pPr>
      <w:r w:rsidRPr="007160F7">
        <w:rPr>
          <w:szCs w:val="24"/>
        </w:rPr>
        <w:drawing>
          <wp:inline distT="0" distB="0" distL="0" distR="0" wp14:anchorId="5F113C45" wp14:editId="5ED82E90">
            <wp:extent cx="5274310" cy="354520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9AA9" w14:textId="340C918E" w:rsidR="007160F7" w:rsidRDefault="007160F7" w:rsidP="008E6A8B">
      <w:pPr>
        <w:rPr>
          <w:szCs w:val="24"/>
        </w:rPr>
      </w:pPr>
    </w:p>
    <w:p w14:paraId="6138BA45" w14:textId="584ECB8F" w:rsidR="007160F7" w:rsidRDefault="007160F7" w:rsidP="008E6A8B">
      <w:pPr>
        <w:rPr>
          <w:szCs w:val="24"/>
        </w:rPr>
      </w:pPr>
    </w:p>
    <w:p w14:paraId="61E4110D" w14:textId="056F1357" w:rsidR="007160F7" w:rsidRDefault="007160F7" w:rsidP="008E6A8B">
      <w:pPr>
        <w:rPr>
          <w:szCs w:val="24"/>
        </w:rPr>
      </w:pPr>
    </w:p>
    <w:p w14:paraId="1145AE80" w14:textId="39441953" w:rsidR="007160F7" w:rsidRDefault="007160F7" w:rsidP="008E6A8B">
      <w:pPr>
        <w:rPr>
          <w:szCs w:val="24"/>
        </w:rPr>
      </w:pPr>
    </w:p>
    <w:p w14:paraId="048C612B" w14:textId="45529A0B" w:rsidR="007160F7" w:rsidRDefault="007160F7" w:rsidP="008E6A8B">
      <w:r>
        <w:lastRenderedPageBreak/>
        <w:t>The Anonymous Functions</w:t>
      </w:r>
    </w:p>
    <w:p w14:paraId="5925B9CD" w14:textId="3288BAE2" w:rsidR="00C3195A" w:rsidRPr="00C3195A" w:rsidRDefault="007160F7" w:rsidP="00C3195A">
      <w:pPr>
        <w:pStyle w:val="a3"/>
        <w:numPr>
          <w:ilvl w:val="0"/>
          <w:numId w:val="7"/>
        </w:numPr>
        <w:ind w:leftChars="0"/>
        <w:rPr>
          <w:szCs w:val="24"/>
        </w:rPr>
      </w:pPr>
      <w:r>
        <w:t xml:space="preserve">You can use the </w:t>
      </w:r>
      <w:r w:rsidRPr="007160F7">
        <w:rPr>
          <w:color w:val="0070C0"/>
        </w:rPr>
        <w:t>lambda</w:t>
      </w:r>
      <w:r>
        <w:t xml:space="preserve"> keyword to create </w:t>
      </w:r>
      <w:r w:rsidRPr="007160F7">
        <w:rPr>
          <w:color w:val="0070C0"/>
        </w:rPr>
        <w:t>small anonymous functions</w:t>
      </w:r>
      <w:r>
        <w:t>.</w:t>
      </w:r>
      <w:r w:rsidR="00C3195A" w:rsidRPr="00C3195A">
        <w:rPr>
          <w:noProof/>
        </w:rPr>
        <w:t xml:space="preserve"> </w:t>
      </w:r>
      <w:r w:rsidR="00C3195A" w:rsidRPr="00C3195A">
        <w:drawing>
          <wp:inline distT="0" distB="0" distL="0" distR="0" wp14:anchorId="6BD1CC30" wp14:editId="3EBF1AC5">
            <wp:extent cx="3679605" cy="1723292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8205" cy="17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2218" w14:textId="4BA4B938" w:rsidR="00C3195A" w:rsidRDefault="00C3195A" w:rsidP="00C3195A">
      <w:pPr>
        <w:rPr>
          <w:szCs w:val="24"/>
        </w:rPr>
      </w:pPr>
      <w:r w:rsidRPr="00C3195A">
        <w:rPr>
          <w:szCs w:val="24"/>
        </w:rPr>
        <w:drawing>
          <wp:inline distT="0" distB="0" distL="0" distR="0" wp14:anchorId="77A8086B" wp14:editId="14423981">
            <wp:extent cx="4642338" cy="2965038"/>
            <wp:effectExtent l="0" t="0" r="635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3417" cy="29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6B65" w14:textId="66C11B12" w:rsidR="00C3195A" w:rsidRDefault="00C3195A" w:rsidP="00C3195A">
      <w:pPr>
        <w:rPr>
          <w:szCs w:val="24"/>
        </w:rPr>
      </w:pPr>
      <w:r w:rsidRPr="00C3195A">
        <w:rPr>
          <w:szCs w:val="24"/>
        </w:rPr>
        <w:drawing>
          <wp:inline distT="0" distB="0" distL="0" distR="0" wp14:anchorId="1B92A568" wp14:editId="4A48D285">
            <wp:extent cx="5274310" cy="2894965"/>
            <wp:effectExtent l="0" t="0" r="254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6AD1" w14:textId="31D68B21" w:rsidR="00C3195A" w:rsidRDefault="00C3195A" w:rsidP="00C3195A">
      <w:pPr>
        <w:rPr>
          <w:szCs w:val="24"/>
        </w:rPr>
      </w:pPr>
      <w:r w:rsidRPr="00C3195A">
        <w:rPr>
          <w:szCs w:val="24"/>
        </w:rPr>
        <w:lastRenderedPageBreak/>
        <w:drawing>
          <wp:inline distT="0" distB="0" distL="0" distR="0" wp14:anchorId="0217049D" wp14:editId="312B2EF7">
            <wp:extent cx="5274310" cy="356552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4B0E" w14:textId="6D42D114" w:rsidR="005F1F76" w:rsidRDefault="005F1F76" w:rsidP="00C3195A">
      <w:pPr>
        <w:rPr>
          <w:szCs w:val="24"/>
        </w:rPr>
      </w:pPr>
      <w:r w:rsidRPr="005F1F76">
        <w:rPr>
          <w:szCs w:val="24"/>
        </w:rPr>
        <w:drawing>
          <wp:inline distT="0" distB="0" distL="0" distR="0" wp14:anchorId="408D028D" wp14:editId="7C0880D1">
            <wp:extent cx="5274310" cy="3458845"/>
            <wp:effectExtent l="0" t="0" r="2540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CF8C" w14:textId="5CCBA5EC" w:rsidR="005F1F76" w:rsidRPr="00C3195A" w:rsidRDefault="005F1F76" w:rsidP="00C3195A">
      <w:pPr>
        <w:rPr>
          <w:rFonts w:hint="eastAsia"/>
          <w:szCs w:val="24"/>
        </w:rPr>
      </w:pPr>
      <w:r w:rsidRPr="005F1F76">
        <w:rPr>
          <w:szCs w:val="24"/>
        </w:rPr>
        <w:lastRenderedPageBreak/>
        <w:drawing>
          <wp:inline distT="0" distB="0" distL="0" distR="0" wp14:anchorId="0BA93FA8" wp14:editId="5227913B">
            <wp:extent cx="5274310" cy="3458210"/>
            <wp:effectExtent l="0" t="0" r="2540" b="8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F76" w:rsidRPr="00C3195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03B0F"/>
    <w:multiLevelType w:val="hybridMultilevel"/>
    <w:tmpl w:val="1488EF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B0A740D"/>
    <w:multiLevelType w:val="hybridMultilevel"/>
    <w:tmpl w:val="A38EEE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CC7148D"/>
    <w:multiLevelType w:val="hybridMultilevel"/>
    <w:tmpl w:val="13D66D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DA41966"/>
    <w:multiLevelType w:val="hybridMultilevel"/>
    <w:tmpl w:val="2EEC7F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E8F2A2E"/>
    <w:multiLevelType w:val="hybridMultilevel"/>
    <w:tmpl w:val="1488EF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2CD70C0"/>
    <w:multiLevelType w:val="hybridMultilevel"/>
    <w:tmpl w:val="8C02CD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89A1FD8"/>
    <w:multiLevelType w:val="hybridMultilevel"/>
    <w:tmpl w:val="ACE2C6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B98"/>
    <w:rsid w:val="00257957"/>
    <w:rsid w:val="004D1568"/>
    <w:rsid w:val="00553A07"/>
    <w:rsid w:val="005F198D"/>
    <w:rsid w:val="005F1F76"/>
    <w:rsid w:val="007160F7"/>
    <w:rsid w:val="0088150D"/>
    <w:rsid w:val="008E6A8B"/>
    <w:rsid w:val="00B25B98"/>
    <w:rsid w:val="00C3195A"/>
    <w:rsid w:val="00F60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7FCD7"/>
  <w15:chartTrackingRefBased/>
  <w15:docId w15:val="{AC725C0F-B429-4613-9603-77ED3A338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標楷體" w:hAnsi="Arial" w:cs="Arial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5B9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8</Pages>
  <Words>327</Words>
  <Characters>1870</Characters>
  <Application>Microsoft Office Word</Application>
  <DocSecurity>0</DocSecurity>
  <Lines>15</Lines>
  <Paragraphs>4</Paragraphs>
  <ScaleCrop>false</ScaleCrop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冠蓁 穆</dc:creator>
  <cp:keywords/>
  <dc:description/>
  <cp:lastModifiedBy>冠蓁 穆</cp:lastModifiedBy>
  <cp:revision>1</cp:revision>
  <dcterms:created xsi:type="dcterms:W3CDTF">2021-03-21T05:28:00Z</dcterms:created>
  <dcterms:modified xsi:type="dcterms:W3CDTF">2021-03-21T08:13:00Z</dcterms:modified>
</cp:coreProperties>
</file>