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p="http://schemas.openxmlformats.org/drawingml/2006/wordprocessingDrawing" xmlns:wps="http://schemas.microsoft.com/office/word/2010/wordprocessingShape" xmlns:a="http://schemas.openxmlformats.org/drawingml/2006/main" xmlns:v="urn:schemas-microsoft-com:vml" xmlns:o="urn:schemas-microsoft-com:office:office" mc:Ignorable="w14">
  <w:body>
    <w:p>
      <w:pPr>
        <w:pStyle w:val="Quiet"/>
      </w:pPr>
      <w:r>
        <w:rPr>
          <w:rStyle w:val="Loud"/>
        </w:rPr>
        <w:t xml:space="preserve">toggled</w:t>
      </w:r>
    </w:p>
    <w:p>
      <w:pPr/>
      <w:r>
        <w:rPr/>
        <w:t xml:space="preserve">plain</w:t>
      </w:r>
    </w:p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p="http://schemas.openxmlformats.org/drawingml/2006/wordprocessingDrawing" xmlns:wps="http://schemas.microsoft.com/office/word/2010/wordprocessingShape" xmlns:a="http://schemas.openxmlformats.org/drawingml/2006/main" xmlns:v="urn:schemas-microsoft-com:vml" xmlns:o="urn:schemas-microsoft-com:office:office" mc:Ignorable="w14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Quiet">
    <w:basedOn w:val="Normal"/>
    <w:rPr>
      <w:vanish/>
    </w:rPr>
  </w:style>
  <w:style w:type="character" w:styleId="Loud">
    <w:rPr>
      <w:vanish/>
    </w:rPr>
  </w:style>
  <w:style w:type="table" w:styleId="Grid">
    <w:tblPr>
      <w:tblStyleRowBandSize w:val="1"/>
    </w:tblPr>
    <w:tblStylePr w:type="firstRow">
      <w:tcPr>
        <w:shd w:val="clear" w:color="auto" w:fill="1F3864"/>
      </w:tcPr>
    </w:tblStylePr>
    <w:tblStylePr w:type="band1Horz">
      <w:rPr>
        <w:color w:val="FFFFFF"/>
      </w:rPr>
    </w:tblStylePr>
  </w:style>
</w:styles>
</file>

<file path=word/_rels/document.xml.rels><?xml version="1.0" encoding="UTF-8" standalone="yes"?><Relationships xmlns="http://schemas.openxmlformats.org/package/2006/relationships"><Relationship Id="rIdX0" Type="http://schemas.openxmlformats.org/officeDocument/2006/relationships/styles" Target="styles.xml"/></Relationships>
</file>