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77CCC7" w14:textId="696C428C" w:rsidR="00AA0D29" w:rsidRPr="005A722E" w:rsidRDefault="0082755C" w:rsidP="005930EB">
      <w:pPr>
        <w:spacing w:line="360" w:lineRule="auto"/>
        <w:rPr>
          <w:rFonts w:ascii="Times New Roman" w:hAnsi="Times New Roman" w:cs="Times New Roman"/>
          <w:b/>
          <w:bCs/>
          <w:sz w:val="48"/>
          <w:szCs w:val="48"/>
          <w:u w:val="single"/>
          <w:lang w:val="en-IN"/>
        </w:rPr>
      </w:pPr>
      <w:r w:rsidRPr="005A722E">
        <w:rPr>
          <w:rFonts w:ascii="Times New Roman" w:hAnsi="Times New Roman" w:cs="Times New Roman"/>
          <w:b/>
          <w:bCs/>
          <w:sz w:val="48"/>
          <w:szCs w:val="48"/>
          <w:u w:val="single"/>
          <w:lang w:val="en-IN"/>
        </w:rPr>
        <w:t>Introduction:</w:t>
      </w:r>
    </w:p>
    <w:p w14:paraId="7941DC1B" w14:textId="7C47C29C" w:rsidR="0082755C" w:rsidRPr="005A722E" w:rsidRDefault="0082755C" w:rsidP="005930EB">
      <w:pPr>
        <w:spacing w:line="360" w:lineRule="auto"/>
        <w:jc w:val="both"/>
        <w:rPr>
          <w:rFonts w:ascii="Times New Roman" w:hAnsi="Times New Roman" w:cs="Times New Roman"/>
          <w:sz w:val="40"/>
          <w:szCs w:val="40"/>
          <w:lang w:val="en-IN"/>
        </w:rPr>
      </w:pPr>
      <w:r>
        <w:rPr>
          <w:sz w:val="40"/>
          <w:szCs w:val="40"/>
          <w:lang w:val="en-IN"/>
        </w:rPr>
        <w:tab/>
      </w:r>
      <w:r w:rsidRPr="005A722E">
        <w:rPr>
          <w:rFonts w:ascii="Times New Roman" w:hAnsi="Times New Roman" w:cs="Times New Roman"/>
          <w:sz w:val="40"/>
          <w:szCs w:val="40"/>
          <w:lang w:val="en-IN"/>
        </w:rPr>
        <w:t xml:space="preserve">Food quality and food safety are gaining more and more importance in recent </w:t>
      </w:r>
      <w:r w:rsidR="005A722E" w:rsidRPr="005A722E">
        <w:rPr>
          <w:rFonts w:ascii="Times New Roman" w:hAnsi="Times New Roman" w:cs="Times New Roman"/>
          <w:sz w:val="40"/>
          <w:szCs w:val="40"/>
          <w:lang w:val="en-IN"/>
        </w:rPr>
        <w:t>decades. Many</w:t>
      </w:r>
      <w:r w:rsidR="00492561" w:rsidRPr="005A722E">
        <w:rPr>
          <w:rFonts w:ascii="Times New Roman" w:hAnsi="Times New Roman" w:cs="Times New Roman"/>
          <w:sz w:val="40"/>
          <w:szCs w:val="40"/>
          <w:lang w:val="en-IN"/>
        </w:rPr>
        <w:t xml:space="preserve"> different chemicals are used in modern agriculture to promote the growth of plants, to protect plant from </w:t>
      </w:r>
      <w:r w:rsidR="005A722E" w:rsidRPr="005A722E">
        <w:rPr>
          <w:rFonts w:ascii="Times New Roman" w:hAnsi="Times New Roman" w:cs="Times New Roman"/>
          <w:sz w:val="40"/>
          <w:szCs w:val="40"/>
          <w:lang w:val="en-IN"/>
        </w:rPr>
        <w:t>disease, to</w:t>
      </w:r>
      <w:r w:rsidR="008F3E88" w:rsidRPr="005A722E">
        <w:rPr>
          <w:rFonts w:ascii="Times New Roman" w:hAnsi="Times New Roman" w:cs="Times New Roman"/>
          <w:sz w:val="40"/>
          <w:szCs w:val="40"/>
          <w:lang w:val="en-IN"/>
        </w:rPr>
        <w:t xml:space="preserve"> artificially ripening the fruits </w:t>
      </w:r>
      <w:r w:rsidR="005A722E" w:rsidRPr="005A722E">
        <w:rPr>
          <w:rFonts w:ascii="Times New Roman" w:hAnsi="Times New Roman" w:cs="Times New Roman"/>
          <w:sz w:val="40"/>
          <w:szCs w:val="40"/>
          <w:lang w:val="en-IN"/>
        </w:rPr>
        <w:t>etc. This</w:t>
      </w:r>
      <w:r w:rsidR="00492561" w:rsidRPr="005A722E">
        <w:rPr>
          <w:rFonts w:ascii="Times New Roman" w:hAnsi="Times New Roman" w:cs="Times New Roman"/>
          <w:sz w:val="40"/>
          <w:szCs w:val="40"/>
          <w:lang w:val="en-IN"/>
        </w:rPr>
        <w:t xml:space="preserve"> will produce some </w:t>
      </w:r>
      <w:r w:rsidR="005A722E" w:rsidRPr="005A722E">
        <w:rPr>
          <w:rFonts w:ascii="Times New Roman" w:hAnsi="Times New Roman" w:cs="Times New Roman"/>
          <w:sz w:val="40"/>
          <w:szCs w:val="40"/>
          <w:lang w:val="en-IN"/>
        </w:rPr>
        <w:t>harmful</w:t>
      </w:r>
      <w:r w:rsidR="00492561" w:rsidRPr="005A722E">
        <w:rPr>
          <w:rFonts w:ascii="Times New Roman" w:hAnsi="Times New Roman" w:cs="Times New Roman"/>
          <w:sz w:val="40"/>
          <w:szCs w:val="40"/>
          <w:lang w:val="en-IN"/>
        </w:rPr>
        <w:t xml:space="preserve"> effect to human health.</w:t>
      </w:r>
      <w:r w:rsidRPr="005A722E">
        <w:rPr>
          <w:rFonts w:ascii="Times New Roman" w:hAnsi="Times New Roman" w:cs="Times New Roman"/>
        </w:rPr>
        <w:t xml:space="preserve"> </w:t>
      </w:r>
      <w:r w:rsidRPr="005A722E">
        <w:rPr>
          <w:rFonts w:ascii="Times New Roman" w:hAnsi="Times New Roman" w:cs="Times New Roman"/>
          <w:sz w:val="40"/>
          <w:szCs w:val="40"/>
          <w:lang w:val="en-IN"/>
        </w:rPr>
        <w:t>People are ve</w:t>
      </w:r>
      <w:r w:rsidR="008F3E88" w:rsidRPr="005A722E">
        <w:rPr>
          <w:rFonts w:ascii="Times New Roman" w:hAnsi="Times New Roman" w:cs="Times New Roman"/>
          <w:sz w:val="40"/>
          <w:szCs w:val="40"/>
          <w:lang w:val="en-IN"/>
        </w:rPr>
        <w:t>ry conscious about their health,</w:t>
      </w:r>
      <w:r w:rsidRPr="005A722E">
        <w:rPr>
          <w:rFonts w:ascii="Times New Roman" w:hAnsi="Times New Roman" w:cs="Times New Roman"/>
          <w:sz w:val="40"/>
          <w:szCs w:val="40"/>
          <w:lang w:val="en-IN"/>
        </w:rPr>
        <w:t xml:space="preserve"> they prefer only fresh, good quality fruit/vegetable.  </w:t>
      </w:r>
    </w:p>
    <w:p w14:paraId="2CEC0F1F" w14:textId="77777777" w:rsidR="00897F9F" w:rsidRDefault="00492561" w:rsidP="005930EB">
      <w:pPr>
        <w:spacing w:line="360" w:lineRule="auto"/>
        <w:jc w:val="both"/>
        <w:rPr>
          <w:rFonts w:ascii="Times New Roman" w:hAnsi="Times New Roman" w:cs="Times New Roman"/>
          <w:sz w:val="40"/>
          <w:szCs w:val="40"/>
          <w:lang w:val="en-IN"/>
        </w:rPr>
      </w:pPr>
      <w:r w:rsidRPr="005A722E">
        <w:rPr>
          <w:rFonts w:ascii="Times New Roman" w:hAnsi="Times New Roman" w:cs="Times New Roman"/>
          <w:sz w:val="40"/>
          <w:szCs w:val="40"/>
          <w:lang w:val="en-IN"/>
        </w:rPr>
        <w:tab/>
        <w:t>Agricultural products quality and safety is not only related to the public health, but also affected social stability, economic development and national security, which become a global issue with a growing concern.</w:t>
      </w:r>
      <w:r w:rsidRPr="005A722E">
        <w:rPr>
          <w:rFonts w:ascii="Times New Roman" w:hAnsi="Times New Roman" w:cs="Times New Roman"/>
        </w:rPr>
        <w:t xml:space="preserve"> </w:t>
      </w:r>
      <w:r w:rsidRPr="005A722E">
        <w:rPr>
          <w:rFonts w:ascii="Times New Roman" w:hAnsi="Times New Roman" w:cs="Times New Roman"/>
          <w:sz w:val="40"/>
          <w:szCs w:val="40"/>
          <w:lang w:val="en-IN"/>
        </w:rPr>
        <w:t>Agricultural products can be affected by pesticides, heavy metals, microorganisms and other harmful substances pollution during production, processing and transportation.</w:t>
      </w:r>
    </w:p>
    <w:p w14:paraId="471AFC55" w14:textId="77777777" w:rsidR="00897F9F" w:rsidRDefault="00897F9F" w:rsidP="005930EB">
      <w:pPr>
        <w:spacing w:line="360" w:lineRule="auto"/>
        <w:jc w:val="both"/>
        <w:rPr>
          <w:rFonts w:ascii="Times New Roman" w:hAnsi="Times New Roman" w:cs="Times New Roman"/>
          <w:sz w:val="40"/>
          <w:szCs w:val="40"/>
          <w:lang w:val="en-IN"/>
        </w:rPr>
      </w:pPr>
    </w:p>
    <w:p w14:paraId="10C048BF" w14:textId="147AA5DC" w:rsidR="005930EB" w:rsidRPr="005A722E" w:rsidRDefault="00897F9F" w:rsidP="00897F9F">
      <w:pPr>
        <w:spacing w:line="360" w:lineRule="auto"/>
        <w:jc w:val="both"/>
        <w:rPr>
          <w:rFonts w:ascii="Times New Roman" w:hAnsi="Times New Roman" w:cs="Times New Roman"/>
          <w:sz w:val="40"/>
          <w:szCs w:val="40"/>
          <w:lang w:val="en-IN"/>
        </w:rPr>
      </w:pPr>
      <w:r>
        <w:rPr>
          <w:rFonts w:ascii="Times New Roman" w:hAnsi="Times New Roman" w:cs="Times New Roman"/>
          <w:sz w:val="40"/>
          <w:szCs w:val="40"/>
          <w:lang w:val="en-IN"/>
        </w:rPr>
        <w:lastRenderedPageBreak/>
        <w:t xml:space="preserve">                  </w:t>
      </w:r>
      <w:r w:rsidRPr="00897F9F">
        <w:rPr>
          <w:rFonts w:ascii="Times New Roman" w:hAnsi="Times New Roman" w:cs="Times New Roman"/>
          <w:color w:val="222222"/>
          <w:sz w:val="40"/>
          <w:szCs w:val="40"/>
          <w:shd w:val="clear" w:color="auto" w:fill="FFFFFF"/>
        </w:rPr>
        <w:t xml:space="preserve">When </w:t>
      </w:r>
      <w:r w:rsidRPr="00897F9F">
        <w:rPr>
          <w:rFonts w:ascii="Times New Roman" w:hAnsi="Times New Roman" w:cs="Times New Roman"/>
          <w:color w:val="222222"/>
          <w:sz w:val="40"/>
          <w:szCs w:val="40"/>
          <w:shd w:val="clear" w:color="auto" w:fill="FFFFFF"/>
        </w:rPr>
        <w:t>undesirable </w:t>
      </w:r>
      <w:r w:rsidRPr="00897F9F">
        <w:rPr>
          <w:rFonts w:ascii="Times New Roman" w:hAnsi="Times New Roman" w:cs="Times New Roman"/>
          <w:bCs/>
          <w:color w:val="222222"/>
          <w:sz w:val="40"/>
          <w:szCs w:val="40"/>
          <w:shd w:val="clear" w:color="auto" w:fill="FFFFFF"/>
        </w:rPr>
        <w:t>chemicals</w:t>
      </w:r>
      <w:r w:rsidRPr="00897F9F">
        <w:rPr>
          <w:rFonts w:ascii="Times New Roman" w:hAnsi="Times New Roman" w:cs="Times New Roman"/>
          <w:color w:val="222222"/>
          <w:sz w:val="40"/>
          <w:szCs w:val="40"/>
          <w:shd w:val="clear" w:color="auto" w:fill="FFFFFF"/>
        </w:rPr>
        <w:t> end up in </w:t>
      </w:r>
      <w:r w:rsidRPr="00897F9F">
        <w:rPr>
          <w:rFonts w:ascii="Times New Roman" w:hAnsi="Times New Roman" w:cs="Times New Roman"/>
          <w:bCs/>
          <w:color w:val="222222"/>
          <w:sz w:val="40"/>
          <w:szCs w:val="40"/>
          <w:shd w:val="clear" w:color="auto" w:fill="FFFFFF"/>
        </w:rPr>
        <w:t>food</w:t>
      </w:r>
      <w:r w:rsidRPr="00897F9F">
        <w:rPr>
          <w:rFonts w:ascii="Times New Roman" w:hAnsi="Times New Roman" w:cs="Times New Roman"/>
          <w:color w:val="222222"/>
          <w:sz w:val="40"/>
          <w:szCs w:val="40"/>
          <w:shd w:val="clear" w:color="auto" w:fill="FFFFFF"/>
        </w:rPr>
        <w:t>, they </w:t>
      </w:r>
      <w:r>
        <w:rPr>
          <w:rFonts w:ascii="Times New Roman" w:hAnsi="Times New Roman" w:cs="Times New Roman"/>
          <w:bCs/>
          <w:color w:val="222222"/>
          <w:sz w:val="40"/>
          <w:szCs w:val="40"/>
          <w:shd w:val="clear" w:color="auto" w:fill="FFFFFF"/>
        </w:rPr>
        <w:t xml:space="preserve">could </w:t>
      </w:r>
      <w:r w:rsidRPr="00897F9F">
        <w:rPr>
          <w:rFonts w:ascii="Times New Roman" w:hAnsi="Times New Roman" w:cs="Times New Roman"/>
          <w:bCs/>
          <w:color w:val="222222"/>
          <w:sz w:val="40"/>
          <w:szCs w:val="40"/>
          <w:shd w:val="clear" w:color="auto" w:fill="FFFFFF"/>
        </w:rPr>
        <w:t>cause</w:t>
      </w:r>
      <w:r w:rsidRPr="00897F9F">
        <w:rPr>
          <w:rFonts w:ascii="Times New Roman" w:hAnsi="Times New Roman" w:cs="Times New Roman"/>
          <w:color w:val="222222"/>
          <w:sz w:val="40"/>
          <w:szCs w:val="40"/>
          <w:shd w:val="clear" w:color="auto" w:fill="FFFFFF"/>
        </w:rPr>
        <w:t> health effects, such as allergic reactions and/or adverse effects on organs Some people are allergic to particular </w:t>
      </w:r>
      <w:r w:rsidRPr="00897F9F">
        <w:rPr>
          <w:rFonts w:ascii="Times New Roman" w:hAnsi="Times New Roman" w:cs="Times New Roman"/>
          <w:bCs/>
          <w:color w:val="222222"/>
          <w:sz w:val="40"/>
          <w:szCs w:val="40"/>
          <w:shd w:val="clear" w:color="auto" w:fill="FFFFFF"/>
        </w:rPr>
        <w:t>food</w:t>
      </w:r>
      <w:r>
        <w:rPr>
          <w:rFonts w:ascii="Times New Roman" w:hAnsi="Times New Roman" w:cs="Times New Roman"/>
          <w:color w:val="222222"/>
          <w:sz w:val="40"/>
          <w:szCs w:val="40"/>
          <w:shd w:val="clear" w:color="auto" w:fill="FFFFFF"/>
        </w:rPr>
        <w:t> chemical</w:t>
      </w:r>
      <w:r w:rsidRPr="00897F9F">
        <w:rPr>
          <w:rFonts w:ascii="Times New Roman" w:hAnsi="Times New Roman" w:cs="Times New Roman"/>
          <w:color w:val="222222"/>
          <w:sz w:val="40"/>
          <w:szCs w:val="40"/>
          <w:shd w:val="clear" w:color="auto" w:fill="FFFFFF"/>
        </w:rPr>
        <w:t>s and it may cause side effects such as allergies, gastric irritation, diarrhea, rashes, asthma, nausea, respiratory irritation and hyperactivity.</w:t>
      </w:r>
      <w:r w:rsidR="005930EB" w:rsidRPr="005A722E">
        <w:rPr>
          <w:rFonts w:ascii="Times New Roman" w:hAnsi="Times New Roman" w:cs="Times New Roman"/>
          <w:sz w:val="40"/>
          <w:szCs w:val="40"/>
          <w:lang w:val="en-IN"/>
        </w:rPr>
        <w:t>This project intended to introduce the concept of IoT technology, the key technologies used at present and review the recent applications of IoT technology in monitoring agricultural products such as fruits and vegetables and the use of chemicals on it. IoT technology is the integration of heterogeneous smart devices and interoperable communication technologies, such as RFID, WSN, sensors, GPS etc.</w:t>
      </w:r>
    </w:p>
    <w:p w14:paraId="49EB34CE" w14:textId="77777777" w:rsidR="00897F9F" w:rsidRDefault="005A722E" w:rsidP="00897F9F">
      <w:pPr>
        <w:spacing w:line="360" w:lineRule="auto"/>
        <w:ind w:firstLine="720"/>
        <w:jc w:val="both"/>
        <w:rPr>
          <w:rFonts w:ascii="Times New Roman" w:hAnsi="Times New Roman" w:cs="Times New Roman"/>
          <w:sz w:val="40"/>
          <w:szCs w:val="40"/>
          <w:lang w:val="en-IN"/>
        </w:rPr>
      </w:pPr>
      <w:r>
        <w:rPr>
          <w:rFonts w:ascii="Times New Roman" w:hAnsi="Times New Roman" w:cs="Times New Roman"/>
          <w:sz w:val="40"/>
          <w:szCs w:val="40"/>
        </w:rPr>
        <w:t>T</w:t>
      </w:r>
      <w:r w:rsidRPr="005A722E">
        <w:rPr>
          <w:rFonts w:ascii="Times New Roman" w:hAnsi="Times New Roman" w:cs="Times New Roman"/>
          <w:sz w:val="40"/>
          <w:szCs w:val="40"/>
        </w:rPr>
        <w:t>he purpose of this investigation is</w:t>
      </w:r>
      <w:r>
        <w:rPr>
          <w:rFonts w:ascii="Times New Roman" w:hAnsi="Times New Roman" w:cs="Times New Roman"/>
          <w:sz w:val="40"/>
          <w:szCs w:val="40"/>
        </w:rPr>
        <w:t xml:space="preserve"> to design a system for ch</w:t>
      </w:r>
      <w:r w:rsidRPr="005A722E">
        <w:rPr>
          <w:rFonts w:ascii="Times New Roman" w:hAnsi="Times New Roman" w:cs="Times New Roman"/>
          <w:sz w:val="40"/>
          <w:szCs w:val="40"/>
        </w:rPr>
        <w:t>e</w:t>
      </w:r>
      <w:r>
        <w:rPr>
          <w:rFonts w:ascii="Times New Roman" w:hAnsi="Times New Roman" w:cs="Times New Roman"/>
          <w:sz w:val="40"/>
          <w:szCs w:val="40"/>
        </w:rPr>
        <w:t xml:space="preserve">mical </w:t>
      </w:r>
      <w:r w:rsidRPr="005A722E">
        <w:rPr>
          <w:rFonts w:ascii="Times New Roman" w:hAnsi="Times New Roman" w:cs="Times New Roman"/>
          <w:sz w:val="40"/>
          <w:szCs w:val="40"/>
        </w:rPr>
        <w:t>detection and agr</w:t>
      </w:r>
      <w:r w:rsidR="00897F9F">
        <w:rPr>
          <w:rFonts w:ascii="Times New Roman" w:hAnsi="Times New Roman" w:cs="Times New Roman"/>
          <w:sz w:val="40"/>
          <w:szCs w:val="40"/>
        </w:rPr>
        <w:t>icultural products traceability</w:t>
      </w:r>
      <w:r w:rsidRPr="005A722E">
        <w:rPr>
          <w:rFonts w:ascii="Times New Roman" w:hAnsi="Times New Roman" w:cs="Times New Roman"/>
          <w:sz w:val="40"/>
          <w:szCs w:val="40"/>
        </w:rPr>
        <w:t>. This system can be used in supermarkets, markets and plantations. Moreover, this system also can be used in the areas of purchasing, storage a</w:t>
      </w:r>
      <w:r w:rsidR="00897F9F">
        <w:rPr>
          <w:rFonts w:ascii="Times New Roman" w:hAnsi="Times New Roman" w:cs="Times New Roman"/>
          <w:sz w:val="40"/>
          <w:szCs w:val="40"/>
        </w:rPr>
        <w:t>nd transportation, and in house.</w:t>
      </w:r>
    </w:p>
    <w:p w14:paraId="2C4F337C" w14:textId="44FA1B04" w:rsidR="005837D2" w:rsidRPr="00897F9F" w:rsidRDefault="008F3E88" w:rsidP="00897F9F">
      <w:pPr>
        <w:spacing w:line="360" w:lineRule="auto"/>
        <w:ind w:firstLine="720"/>
        <w:rPr>
          <w:rFonts w:ascii="Times New Roman" w:hAnsi="Times New Roman" w:cs="Times New Roman"/>
          <w:sz w:val="40"/>
          <w:szCs w:val="40"/>
          <w:lang w:val="en-IN"/>
        </w:rPr>
      </w:pPr>
      <w:r>
        <w:rPr>
          <w:rFonts w:ascii="Times New Roman" w:hAnsi="Times New Roman" w:cs="Times New Roman"/>
          <w:b/>
          <w:bCs/>
          <w:sz w:val="48"/>
          <w:szCs w:val="48"/>
          <w:u w:val="single"/>
          <w:lang w:val="en-IN"/>
        </w:rPr>
        <w:lastRenderedPageBreak/>
        <w:t>Block D</w:t>
      </w:r>
      <w:r w:rsidR="005837D2" w:rsidRPr="005837D2">
        <w:rPr>
          <w:rFonts w:ascii="Times New Roman" w:hAnsi="Times New Roman" w:cs="Times New Roman"/>
          <w:b/>
          <w:bCs/>
          <w:sz w:val="48"/>
          <w:szCs w:val="48"/>
          <w:u w:val="single"/>
          <w:lang w:val="en-IN"/>
        </w:rPr>
        <w:t>iagram</w:t>
      </w:r>
    </w:p>
    <w:p w14:paraId="7FBCD8D1" w14:textId="4DF93EDE" w:rsidR="005837D2" w:rsidRDefault="00897F9F" w:rsidP="005930EB">
      <w:pPr>
        <w:spacing w:line="360" w:lineRule="auto"/>
        <w:ind w:firstLine="720"/>
        <w:jc w:val="both"/>
        <w:rPr>
          <w:rFonts w:ascii="Times New Roman" w:hAnsi="Times New Roman" w:cs="Times New Roman"/>
          <w:b/>
          <w:bCs/>
          <w:sz w:val="48"/>
          <w:szCs w:val="48"/>
          <w:u w:val="single"/>
          <w:lang w:val="en-IN"/>
        </w:rPr>
      </w:pPr>
      <w:bookmarkStart w:id="0" w:name="_GoBack"/>
      <w:bookmarkEnd w:id="0"/>
      <w:r>
        <w:rPr>
          <w:rFonts w:ascii="Times New Roman" w:hAnsi="Times New Roman" w:cs="Times New Roman"/>
          <w:b/>
          <w:bCs/>
          <w:noProof/>
          <w:sz w:val="48"/>
          <w:szCs w:val="48"/>
          <w:u w:val="single"/>
          <w:lang w:val="en-IN"/>
        </w:rPr>
        <w:pict w14:anchorId="6DED98CC">
          <v:rect id="_x0000_s1026" style="position:absolute;left:0;text-align:left;margin-left:75.45pt;margin-top:13.65pt;width:184.8pt;height:98.9pt;z-index:251658240">
            <v:textbox>
              <w:txbxContent>
                <w:p w14:paraId="7600EDEC" w14:textId="77777777" w:rsidR="005837D2" w:rsidRDefault="005837D2" w:rsidP="005837D2">
                  <w:pPr>
                    <w:jc w:val="center"/>
                    <w:rPr>
                      <w:b/>
                      <w:bCs/>
                      <w:sz w:val="36"/>
                      <w:szCs w:val="36"/>
                      <w:lang w:val="en-IN"/>
                    </w:rPr>
                  </w:pPr>
                </w:p>
                <w:p w14:paraId="10DEFA28" w14:textId="5A89DD70" w:rsidR="005837D2" w:rsidRPr="000C5228" w:rsidRDefault="005837D2" w:rsidP="005837D2">
                  <w:pPr>
                    <w:jc w:val="center"/>
                    <w:rPr>
                      <w:rFonts w:ascii="Times New Roman" w:hAnsi="Times New Roman" w:cs="Times New Roman"/>
                      <w:b/>
                      <w:bCs/>
                      <w:sz w:val="32"/>
                      <w:szCs w:val="32"/>
                      <w:lang w:val="en-IN"/>
                    </w:rPr>
                  </w:pPr>
                  <w:r w:rsidRPr="000C5228">
                    <w:rPr>
                      <w:rFonts w:ascii="Times New Roman" w:hAnsi="Times New Roman" w:cs="Times New Roman"/>
                      <w:b/>
                      <w:bCs/>
                      <w:sz w:val="32"/>
                      <w:szCs w:val="32"/>
                      <w:lang w:val="en-IN"/>
                    </w:rPr>
                    <w:t>PH SENSOR</w:t>
                  </w:r>
                </w:p>
              </w:txbxContent>
            </v:textbox>
          </v:rect>
        </w:pict>
      </w:r>
    </w:p>
    <w:p w14:paraId="6AE77ED2" w14:textId="7632293B" w:rsidR="005837D2" w:rsidRPr="005837D2" w:rsidRDefault="00897F9F" w:rsidP="008F3E88">
      <w:pPr>
        <w:pStyle w:val="Heading1"/>
        <w:rPr>
          <w:lang w:val="en-IN"/>
        </w:rPr>
      </w:pPr>
      <w:r>
        <w:rPr>
          <w:noProof/>
          <w:lang w:val="en-IN"/>
        </w:rPr>
        <w:pict w14:anchorId="57BF1267">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6" type="#_x0000_t34" style="position:absolute;margin-left:-29.95pt;margin-top:196.9pt;width:125.8pt;height:100.65pt;rotation:90;z-index:251666432" o:connectortype="elbow" adj=",-77075,-26219">
            <v:stroke endarrow="block"/>
          </v:shape>
        </w:pict>
      </w:r>
      <w:r>
        <w:rPr>
          <w:noProof/>
          <w:lang w:val="en-IN"/>
        </w:rPr>
        <w:pict w14:anchorId="2641ED29">
          <v:rect id="_x0000_s1027" style="position:absolute;margin-left:82.5pt;margin-top:113.2pt;width:186.5pt;height:218.6pt;z-index:251659264">
            <v:textbox style="mso-next-textbox:#_x0000_s1027">
              <w:txbxContent>
                <w:p w14:paraId="63877F4C" w14:textId="77777777" w:rsidR="005837D2" w:rsidRDefault="005837D2" w:rsidP="005837D2">
                  <w:pPr>
                    <w:jc w:val="center"/>
                    <w:rPr>
                      <w:rFonts w:ascii="Times New Roman" w:hAnsi="Times New Roman" w:cs="Times New Roman"/>
                      <w:b/>
                      <w:bCs/>
                      <w:sz w:val="32"/>
                      <w:szCs w:val="32"/>
                      <w:lang w:val="en-IN"/>
                    </w:rPr>
                  </w:pPr>
                </w:p>
                <w:p w14:paraId="7EE5C1FE" w14:textId="77777777" w:rsidR="005837D2" w:rsidRDefault="005837D2" w:rsidP="005837D2">
                  <w:pPr>
                    <w:jc w:val="center"/>
                    <w:rPr>
                      <w:rFonts w:ascii="Times New Roman" w:hAnsi="Times New Roman" w:cs="Times New Roman"/>
                      <w:b/>
                      <w:bCs/>
                      <w:sz w:val="32"/>
                      <w:szCs w:val="32"/>
                      <w:lang w:val="en-IN"/>
                    </w:rPr>
                  </w:pPr>
                </w:p>
                <w:p w14:paraId="486E9C46" w14:textId="602B799F" w:rsidR="005837D2" w:rsidRPr="005837D2" w:rsidRDefault="005837D2" w:rsidP="005837D2">
                  <w:pPr>
                    <w:jc w:val="center"/>
                    <w:rPr>
                      <w:rFonts w:ascii="Times New Roman" w:hAnsi="Times New Roman" w:cs="Times New Roman"/>
                      <w:b/>
                      <w:bCs/>
                      <w:sz w:val="32"/>
                      <w:szCs w:val="32"/>
                      <w:lang w:val="en-IN"/>
                    </w:rPr>
                  </w:pPr>
                  <w:r w:rsidRPr="005837D2">
                    <w:rPr>
                      <w:rFonts w:ascii="Times New Roman" w:hAnsi="Times New Roman" w:cs="Times New Roman"/>
                      <w:b/>
                      <w:bCs/>
                      <w:sz w:val="32"/>
                      <w:szCs w:val="32"/>
                      <w:lang w:val="en-IN"/>
                    </w:rPr>
                    <w:t>2560 MICROCONTROLLER</w:t>
                  </w:r>
                </w:p>
              </w:txbxContent>
            </v:textbox>
          </v:rect>
        </w:pict>
      </w:r>
      <w:r>
        <w:rPr>
          <w:noProof/>
          <w:lang w:val="en-IN"/>
        </w:rPr>
        <w:pict w14:anchorId="3EAE2DBD">
          <v:shapetype id="_x0000_t32" coordsize="21600,21600" o:spt="32" o:oned="t" path="m,l21600,21600e" filled="f">
            <v:path arrowok="t" fillok="f" o:connecttype="none"/>
            <o:lock v:ext="edit" shapetype="t"/>
          </v:shapetype>
          <v:shape id="_x0000_s1032" type="#_x0000_t32" style="position:absolute;margin-left:168pt;margin-top:57.7pt;width:1.2pt;height:58.95pt;z-index:251662336" o:connectortype="straight">
            <v:stroke endarrow="block"/>
          </v:shape>
        </w:pict>
      </w:r>
      <w:r>
        <w:rPr>
          <w:noProof/>
          <w:lang w:val="en-IN"/>
        </w:rPr>
        <w:pict w14:anchorId="096E6911">
          <v:rect id="_x0000_s1037" style="position:absolute;margin-left:-54.3pt;margin-top:310.15pt;width:113.75pt;height:91.9pt;z-index:251667456">
            <v:textbox>
              <w:txbxContent>
                <w:p w14:paraId="2B57EF2C" w14:textId="77777777" w:rsidR="00901691" w:rsidRDefault="00901691" w:rsidP="00901691">
                  <w:pPr>
                    <w:jc w:val="center"/>
                    <w:rPr>
                      <w:rFonts w:ascii="Times New Roman" w:hAnsi="Times New Roman" w:cs="Times New Roman"/>
                      <w:b/>
                      <w:bCs/>
                      <w:sz w:val="32"/>
                      <w:szCs w:val="32"/>
                      <w:lang w:val="en-IN"/>
                    </w:rPr>
                  </w:pPr>
                </w:p>
                <w:p w14:paraId="1F6EB594" w14:textId="5B8F8115" w:rsidR="00901691" w:rsidRPr="00901691" w:rsidRDefault="00901691" w:rsidP="00901691">
                  <w:pPr>
                    <w:jc w:val="center"/>
                    <w:rPr>
                      <w:rFonts w:ascii="Times New Roman" w:hAnsi="Times New Roman" w:cs="Times New Roman"/>
                      <w:b/>
                      <w:bCs/>
                      <w:sz w:val="32"/>
                      <w:szCs w:val="32"/>
                      <w:lang w:val="en-IN"/>
                    </w:rPr>
                  </w:pPr>
                  <w:r w:rsidRPr="00901691">
                    <w:rPr>
                      <w:rFonts w:ascii="Times New Roman" w:hAnsi="Times New Roman" w:cs="Times New Roman"/>
                      <w:b/>
                      <w:bCs/>
                      <w:sz w:val="32"/>
                      <w:szCs w:val="32"/>
                      <w:lang w:val="en-IN"/>
                    </w:rPr>
                    <w:t>COMPUTER</w:t>
                  </w:r>
                </w:p>
              </w:txbxContent>
            </v:textbox>
          </v:rect>
        </w:pict>
      </w:r>
      <w:r>
        <w:rPr>
          <w:noProof/>
          <w:lang w:val="en-IN"/>
        </w:rPr>
        <w:pict w14:anchorId="7EFBC0E8">
          <v:shape id="_x0000_s1035" type="#_x0000_t32" style="position:absolute;margin-left:268.05pt;margin-top:219.05pt;width:70.25pt;height:.85pt;flip:y;z-index:251665408" o:connectortype="straight">
            <v:stroke endarrow="block"/>
          </v:shape>
        </w:pict>
      </w:r>
      <w:r>
        <w:rPr>
          <w:noProof/>
          <w:lang w:val="en-IN"/>
        </w:rPr>
        <w:pict w14:anchorId="216521FE">
          <v:shape id="_x0000_s1034" type="#_x0000_t32" style="position:absolute;margin-left:164.85pt;margin-top:331.8pt;width:.85pt;height:72.85pt;flip:y;z-index:251664384" o:connectortype="straight">
            <v:stroke endarrow="block"/>
          </v:shape>
        </w:pict>
      </w:r>
      <w:r>
        <w:rPr>
          <w:noProof/>
          <w:lang w:val="en-IN"/>
        </w:rPr>
        <w:pict w14:anchorId="416FE808">
          <v:rect id="_x0000_s1028" style="position:absolute;margin-left:337.45pt;margin-top:192.15pt;width:103.2pt;height:58.1pt;z-index:251660288">
            <v:textbox style="mso-next-textbox:#_x0000_s1028">
              <w:txbxContent>
                <w:p w14:paraId="14ABC447" w14:textId="69E0BC6E" w:rsidR="005837D2" w:rsidRPr="000C5228" w:rsidRDefault="005837D2" w:rsidP="000C5228">
                  <w:pPr>
                    <w:jc w:val="center"/>
                    <w:rPr>
                      <w:rFonts w:ascii="Times New Roman" w:hAnsi="Times New Roman" w:cs="Times New Roman"/>
                      <w:b/>
                      <w:bCs/>
                      <w:sz w:val="32"/>
                      <w:szCs w:val="32"/>
                      <w:lang w:val="en-IN"/>
                    </w:rPr>
                  </w:pPr>
                  <w:r w:rsidRPr="000C5228">
                    <w:rPr>
                      <w:rFonts w:ascii="Times New Roman" w:hAnsi="Times New Roman" w:cs="Times New Roman"/>
                      <w:b/>
                      <w:bCs/>
                      <w:sz w:val="32"/>
                      <w:szCs w:val="32"/>
                      <w:lang w:val="en-IN"/>
                    </w:rPr>
                    <w:t>BUZZER</w:t>
                  </w:r>
                </w:p>
              </w:txbxContent>
            </v:textbox>
          </v:rect>
        </w:pict>
      </w:r>
      <w:r>
        <w:rPr>
          <w:noProof/>
          <w:lang w:val="en-IN"/>
        </w:rPr>
        <w:pict w14:anchorId="587B6BAC">
          <v:rect id="_x0000_s1029" style="position:absolute;margin-left:86.75pt;margin-top:404.65pt;width:171.75pt;height:108.45pt;z-index:251661312">
            <v:textbox style="mso-next-textbox:#_x0000_s1029">
              <w:txbxContent>
                <w:p w14:paraId="6B209C2C" w14:textId="77777777" w:rsidR="000C5228" w:rsidRDefault="000C5228" w:rsidP="000C5228">
                  <w:pPr>
                    <w:jc w:val="center"/>
                    <w:rPr>
                      <w:rFonts w:ascii="Times New Roman" w:hAnsi="Times New Roman" w:cs="Times New Roman"/>
                      <w:b/>
                      <w:bCs/>
                      <w:sz w:val="32"/>
                      <w:szCs w:val="32"/>
                      <w:lang w:val="en-IN"/>
                    </w:rPr>
                  </w:pPr>
                </w:p>
                <w:p w14:paraId="22EC409D" w14:textId="20E7792E" w:rsidR="005837D2" w:rsidRPr="000C5228" w:rsidRDefault="005837D2" w:rsidP="000C5228">
                  <w:pPr>
                    <w:jc w:val="center"/>
                    <w:rPr>
                      <w:rFonts w:ascii="Times New Roman" w:hAnsi="Times New Roman" w:cs="Times New Roman"/>
                      <w:b/>
                      <w:bCs/>
                      <w:sz w:val="32"/>
                      <w:szCs w:val="32"/>
                      <w:lang w:val="en-IN"/>
                    </w:rPr>
                  </w:pPr>
                  <w:r w:rsidRPr="000C5228">
                    <w:rPr>
                      <w:rFonts w:ascii="Times New Roman" w:hAnsi="Times New Roman" w:cs="Times New Roman"/>
                      <w:b/>
                      <w:bCs/>
                      <w:sz w:val="32"/>
                      <w:szCs w:val="32"/>
                      <w:lang w:val="en-IN"/>
                    </w:rPr>
                    <w:t>MOTOR</w:t>
                  </w:r>
                </w:p>
              </w:txbxContent>
            </v:textbox>
          </v:rect>
        </w:pict>
      </w:r>
    </w:p>
    <w:sectPr w:rsidR="005837D2" w:rsidRPr="005837D2" w:rsidSect="005930E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14E1A"/>
    <w:multiLevelType w:val="hybridMultilevel"/>
    <w:tmpl w:val="0BBC9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2755C"/>
    <w:rsid w:val="000C5228"/>
    <w:rsid w:val="00492561"/>
    <w:rsid w:val="005837D2"/>
    <w:rsid w:val="005930EB"/>
    <w:rsid w:val="005A722E"/>
    <w:rsid w:val="0082755C"/>
    <w:rsid w:val="00897F9F"/>
    <w:rsid w:val="008F3E88"/>
    <w:rsid w:val="00901691"/>
    <w:rsid w:val="00AA0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32"/>
        <o:r id="V:Rule2" type="connector" idref="#_x0000_s1035"/>
        <o:r id="V:Rule3" type="connector" idref="#_x0000_s1036"/>
        <o:r id="V:Rule4" type="connector" idref="#_x0000_s1034"/>
      </o:rules>
    </o:shapelayout>
  </w:shapeDefaults>
  <w:decimalSymbol w:val="."/>
  <w:listSeparator w:val=","/>
  <w14:docId w14:val="147BF830"/>
  <w15:chartTrackingRefBased/>
  <w15:docId w15:val="{EB311F9C-28DD-4233-BE20-3FB9E5FD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3E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691"/>
    <w:pPr>
      <w:ind w:left="720"/>
      <w:contextualSpacing/>
    </w:pPr>
  </w:style>
  <w:style w:type="character" w:customStyle="1" w:styleId="Heading1Char">
    <w:name w:val="Heading 1 Char"/>
    <w:basedOn w:val="DefaultParagraphFont"/>
    <w:link w:val="Heading1"/>
    <w:uiPriority w:val="9"/>
    <w:rsid w:val="008F3E8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anil</dc:creator>
  <cp:keywords/>
  <dc:description/>
  <cp:lastModifiedBy>USER</cp:lastModifiedBy>
  <cp:revision>6</cp:revision>
  <dcterms:created xsi:type="dcterms:W3CDTF">2020-02-07T06:12:00Z</dcterms:created>
  <dcterms:modified xsi:type="dcterms:W3CDTF">2020-02-10T16:24:00Z</dcterms:modified>
</cp:coreProperties>
</file>