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83B31"/>
          <w:sz w:val="37"/>
        </w:rPr>
        <w:t>SEBASTIÁN LÓPEZ ASTUDILLO</w:t>
      </w:r>
    </w:p>
    <w:p>
      <w:pPr>
        <w:spacing w:after="40"/>
        <w:jc w:val="center"/>
      </w:pPr>
      <w:r>
        <w:rPr>
          <w:rFonts w:ascii="Arial" w:hAnsi="Arial"/>
          <w:b/>
          <w:color w:val="C55E39"/>
          <w:sz w:val="18"/>
        </w:rPr>
        <w:t>UX/UI DESIGNER | UX RESEARCH | USABILITY TESTING | FRONTEND</w:t>
      </w:r>
    </w:p>
    <w:p>
      <w:pPr>
        <w:spacing w:after="40"/>
        <w:jc w:val="center"/>
      </w:pPr>
      <w:r>
        <w:rPr>
          <w:sz w:val="18"/>
        </w:rPr>
        <w:t>Cali, Colombia | +57 305 766 5223 | sebaslopezastu08@gmail.com</w:t>
      </w:r>
    </w:p>
    <w:p>
      <w:pPr>
        <w:spacing w:after="100"/>
        <w:jc w:val="center"/>
      </w:pPr>
      <w:r>
        <w:t xml:space="preserve">LinkedIn: </w:t>
      </w:r>
      <w:hyperlink r:id="rId9">
        <w:r>
          <w:rPr>
            <w:color w:val="183B31"/>
            <w:u w:val="single"/>
            <w:rFonts w:ascii="Arial" w:hAnsi="Arial"/>
            <w:sz w:val="19"/>
          </w:rPr>
          <w:t>linkedin.com/in/sebastian-lopez-uxui</w:t>
        </w:r>
      </w:hyperlink>
      <w:r>
        <w:t xml:space="preserve"> | GitHub: </w:t>
      </w:r>
      <w:hyperlink r:id="rId10">
        <w:r>
          <w:rPr>
            <w:color w:val="183B31"/>
            <w:u w:val="single"/>
            <w:rFonts w:ascii="Arial" w:hAnsi="Arial"/>
            <w:sz w:val="19"/>
          </w:rPr>
          <w:t>github.com/Mino-02</w:t>
        </w:r>
      </w:hyperlink>
    </w:p>
    <w:p>
      <w:pPr>
        <w:pStyle w:val="Heading1"/>
        <w:keepNext/>
        <w:spacing w:before="140" w:after="60"/>
      </w:pPr>
      <w:r>
        <w:rPr>
          <w:rFonts w:ascii="Arial" w:hAnsi="Arial"/>
          <w:b/>
          <w:color w:val="183B31"/>
          <w:sz w:val="21"/>
        </w:rPr>
        <w:t>PROFESSIONAL PROFILE</w:t>
      </w:r>
    </w:p>
    <w:p>
      <w:pPr>
        <w:spacing w:after="60" w:line="245" w:lineRule="auto"/>
      </w:pPr>
      <w:r>
        <w:t>UX/UI Designer and Multimedia Engineer with nearly four years of experience in user research, usability testing, information architecture, interaction design, prototyping, and responsive web interface implementation. I have designed or evaluated approximately seven digital products and served as the primary frontend owner for four platforms. My experience with Next.js, React, and TypeScript helps me turn research findings into feasible, accessible solutions aligned with technical teams. I completed a master's degree focused on digital UX experiences and have international experience with rural users, technical specialists, researchers, and decision-makers.</w:t>
      </w:r>
    </w:p>
    <w:p>
      <w:pPr>
        <w:pStyle w:val="Heading1"/>
        <w:keepNext/>
        <w:spacing w:before="140" w:after="60"/>
      </w:pPr>
      <w:r>
        <w:rPr>
          <w:rFonts w:ascii="Arial" w:hAnsi="Arial"/>
          <w:b/>
          <w:color w:val="183B31"/>
          <w:sz w:val="21"/>
        </w:rPr>
        <w:t>CORE SKILLS</w:t>
      </w:r>
    </w:p>
    <w:p>
      <w:pPr>
        <w:spacing w:after="30" w:line="240" w:lineRule="auto"/>
      </w:pPr>
      <w:r>
        <w:rPr>
          <w:b/>
          <w:color w:val="183B31"/>
        </w:rPr>
        <w:t xml:space="preserve">UX Research: </w:t>
      </w:r>
      <w:r>
        <w:t>interviews, surveys, focus groups, qualitative analysis, personas, user journeys, affinity mapping, and requirements definition.</w:t>
      </w:r>
    </w:p>
    <w:p>
      <w:pPr>
        <w:spacing w:after="30" w:line="240" w:lineRule="auto"/>
      </w:pPr>
      <w:r>
        <w:rPr>
          <w:b/>
          <w:color w:val="183B31"/>
        </w:rPr>
        <w:t xml:space="preserve">Usability: </w:t>
      </w:r>
      <w:r>
        <w:t>test planning and moderation, think-aloud protocol, System Usability Scale (SUS), Customer Effort Score (CES), Nielsen heuristic reviews, and findings prioritization.</w:t>
      </w:r>
    </w:p>
    <w:p>
      <w:pPr>
        <w:spacing w:after="30" w:line="240" w:lineRule="auto"/>
      </w:pPr>
      <w:r>
        <w:rPr>
          <w:b/>
          <w:color w:val="183B31"/>
        </w:rPr>
        <w:t xml:space="preserve">UX/UI Design: </w:t>
      </w:r>
      <w:r>
        <w:t>information architecture, navigation flows, low- and high-fidelity wireframes and prototypes, responsive design, design systems, UX Writing, and digital accessibility.</w:t>
      </w:r>
    </w:p>
    <w:p>
      <w:pPr>
        <w:spacing w:after="30" w:line="240" w:lineRule="auto"/>
      </w:pPr>
      <w:r>
        <w:rPr>
          <w:b/>
          <w:color w:val="183B31"/>
        </w:rPr>
        <w:t xml:space="preserve">Design Tools: </w:t>
      </w:r>
      <w:r>
        <w:t>Figma, Figma Make, Miro, and Maze.</w:t>
      </w:r>
    </w:p>
    <w:p>
      <w:pPr>
        <w:spacing w:after="30" w:line="240" w:lineRule="auto"/>
      </w:pPr>
      <w:r>
        <w:rPr>
          <w:b/>
          <w:color w:val="183B31"/>
        </w:rPr>
        <w:t xml:space="preserve">Frontend &amp; Technology: </w:t>
      </w:r>
      <w:r>
        <w:t>Next.js, React, TypeScript, JavaScript, HTML5, CSS3, Tailwind CSS, Bootstrap, Git/GitHub, REST APIs, Keycloak, PostgreSQL, and MongoDB; complementary knowledge of Python, Flask, Django, and .NET.</w:t>
      </w:r>
    </w:p>
    <w:p>
      <w:pPr>
        <w:spacing w:after="30" w:line="240" w:lineRule="auto"/>
      </w:pPr>
      <w:r>
        <w:rPr>
          <w:b/>
          <w:color w:val="183B31"/>
        </w:rPr>
        <w:t xml:space="preserve">Applied AI: </w:t>
      </w:r>
      <w:r>
        <w:t>Whisper and ChatGPT for research transcription and structuring; Figma Make for functional prototypes; GitHub Copilot and ChatGPT for assisted frontend development.</w:t>
      </w:r>
    </w:p>
    <w:p>
      <w:pPr>
        <w:pStyle w:val="Heading1"/>
        <w:keepNext/>
        <w:spacing w:before="140" w:after="60"/>
      </w:pPr>
      <w:r>
        <w:rPr>
          <w:rFonts w:ascii="Arial" w:hAnsi="Arial"/>
          <w:b/>
          <w:color w:val="183B31"/>
          <w:sz w:val="21"/>
        </w:rPr>
        <w:t>PROFESSIONAL EXPERIENCE</w:t>
      </w:r>
    </w:p>
    <w:p>
      <w:pPr>
        <w:keepNext/>
        <w:spacing w:after="20"/>
      </w:pPr>
      <w:r>
        <w:rPr>
          <w:b/>
          <w:color w:val="183B31"/>
          <w:sz w:val="20"/>
        </w:rPr>
        <w:t>International Center for Tropical Agriculture (CIAT)</w:t>
      </w:r>
      <w:r>
        <w:rPr>
          <w:i/>
        </w:rPr>
        <w:t xml:space="preserve"> | Cali, Colombia | Aug 2022 – Present</w:t>
      </w:r>
    </w:p>
    <w:p>
      <w:pPr>
        <w:keepNext/>
        <w:spacing w:before="60" w:after="20"/>
      </w:pPr>
      <w:r>
        <w:rPr>
          <w:b/>
          <w:color w:val="161713"/>
        </w:rPr>
        <w:t>Full Stack Developer — UX/UI Focus</w:t>
      </w:r>
      <w:r>
        <w:rPr>
          <w:i/>
        </w:rPr>
        <w:t xml:space="preserve"> | Mar 2023 – Present</w:t>
      </w:r>
    </w:p>
    <w:p>
      <w:pPr>
        <w:pStyle w:val="ListBullet"/>
        <w:keepLines/>
        <w:spacing w:after="24" w:line="240" w:lineRule="auto"/>
        <w:ind w:left="259" w:hanging="173"/>
      </w:pPr>
      <w:r>
        <w:rPr>
          <w:rFonts w:ascii="Arial" w:hAnsi="Arial"/>
          <w:color w:val="161713"/>
          <w:sz w:val="18"/>
        </w:rPr>
        <w:t>Designed or evaluated approximately seven digital products and served as the primary frontend owner for four platforms, integrating research, UX/UI, and web development.</w:t>
      </w:r>
    </w:p>
    <w:p>
      <w:pPr>
        <w:pStyle w:val="ListBullet"/>
        <w:keepLines/>
        <w:spacing w:after="24" w:line="240" w:lineRule="auto"/>
        <w:ind w:left="259" w:hanging="173"/>
      </w:pPr>
      <w:r>
        <w:rPr>
          <w:rFonts w:ascii="Arial" w:hAnsi="Arial"/>
          <w:color w:val="161713"/>
          <w:sz w:val="18"/>
        </w:rPr>
        <w:t>Planned, moderated, or analyzed approximately twelve usability tests across six projects, with five to seven participants per user profile, using think-aloud protocols, SUS, task success, comprehension, and ease-of-use metrics.</w:t>
      </w:r>
    </w:p>
    <w:p>
      <w:pPr>
        <w:pStyle w:val="ListBullet"/>
        <w:keepLines/>
        <w:spacing w:after="24" w:line="240" w:lineRule="auto"/>
        <w:ind w:left="259" w:hanging="173"/>
      </w:pPr>
      <w:r>
        <w:rPr>
          <w:rFonts w:ascii="Arial" w:hAnsi="Arial"/>
          <w:color w:val="161713"/>
          <w:sz w:val="18"/>
        </w:rPr>
        <w:t>Conducted research with farmers, extension agents, technicians, researchers, and decision-makers in Colombia, Guatemala, Honduras, and Ethiopia, while collaborating with international teams, including Vietnam.</w:t>
      </w:r>
    </w:p>
    <w:p>
      <w:pPr>
        <w:pStyle w:val="ListBullet"/>
        <w:keepLines/>
        <w:spacing w:after="24" w:line="240" w:lineRule="auto"/>
        <w:ind w:left="259" w:hanging="173"/>
      </w:pPr>
      <w:r>
        <w:rPr>
          <w:rFonts w:ascii="Arial" w:hAnsi="Arial"/>
          <w:color w:val="161713"/>
          <w:sz w:val="18"/>
        </w:rPr>
        <w:t>Turned research findings into information architecture, flows, prototypes, functional requirements, and interface improvements; presented results and recommendations to leaders and interdisciplinary teams.</w:t>
      </w:r>
    </w:p>
    <w:p>
      <w:pPr>
        <w:pStyle w:val="ListBullet"/>
        <w:keepLines/>
        <w:spacing w:after="24" w:line="240" w:lineRule="auto"/>
        <w:ind w:left="259" w:hanging="173"/>
      </w:pPr>
      <w:r>
        <w:rPr>
          <w:rFonts w:ascii="Arial" w:hAnsi="Arial"/>
          <w:color w:val="161713"/>
          <w:sz w:val="18"/>
        </w:rPr>
        <w:t>Applied an AI-assisted workflow to anonymize and transcribe interviews with Whisper, structure information with ChatGPT, and manually validate outputs before collaborative synthesis.</w:t>
      </w:r>
    </w:p>
    <w:p>
      <w:pPr>
        <w:pStyle w:val="ListBullet"/>
        <w:keepLines/>
        <w:spacing w:after="24" w:line="240" w:lineRule="auto"/>
        <w:ind w:left="259" w:hanging="173"/>
      </w:pPr>
      <w:r>
        <w:rPr>
          <w:rFonts w:ascii="Arial" w:hAnsi="Arial"/>
          <w:color w:val="161713"/>
          <w:sz w:val="18"/>
        </w:rPr>
        <w:t>Trained users and colleagues on digital platforms, usability testing, and accessibility practices through in-person sessions and supporting materials.</w:t>
      </w:r>
    </w:p>
    <w:p>
      <w:pPr>
        <w:keepNext/>
        <w:spacing w:before="60" w:after="20"/>
      </w:pPr>
      <w:r>
        <w:rPr>
          <w:b/>
          <w:color w:val="161713"/>
        </w:rPr>
        <w:t>Development Intern</w:t>
      </w:r>
      <w:r>
        <w:rPr>
          <w:i/>
        </w:rPr>
        <w:t xml:space="preserve"> | Aug 2022 – Feb 2023</w:t>
      </w:r>
    </w:p>
    <w:p>
      <w:pPr>
        <w:pStyle w:val="ListBullet"/>
        <w:keepLines/>
        <w:spacing w:after="24" w:line="240" w:lineRule="auto"/>
        <w:ind w:left="259" w:hanging="173"/>
      </w:pPr>
      <w:r>
        <w:rPr>
          <w:rFonts w:ascii="Arial" w:hAnsi="Arial"/>
          <w:color w:val="161713"/>
          <w:sz w:val="18"/>
        </w:rPr>
        <w:t>Supported requirements definition, prototyping, and web solution implementation, including early work with .NET, Bootstrap, and interface development.</w:t>
      </w:r>
    </w:p>
    <w:p>
      <w:r>
        <w:br w:type="page"/>
      </w:r>
    </w:p>
    <w:p>
      <w:pPr>
        <w:pStyle w:val="Heading1"/>
        <w:keepNext/>
        <w:spacing w:before="140" w:after="60"/>
      </w:pPr>
      <w:r>
        <w:rPr>
          <w:rFonts w:ascii="Arial" w:hAnsi="Arial"/>
          <w:b/>
          <w:color w:val="183B31"/>
          <w:sz w:val="21"/>
        </w:rPr>
        <w:t>FEATURED PROJECTS</w:t>
      </w:r>
    </w:p>
    <w:p>
      <w:pPr>
        <w:keepNext/>
        <w:spacing w:after="20"/>
      </w:pPr>
      <w:r>
        <w:rPr>
          <w:b/>
          <w:color w:val="183B31"/>
        </w:rPr>
        <w:t>Bulletin Builder</w:t>
      </w:r>
      <w:r>
        <w:rPr>
          <w:i/>
        </w:rPr>
        <w:t xml:space="preserve"> | 2025 – Present | bulletin.aclimate.org/en | Repo: github.com/CIAT-DAPA/acb_frontend</w:t>
      </w:r>
    </w:p>
    <w:p>
      <w:pPr>
        <w:pStyle w:val="ListBullet"/>
        <w:keepLines/>
        <w:spacing w:after="24" w:line="240" w:lineRule="auto"/>
        <w:ind w:left="259" w:hanging="173"/>
      </w:pPr>
      <w:r>
        <w:rPr>
          <w:rFonts w:ascii="Arial" w:hAnsi="Arial"/>
          <w:color w:val="161713"/>
          <w:sz w:val="18"/>
        </w:rPr>
        <w:t>Co-proposed, designed, and developed the complete frontend of a platform for creating, reviewing, publishing, and viewing agroclimate bulletins through dynamic forms and controlled templates.</w:t>
      </w:r>
    </w:p>
    <w:p>
      <w:pPr>
        <w:pStyle w:val="ListBullet"/>
        <w:keepLines/>
        <w:spacing w:after="24" w:line="240" w:lineRule="auto"/>
        <w:ind w:left="259" w:hanging="173"/>
      </w:pPr>
      <w:r>
        <w:rPr>
          <w:rFonts w:ascii="Arial" w:hAnsi="Arial"/>
          <w:color w:val="161713"/>
          <w:sz w:val="18"/>
        </w:rPr>
        <w:t>Implemented reusable components, validations, role-based permissions, review comments, JPG/PDF export, and publication through a public URL using Next.js, React, and TypeScript.</w:t>
      </w:r>
    </w:p>
    <w:p>
      <w:pPr>
        <w:pStyle w:val="ListBullet"/>
        <w:keepLines/>
        <w:spacing w:after="24" w:line="240" w:lineRule="auto"/>
        <w:ind w:left="259" w:hanging="173"/>
      </w:pPr>
      <w:r>
        <w:rPr>
          <w:rFonts w:ascii="Arial" w:hAnsi="Arial"/>
          <w:color w:val="161713"/>
          <w:sz w:val="18"/>
        </w:rPr>
        <w:t>Ran and analyzed usability testing for Guatemala and incorporated recommendations from the Vietnam team. The platform operates in both countries, uses four templates, and supports approximately fifteen users from two institutions.</w:t>
      </w:r>
    </w:p>
    <w:p>
      <w:pPr>
        <w:keepNext/>
        <w:spacing w:before="40" w:after="20"/>
      </w:pPr>
      <w:r>
        <w:rPr>
          <w:b/>
          <w:color w:val="183B31"/>
        </w:rPr>
        <w:t>Waterpoints Monitoring</w:t>
      </w:r>
      <w:r>
        <w:rPr>
          <w:i/>
        </w:rPr>
        <w:t xml:space="preserve"> | 2023 | et.waterpointsmonitoring.net</w:t>
      </w:r>
    </w:p>
    <w:p>
      <w:pPr>
        <w:pStyle w:val="ListBullet"/>
        <w:keepLines/>
        <w:spacing w:after="24" w:line="240" w:lineRule="auto"/>
        <w:ind w:left="259" w:hanging="173"/>
      </w:pPr>
      <w:r>
        <w:rPr>
          <w:rFonts w:ascii="Arial" w:hAnsi="Arial"/>
          <w:color w:val="161713"/>
          <w:sz w:val="18"/>
        </w:rPr>
        <w:t>Planned workshops with rural communities and decision-makers in Ethiopia, designed the experience, and developed the frontend of a geospatial platform for monitoring water points in low-connectivity contexts.</w:t>
      </w:r>
    </w:p>
    <w:p>
      <w:pPr>
        <w:pStyle w:val="ListBullet"/>
        <w:keepLines/>
        <w:spacing w:after="24" w:line="240" w:lineRule="auto"/>
        <w:ind w:left="259" w:hanging="173"/>
      </w:pPr>
      <w:r>
        <w:rPr>
          <w:rFonts w:ascii="Arial" w:hAnsi="Arial"/>
          <w:color w:val="161713"/>
          <w:sz w:val="18"/>
        </w:rPr>
        <w:t>Analyzed and prioritized usability test results, identified interaction patterns, and proposed improvements based on institutional users' mental models.</w:t>
      </w:r>
    </w:p>
    <w:p>
      <w:pPr>
        <w:keepNext/>
        <w:spacing w:before="40" w:after="20"/>
      </w:pPr>
      <w:r>
        <w:rPr>
          <w:b/>
          <w:color w:val="183B31"/>
        </w:rPr>
        <w:t>Aclímate — 2024 Redesign</w:t>
      </w:r>
      <w:r>
        <w:rPr>
          <w:i/>
        </w:rPr>
        <w:t xml:space="preserve"> | amazonia.aclimate.org</w:t>
      </w:r>
    </w:p>
    <w:p>
      <w:pPr>
        <w:pStyle w:val="ListBullet"/>
        <w:keepLines/>
        <w:spacing w:after="24" w:line="240" w:lineRule="auto"/>
        <w:ind w:left="259" w:hanging="173"/>
      </w:pPr>
      <w:r>
        <w:rPr>
          <w:rFonts w:ascii="Arial" w:hAnsi="Arial"/>
          <w:color w:val="161713"/>
          <w:sz w:val="18"/>
        </w:rPr>
        <w:t>Evaluated and redesigned a multi-country agroclimate platform, simplifying technical information and improving maps, charts, monitoring dashboards, and responsive behavior.</w:t>
      </w:r>
    </w:p>
    <w:p>
      <w:pPr>
        <w:pStyle w:val="ListBullet"/>
        <w:keepLines/>
        <w:spacing w:after="24" w:line="240" w:lineRule="auto"/>
        <w:ind w:left="259" w:hanging="173"/>
      </w:pPr>
      <w:r>
        <w:rPr>
          <w:rFonts w:ascii="Arial" w:hAnsi="Arial"/>
          <w:color w:val="161713"/>
          <w:sz w:val="18"/>
        </w:rPr>
        <w:t>Contributed to frontend implementation of user-driven recommendations and to in-person training for users in the Colombian Amazon.</w:t>
      </w:r>
    </w:p>
    <w:p>
      <w:pPr>
        <w:pStyle w:val="Heading1"/>
        <w:keepNext/>
        <w:spacing w:before="140" w:after="60"/>
      </w:pPr>
      <w:r>
        <w:rPr>
          <w:rFonts w:ascii="Arial" w:hAnsi="Arial"/>
          <w:b/>
          <w:color w:val="183B31"/>
          <w:sz w:val="21"/>
        </w:rPr>
        <w:t>EDUCATION</w:t>
      </w:r>
    </w:p>
    <w:p>
      <w:pPr>
        <w:keepNext/>
        <w:spacing w:after="20"/>
      </w:pPr>
      <w:r>
        <w:rPr>
          <w:b/>
          <w:color w:val="183B31"/>
        </w:rPr>
        <w:t>Master's Degree in Digital Experience Creation (UX)</w:t>
      </w:r>
      <w:r>
        <w:rPr>
          <w:i/>
        </w:rPr>
        <w:t xml:space="preserve"> | Universidad Icesi, Cali | Feb 2025 – Jul 2026</w:t>
      </w:r>
    </w:p>
    <w:p>
      <w:pPr>
        <w:spacing w:after="20"/>
      </w:pPr>
      <w:r>
        <w:rPr>
          <w:b/>
        </w:rPr>
        <w:t xml:space="preserve">Thesis: </w:t>
      </w:r>
      <w:r>
        <w:t>Redesign of the creation and consumption process for agroclimate bulletins aimed at smallholder farmers in low-connectivity contexts.</w:t>
      </w:r>
    </w:p>
    <w:p>
      <w:pPr>
        <w:pStyle w:val="ListBullet"/>
        <w:keepLines/>
        <w:spacing w:after="24" w:line="240" w:lineRule="auto"/>
        <w:ind w:left="259" w:hanging="173"/>
      </w:pPr>
      <w:r>
        <w:rPr>
          <w:rFonts w:ascii="Arial" w:hAnsi="Arial"/>
          <w:color w:val="161713"/>
          <w:sz w:val="18"/>
        </w:rPr>
        <w:t>Co-designed and validated a high-fidelity functional prototype and the Campo Claro Framework, which helped technicians simplify agroclimate recommendations from technical language into farmer-friendly language through three rounds of moderated testing with 25 participants.</w:t>
      </w:r>
    </w:p>
    <w:p>
      <w:pPr>
        <w:pStyle w:val="ListBullet"/>
        <w:keepLines/>
        <w:spacing w:after="24" w:line="240" w:lineRule="auto"/>
        <w:ind w:left="259" w:hanging="173"/>
      </w:pPr>
      <w:r>
        <w:rPr>
          <w:rFonts w:ascii="Arial" w:hAnsi="Arial"/>
          <w:color w:val="161713"/>
          <w:sz w:val="18"/>
        </w:rPr>
        <w:t>Farmer comprehension increased from 80% to 100% in the evaluated sample; complete framework application by technicians increased from 3/5 to 5/5, with a final SUS of 83.5 and CES of 6/7.</w:t>
      </w:r>
    </w:p>
    <w:p>
      <w:pPr>
        <w:keepNext/>
        <w:spacing w:before="40" w:after="20"/>
      </w:pPr>
      <w:r>
        <w:rPr>
          <w:b/>
          <w:color w:val="183B31"/>
        </w:rPr>
        <w:t>Multimedia Engineering</w:t>
      </w:r>
      <w:r>
        <w:rPr>
          <w:i/>
        </w:rPr>
        <w:t xml:space="preserve"> | Universidad Autónoma de Occidente, Cali | Feb 2018 – Dec 2022</w:t>
      </w:r>
    </w:p>
    <w:p>
      <w:pPr>
        <w:spacing w:after="20"/>
      </w:pPr>
      <w:r>
        <w:rPr>
          <w:b/>
        </w:rPr>
        <w:t xml:space="preserve">Thesis: </w:t>
      </w:r>
      <w:r>
        <w:t>Web platform for calculating greenhouse gas emissions for Colombia's Ministry of Agriculture at CIAT.</w:t>
      </w:r>
    </w:p>
    <w:p>
      <w:pPr>
        <w:pStyle w:val="ListBullet"/>
        <w:keepLines/>
        <w:spacing w:after="24" w:line="240" w:lineRule="auto"/>
        <w:ind w:left="259" w:hanging="173"/>
      </w:pPr>
      <w:r>
        <w:rPr>
          <w:rFonts w:ascii="Arial" w:hAnsi="Arial"/>
          <w:color w:val="161713"/>
          <w:sz w:val="18"/>
        </w:rPr>
        <w:t>Contributed to requirements definition, prototyping, two rounds of user testing, and solution development with .NET and Bootstrap.</w:t>
      </w:r>
    </w:p>
    <w:p>
      <w:pPr>
        <w:pStyle w:val="Heading1"/>
        <w:keepNext/>
        <w:spacing w:before="140" w:after="60"/>
      </w:pPr>
      <w:r>
        <w:rPr>
          <w:rFonts w:ascii="Arial" w:hAnsi="Arial"/>
          <w:b/>
          <w:color w:val="183B31"/>
          <w:sz w:val="21"/>
        </w:rPr>
        <w:t>LANGUAGES &amp; ADDITIONAL TRAINING</w:t>
      </w:r>
    </w:p>
    <w:p>
      <w:pPr>
        <w:spacing w:after="30" w:line="240" w:lineRule="auto"/>
      </w:pPr>
      <w:r>
        <w:rPr>
          <w:b/>
          <w:color w:val="183B31"/>
        </w:rPr>
        <w:t xml:space="preserve">Languages: </w:t>
      </w:r>
      <w:r>
        <w:t>native Spanish; upper-intermediate English used in meetings, workshops, presentations, documentation, and collaboration with international teams. Workshops in Ethiopia were conducted entirely in English.</w:t>
      </w:r>
    </w:p>
    <w:p>
      <w:pPr>
        <w:spacing w:after="30" w:line="240" w:lineRule="auto"/>
      </w:pPr>
      <w:r>
        <w:rPr>
          <w:b/>
          <w:color w:val="183B31"/>
        </w:rPr>
        <w:t xml:space="preserve">Additional Training: </w:t>
      </w:r>
      <w:r>
        <w:t>Meta Front-End Developer Professional Certificate, Coursera, 2024.</w:t>
      </w:r>
    </w:p>
    <w:p>
      <w:pPr>
        <w:spacing w:after="30" w:line="240" w:lineRule="auto"/>
      </w:pPr>
      <w:r>
        <w:rPr>
          <w:b/>
          <w:color w:val="183B31"/>
        </w:rPr>
        <w:t xml:space="preserve">Availability: </w:t>
      </w:r>
      <w:r>
        <w:t>open to travel and relocation; interested in full-time, remote, or hybrid roles in Cali.</w:t>
      </w:r>
    </w:p>
    <w:sectPr w:rsidR="00FC693F" w:rsidRPr="0006063C" w:rsidSect="00034616">
      <w:footerReference w:type="default" r:id="rId11"/>
      <w:pgSz w:w="12240" w:h="15840"/>
      <w:pgMar w:top="691" w:right="835" w:bottom="691"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4F544E"/>
        <w:sz w:val="16"/>
      </w:rPr>
      <w:t xml:space="preserve">Sebastián López Astudillo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eastAsia="Arial"/>
      <w:color w:val="16171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B31"/>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bastian-lopez-uxui/" TargetMode="External"/><Relationship Id="rId10" Type="http://schemas.openxmlformats.org/officeDocument/2006/relationships/hyperlink" Target="https://github.com/Mino-02"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Sebastián López Astudillo — UX/UI Designer Resume</dc:title>
  <dc:subject>UX/UI design, UX research, usability testing, and frontend development</dc:subject>
  <dc:creator>Sebastián López Astudillo</dc:creator>
  <cp:keywords>UX/UI, UX Research, Product Design, Frontend, Next.js, React, TypeScript</cp:keywords>
  <dc:description/>
  <cp:lastModifiedBy/>
  <cp:revision>1</cp:revision>
  <dcterms:created xsi:type="dcterms:W3CDTF">2013-12-23T23:15:00Z</dcterms:created>
  <dcterms:modified xsi:type="dcterms:W3CDTF">2013-12-23T23:15:00Z</dcterms:modified>
  <cp:category/>
</cp:coreProperties>
</file>