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814332" w:rsidRPr="00BB1884" w:rsidRDefault="00814332">
      <w:pPr>
        <w:rPr>
          <w:b/>
          <w:bCs/>
          <w:noProof/>
        </w:rPr>
      </w:pPr>
      <w:r w:rsidRPr="00BB1884">
        <w:rPr>
          <w:b/>
          <w:bCs/>
          <w:noProof/>
        </w:rPr>
        <w:t xml:space="preserve"> </w:t>
      </w:r>
      <w:r w:rsidR="00BB1884" w:rsidRPr="00BB1884">
        <w:rPr>
          <w:b/>
          <w:bCs/>
          <w:noProof/>
        </w:rPr>
        <w:t>ER Diagram GROUP 15</w:t>
      </w:r>
    </w:p>
    <w:p w:rsidR="002372BB" w:rsidRDefault="00BB1884">
      <w:r>
        <w:rPr>
          <w:noProof/>
        </w:rPr>
        <w:t>…</w:t>
      </w:r>
      <w:r w:rsidR="00814332">
        <w:rPr>
          <w:noProof/>
        </w:rPr>
        <w:drawing>
          <wp:inline distT="0" distB="0" distL="0" distR="0">
            <wp:extent cx="6551019" cy="6328257"/>
            <wp:effectExtent l="0" t="0" r="2540" b="0"/>
            <wp:docPr id="1089226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922664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51019" cy="6328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72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332"/>
    <w:rsid w:val="002372BB"/>
    <w:rsid w:val="00814332"/>
    <w:rsid w:val="00BB1884"/>
    <w:rsid w:val="00CF2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E50788"/>
  <w15:chartTrackingRefBased/>
  <w15:docId w15:val="{C7A037D9-B81F-4EC9-AA28-B82BC5294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Minoka Wickramasinghe</dc:creator>
  <cp:keywords/>
  <dc:description/>
  <cp:lastModifiedBy>Minoka Wickramasinghe</cp:lastModifiedBy>
  <cp:revision>1</cp:revision>
  <dcterms:created xsi:type="dcterms:W3CDTF">2024-09-22T07:12:00Z</dcterms:created>
  <dcterms:modified xsi:type="dcterms:W3CDTF">2024-09-22T07:29:00Z</dcterms:modified>
</cp:coreProperties>
</file>