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981" w:rsidRPr="00342981" w:rsidRDefault="00342981" w:rsidP="0034298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Информация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 внесенных в Правила дорожного движения изменениях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 части использования велосипедов, средств персональной мобильности, организации пешеходного движения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99CC00"/>
          <w:lang w:eastAsia="ru-RU"/>
        </w:rPr>
        <w:t>Изменения для велосипедистов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Велосипедистам предоставляется возможность не спешиваться при пересечении проезжей части дороги. При этом при подъезде к пересечению с проезжей частью дор</w:t>
      </w:r>
      <w:bookmarkStart w:id="0" w:name="_GoBack"/>
      <w:bookmarkEnd w:id="0"/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оги велосипедист должен заблаговременно снизить скорость движения и пересекать ее со скоростью идущего шагом пешехода.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Движение велосипедистов по проезжей части вне зависимости от наличия велосипедной дорожки, обочины, тротуара или пешеходной дорожки может осуществляться: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зоне с ограничением максимальной скорости движения не далее 1 метра от ее правого края в один ряд;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ходе учебно-тренировочного процесса в случае сопровождения автомобилем прикрытия. При этом движение велосипедистов допускается в два ряда, но не более 10 велосипедистов в группе.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жилой и пешеходной зонах, на прилегающей территории движение велосипедистов разрешается по тротуару, обочине и по проезжей части дороги. При этом последние имеют преимущество перед механическими транспортными средствами, но не должны необоснованно препятствовать их движению.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 движении по дороге в темное время суток и (или) при ее недостаточной видимости вне населенных пунктов велосипедист должен быть одет в одежду повышенной видимости со </w:t>
      </w:r>
      <w:proofErr w:type="spellStart"/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световозвращающими</w:t>
      </w:r>
      <w:proofErr w:type="spellEnd"/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элементами.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Допускается движение велосипедистов в условиях снегопада и (или) гололедицы (кроме движения по проезжей части дороги и обочине).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99CC00"/>
          <w:lang w:eastAsia="ru-RU"/>
        </w:rPr>
        <w:t>2. Изменения для пешеходов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Вводится определение понятия «средство персональной мобильности». </w:t>
      </w:r>
      <w:r w:rsidRPr="00342981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Средство персональной мобильности</w:t>
      </w: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устройство или приспособление, не являющиеся транспортными средствами, приводимые в движение двигателем и предназначенные для индивидуального или совместного (в случае наличия специально оборудованных мест для сидения) использования пешеходами (</w:t>
      </w:r>
      <w:proofErr w:type="spellStart"/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электросамокат</w:t>
      </w:r>
      <w:proofErr w:type="spellEnd"/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гироскутер</w:t>
      </w:r>
      <w:proofErr w:type="spellEnd"/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сигвей</w:t>
      </w:r>
      <w:proofErr w:type="spellEnd"/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моноколесо</w:t>
      </w:r>
      <w:proofErr w:type="spellEnd"/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прочее).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Лица, передвигающиеся на средствах персональной мобильности, приравниваются к пешеходам.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использовании средств персональной мобильности двигаться разрешается по велосипедной дорожке, а при отсутствии таковой – по тротуару, пешеходной дорожке либо обочине, не создавая препятствия для движения других пешеходов.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Лица, передвигающиеся на средствах персональной мобильности, имеют право на преимущественное пересечение проезжей части дороги по </w:t>
      </w: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нерегулируемым пешеходному переходу, велосипедному переезду, а также по регулируемым пешеходному переходу, велосипедному переезду при разрешающем сигнале регулировщика или светофора.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Пересечение проезжей части дороги на средстве персональной мобильности должно осуществляться по велосипедному переезду или велосипедной дорожке с соблюдением требований, предусмотренных в пункте 150 Правил дорожного движения для движения велосипедистов, а в случае отсутствия велосипедного переезда или велосипедной дорожки пересекать проезжую часть дороги по подземному, надземному, наземному пешеходным переходам, а при их отсутствии в пределах видимости, убедившись, что выход на проезжую часть дороги безопасен, – на перекрестке по линии тротуаров или обочин. При отсутствии в пределах видимости подземного, надземного, наземного пешеходных переходов и перекрестка пересекать проезжую часть дороги допускается по кратчайшей траектории на участке, где дорога хорошо просматривается в обе стороны, убедившись, что выход на проезжую часть дороги безопасен и своими действиями пешеход не создаст препятствия для движения транспортных средств.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proofErr w:type="spellStart"/>
      <w:r w:rsidRPr="00342981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Справочно</w:t>
      </w:r>
      <w:proofErr w:type="spellEnd"/>
      <w:r w:rsidRPr="00342981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: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Пункт 150. Велосипедист обязан пересекать проезжую часть дороги по велосипедному переезду или велосипедной дорожке, а при их </w:t>
      </w:r>
      <w:proofErr w:type="spellStart"/>
      <w:r w:rsidRPr="0034298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omcутствии</w:t>
      </w:r>
      <w:proofErr w:type="spellEnd"/>
      <w:r w:rsidRPr="0034298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– по пешеходному переходу, на перекрестке по линии тротуаров или обочин, не создавая препятствий для движения пешеходов. При пересечении проезжей части дороги велосипедист вправе не спешиваться.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При движении на нерегулируемых пешеходных </w:t>
      </w:r>
      <w:proofErr w:type="spellStart"/>
      <w:r w:rsidRPr="0034298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nepexoдax</w:t>
      </w:r>
      <w:proofErr w:type="spellEnd"/>
      <w:r w:rsidRPr="0034298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, велосипедных переездах и регулируемых пешеходных переходах, велосипедных переездах при одновременном для водителей и велосипедистов разрешающем сигнале регулировщика или светофора велосипедист имеет преимущество </w:t>
      </w:r>
      <w:proofErr w:type="spellStart"/>
      <w:r w:rsidRPr="0034298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nepeд</w:t>
      </w:r>
      <w:proofErr w:type="spellEnd"/>
      <w:r w:rsidRPr="0034298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другими транспортными средствами.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В случае пересечения проезжей части дороги на перекрестке </w:t>
      </w:r>
      <w:proofErr w:type="spellStart"/>
      <w:r w:rsidRPr="0034298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no</w:t>
      </w:r>
      <w:proofErr w:type="spellEnd"/>
      <w:r w:rsidRPr="0034298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велосипедной дорожке, по линии тротуаров или обочин велосипедист обязан руководствоваться требованиями транспортных светофоров или регулировщика для транспортных средств, а на нерегулируемом перекрестке — правилами проезда нерегулируемых перекрестков и дорожными знаками </w:t>
      </w:r>
      <w:proofErr w:type="spellStart"/>
      <w:r w:rsidRPr="0034298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пpuopuтeтa</w:t>
      </w:r>
      <w:proofErr w:type="spellEnd"/>
      <w:r w:rsidRPr="0034298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передвижении на средствах персональной мобильности пересекать проезжую часть дороги необходимо со скоростью идущего шагом пешехода, убедившись, что выезд на проезжую часть дороги безопасен.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Средство персональной мобильности должно иметь исправные тормозную систему и рулевое управление (при наличии).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 движении на средстве персональной мобильности в темное время суток и (или) при недостаточной видимости дороги пешеход должен обозначить себя </w:t>
      </w:r>
      <w:proofErr w:type="spellStart"/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световозвращающим</w:t>
      </w:r>
      <w:proofErr w:type="spellEnd"/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элементом (элементами), а на средстве персональной мобильности должна быть установлена и включена фара (фонарь), позволяющая своевременно обнаружить препятствие для дорожного движения.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При движении на средстве персональной мобильности пешеходу рекомендуется использовать защитный шлем.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Пешеходу запрещается передвигаться на средствах персональной мобильности: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 скоростью более 25 км/ч;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состоянии алкогольного опьянения либо в состоянии, вызванном потреблением наркотических средств, психотропных веществ, их аналогов, токсических или других одурманивающих веществ, а также потреблять алкогольные, слабоалкогольные напитки, пиво, наркотические средства, психотропные вещества, их аналоги, токсические или другие одурманивающие вещества после подачи сотрудником органов внутренних дел требования об остановке до прохождения в установленном порядке проверки (освидетельствования) на предмет определения состояния алкогольного опьянения либо состояния, вызванного потреблением наркотических средств, психотропных веществ, их аналогов, токсических или других одурманивающих веществ;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перевозя при этом других лиц вне специально оборудованных мест для сидения, предусмотренных конструкцией средства персональной мобильности;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 держась за руль (при его наличии);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возрасте до четырнадцати лет (кроме пешеходных и жилых зон).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Пешеходу запрещается при выходе на проезжую часть дороги и движении по ней совершать действия, угрожающие безопасности дорожного движения.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Пешеходу при отсутствии тротуара, пешеходной дорожки разрешается двигаться по велосипедной дорожке, не создавая препятствия для движения велосипедистов и лиц, передвигающихся на средствах персональной мобильности.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Пешеход должен обозначить себя </w:t>
      </w:r>
      <w:proofErr w:type="spellStart"/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световозвращающим</w:t>
      </w:r>
      <w:proofErr w:type="spellEnd"/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элементом (элементами) при движении в темное время суток по краю проезжей части дороги или обочины.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Пешеход обязан по требованию сотрудника ГАИ пройти в установленном порядке проверку (освидетельствование) на предмет определения состояния алкогольного опьянения либо состояния, вызванного потреблением наркотических средств, психотропных веществ, их аналогов, токсических или других одурманивающих веществ.</w:t>
      </w:r>
    </w:p>
    <w:p w:rsidR="00342981" w:rsidRPr="00342981" w:rsidRDefault="00342981" w:rsidP="0034298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r w:rsidRPr="0034298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Изменения вступают в силу с 27.10.2022.</w:t>
      </w:r>
    </w:p>
    <w:p w:rsidR="00342981" w:rsidRPr="00342981" w:rsidRDefault="00342981" w:rsidP="00342981">
      <w:pPr>
        <w:jc w:val="both"/>
        <w:rPr>
          <w:sz w:val="28"/>
          <w:szCs w:val="28"/>
        </w:rPr>
      </w:pPr>
    </w:p>
    <w:sectPr w:rsidR="00342981" w:rsidRPr="00342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81"/>
    <w:rsid w:val="0034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9AE66-5BA7-4463-91AD-C281DCEB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2022-10-04T08:38:00Z</dcterms:created>
  <dcterms:modified xsi:type="dcterms:W3CDTF">2022-10-04T08:40:00Z</dcterms:modified>
</cp:coreProperties>
</file>