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824" w:rsidRPr="00043F68" w:rsidRDefault="00B1589C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043F68">
        <w:rPr>
          <w:rFonts w:ascii="Times New Roman" w:hAnsi="Times New Roman" w:cs="Times New Roman"/>
          <w:sz w:val="24"/>
          <w:szCs w:val="24"/>
          <w:lang w:val="en-US"/>
        </w:rPr>
        <w:t>Answers to questions week_2</w:t>
      </w:r>
    </w:p>
    <w:p w:rsidR="00B1589C" w:rsidRPr="00B1589C" w:rsidRDefault="00B1589C" w:rsidP="00B1589C">
      <w:pPr>
        <w:shd w:val="clear" w:color="auto" w:fill="FEFEFE"/>
        <w:spacing w:before="240" w:after="150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</w:pPr>
      <w:r w:rsidRPr="00043F68"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  <w:t>“</w:t>
      </w:r>
      <w:r w:rsidRPr="00B1589C"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  <w:t>Answer the following questions in your own words. This assignment will only be graded pass or fail.</w:t>
      </w:r>
    </w:p>
    <w:p w:rsidR="00B1589C" w:rsidRPr="00B1589C" w:rsidRDefault="00B1589C" w:rsidP="00B1589C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</w:pPr>
      <w:r w:rsidRPr="00B1589C"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  <w:t>Explain the difference between the == operator and the === operator.</w:t>
      </w:r>
    </w:p>
    <w:p w:rsidR="00B1589C" w:rsidRPr="00B1589C" w:rsidRDefault="00B1589C" w:rsidP="00B1589C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</w:pPr>
      <w:r w:rsidRPr="00B1589C"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  <w:t>Explain what a closure is. (Note that JavaScript programs use closures very often.)</w:t>
      </w:r>
    </w:p>
    <w:p w:rsidR="00B1589C" w:rsidRPr="00B1589C" w:rsidRDefault="00B1589C" w:rsidP="00B1589C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</w:pPr>
      <w:r w:rsidRPr="00B1589C"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  <w:t>Explain what higher order functions are.</w:t>
      </w:r>
    </w:p>
    <w:p w:rsidR="00B1589C" w:rsidRPr="00043F68" w:rsidRDefault="00B1589C" w:rsidP="00B1589C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</w:pPr>
      <w:r w:rsidRPr="00B1589C"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  <w:t>Explain what a query selector is and give an example line of JavaScript that uses a query selector.</w:t>
      </w:r>
      <w:r w:rsidRPr="00043F68"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  <w:t>”</w:t>
      </w:r>
    </w:p>
    <w:p w:rsidR="00B1589C" w:rsidRPr="00043F68" w:rsidRDefault="00B1589C" w:rsidP="00B1589C">
      <w:p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</w:pPr>
      <w:r w:rsidRPr="00043F68"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  <w:t xml:space="preserve">1. The == </w:t>
      </w:r>
      <w:proofErr w:type="spellStart"/>
      <w:r w:rsidRPr="00043F68"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  <w:t>operater</w:t>
      </w:r>
      <w:proofErr w:type="spellEnd"/>
      <w:r w:rsidRPr="00043F68"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  <w:t xml:space="preserve"> is there to determine whether a value compared to another value is true or not. For instance:</w:t>
      </w:r>
    </w:p>
    <w:p w:rsidR="00B1589C" w:rsidRPr="00043F68" w:rsidRDefault="00B1589C" w:rsidP="00B1589C">
      <w:p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</w:pPr>
      <w:r w:rsidRPr="00043F68"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  <w:t>A = 5</w:t>
      </w:r>
    </w:p>
    <w:p w:rsidR="00B1589C" w:rsidRPr="00043F68" w:rsidRDefault="00B1589C" w:rsidP="00B1589C">
      <w:p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</w:pPr>
      <w:r w:rsidRPr="00043F68"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  <w:t>B = 5</w:t>
      </w:r>
    </w:p>
    <w:p w:rsidR="00B1589C" w:rsidRPr="00043F68" w:rsidRDefault="00B1589C" w:rsidP="00B1589C">
      <w:p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</w:pPr>
      <w:r w:rsidRPr="00043F68"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  <w:t>A == B</w:t>
      </w:r>
    </w:p>
    <w:p w:rsidR="00B1589C" w:rsidRPr="00043F68" w:rsidRDefault="00B1589C" w:rsidP="00B1589C">
      <w:p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</w:pPr>
      <w:r w:rsidRPr="00043F68"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  <w:t>Will return true. Because the values of A and B are the same.</w:t>
      </w:r>
    </w:p>
    <w:p w:rsidR="00B1589C" w:rsidRPr="00043F68" w:rsidRDefault="00B1589C" w:rsidP="00B1589C">
      <w:p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</w:pPr>
      <w:r w:rsidRPr="00043F68"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  <w:t>The === operator will check whether a value is precisely equal to the value it is compared to. That will mean that the type of variable will not be changed when JS deems it logical.</w:t>
      </w:r>
    </w:p>
    <w:p w:rsidR="00B1589C" w:rsidRPr="00043F68" w:rsidRDefault="00B1589C" w:rsidP="00B1589C">
      <w:p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</w:pPr>
      <w:r w:rsidRPr="00043F68"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  <w:t>A = 5</w:t>
      </w:r>
    </w:p>
    <w:p w:rsidR="00B1589C" w:rsidRPr="00043F68" w:rsidRDefault="00B1589C" w:rsidP="00B1589C">
      <w:p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</w:pPr>
      <w:r w:rsidRPr="00043F68"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  <w:t>B = 5</w:t>
      </w:r>
    </w:p>
    <w:p w:rsidR="00B1589C" w:rsidRPr="00043F68" w:rsidRDefault="00B1589C" w:rsidP="00B1589C">
      <w:p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</w:pPr>
      <w:r w:rsidRPr="00043F68"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  <w:t>A === B</w:t>
      </w:r>
    </w:p>
    <w:p w:rsidR="00B1589C" w:rsidRPr="00043F68" w:rsidRDefault="00B1589C" w:rsidP="00B1589C">
      <w:p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</w:pPr>
      <w:r w:rsidRPr="00043F68"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  <w:t>Will return true. Because not only are the values of A and B the same, but they are also of type number/integer.</w:t>
      </w:r>
    </w:p>
    <w:p w:rsidR="001818C4" w:rsidRPr="00043F68" w:rsidRDefault="001818C4" w:rsidP="00B1589C">
      <w:p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</w:pPr>
      <w:r w:rsidRPr="00043F68"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  <w:t xml:space="preserve">2. </w:t>
      </w:r>
      <w:r w:rsidR="007E4447" w:rsidRPr="00043F68">
        <w:rPr>
          <w:rFonts w:ascii="Times New Roman" w:eastAsia="Times New Roman" w:hAnsi="Times New Roman" w:cs="Times New Roman"/>
          <w:color w:val="3F3F3F"/>
          <w:sz w:val="24"/>
          <w:szCs w:val="24"/>
          <w:lang w:val="en-US" w:eastAsia="nl-NL"/>
        </w:rPr>
        <w:t>A closure is a shared function body definition. It uses a previously declared function for which a new/global value is added to it. Made me understand via this example: “</w:t>
      </w:r>
    </w:p>
    <w:p w:rsidR="007E4447" w:rsidRPr="00043F68" w:rsidRDefault="007E4447" w:rsidP="007E4447">
      <w:pPr>
        <w:pStyle w:val="HTMLPreformatted"/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</w:pPr>
      <w:r w:rsidRPr="00043F68">
        <w:rPr>
          <w:rFonts w:ascii="Times New Roman" w:hAnsi="Times New Roman" w:cs="Times New Roman"/>
          <w:color w:val="0077AA"/>
          <w:sz w:val="24"/>
          <w:szCs w:val="24"/>
          <w:bdr w:val="none" w:sz="0" w:space="0" w:color="auto" w:frame="1"/>
          <w:lang w:val="en-US"/>
        </w:rPr>
        <w:t>function</w:t>
      </w:r>
      <w:r w:rsidRPr="00043F68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043F68">
        <w:rPr>
          <w:rFonts w:ascii="Times New Roman" w:hAnsi="Times New Roman" w:cs="Times New Roman"/>
          <w:color w:val="DD4A68"/>
          <w:sz w:val="24"/>
          <w:szCs w:val="24"/>
          <w:bdr w:val="none" w:sz="0" w:space="0" w:color="auto" w:frame="1"/>
          <w:lang w:val="en-US"/>
        </w:rPr>
        <w:t>makeAdder</w:t>
      </w:r>
      <w:proofErr w:type="spellEnd"/>
      <w:r w:rsidRPr="00043F68">
        <w:rPr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(</w:t>
      </w:r>
      <w:r w:rsidRPr="00043F68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>x</w:t>
      </w:r>
      <w:r w:rsidRPr="00043F68">
        <w:rPr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)</w:t>
      </w:r>
      <w:r w:rsidRPr="00043F68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lang w:val="en-US"/>
        </w:rPr>
        <w:t xml:space="preserve"> </w:t>
      </w:r>
      <w:r w:rsidRPr="00043F68">
        <w:rPr>
          <w:rFonts w:ascii="Times New Roman" w:hAnsi="Times New Roman" w:cs="Times New Roman"/>
          <w:color w:val="999999"/>
          <w:sz w:val="24"/>
          <w:szCs w:val="24"/>
          <w:bdr w:val="none" w:sz="0" w:space="0" w:color="auto" w:frame="1"/>
          <w:lang w:val="en-US"/>
        </w:rPr>
        <w:t>{</w:t>
      </w:r>
    </w:p>
    <w:p w:rsidR="007E4447" w:rsidRPr="00043F68" w:rsidRDefault="007E4447" w:rsidP="007E4447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nl-NL"/>
        </w:rPr>
      </w:pPr>
      <w:r w:rsidRPr="00043F6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nl-NL"/>
        </w:rPr>
        <w:t xml:space="preserve">  </w:t>
      </w:r>
      <w:r w:rsidRPr="00043F68">
        <w:rPr>
          <w:rFonts w:ascii="Times New Roman" w:eastAsia="Times New Roman" w:hAnsi="Times New Roman" w:cs="Times New Roman"/>
          <w:color w:val="0077AA"/>
          <w:sz w:val="24"/>
          <w:szCs w:val="24"/>
          <w:bdr w:val="none" w:sz="0" w:space="0" w:color="auto" w:frame="1"/>
          <w:lang w:val="en-US" w:eastAsia="nl-NL"/>
        </w:rPr>
        <w:t>return</w:t>
      </w:r>
      <w:r w:rsidRPr="00043F6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nl-NL"/>
        </w:rPr>
        <w:t xml:space="preserve"> </w:t>
      </w:r>
      <w:r w:rsidRPr="00043F68">
        <w:rPr>
          <w:rFonts w:ascii="Times New Roman" w:eastAsia="Times New Roman" w:hAnsi="Times New Roman" w:cs="Times New Roman"/>
          <w:color w:val="0077AA"/>
          <w:sz w:val="24"/>
          <w:szCs w:val="24"/>
          <w:bdr w:val="none" w:sz="0" w:space="0" w:color="auto" w:frame="1"/>
          <w:lang w:val="en-US" w:eastAsia="nl-NL"/>
        </w:rPr>
        <w:t>function</w:t>
      </w:r>
      <w:r w:rsidRPr="00043F68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  <w:lang w:val="en-US" w:eastAsia="nl-NL"/>
        </w:rPr>
        <w:t>(</w:t>
      </w:r>
      <w:r w:rsidRPr="00043F6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nl-NL"/>
        </w:rPr>
        <w:t>y</w:t>
      </w:r>
      <w:r w:rsidRPr="00043F68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  <w:lang w:val="en-US" w:eastAsia="nl-NL"/>
        </w:rPr>
        <w:t>)</w:t>
      </w:r>
      <w:r w:rsidRPr="00043F6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nl-NL"/>
        </w:rPr>
        <w:t xml:space="preserve"> </w:t>
      </w:r>
      <w:r w:rsidRPr="00043F68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  <w:lang w:val="en-US" w:eastAsia="nl-NL"/>
        </w:rPr>
        <w:t>{</w:t>
      </w:r>
    </w:p>
    <w:p w:rsidR="007E4447" w:rsidRPr="00043F68" w:rsidRDefault="007E4447" w:rsidP="007E4447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nl-NL"/>
        </w:rPr>
      </w:pPr>
      <w:r w:rsidRPr="00043F6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nl-NL"/>
        </w:rPr>
        <w:t xml:space="preserve">    </w:t>
      </w:r>
      <w:r w:rsidRPr="00043F68">
        <w:rPr>
          <w:rFonts w:ascii="Times New Roman" w:eastAsia="Times New Roman" w:hAnsi="Times New Roman" w:cs="Times New Roman"/>
          <w:color w:val="0077AA"/>
          <w:sz w:val="24"/>
          <w:szCs w:val="24"/>
          <w:bdr w:val="none" w:sz="0" w:space="0" w:color="auto" w:frame="1"/>
          <w:lang w:val="en-US" w:eastAsia="nl-NL"/>
        </w:rPr>
        <w:t>return</w:t>
      </w:r>
      <w:r w:rsidRPr="00043F6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nl-NL"/>
        </w:rPr>
        <w:t xml:space="preserve"> x </w:t>
      </w:r>
      <w:r w:rsidRPr="00043F68">
        <w:rPr>
          <w:rFonts w:ascii="Times New Roman" w:eastAsia="Times New Roman" w:hAnsi="Times New Roman" w:cs="Times New Roman"/>
          <w:color w:val="A67F59"/>
          <w:sz w:val="24"/>
          <w:szCs w:val="24"/>
          <w:bdr w:val="none" w:sz="0" w:space="0" w:color="auto" w:frame="1"/>
          <w:lang w:val="en-US" w:eastAsia="nl-NL"/>
        </w:rPr>
        <w:t>+</w:t>
      </w:r>
      <w:r w:rsidRPr="00043F6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nl-NL"/>
        </w:rPr>
        <w:t xml:space="preserve"> y</w:t>
      </w:r>
      <w:r w:rsidRPr="00043F68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  <w:lang w:val="en-US" w:eastAsia="nl-NL"/>
        </w:rPr>
        <w:t>;</w:t>
      </w:r>
    </w:p>
    <w:p w:rsidR="007E4447" w:rsidRPr="00043F68" w:rsidRDefault="007E4447" w:rsidP="007E4447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nl-NL"/>
        </w:rPr>
      </w:pPr>
      <w:r w:rsidRPr="00043F6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nl-NL"/>
        </w:rPr>
        <w:t xml:space="preserve">  </w:t>
      </w:r>
      <w:r w:rsidRPr="00043F68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  <w:lang w:val="en-US" w:eastAsia="nl-NL"/>
        </w:rPr>
        <w:t>};</w:t>
      </w:r>
    </w:p>
    <w:p w:rsidR="007E4447" w:rsidRPr="00043F68" w:rsidRDefault="007E4447" w:rsidP="007E4447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nl-NL"/>
        </w:rPr>
      </w:pPr>
      <w:r w:rsidRPr="00043F68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  <w:lang w:val="en-US" w:eastAsia="nl-NL"/>
        </w:rPr>
        <w:t>}</w:t>
      </w:r>
    </w:p>
    <w:p w:rsidR="007E4447" w:rsidRPr="00043F68" w:rsidRDefault="007E4447" w:rsidP="007E4447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nl-NL"/>
        </w:rPr>
      </w:pPr>
    </w:p>
    <w:p w:rsidR="007E4447" w:rsidRPr="00043F68" w:rsidRDefault="007E4447" w:rsidP="007E4447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nl-NL"/>
        </w:rPr>
      </w:pPr>
      <w:proofErr w:type="spellStart"/>
      <w:r w:rsidRPr="00043F68">
        <w:rPr>
          <w:rFonts w:ascii="Times New Roman" w:eastAsia="Times New Roman" w:hAnsi="Times New Roman" w:cs="Times New Roman"/>
          <w:color w:val="0077AA"/>
          <w:sz w:val="24"/>
          <w:szCs w:val="24"/>
          <w:bdr w:val="none" w:sz="0" w:space="0" w:color="auto" w:frame="1"/>
          <w:lang w:val="en-US" w:eastAsia="nl-NL"/>
        </w:rPr>
        <w:t>var</w:t>
      </w:r>
      <w:proofErr w:type="spellEnd"/>
      <w:r w:rsidRPr="00043F6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nl-NL"/>
        </w:rPr>
        <w:t xml:space="preserve"> add5 </w:t>
      </w:r>
      <w:r w:rsidRPr="00043F68">
        <w:rPr>
          <w:rFonts w:ascii="Times New Roman" w:eastAsia="Times New Roman" w:hAnsi="Times New Roman" w:cs="Times New Roman"/>
          <w:color w:val="A67F59"/>
          <w:sz w:val="24"/>
          <w:szCs w:val="24"/>
          <w:bdr w:val="none" w:sz="0" w:space="0" w:color="auto" w:frame="1"/>
          <w:lang w:val="en-US" w:eastAsia="nl-NL"/>
        </w:rPr>
        <w:t>=</w:t>
      </w:r>
      <w:r w:rsidRPr="00043F6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nl-NL"/>
        </w:rPr>
        <w:t xml:space="preserve"> </w:t>
      </w:r>
      <w:proofErr w:type="spellStart"/>
      <w:r w:rsidRPr="00043F68">
        <w:rPr>
          <w:rFonts w:ascii="Times New Roman" w:eastAsia="Times New Roman" w:hAnsi="Times New Roman" w:cs="Times New Roman"/>
          <w:color w:val="DD4A68"/>
          <w:sz w:val="24"/>
          <w:szCs w:val="24"/>
          <w:bdr w:val="none" w:sz="0" w:space="0" w:color="auto" w:frame="1"/>
          <w:lang w:val="en-US" w:eastAsia="nl-NL"/>
        </w:rPr>
        <w:t>makeAdder</w:t>
      </w:r>
      <w:proofErr w:type="spellEnd"/>
      <w:r w:rsidRPr="00043F68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  <w:lang w:val="en-US" w:eastAsia="nl-NL"/>
        </w:rPr>
        <w:t>(</w:t>
      </w:r>
      <w:r w:rsidRPr="00043F68">
        <w:rPr>
          <w:rFonts w:ascii="Times New Roman" w:eastAsia="Times New Roman" w:hAnsi="Times New Roman" w:cs="Times New Roman"/>
          <w:color w:val="990055"/>
          <w:sz w:val="24"/>
          <w:szCs w:val="24"/>
          <w:bdr w:val="none" w:sz="0" w:space="0" w:color="auto" w:frame="1"/>
          <w:lang w:val="en-US" w:eastAsia="nl-NL"/>
        </w:rPr>
        <w:t>5</w:t>
      </w:r>
      <w:r w:rsidRPr="00043F68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  <w:lang w:val="en-US" w:eastAsia="nl-NL"/>
        </w:rPr>
        <w:t>);</w:t>
      </w:r>
    </w:p>
    <w:p w:rsidR="007E4447" w:rsidRPr="00043F68" w:rsidRDefault="007E4447" w:rsidP="007E4447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nl-NL"/>
        </w:rPr>
      </w:pPr>
      <w:proofErr w:type="spellStart"/>
      <w:r w:rsidRPr="00043F68">
        <w:rPr>
          <w:rFonts w:ascii="Times New Roman" w:eastAsia="Times New Roman" w:hAnsi="Times New Roman" w:cs="Times New Roman"/>
          <w:color w:val="0077AA"/>
          <w:sz w:val="24"/>
          <w:szCs w:val="24"/>
          <w:bdr w:val="none" w:sz="0" w:space="0" w:color="auto" w:frame="1"/>
          <w:lang w:val="en-US" w:eastAsia="nl-NL"/>
        </w:rPr>
        <w:t>var</w:t>
      </w:r>
      <w:proofErr w:type="spellEnd"/>
      <w:r w:rsidRPr="00043F6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nl-NL"/>
        </w:rPr>
        <w:t xml:space="preserve"> add10 </w:t>
      </w:r>
      <w:r w:rsidRPr="00043F68">
        <w:rPr>
          <w:rFonts w:ascii="Times New Roman" w:eastAsia="Times New Roman" w:hAnsi="Times New Roman" w:cs="Times New Roman"/>
          <w:color w:val="A67F59"/>
          <w:sz w:val="24"/>
          <w:szCs w:val="24"/>
          <w:bdr w:val="none" w:sz="0" w:space="0" w:color="auto" w:frame="1"/>
          <w:lang w:val="en-US" w:eastAsia="nl-NL"/>
        </w:rPr>
        <w:t>=</w:t>
      </w:r>
      <w:r w:rsidRPr="00043F6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nl-NL"/>
        </w:rPr>
        <w:t xml:space="preserve"> </w:t>
      </w:r>
      <w:proofErr w:type="spellStart"/>
      <w:r w:rsidRPr="00043F68">
        <w:rPr>
          <w:rFonts w:ascii="Times New Roman" w:eastAsia="Times New Roman" w:hAnsi="Times New Roman" w:cs="Times New Roman"/>
          <w:color w:val="DD4A68"/>
          <w:sz w:val="24"/>
          <w:szCs w:val="24"/>
          <w:bdr w:val="none" w:sz="0" w:space="0" w:color="auto" w:frame="1"/>
          <w:lang w:val="en-US" w:eastAsia="nl-NL"/>
        </w:rPr>
        <w:t>makeAdder</w:t>
      </w:r>
      <w:proofErr w:type="spellEnd"/>
      <w:r w:rsidRPr="00043F68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  <w:lang w:val="en-US" w:eastAsia="nl-NL"/>
        </w:rPr>
        <w:t>(</w:t>
      </w:r>
      <w:r w:rsidRPr="00043F68">
        <w:rPr>
          <w:rFonts w:ascii="Times New Roman" w:eastAsia="Times New Roman" w:hAnsi="Times New Roman" w:cs="Times New Roman"/>
          <w:color w:val="990055"/>
          <w:sz w:val="24"/>
          <w:szCs w:val="24"/>
          <w:bdr w:val="none" w:sz="0" w:space="0" w:color="auto" w:frame="1"/>
          <w:lang w:val="en-US" w:eastAsia="nl-NL"/>
        </w:rPr>
        <w:t>10</w:t>
      </w:r>
      <w:r w:rsidRPr="00043F68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  <w:lang w:val="en-US" w:eastAsia="nl-NL"/>
        </w:rPr>
        <w:t>);</w:t>
      </w:r>
    </w:p>
    <w:p w:rsidR="007E4447" w:rsidRPr="00043F68" w:rsidRDefault="007E4447" w:rsidP="007E4447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nl-NL"/>
        </w:rPr>
      </w:pPr>
    </w:p>
    <w:p w:rsidR="007E4447" w:rsidRPr="00043F68" w:rsidRDefault="007E4447" w:rsidP="007E4447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nl-NL"/>
        </w:rPr>
      </w:pPr>
      <w:r w:rsidRPr="00043F6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nl-NL"/>
        </w:rPr>
        <w:t>console</w:t>
      </w:r>
      <w:r w:rsidRPr="00043F68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  <w:lang w:val="en-US" w:eastAsia="nl-NL"/>
        </w:rPr>
        <w:t>.</w:t>
      </w:r>
      <w:r w:rsidRPr="00043F68">
        <w:rPr>
          <w:rFonts w:ascii="Times New Roman" w:eastAsia="Times New Roman" w:hAnsi="Times New Roman" w:cs="Times New Roman"/>
          <w:color w:val="DD4A68"/>
          <w:sz w:val="24"/>
          <w:szCs w:val="24"/>
          <w:bdr w:val="none" w:sz="0" w:space="0" w:color="auto" w:frame="1"/>
          <w:lang w:val="en-US" w:eastAsia="nl-NL"/>
        </w:rPr>
        <w:t>log</w:t>
      </w:r>
      <w:r w:rsidRPr="00043F68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  <w:lang w:val="en-US" w:eastAsia="nl-NL"/>
        </w:rPr>
        <w:t>(</w:t>
      </w:r>
      <w:r w:rsidRPr="00043F68">
        <w:rPr>
          <w:rFonts w:ascii="Times New Roman" w:eastAsia="Times New Roman" w:hAnsi="Times New Roman" w:cs="Times New Roman"/>
          <w:color w:val="DD4A68"/>
          <w:sz w:val="24"/>
          <w:szCs w:val="24"/>
          <w:bdr w:val="none" w:sz="0" w:space="0" w:color="auto" w:frame="1"/>
          <w:lang w:val="en-US" w:eastAsia="nl-NL"/>
        </w:rPr>
        <w:t>add5</w:t>
      </w:r>
      <w:r w:rsidRPr="00043F68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  <w:lang w:val="en-US" w:eastAsia="nl-NL"/>
        </w:rPr>
        <w:t>(</w:t>
      </w:r>
      <w:r w:rsidRPr="00043F68">
        <w:rPr>
          <w:rFonts w:ascii="Times New Roman" w:eastAsia="Times New Roman" w:hAnsi="Times New Roman" w:cs="Times New Roman"/>
          <w:color w:val="990055"/>
          <w:sz w:val="24"/>
          <w:szCs w:val="24"/>
          <w:bdr w:val="none" w:sz="0" w:space="0" w:color="auto" w:frame="1"/>
          <w:lang w:val="en-US" w:eastAsia="nl-NL"/>
        </w:rPr>
        <w:t>2</w:t>
      </w:r>
      <w:r w:rsidRPr="00043F68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  <w:lang w:val="en-US" w:eastAsia="nl-NL"/>
        </w:rPr>
        <w:t>));</w:t>
      </w:r>
      <w:r w:rsidRPr="00043F6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nl-NL"/>
        </w:rPr>
        <w:t xml:space="preserve">  </w:t>
      </w:r>
      <w:r w:rsidRPr="00043F68">
        <w:rPr>
          <w:rFonts w:ascii="Times New Roman" w:eastAsia="Times New Roman" w:hAnsi="Times New Roman" w:cs="Times New Roman"/>
          <w:color w:val="708090"/>
          <w:sz w:val="24"/>
          <w:szCs w:val="24"/>
          <w:bdr w:val="none" w:sz="0" w:space="0" w:color="auto" w:frame="1"/>
          <w:lang w:val="en-US" w:eastAsia="nl-NL"/>
        </w:rPr>
        <w:t>// 7</w:t>
      </w:r>
    </w:p>
    <w:p w:rsidR="007E4447" w:rsidRPr="00043F68" w:rsidRDefault="007E4447" w:rsidP="007E4447">
      <w:pPr>
        <w:pBdr>
          <w:top w:val="single" w:sz="2" w:space="11" w:color="3F87A6"/>
          <w:left w:val="single" w:sz="24" w:space="31" w:color="3F87A6"/>
          <w:bottom w:val="single" w:sz="2" w:space="11" w:color="3F87A6"/>
          <w:right w:val="single" w:sz="24" w:space="11" w:color="3F87A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nl-NL"/>
        </w:rPr>
      </w:pPr>
      <w:r w:rsidRPr="00043F6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nl-NL"/>
        </w:rPr>
        <w:t>console</w:t>
      </w:r>
      <w:r w:rsidRPr="00043F68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  <w:lang w:val="en-US" w:eastAsia="nl-NL"/>
        </w:rPr>
        <w:t>.</w:t>
      </w:r>
      <w:r w:rsidRPr="00043F68">
        <w:rPr>
          <w:rFonts w:ascii="Times New Roman" w:eastAsia="Times New Roman" w:hAnsi="Times New Roman" w:cs="Times New Roman"/>
          <w:color w:val="DD4A68"/>
          <w:sz w:val="24"/>
          <w:szCs w:val="24"/>
          <w:bdr w:val="none" w:sz="0" w:space="0" w:color="auto" w:frame="1"/>
          <w:lang w:val="en-US" w:eastAsia="nl-NL"/>
        </w:rPr>
        <w:t>log</w:t>
      </w:r>
      <w:r w:rsidRPr="00043F68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  <w:lang w:val="en-US" w:eastAsia="nl-NL"/>
        </w:rPr>
        <w:t>(</w:t>
      </w:r>
      <w:r w:rsidRPr="00043F68">
        <w:rPr>
          <w:rFonts w:ascii="Times New Roman" w:eastAsia="Times New Roman" w:hAnsi="Times New Roman" w:cs="Times New Roman"/>
          <w:color w:val="DD4A68"/>
          <w:sz w:val="24"/>
          <w:szCs w:val="24"/>
          <w:bdr w:val="none" w:sz="0" w:space="0" w:color="auto" w:frame="1"/>
          <w:lang w:val="en-US" w:eastAsia="nl-NL"/>
        </w:rPr>
        <w:t>add10</w:t>
      </w:r>
      <w:r w:rsidRPr="00043F68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  <w:lang w:val="en-US" w:eastAsia="nl-NL"/>
        </w:rPr>
        <w:t>(</w:t>
      </w:r>
      <w:r w:rsidRPr="00043F68">
        <w:rPr>
          <w:rFonts w:ascii="Times New Roman" w:eastAsia="Times New Roman" w:hAnsi="Times New Roman" w:cs="Times New Roman"/>
          <w:color w:val="990055"/>
          <w:sz w:val="24"/>
          <w:szCs w:val="24"/>
          <w:bdr w:val="none" w:sz="0" w:space="0" w:color="auto" w:frame="1"/>
          <w:lang w:val="en-US" w:eastAsia="nl-NL"/>
        </w:rPr>
        <w:t>2</w:t>
      </w:r>
      <w:r w:rsidRPr="00043F68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  <w:lang w:val="en-US" w:eastAsia="nl-NL"/>
        </w:rPr>
        <w:t>));</w:t>
      </w:r>
      <w:r w:rsidRPr="00043F68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val="en-US" w:eastAsia="nl-NL"/>
        </w:rPr>
        <w:t xml:space="preserve"> </w:t>
      </w:r>
      <w:r w:rsidRPr="00043F68">
        <w:rPr>
          <w:rFonts w:ascii="Times New Roman" w:eastAsia="Times New Roman" w:hAnsi="Times New Roman" w:cs="Times New Roman"/>
          <w:color w:val="708090"/>
          <w:sz w:val="24"/>
          <w:szCs w:val="24"/>
          <w:bdr w:val="none" w:sz="0" w:space="0" w:color="auto" w:frame="1"/>
          <w:lang w:val="en-US" w:eastAsia="nl-NL"/>
        </w:rPr>
        <w:t>// 12</w:t>
      </w:r>
    </w:p>
    <w:p w:rsidR="007E4447" w:rsidRPr="00043F68" w:rsidRDefault="007E44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F68">
        <w:rPr>
          <w:rFonts w:ascii="Times New Roman" w:hAnsi="Times New Roman" w:cs="Times New Roman"/>
          <w:sz w:val="24"/>
          <w:szCs w:val="24"/>
          <w:lang w:val="en-US"/>
        </w:rPr>
        <w:lastRenderedPageBreak/>
        <w:t>“</w:t>
      </w:r>
      <w:r w:rsidR="00043F68" w:rsidRPr="00043F68">
        <w:rPr>
          <w:rFonts w:ascii="Times New Roman" w:hAnsi="Times New Roman" w:cs="Times New Roman"/>
          <w:sz w:val="24"/>
          <w:szCs w:val="24"/>
          <w:lang w:val="en-US"/>
        </w:rPr>
        <w:t>https://developer.mozilla.org/en-US/docs/Web/JavaScript/Closures</w:t>
      </w:r>
    </w:p>
    <w:p w:rsidR="007E4447" w:rsidRDefault="007E444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3F68">
        <w:rPr>
          <w:rFonts w:ascii="Times New Roman" w:hAnsi="Times New Roman" w:cs="Times New Roman"/>
          <w:sz w:val="24"/>
          <w:szCs w:val="24"/>
          <w:lang w:val="en-US"/>
        </w:rPr>
        <w:t>A program is written to make two values add up. The variables “add5” and “add10” are what they call enclosed variables. T</w:t>
      </w:r>
      <w:r w:rsidR="00043F68">
        <w:rPr>
          <w:rFonts w:ascii="Times New Roman" w:hAnsi="Times New Roman" w:cs="Times New Roman"/>
          <w:sz w:val="24"/>
          <w:szCs w:val="24"/>
          <w:lang w:val="en-US"/>
        </w:rPr>
        <w:t>hey are made globally, but  the way these variables are to behave is written in their function, which is written above. This makes closure a handy tool because it’s a function which can be used over and over again depending on the situation without writing a new function for every situation. The general idea to me is that it’s like a form that is largely filled in and depending on the situation it can be edited to be applicable to that situation.</w:t>
      </w:r>
    </w:p>
    <w:p w:rsidR="00043F68" w:rsidRDefault="00043F6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43F68" w:rsidRDefault="00E0781C" w:rsidP="00043F6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Higher order functions are functions that operate on other functions. </w:t>
      </w:r>
      <w:r w:rsidR="00C02BF5">
        <w:rPr>
          <w:rFonts w:ascii="Times New Roman" w:hAnsi="Times New Roman" w:cs="Times New Roman"/>
          <w:sz w:val="24"/>
          <w:szCs w:val="24"/>
          <w:lang w:val="en-US"/>
        </w:rPr>
        <w:t>They are able to change f</w:t>
      </w:r>
      <w:r w:rsidR="00332AE5">
        <w:rPr>
          <w:rFonts w:ascii="Times New Roman" w:hAnsi="Times New Roman" w:cs="Times New Roman"/>
          <w:sz w:val="24"/>
          <w:szCs w:val="24"/>
          <w:lang w:val="en-US"/>
        </w:rPr>
        <w:t xml:space="preserve">unctions, create new functions, and provide alterations for control flow. </w:t>
      </w:r>
    </w:p>
    <w:p w:rsidR="00121553" w:rsidRDefault="00332AE5" w:rsidP="00043F68">
      <w:pPr>
        <w:rPr>
          <w:rFonts w:ascii="Times New Roman" w:hAnsi="Times New Roman" w:cs="Times New Roman"/>
          <w:sz w:val="24"/>
          <w:szCs w:val="24"/>
        </w:rPr>
      </w:pPr>
      <w:r w:rsidRPr="006252D4">
        <w:rPr>
          <w:rFonts w:ascii="Times New Roman" w:hAnsi="Times New Roman" w:cs="Times New Roman"/>
          <w:sz w:val="24"/>
          <w:szCs w:val="24"/>
        </w:rPr>
        <w:t>4. var voor</w:t>
      </w:r>
      <w:r w:rsidR="006252D4" w:rsidRPr="006252D4">
        <w:rPr>
          <w:rFonts w:ascii="Times New Roman" w:hAnsi="Times New Roman" w:cs="Times New Roman"/>
          <w:sz w:val="24"/>
          <w:szCs w:val="24"/>
        </w:rPr>
        <w:t>beeld = document.querySelector(“#html-id</w:t>
      </w:r>
      <w:r w:rsidR="006252D4">
        <w:rPr>
          <w:rFonts w:ascii="Times New Roman" w:hAnsi="Times New Roman" w:cs="Times New Roman"/>
          <w:sz w:val="24"/>
          <w:szCs w:val="24"/>
        </w:rPr>
        <w:t>”)</w:t>
      </w:r>
      <w:r w:rsidR="00F54BA9">
        <w:rPr>
          <w:rFonts w:ascii="Times New Roman" w:hAnsi="Times New Roman" w:cs="Times New Roman"/>
          <w:sz w:val="24"/>
          <w:szCs w:val="24"/>
        </w:rPr>
        <w:t>;</w:t>
      </w:r>
      <w:r w:rsidR="00121553">
        <w:rPr>
          <w:rFonts w:ascii="Times New Roman" w:hAnsi="Times New Roman" w:cs="Times New Roman"/>
          <w:sz w:val="24"/>
          <w:szCs w:val="24"/>
        </w:rPr>
        <w:br/>
        <w:t>console.log(voorbeeld);</w:t>
      </w:r>
    </w:p>
    <w:p w:rsidR="005B7D92" w:rsidRPr="006252D4" w:rsidRDefault="005B7D92" w:rsidP="00043F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voorbeeld = document.querySelectorAll(“#html-id”); </w:t>
      </w:r>
    </w:p>
    <w:sectPr w:rsidR="005B7D92" w:rsidRPr="00625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76054"/>
    <w:multiLevelType w:val="multilevel"/>
    <w:tmpl w:val="7F0A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89C"/>
    <w:rsid w:val="00043F68"/>
    <w:rsid w:val="00121553"/>
    <w:rsid w:val="001818C4"/>
    <w:rsid w:val="002F7DB7"/>
    <w:rsid w:val="00332AE5"/>
    <w:rsid w:val="005B7D92"/>
    <w:rsid w:val="006252D4"/>
    <w:rsid w:val="007E4447"/>
    <w:rsid w:val="00B1589C"/>
    <w:rsid w:val="00C02BF5"/>
    <w:rsid w:val="00C97824"/>
    <w:rsid w:val="00E0781C"/>
    <w:rsid w:val="00EF7CFD"/>
    <w:rsid w:val="00F12A6A"/>
    <w:rsid w:val="00F5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5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4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447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DefaultParagraphFont"/>
    <w:uiPriority w:val="99"/>
    <w:semiHidden/>
    <w:unhideWhenUsed/>
    <w:rsid w:val="007E444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E44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5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4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447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DefaultParagraphFont"/>
    <w:uiPriority w:val="99"/>
    <w:semiHidden/>
    <w:unhideWhenUsed/>
    <w:rsid w:val="007E444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E4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0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374</Words>
  <Characters>1848</Characters>
  <Application>Microsoft Office Word</Application>
  <DocSecurity>0</DocSecurity>
  <Lines>48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 Delf SID</dc:creator>
  <cp:lastModifiedBy>TU Delf SID</cp:lastModifiedBy>
  <cp:revision>10</cp:revision>
  <dcterms:created xsi:type="dcterms:W3CDTF">2018-04-16T08:14:00Z</dcterms:created>
  <dcterms:modified xsi:type="dcterms:W3CDTF">2018-04-20T16:42:00Z</dcterms:modified>
</cp:coreProperties>
</file>