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DAC" w:rsidRPr="00F46C74" w:rsidRDefault="00EA3D03" w:rsidP="00EA3D03">
      <w:pPr>
        <w:jc w:val="center"/>
        <w:rPr>
          <w:b/>
          <w:bCs/>
          <w:sz w:val="48"/>
          <w:szCs w:val="48"/>
        </w:rPr>
      </w:pPr>
      <w:r w:rsidRPr="00F46C74">
        <w:rPr>
          <w:b/>
          <w:bCs/>
          <w:sz w:val="48"/>
          <w:szCs w:val="48"/>
        </w:rPr>
        <w:t>Proyecto</w:t>
      </w:r>
    </w:p>
    <w:p w:rsidR="00EA3D03" w:rsidRPr="00F46C74" w:rsidRDefault="00EA3D03" w:rsidP="00EA3D03">
      <w:pPr>
        <w:jc w:val="center"/>
        <w:rPr>
          <w:b/>
          <w:bCs/>
          <w:sz w:val="72"/>
          <w:szCs w:val="72"/>
        </w:rPr>
      </w:pPr>
      <w:proofErr w:type="spellStart"/>
      <w:r w:rsidRPr="00F46C74">
        <w:rPr>
          <w:b/>
          <w:bCs/>
          <w:sz w:val="72"/>
          <w:szCs w:val="72"/>
        </w:rPr>
        <w:t>TuFi</w:t>
      </w:r>
      <w:proofErr w:type="spellEnd"/>
      <w:r w:rsidRPr="00F46C74">
        <w:rPr>
          <w:b/>
          <w:bCs/>
          <w:sz w:val="72"/>
          <w:szCs w:val="72"/>
        </w:rPr>
        <w:t xml:space="preserve"> </w:t>
      </w:r>
      <w:proofErr w:type="spellStart"/>
      <w:r w:rsidRPr="00F46C74">
        <w:rPr>
          <w:b/>
          <w:bCs/>
          <w:sz w:val="72"/>
          <w:szCs w:val="72"/>
        </w:rPr>
        <w:t>Store</w:t>
      </w:r>
      <w:proofErr w:type="spellEnd"/>
    </w:p>
    <w:p w:rsidR="00EA3D03" w:rsidRPr="00F46C74" w:rsidRDefault="00EA3D03"/>
    <w:p w:rsidR="00EA3D03" w:rsidRPr="00F46C74" w:rsidRDefault="00EA3D03"/>
    <w:p w:rsidR="00EA3D03" w:rsidRPr="0023779D" w:rsidRDefault="00EA3D03">
      <w:pPr>
        <w:rPr>
          <w:b/>
          <w:bCs/>
          <w:u w:val="single"/>
        </w:rPr>
      </w:pPr>
      <w:r w:rsidRPr="0023779D">
        <w:rPr>
          <w:b/>
          <w:bCs/>
          <w:u w:val="single"/>
        </w:rPr>
        <w:t>Integrantes</w:t>
      </w:r>
    </w:p>
    <w:p w:rsidR="00EA3D03" w:rsidRPr="00F46C74" w:rsidRDefault="00EA3D03">
      <w:proofErr w:type="spellStart"/>
      <w:r w:rsidRPr="00F46C74">
        <w:t>Villafana</w:t>
      </w:r>
      <w:proofErr w:type="spellEnd"/>
      <w:r w:rsidRPr="00F46C74">
        <w:t xml:space="preserve"> </w:t>
      </w:r>
      <w:proofErr w:type="spellStart"/>
      <w:r w:rsidRPr="00F46C74">
        <w:t>Liñan</w:t>
      </w:r>
      <w:proofErr w:type="spellEnd"/>
      <w:r w:rsidRPr="00F46C74">
        <w:t>, David</w:t>
      </w:r>
    </w:p>
    <w:p w:rsidR="00EA3D03" w:rsidRPr="00F46C74" w:rsidRDefault="00EA3D03"/>
    <w:p w:rsidR="00EA3D03" w:rsidRPr="00593881" w:rsidRDefault="00EA3D03">
      <w:pPr>
        <w:rPr>
          <w:b/>
          <w:bCs/>
          <w:u w:val="single"/>
          <w:lang w:val="en-US"/>
        </w:rPr>
      </w:pPr>
      <w:r w:rsidRPr="00593881">
        <w:rPr>
          <w:b/>
          <w:bCs/>
          <w:u w:val="single"/>
          <w:lang w:val="en-US"/>
        </w:rPr>
        <w:t xml:space="preserve">Link a </w:t>
      </w:r>
      <w:proofErr w:type="spellStart"/>
      <w:r w:rsidRPr="00593881">
        <w:rPr>
          <w:b/>
          <w:bCs/>
          <w:u w:val="single"/>
          <w:lang w:val="en-US"/>
        </w:rPr>
        <w:t>Github</w:t>
      </w:r>
      <w:proofErr w:type="spellEnd"/>
    </w:p>
    <w:p w:rsidR="00A553CE" w:rsidRDefault="00472915">
      <w:pPr>
        <w:rPr>
          <w:lang w:val="en-US"/>
        </w:rPr>
      </w:pPr>
      <w:r w:rsidRPr="00472915">
        <w:rPr>
          <w:lang w:val="en-US"/>
        </w:rPr>
        <w:t>https://github.com/Minotaru/FinalPlataformasDeDesarrollo</w:t>
      </w:r>
    </w:p>
    <w:p w:rsidR="00056A03" w:rsidRPr="00593881" w:rsidRDefault="00056A03">
      <w:pPr>
        <w:rPr>
          <w:lang w:val="en-US"/>
        </w:rPr>
      </w:pPr>
    </w:p>
    <w:p w:rsidR="00EA3D03" w:rsidRPr="0023779D" w:rsidRDefault="00EA3D03">
      <w:pPr>
        <w:rPr>
          <w:b/>
          <w:bCs/>
          <w:u w:val="single"/>
        </w:rPr>
      </w:pPr>
      <w:r w:rsidRPr="0023779D">
        <w:rPr>
          <w:b/>
          <w:bCs/>
          <w:u w:val="single"/>
        </w:rPr>
        <w:t>Sobre el Proyecto</w:t>
      </w:r>
    </w:p>
    <w:p w:rsidR="00593881" w:rsidRPr="00593881" w:rsidRDefault="00593881" w:rsidP="00056A03">
      <w:pPr>
        <w:pStyle w:val="NormalWeb"/>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sz w:val="22"/>
          <w:szCs w:val="22"/>
          <w:lang w:val="es-AR"/>
        </w:rPr>
        <w:t xml:space="preserve">TUFI </w:t>
      </w:r>
      <w:proofErr w:type="spellStart"/>
      <w:r w:rsidRPr="00593881">
        <w:rPr>
          <w:rFonts w:asciiTheme="minorHAnsi" w:eastAsiaTheme="minorHAnsi" w:hAnsiTheme="minorHAnsi" w:cstheme="minorBidi"/>
          <w:sz w:val="22"/>
          <w:szCs w:val="22"/>
          <w:lang w:val="es-AR"/>
        </w:rPr>
        <w:t>Store</w:t>
      </w:r>
      <w:proofErr w:type="spellEnd"/>
      <w:r w:rsidRPr="00593881">
        <w:rPr>
          <w:rFonts w:asciiTheme="minorHAnsi" w:eastAsiaTheme="minorHAnsi" w:hAnsiTheme="minorHAnsi" w:cstheme="minorBidi"/>
          <w:sz w:val="22"/>
          <w:szCs w:val="22"/>
          <w:lang w:val="es-AR"/>
        </w:rPr>
        <w:t xml:space="preserve"> es una aplicación web de comercio electrónico diseñada para resolver una necesidad específica en el mundo del coleccionismo: la compra y venta de figuritas (</w:t>
      </w:r>
      <w:proofErr w:type="spellStart"/>
      <w:r w:rsidRPr="00593881">
        <w:rPr>
          <w:rFonts w:asciiTheme="minorHAnsi" w:eastAsiaTheme="minorHAnsi" w:hAnsiTheme="minorHAnsi" w:cstheme="minorBidi"/>
          <w:sz w:val="22"/>
          <w:szCs w:val="22"/>
          <w:lang w:val="es-AR"/>
        </w:rPr>
        <w:t>stickers</w:t>
      </w:r>
      <w:proofErr w:type="spellEnd"/>
      <w:r w:rsidRPr="00593881">
        <w:rPr>
          <w:rFonts w:asciiTheme="minorHAnsi" w:eastAsiaTheme="minorHAnsi" w:hAnsiTheme="minorHAnsi" w:cstheme="minorBidi"/>
          <w:sz w:val="22"/>
          <w:szCs w:val="22"/>
          <w:lang w:val="es-AR"/>
        </w:rPr>
        <w:t xml:space="preserve"> o cromos) individuales.</w:t>
      </w:r>
    </w:p>
    <w:p w:rsidR="00593881" w:rsidRPr="00593881" w:rsidRDefault="00593881" w:rsidP="00056A03">
      <w:pPr>
        <w:pStyle w:val="NormalWeb"/>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sz w:val="22"/>
          <w:szCs w:val="22"/>
          <w:lang w:val="es-AR"/>
        </w:rPr>
        <w:t>La temática se centra en crear un mercado digital donde los usuarios puedan encontrar y adquirir fácilmente las figuritas que les faltan para completar sus álbumes, evitando la necesidad de comprar paquetes cerrados con el riesgo de obtener ítems repetidos. La plataforma sirve como un catálogo centralizado y una tienda funcional, dirigida tanto a coleccionistas casuales como a los más dedicados.</w:t>
      </w:r>
    </w:p>
    <w:p w:rsidR="00EA3D03" w:rsidRDefault="00EA3D03" w:rsidP="00EA3D03"/>
    <w:p w:rsidR="00EA3D03" w:rsidRPr="0023779D" w:rsidRDefault="00EA3D03" w:rsidP="00EA3D03">
      <w:pPr>
        <w:rPr>
          <w:b/>
          <w:bCs/>
          <w:u w:val="single"/>
        </w:rPr>
      </w:pPr>
      <w:r w:rsidRPr="0023779D">
        <w:rPr>
          <w:b/>
          <w:bCs/>
          <w:u w:val="single"/>
        </w:rPr>
        <w:t>Roles y Permisos</w:t>
      </w:r>
    </w:p>
    <w:p w:rsidR="00A553CE" w:rsidRPr="00593881" w:rsidRDefault="00593881" w:rsidP="00056A03">
      <w:pPr>
        <w:spacing w:line="276" w:lineRule="auto"/>
      </w:pPr>
      <w:r w:rsidRPr="00593881">
        <w:t>El sistema está diseñado para manejar dos roles de usuario distintos, Cliente y Administrador, cada uno con un conjunto de permisos y accesos claramente definidos para garantizar la seguridad y la correcta administración de la plataforma.</w:t>
      </w:r>
    </w:p>
    <w:p w:rsidR="00A553CE" w:rsidRPr="00F46C74" w:rsidRDefault="00A553CE">
      <w:r w:rsidRPr="00F46C74">
        <w:br w:type="page"/>
      </w:r>
    </w:p>
    <w:p w:rsidR="00A553CE" w:rsidRPr="0023779D" w:rsidRDefault="00A553CE" w:rsidP="00EA3D03">
      <w:pPr>
        <w:rPr>
          <w:u w:val="single"/>
        </w:rPr>
      </w:pPr>
      <w:r w:rsidRPr="0023779D">
        <w:rPr>
          <w:b/>
          <w:bCs/>
          <w:u w:val="single"/>
        </w:rPr>
        <w:lastRenderedPageBreak/>
        <w:t xml:space="preserve">Usuarios </w:t>
      </w:r>
      <w:r w:rsidR="00593881">
        <w:rPr>
          <w:b/>
          <w:bCs/>
          <w:u w:val="single"/>
        </w:rPr>
        <w:t>creados en la base de datos:</w:t>
      </w:r>
    </w:p>
    <w:p w:rsidR="00A553CE" w:rsidRDefault="00A553CE" w:rsidP="00EA3D03"/>
    <w:p w:rsidR="00A553CE" w:rsidRPr="00A553CE" w:rsidRDefault="00A553CE" w:rsidP="00A553CE">
      <w:pPr>
        <w:pStyle w:val="ListParagraph"/>
        <w:numPr>
          <w:ilvl w:val="0"/>
          <w:numId w:val="2"/>
        </w:numPr>
      </w:pPr>
      <w:r w:rsidRPr="00A553CE">
        <w:t xml:space="preserve">Rol: </w:t>
      </w:r>
      <w:proofErr w:type="spellStart"/>
      <w:r w:rsidRPr="00A553CE">
        <w:t>A</w:t>
      </w:r>
      <w:r>
        <w:t>dmin</w:t>
      </w:r>
      <w:proofErr w:type="spellEnd"/>
    </w:p>
    <w:p w:rsidR="00A553CE" w:rsidRPr="00A553CE" w:rsidRDefault="00A553CE" w:rsidP="00A553CE">
      <w:pPr>
        <w:ind w:left="708"/>
      </w:pPr>
      <w:r w:rsidRPr="00A553CE">
        <w:t>Usuario:</w:t>
      </w:r>
      <w:r>
        <w:t xml:space="preserve"> </w:t>
      </w:r>
      <w:r w:rsidRPr="00EA3D03">
        <w:rPr>
          <w:lang w:val="en-US"/>
        </w:rPr>
        <w:t>admin@tufi.com</w:t>
      </w:r>
    </w:p>
    <w:p w:rsidR="00A553CE" w:rsidRDefault="00A553CE" w:rsidP="00A553CE">
      <w:pPr>
        <w:ind w:left="708"/>
        <w:rPr>
          <w:lang w:val="en-US"/>
        </w:rPr>
      </w:pPr>
      <w:r w:rsidRPr="00A553CE">
        <w:t>Contraseña:</w:t>
      </w:r>
      <w:r>
        <w:t xml:space="preserve"> </w:t>
      </w:r>
      <w:r w:rsidRPr="00EA3D03">
        <w:rPr>
          <w:lang w:val="en-US"/>
        </w:rPr>
        <w:t>admin123</w:t>
      </w:r>
    </w:p>
    <w:p w:rsidR="00A553CE" w:rsidRDefault="00A553CE" w:rsidP="00EA3D03">
      <w:pPr>
        <w:rPr>
          <w:lang w:val="en-US"/>
        </w:rPr>
      </w:pPr>
    </w:p>
    <w:p w:rsidR="00A553CE" w:rsidRPr="00A553CE" w:rsidRDefault="00593881" w:rsidP="00A553CE">
      <w:pPr>
        <w:pStyle w:val="ListParagraph"/>
        <w:numPr>
          <w:ilvl w:val="0"/>
          <w:numId w:val="2"/>
        </w:numPr>
        <w:rPr>
          <w:lang w:val="en-US"/>
        </w:rPr>
      </w:pPr>
      <w:proofErr w:type="spellStart"/>
      <w:r>
        <w:rPr>
          <w:lang w:val="en-US"/>
        </w:rPr>
        <w:t>Rol</w:t>
      </w:r>
      <w:proofErr w:type="spellEnd"/>
      <w:r>
        <w:rPr>
          <w:lang w:val="en-US"/>
        </w:rPr>
        <w:t xml:space="preserve">: </w:t>
      </w:r>
      <w:proofErr w:type="spellStart"/>
      <w:r>
        <w:rPr>
          <w:lang w:val="en-US"/>
        </w:rPr>
        <w:t>Cliente</w:t>
      </w:r>
      <w:proofErr w:type="spellEnd"/>
    </w:p>
    <w:p w:rsidR="00A553CE" w:rsidRPr="00A553CE" w:rsidRDefault="00A553CE" w:rsidP="00A553CE">
      <w:pPr>
        <w:ind w:left="708"/>
      </w:pPr>
      <w:r w:rsidRPr="00A553CE">
        <w:t>Usuario:</w:t>
      </w:r>
      <w:r>
        <w:t xml:space="preserve"> </w:t>
      </w:r>
      <w:r w:rsidRPr="00EA3D03">
        <w:t>usuario@tufi.com</w:t>
      </w:r>
    </w:p>
    <w:p w:rsidR="00A553CE" w:rsidRDefault="00A553CE" w:rsidP="00A553CE">
      <w:pPr>
        <w:ind w:left="708"/>
      </w:pPr>
      <w:r w:rsidRPr="00A553CE">
        <w:t xml:space="preserve">Contraseña: </w:t>
      </w:r>
      <w:r w:rsidRPr="00EA3D03">
        <w:t>usuario123</w:t>
      </w:r>
    </w:p>
    <w:p w:rsidR="00593881" w:rsidRDefault="00593881" w:rsidP="00A553CE">
      <w:pPr>
        <w:ind w:left="708"/>
      </w:pPr>
    </w:p>
    <w:p w:rsidR="00593881" w:rsidRPr="00593881" w:rsidRDefault="00593881" w:rsidP="00593881">
      <w:pPr>
        <w:pStyle w:val="Heading4"/>
        <w:rPr>
          <w:rFonts w:eastAsiaTheme="minorHAnsi" w:cstheme="minorBidi"/>
          <w:b/>
          <w:bCs/>
          <w:i w:val="0"/>
          <w:iCs w:val="0"/>
          <w:color w:val="auto"/>
          <w:u w:val="single"/>
        </w:rPr>
      </w:pPr>
      <w:r w:rsidRPr="00593881">
        <w:rPr>
          <w:rFonts w:eastAsiaTheme="minorHAnsi" w:cstheme="minorBidi"/>
          <w:b/>
          <w:bCs/>
          <w:i w:val="0"/>
          <w:iCs w:val="0"/>
          <w:color w:val="auto"/>
          <w:u w:val="single"/>
        </w:rPr>
        <w:t>Usuario Cliente</w:t>
      </w:r>
    </w:p>
    <w:p w:rsidR="00593881" w:rsidRPr="00593881" w:rsidRDefault="00593881" w:rsidP="00056A03">
      <w:pPr>
        <w:pStyle w:val="NormalWeb"/>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sz w:val="22"/>
          <w:szCs w:val="22"/>
          <w:lang w:val="es-AR"/>
        </w:rPr>
        <w:t>Es el usuario estándar de la aplicación. Sus capacidades están enfocadas en la experiencia de compra:</w:t>
      </w:r>
    </w:p>
    <w:p w:rsidR="00593881" w:rsidRPr="00593881" w:rsidRDefault="00593881" w:rsidP="00056A03">
      <w:pPr>
        <w:pStyle w:val="NormalWeb"/>
        <w:numPr>
          <w:ilvl w:val="0"/>
          <w:numId w:val="4"/>
        </w:numPr>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b/>
          <w:sz w:val="22"/>
          <w:szCs w:val="22"/>
          <w:lang w:val="es-AR"/>
        </w:rPr>
        <w:t>Registro y Autenticación:</w:t>
      </w:r>
      <w:r w:rsidRPr="00593881">
        <w:rPr>
          <w:rFonts w:asciiTheme="minorHAnsi" w:eastAsiaTheme="minorHAnsi" w:hAnsiTheme="minorHAnsi" w:cstheme="minorBidi"/>
          <w:sz w:val="22"/>
          <w:szCs w:val="22"/>
          <w:lang w:val="es-AR"/>
        </w:rPr>
        <w:t xml:space="preserve"> Puede crear una cuenta nueva y acceder al sistema de forma segura.</w:t>
      </w:r>
    </w:p>
    <w:p w:rsidR="00593881" w:rsidRPr="00593881" w:rsidRDefault="00593881" w:rsidP="00056A03">
      <w:pPr>
        <w:pStyle w:val="NormalWeb"/>
        <w:numPr>
          <w:ilvl w:val="0"/>
          <w:numId w:val="4"/>
        </w:numPr>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b/>
          <w:sz w:val="22"/>
          <w:szCs w:val="22"/>
          <w:lang w:val="es-AR"/>
        </w:rPr>
        <w:t>Navegación:</w:t>
      </w:r>
      <w:r w:rsidRPr="00593881">
        <w:rPr>
          <w:rFonts w:asciiTheme="minorHAnsi" w:eastAsiaTheme="minorHAnsi" w:hAnsiTheme="minorHAnsi" w:cstheme="minorBidi"/>
          <w:sz w:val="22"/>
          <w:szCs w:val="22"/>
          <w:lang w:val="es-AR"/>
        </w:rPr>
        <w:t xml:space="preserve"> Puede explorar todo el catálogo de productos, utilizar filtros de búsqueda y ordenar los resultados.</w:t>
      </w:r>
    </w:p>
    <w:p w:rsidR="00593881" w:rsidRPr="00593881" w:rsidRDefault="00593881" w:rsidP="00056A03">
      <w:pPr>
        <w:pStyle w:val="NormalWeb"/>
        <w:numPr>
          <w:ilvl w:val="0"/>
          <w:numId w:val="4"/>
        </w:numPr>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b/>
          <w:sz w:val="22"/>
          <w:szCs w:val="22"/>
          <w:lang w:val="es-AR"/>
        </w:rPr>
        <w:t>Gestión de Carrito:</w:t>
      </w:r>
      <w:r w:rsidRPr="00593881">
        <w:rPr>
          <w:rFonts w:asciiTheme="minorHAnsi" w:eastAsiaTheme="minorHAnsi" w:hAnsiTheme="minorHAnsi" w:cstheme="minorBidi"/>
          <w:sz w:val="22"/>
          <w:szCs w:val="22"/>
          <w:lang w:val="es-AR"/>
        </w:rPr>
        <w:t xml:space="preserve"> Puede agregar y quitar</w:t>
      </w:r>
      <w:r>
        <w:rPr>
          <w:rFonts w:asciiTheme="minorHAnsi" w:eastAsiaTheme="minorHAnsi" w:hAnsiTheme="minorHAnsi" w:cstheme="minorBidi"/>
          <w:sz w:val="22"/>
          <w:szCs w:val="22"/>
          <w:lang w:val="es-AR"/>
        </w:rPr>
        <w:t xml:space="preserve"> (vaciar)</w:t>
      </w:r>
      <w:r w:rsidRPr="00593881">
        <w:rPr>
          <w:rFonts w:asciiTheme="minorHAnsi" w:eastAsiaTheme="minorHAnsi" w:hAnsiTheme="minorHAnsi" w:cstheme="minorBidi"/>
          <w:sz w:val="22"/>
          <w:szCs w:val="22"/>
          <w:lang w:val="es-AR"/>
        </w:rPr>
        <w:t xml:space="preserve"> productos de su carrito de compras.</w:t>
      </w:r>
    </w:p>
    <w:p w:rsidR="00593881" w:rsidRPr="00593881" w:rsidRDefault="00593881" w:rsidP="00056A03">
      <w:pPr>
        <w:pStyle w:val="NormalWeb"/>
        <w:numPr>
          <w:ilvl w:val="0"/>
          <w:numId w:val="4"/>
        </w:numPr>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b/>
          <w:sz w:val="22"/>
          <w:szCs w:val="22"/>
          <w:lang w:val="es-AR"/>
        </w:rPr>
        <w:t>Proceso de Compra:</w:t>
      </w:r>
      <w:r w:rsidRPr="00593881">
        <w:rPr>
          <w:rFonts w:asciiTheme="minorHAnsi" w:eastAsiaTheme="minorHAnsi" w:hAnsiTheme="minorHAnsi" w:cstheme="minorBidi"/>
          <w:sz w:val="22"/>
          <w:szCs w:val="22"/>
          <w:lang w:val="es-AR"/>
        </w:rPr>
        <w:t xml:space="preserve"> Puede finalizar una compra, procesando un pedido que descuenta el stock de los productos.</w:t>
      </w:r>
    </w:p>
    <w:p w:rsidR="00593881" w:rsidRDefault="00593881" w:rsidP="00056A03">
      <w:pPr>
        <w:pStyle w:val="NormalWeb"/>
        <w:numPr>
          <w:ilvl w:val="0"/>
          <w:numId w:val="4"/>
        </w:numPr>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b/>
          <w:sz w:val="22"/>
          <w:szCs w:val="22"/>
          <w:lang w:val="es-AR"/>
        </w:rPr>
        <w:t>Perfil Personal:</w:t>
      </w:r>
      <w:r w:rsidRPr="00593881">
        <w:rPr>
          <w:rFonts w:asciiTheme="minorHAnsi" w:eastAsiaTheme="minorHAnsi" w:hAnsiTheme="minorHAnsi" w:cstheme="minorBidi"/>
          <w:sz w:val="22"/>
          <w:szCs w:val="22"/>
          <w:lang w:val="es-AR"/>
        </w:rPr>
        <w:t xml:space="preserve"> Puede acceder a una página de perfil donde se muestra su información y un historial completo y persistente de todos los pedidos realizados.</w:t>
      </w:r>
    </w:p>
    <w:p w:rsidR="00056A03" w:rsidRPr="00593881" w:rsidRDefault="00056A03" w:rsidP="00056A03">
      <w:pPr>
        <w:pStyle w:val="NormalWeb"/>
        <w:spacing w:line="276" w:lineRule="auto"/>
        <w:rPr>
          <w:rFonts w:asciiTheme="minorHAnsi" w:eastAsiaTheme="minorHAnsi" w:hAnsiTheme="minorHAnsi" w:cstheme="minorBidi"/>
          <w:sz w:val="22"/>
          <w:szCs w:val="22"/>
          <w:lang w:val="es-AR"/>
        </w:rPr>
      </w:pPr>
    </w:p>
    <w:p w:rsidR="00593881" w:rsidRPr="00593881" w:rsidRDefault="00593881" w:rsidP="00593881">
      <w:pPr>
        <w:pStyle w:val="Heading4"/>
        <w:rPr>
          <w:rFonts w:eastAsiaTheme="minorHAnsi" w:cstheme="minorBidi"/>
          <w:b/>
          <w:bCs/>
          <w:i w:val="0"/>
          <w:iCs w:val="0"/>
          <w:color w:val="auto"/>
          <w:u w:val="single"/>
        </w:rPr>
      </w:pPr>
      <w:r w:rsidRPr="00593881">
        <w:rPr>
          <w:rFonts w:eastAsiaTheme="minorHAnsi" w:cstheme="minorBidi"/>
          <w:b/>
          <w:bCs/>
          <w:i w:val="0"/>
          <w:iCs w:val="0"/>
          <w:color w:val="auto"/>
          <w:u w:val="single"/>
        </w:rPr>
        <w:t>Usuario Administrador</w:t>
      </w:r>
    </w:p>
    <w:p w:rsidR="00593881" w:rsidRPr="00593881" w:rsidRDefault="00593881" w:rsidP="00056A03">
      <w:pPr>
        <w:pStyle w:val="NormalWeb"/>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sz w:val="22"/>
          <w:szCs w:val="22"/>
          <w:lang w:val="es-AR"/>
        </w:rPr>
        <w:t>Es un usuario con privilegios elevados, responsable de la gestión integral de la tienda. Tiene acceso a todas las funcionalidades del rol "Cliente" y, adicionalmente, a un panel de administración exclusivo.</w:t>
      </w:r>
    </w:p>
    <w:p w:rsidR="00593881" w:rsidRPr="00593881" w:rsidRDefault="00593881" w:rsidP="00056A03">
      <w:pPr>
        <w:pStyle w:val="NormalWeb"/>
        <w:numPr>
          <w:ilvl w:val="0"/>
          <w:numId w:val="5"/>
        </w:numPr>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b/>
          <w:sz w:val="22"/>
          <w:szCs w:val="22"/>
          <w:lang w:val="es-AR"/>
        </w:rPr>
        <w:t>Acceso Restringido:</w:t>
      </w:r>
      <w:r w:rsidRPr="00593881">
        <w:rPr>
          <w:rFonts w:asciiTheme="minorHAnsi" w:eastAsiaTheme="minorHAnsi" w:hAnsiTheme="minorHAnsi" w:cstheme="minorBidi"/>
          <w:sz w:val="22"/>
          <w:szCs w:val="22"/>
          <w:lang w:val="es-AR"/>
        </w:rPr>
        <w:t xml:space="preserve"> Es el único rol que puede acceder a la sección </w:t>
      </w:r>
      <w:r w:rsidRPr="00593881">
        <w:rPr>
          <w:rFonts w:asciiTheme="minorHAnsi" w:eastAsiaTheme="minorHAnsi" w:hAnsiTheme="minorHAnsi" w:cstheme="minorBidi"/>
          <w:b/>
          <w:sz w:val="22"/>
          <w:szCs w:val="22"/>
          <w:lang w:val="es-AR"/>
        </w:rPr>
        <w:t>/</w:t>
      </w:r>
      <w:proofErr w:type="spellStart"/>
      <w:r w:rsidRPr="00593881">
        <w:rPr>
          <w:rFonts w:asciiTheme="minorHAnsi" w:eastAsiaTheme="minorHAnsi" w:hAnsiTheme="minorHAnsi" w:cstheme="minorBidi"/>
          <w:b/>
          <w:sz w:val="22"/>
          <w:szCs w:val="22"/>
          <w:lang w:val="es-AR"/>
        </w:rPr>
        <w:t>admin</w:t>
      </w:r>
      <w:proofErr w:type="spellEnd"/>
      <w:r w:rsidRPr="00593881">
        <w:rPr>
          <w:rFonts w:asciiTheme="minorHAnsi" w:eastAsiaTheme="minorHAnsi" w:hAnsiTheme="minorHAnsi" w:cstheme="minorBidi"/>
          <w:sz w:val="22"/>
          <w:szCs w:val="22"/>
          <w:lang w:val="es-AR"/>
        </w:rPr>
        <w:t xml:space="preserve"> de la aplicación.</w:t>
      </w:r>
    </w:p>
    <w:p w:rsidR="00593881" w:rsidRPr="00593881" w:rsidRDefault="00593881" w:rsidP="00056A03">
      <w:pPr>
        <w:pStyle w:val="NormalWeb"/>
        <w:numPr>
          <w:ilvl w:val="0"/>
          <w:numId w:val="5"/>
        </w:numPr>
        <w:spacing w:line="276" w:lineRule="auto"/>
        <w:rPr>
          <w:rFonts w:asciiTheme="minorHAnsi" w:eastAsiaTheme="minorHAnsi" w:hAnsiTheme="minorHAnsi" w:cstheme="minorBidi"/>
          <w:sz w:val="22"/>
          <w:szCs w:val="22"/>
          <w:lang w:val="es-AR"/>
        </w:rPr>
      </w:pPr>
      <w:r w:rsidRPr="00593881">
        <w:rPr>
          <w:rFonts w:asciiTheme="minorHAnsi" w:eastAsiaTheme="minorHAnsi" w:hAnsiTheme="minorHAnsi" w:cstheme="minorBidi"/>
          <w:b/>
          <w:sz w:val="22"/>
          <w:szCs w:val="22"/>
          <w:lang w:val="es-AR"/>
        </w:rPr>
        <w:t>Gestión de Productos (CRUD):</w:t>
      </w:r>
      <w:r w:rsidRPr="00593881">
        <w:rPr>
          <w:rFonts w:asciiTheme="minorHAnsi" w:eastAsiaTheme="minorHAnsi" w:hAnsiTheme="minorHAnsi" w:cstheme="minorBidi"/>
          <w:sz w:val="22"/>
          <w:szCs w:val="22"/>
          <w:lang w:val="es-AR"/>
        </w:rPr>
        <w:t xml:space="preserve"> Tiene la capacidad completa para Crear, Leer, Actualizar y Borrar (CRUD) productos en la tienda, incluyendo la gestión de nombres, precios, stock y la subida de imágenes.</w:t>
      </w:r>
    </w:p>
    <w:p w:rsidR="00056A03" w:rsidRPr="00AF2FC7" w:rsidRDefault="00593881" w:rsidP="00056A03">
      <w:pPr>
        <w:pStyle w:val="NormalWeb"/>
        <w:numPr>
          <w:ilvl w:val="0"/>
          <w:numId w:val="5"/>
        </w:numPr>
        <w:spacing w:line="276" w:lineRule="auto"/>
        <w:rPr>
          <w:rFonts w:asciiTheme="minorHAnsi" w:eastAsiaTheme="minorHAnsi" w:hAnsiTheme="minorHAnsi" w:cstheme="minorBidi"/>
          <w:sz w:val="22"/>
          <w:szCs w:val="22"/>
          <w:lang w:val="es-AR"/>
        </w:rPr>
      </w:pPr>
      <w:r w:rsidRPr="00AF2FC7">
        <w:rPr>
          <w:rFonts w:asciiTheme="minorHAnsi" w:eastAsiaTheme="minorHAnsi" w:hAnsiTheme="minorHAnsi" w:cstheme="minorBidi"/>
          <w:b/>
          <w:sz w:val="22"/>
          <w:szCs w:val="22"/>
          <w:lang w:val="es-AR"/>
        </w:rPr>
        <w:lastRenderedPageBreak/>
        <w:t>Gestión de Usuarios (CRUD):</w:t>
      </w:r>
      <w:r w:rsidRPr="00AF2FC7">
        <w:rPr>
          <w:rFonts w:asciiTheme="minorHAnsi" w:eastAsiaTheme="minorHAnsi" w:hAnsiTheme="minorHAnsi" w:cstheme="minorBidi"/>
          <w:sz w:val="22"/>
          <w:szCs w:val="22"/>
          <w:lang w:val="es-AR"/>
        </w:rPr>
        <w:t xml:space="preserve"> Puede administrar la base de datos de usuarios, incluyendo la creación de nuevas cuentas (pudiendo asignar el rol de 'cliente' o '</w:t>
      </w:r>
      <w:proofErr w:type="spellStart"/>
      <w:r w:rsidRPr="00AF2FC7">
        <w:rPr>
          <w:rFonts w:asciiTheme="minorHAnsi" w:eastAsiaTheme="minorHAnsi" w:hAnsiTheme="minorHAnsi" w:cstheme="minorBidi"/>
          <w:sz w:val="22"/>
          <w:szCs w:val="22"/>
          <w:lang w:val="es-AR"/>
        </w:rPr>
        <w:t>admin</w:t>
      </w:r>
      <w:proofErr w:type="spellEnd"/>
      <w:r w:rsidRPr="00AF2FC7">
        <w:rPr>
          <w:rFonts w:asciiTheme="minorHAnsi" w:eastAsiaTheme="minorHAnsi" w:hAnsiTheme="minorHAnsi" w:cstheme="minorBidi"/>
          <w:sz w:val="22"/>
          <w:szCs w:val="22"/>
          <w:lang w:val="es-AR"/>
        </w:rPr>
        <w:t xml:space="preserve">'), la visualización de todos los usuarios, la edición de sus datos (email y rol) y su eliminación, </w:t>
      </w:r>
      <w:r w:rsidRPr="00AF2FC7">
        <w:rPr>
          <w:rFonts w:asciiTheme="minorHAnsi" w:eastAsiaTheme="minorHAnsi" w:hAnsiTheme="minorHAnsi" w:cstheme="minorBidi"/>
          <w:b/>
          <w:sz w:val="22"/>
          <w:szCs w:val="22"/>
          <w:lang w:val="es-AR"/>
        </w:rPr>
        <w:t>con la restricción de no poder eliminar usuarios que tengan pedidos asociados para mantener la integridad de los datos.</w:t>
      </w:r>
    </w:p>
    <w:p w:rsidR="00663A3E" w:rsidRPr="00663A3E" w:rsidRDefault="00663A3E" w:rsidP="00663A3E">
      <w:pPr>
        <w:rPr>
          <w:b/>
          <w:bCs/>
          <w:u w:val="single"/>
        </w:rPr>
      </w:pPr>
      <w:r w:rsidRPr="00663A3E">
        <w:rPr>
          <w:b/>
          <w:bCs/>
          <w:u w:val="single"/>
        </w:rPr>
        <w:t>Funcionalidades del Sistema</w:t>
      </w:r>
    </w:p>
    <w:p w:rsidR="00663A3E" w:rsidRDefault="00663A3E" w:rsidP="00056A03">
      <w:pPr>
        <w:pStyle w:val="NormalWeb"/>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sz w:val="22"/>
          <w:szCs w:val="22"/>
          <w:lang w:val="es-AR"/>
        </w:rPr>
        <w:t>La aplicación cuenta con una arquitectura de cliente-servidor (</w:t>
      </w:r>
      <w:proofErr w:type="spellStart"/>
      <w:r w:rsidRPr="00663A3E">
        <w:rPr>
          <w:rFonts w:asciiTheme="minorHAnsi" w:eastAsiaTheme="minorHAnsi" w:hAnsiTheme="minorHAnsi" w:cstheme="minorBidi"/>
          <w:sz w:val="22"/>
          <w:szCs w:val="22"/>
          <w:lang w:val="es-AR"/>
        </w:rPr>
        <w:t>Frontend</w:t>
      </w:r>
      <w:proofErr w:type="spellEnd"/>
      <w:r w:rsidRPr="00663A3E">
        <w:rPr>
          <w:rFonts w:asciiTheme="minorHAnsi" w:eastAsiaTheme="minorHAnsi" w:hAnsiTheme="minorHAnsi" w:cstheme="minorBidi"/>
          <w:sz w:val="22"/>
          <w:szCs w:val="22"/>
          <w:lang w:val="es-AR"/>
        </w:rPr>
        <w:t xml:space="preserve"> en </w:t>
      </w:r>
      <w:proofErr w:type="spellStart"/>
      <w:r w:rsidRPr="00663A3E">
        <w:rPr>
          <w:rFonts w:asciiTheme="minorHAnsi" w:eastAsiaTheme="minorHAnsi" w:hAnsiTheme="minorHAnsi" w:cstheme="minorBidi"/>
          <w:sz w:val="22"/>
          <w:szCs w:val="22"/>
          <w:lang w:val="es-AR"/>
        </w:rPr>
        <w:t>React</w:t>
      </w:r>
      <w:proofErr w:type="spellEnd"/>
      <w:r w:rsidRPr="00663A3E">
        <w:rPr>
          <w:rFonts w:asciiTheme="minorHAnsi" w:eastAsiaTheme="minorHAnsi" w:hAnsiTheme="minorHAnsi" w:cstheme="minorBidi"/>
          <w:sz w:val="22"/>
          <w:szCs w:val="22"/>
          <w:lang w:val="es-AR"/>
        </w:rPr>
        <w:t xml:space="preserve">, </w:t>
      </w:r>
      <w:proofErr w:type="spellStart"/>
      <w:r w:rsidRPr="00663A3E">
        <w:rPr>
          <w:rFonts w:asciiTheme="minorHAnsi" w:eastAsiaTheme="minorHAnsi" w:hAnsiTheme="minorHAnsi" w:cstheme="minorBidi"/>
          <w:sz w:val="22"/>
          <w:szCs w:val="22"/>
          <w:lang w:val="es-AR"/>
        </w:rPr>
        <w:t>Backend</w:t>
      </w:r>
      <w:proofErr w:type="spellEnd"/>
      <w:r w:rsidRPr="00663A3E">
        <w:rPr>
          <w:rFonts w:asciiTheme="minorHAnsi" w:eastAsiaTheme="minorHAnsi" w:hAnsiTheme="minorHAnsi" w:cstheme="minorBidi"/>
          <w:sz w:val="22"/>
          <w:szCs w:val="22"/>
          <w:lang w:val="es-AR"/>
        </w:rPr>
        <w:t xml:space="preserve"> en Node.js) y ofrece las siguientes funcionalidades:</w:t>
      </w:r>
    </w:p>
    <w:p w:rsidR="00663A3E" w:rsidRPr="00663A3E" w:rsidRDefault="00663A3E" w:rsidP="00663A3E">
      <w:pPr>
        <w:rPr>
          <w:b/>
          <w:u w:val="single"/>
        </w:rPr>
      </w:pPr>
      <w:r w:rsidRPr="00663A3E">
        <w:rPr>
          <w:b/>
          <w:u w:val="single"/>
        </w:rPr>
        <w:t>Funcionalidades Públicas (para todos los visitantes)</w:t>
      </w:r>
    </w:p>
    <w:p w:rsidR="00663A3E" w:rsidRPr="00663A3E" w:rsidRDefault="00663A3E" w:rsidP="00056A03">
      <w:pPr>
        <w:pStyle w:val="NormalWeb"/>
        <w:numPr>
          <w:ilvl w:val="0"/>
          <w:numId w:val="6"/>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Página de Inicio:</w:t>
      </w:r>
      <w:r w:rsidRPr="00663A3E">
        <w:rPr>
          <w:rFonts w:asciiTheme="minorHAnsi" w:eastAsiaTheme="minorHAnsi" w:hAnsiTheme="minorHAnsi" w:cstheme="minorBidi"/>
          <w:sz w:val="22"/>
          <w:szCs w:val="22"/>
          <w:lang w:val="es-AR"/>
        </w:rPr>
        <w:t xml:space="preserve"> Presenta un carrusel de bienvenida y una sección de "Novedades" con los últimos productos agregados.</w:t>
      </w:r>
    </w:p>
    <w:p w:rsidR="00663A3E" w:rsidRPr="00663A3E" w:rsidRDefault="00663A3E" w:rsidP="00056A03">
      <w:pPr>
        <w:pStyle w:val="NormalWeb"/>
        <w:numPr>
          <w:ilvl w:val="0"/>
          <w:numId w:val="6"/>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Registro de Usuario:</w:t>
      </w:r>
      <w:r w:rsidRPr="00663A3E">
        <w:rPr>
          <w:rFonts w:asciiTheme="minorHAnsi" w:eastAsiaTheme="minorHAnsi" w:hAnsiTheme="minorHAnsi" w:cstheme="minorBidi"/>
          <w:sz w:val="22"/>
          <w:szCs w:val="22"/>
          <w:lang w:val="es-AR"/>
        </w:rPr>
        <w:t xml:space="preserve"> Formulario para que nuevos usuarios puedan crear una cuenta.</w:t>
      </w:r>
    </w:p>
    <w:p w:rsidR="00663A3E" w:rsidRPr="00663A3E" w:rsidRDefault="00663A3E" w:rsidP="00056A03">
      <w:pPr>
        <w:pStyle w:val="NormalWeb"/>
        <w:numPr>
          <w:ilvl w:val="0"/>
          <w:numId w:val="6"/>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Inicio de Sesión (</w:t>
      </w:r>
      <w:proofErr w:type="spellStart"/>
      <w:r w:rsidRPr="00663A3E">
        <w:rPr>
          <w:rFonts w:asciiTheme="minorHAnsi" w:eastAsiaTheme="minorHAnsi" w:hAnsiTheme="minorHAnsi" w:cstheme="minorBidi"/>
          <w:b/>
          <w:sz w:val="22"/>
          <w:szCs w:val="22"/>
          <w:lang w:val="es-AR"/>
        </w:rPr>
        <w:t>Login</w:t>
      </w:r>
      <w:proofErr w:type="spellEnd"/>
      <w:r w:rsidRPr="00663A3E">
        <w:rPr>
          <w:rFonts w:asciiTheme="minorHAnsi" w:eastAsiaTheme="minorHAnsi" w:hAnsiTheme="minorHAnsi" w:cstheme="minorBidi"/>
          <w:b/>
          <w:sz w:val="22"/>
          <w:szCs w:val="22"/>
          <w:lang w:val="es-AR"/>
        </w:rPr>
        <w:t>):</w:t>
      </w:r>
      <w:r w:rsidRPr="00663A3E">
        <w:rPr>
          <w:rFonts w:asciiTheme="minorHAnsi" w:eastAsiaTheme="minorHAnsi" w:hAnsiTheme="minorHAnsi" w:cstheme="minorBidi"/>
          <w:sz w:val="22"/>
          <w:szCs w:val="22"/>
          <w:lang w:val="es-AR"/>
        </w:rPr>
        <w:t xml:space="preserve"> Formulario para que los usuarios registrados accedan a la plataforma. La autenticación se realiza contra la base de datos y genera un </w:t>
      </w:r>
      <w:proofErr w:type="spellStart"/>
      <w:r w:rsidRPr="00663A3E">
        <w:rPr>
          <w:rFonts w:asciiTheme="minorHAnsi" w:eastAsiaTheme="minorHAnsi" w:hAnsiTheme="minorHAnsi" w:cstheme="minorBidi"/>
          <w:sz w:val="22"/>
          <w:szCs w:val="22"/>
          <w:lang w:val="es-AR"/>
        </w:rPr>
        <w:t>access</w:t>
      </w:r>
      <w:proofErr w:type="spellEnd"/>
      <w:r w:rsidRPr="00663A3E">
        <w:rPr>
          <w:rFonts w:asciiTheme="minorHAnsi" w:eastAsiaTheme="minorHAnsi" w:hAnsiTheme="minorHAnsi" w:cstheme="minorBidi"/>
          <w:sz w:val="22"/>
          <w:szCs w:val="22"/>
          <w:lang w:val="es-AR"/>
        </w:rPr>
        <w:t xml:space="preserve"> </w:t>
      </w:r>
      <w:proofErr w:type="spellStart"/>
      <w:r w:rsidRPr="00663A3E">
        <w:rPr>
          <w:rFonts w:asciiTheme="minorHAnsi" w:eastAsiaTheme="minorHAnsi" w:hAnsiTheme="minorHAnsi" w:cstheme="minorBidi"/>
          <w:sz w:val="22"/>
          <w:szCs w:val="22"/>
          <w:lang w:val="es-AR"/>
        </w:rPr>
        <w:t>token</w:t>
      </w:r>
      <w:proofErr w:type="spellEnd"/>
      <w:r w:rsidRPr="00663A3E">
        <w:rPr>
          <w:rFonts w:asciiTheme="minorHAnsi" w:eastAsiaTheme="minorHAnsi" w:hAnsiTheme="minorHAnsi" w:cstheme="minorBidi"/>
          <w:sz w:val="22"/>
          <w:szCs w:val="22"/>
          <w:lang w:val="es-AR"/>
        </w:rPr>
        <w:t xml:space="preserve"> (JWT) para la sesión.</w:t>
      </w:r>
    </w:p>
    <w:p w:rsidR="00663A3E" w:rsidRDefault="00663A3E" w:rsidP="00056A03">
      <w:pPr>
        <w:pStyle w:val="NormalWeb"/>
        <w:numPr>
          <w:ilvl w:val="0"/>
          <w:numId w:val="6"/>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Formulario de Contacto:</w:t>
      </w:r>
      <w:r w:rsidRPr="00663A3E">
        <w:rPr>
          <w:rFonts w:asciiTheme="minorHAnsi" w:eastAsiaTheme="minorHAnsi" w:hAnsiTheme="minorHAnsi" w:cstheme="minorBidi"/>
          <w:sz w:val="22"/>
          <w:szCs w:val="22"/>
          <w:lang w:val="es-AR"/>
        </w:rPr>
        <w:t xml:space="preserve"> Una sección accesible para que los visitantes puedan enviar consultas a través de un formulario simple.</w:t>
      </w:r>
    </w:p>
    <w:p w:rsidR="00AF2FC7" w:rsidRPr="00663A3E" w:rsidRDefault="00AF2FC7" w:rsidP="00AF2FC7">
      <w:pPr>
        <w:pStyle w:val="NormalWeb"/>
        <w:spacing w:line="276" w:lineRule="auto"/>
        <w:jc w:val="center"/>
        <w:rPr>
          <w:rFonts w:asciiTheme="minorHAnsi" w:eastAsiaTheme="minorHAnsi" w:hAnsiTheme="minorHAnsi" w:cstheme="minorBidi"/>
          <w:sz w:val="22"/>
          <w:szCs w:val="22"/>
          <w:lang w:val="es-AR"/>
        </w:rPr>
      </w:pPr>
      <w:r w:rsidRPr="00AF2FC7">
        <w:rPr>
          <w:rFonts w:asciiTheme="minorHAnsi" w:eastAsiaTheme="minorHAnsi" w:hAnsiTheme="minorHAnsi" w:cstheme="minorBidi"/>
          <w:sz w:val="22"/>
          <w:szCs w:val="22"/>
          <w:lang w:val="es-AR"/>
        </w:rPr>
        <w:drawing>
          <wp:inline distT="0" distB="0" distL="0" distR="0">
            <wp:extent cx="3057281" cy="272415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057281" cy="2724150"/>
                    </a:xfrm>
                    <a:prstGeom prst="rect">
                      <a:avLst/>
                    </a:prstGeom>
                    <a:noFill/>
                    <a:ln w="9525">
                      <a:noFill/>
                      <a:miter lim="800000"/>
                      <a:headEnd/>
                      <a:tailEnd/>
                    </a:ln>
                  </pic:spPr>
                </pic:pic>
              </a:graphicData>
            </a:graphic>
          </wp:inline>
        </w:drawing>
      </w:r>
    </w:p>
    <w:p w:rsidR="00AF2FC7" w:rsidRPr="00AF2FC7" w:rsidRDefault="00663A3E" w:rsidP="00AF2FC7">
      <w:pPr>
        <w:pStyle w:val="NormalWeb"/>
        <w:numPr>
          <w:ilvl w:val="0"/>
          <w:numId w:val="6"/>
        </w:numPr>
        <w:spacing w:line="276" w:lineRule="auto"/>
        <w:rPr>
          <w:lang w:val="es-AR"/>
        </w:rPr>
      </w:pPr>
      <w:r w:rsidRPr="00AF2FC7">
        <w:rPr>
          <w:rFonts w:asciiTheme="minorHAnsi" w:eastAsiaTheme="minorHAnsi" w:hAnsiTheme="minorHAnsi" w:cstheme="minorBidi"/>
          <w:b/>
          <w:sz w:val="22"/>
          <w:szCs w:val="22"/>
          <w:lang w:val="es-AR"/>
        </w:rPr>
        <w:t>Modo Claro/Oscuro:</w:t>
      </w:r>
      <w:r w:rsidRPr="00663A3E">
        <w:rPr>
          <w:rFonts w:asciiTheme="minorHAnsi" w:eastAsiaTheme="minorHAnsi" w:hAnsiTheme="minorHAnsi" w:cstheme="minorBidi"/>
          <w:sz w:val="22"/>
          <w:szCs w:val="22"/>
          <w:lang w:val="es-AR"/>
        </w:rPr>
        <w:t xml:space="preserve"> La interfaz cuenta con un interruptor para cambiar entre un tema visual claro y uno oscuro, mejorando la accesibilidad y la experiencia de usuario.</w:t>
      </w:r>
    </w:p>
    <w:p w:rsidR="00AF2FC7" w:rsidRPr="00AF2FC7" w:rsidRDefault="00AF2FC7" w:rsidP="00AF2FC7">
      <w:pPr>
        <w:pStyle w:val="NormalWeb"/>
        <w:spacing w:line="276" w:lineRule="auto"/>
        <w:ind w:left="720"/>
        <w:jc w:val="center"/>
        <w:rPr>
          <w:lang w:val="es-AR"/>
        </w:rPr>
      </w:pPr>
      <w:r>
        <w:rPr>
          <w:noProof/>
        </w:rPr>
        <w:drawing>
          <wp:inline distT="0" distB="0" distL="0" distR="0">
            <wp:extent cx="1981200" cy="38431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981200" cy="384313"/>
                    </a:xfrm>
                    <a:prstGeom prst="rect">
                      <a:avLst/>
                    </a:prstGeom>
                    <a:noFill/>
                    <a:ln w="9525">
                      <a:noFill/>
                      <a:miter lim="800000"/>
                      <a:headEnd/>
                      <a:tailEnd/>
                    </a:ln>
                  </pic:spPr>
                </pic:pic>
              </a:graphicData>
            </a:graphic>
          </wp:inline>
        </w:drawing>
      </w:r>
      <w:r>
        <w:rPr>
          <w:noProof/>
        </w:rPr>
        <w:drawing>
          <wp:inline distT="0" distB="0" distL="0" distR="0">
            <wp:extent cx="1981200" cy="34769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981200" cy="347694"/>
                    </a:xfrm>
                    <a:prstGeom prst="rect">
                      <a:avLst/>
                    </a:prstGeom>
                    <a:noFill/>
                    <a:ln w="9525">
                      <a:noFill/>
                      <a:miter lim="800000"/>
                      <a:headEnd/>
                      <a:tailEnd/>
                    </a:ln>
                  </pic:spPr>
                </pic:pic>
              </a:graphicData>
            </a:graphic>
          </wp:inline>
        </w:drawing>
      </w:r>
    </w:p>
    <w:p w:rsidR="00AF2FC7" w:rsidRDefault="00AF2FC7" w:rsidP="00AF2FC7">
      <w:pPr>
        <w:pStyle w:val="NormalWeb"/>
        <w:spacing w:line="276" w:lineRule="auto"/>
        <w:rPr>
          <w:rFonts w:asciiTheme="minorHAnsi" w:eastAsiaTheme="minorHAnsi" w:hAnsiTheme="minorHAnsi" w:cstheme="minorBidi"/>
          <w:sz w:val="22"/>
          <w:szCs w:val="22"/>
          <w:lang w:val="es-AR"/>
        </w:rPr>
      </w:pPr>
    </w:p>
    <w:p w:rsidR="00663A3E" w:rsidRPr="00663A3E" w:rsidRDefault="00663A3E" w:rsidP="00663A3E">
      <w:pPr>
        <w:rPr>
          <w:b/>
          <w:u w:val="single"/>
        </w:rPr>
      </w:pPr>
      <w:r w:rsidRPr="00663A3E">
        <w:rPr>
          <w:b/>
          <w:u w:val="single"/>
        </w:rPr>
        <w:lastRenderedPageBreak/>
        <w:t>Funcionalidades para Clientes Autenticados</w:t>
      </w:r>
    </w:p>
    <w:p w:rsidR="00663A3E" w:rsidRPr="00663A3E" w:rsidRDefault="00663A3E" w:rsidP="00056A03">
      <w:pPr>
        <w:pStyle w:val="NormalWeb"/>
        <w:numPr>
          <w:ilvl w:val="0"/>
          <w:numId w:val="7"/>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Rutas Protegidas:</w:t>
      </w:r>
      <w:r w:rsidRPr="00663A3E">
        <w:rPr>
          <w:rFonts w:asciiTheme="minorHAnsi" w:eastAsiaTheme="minorHAnsi" w:hAnsiTheme="minorHAnsi" w:cstheme="minorBidi"/>
          <w:sz w:val="22"/>
          <w:szCs w:val="22"/>
          <w:lang w:val="es-AR"/>
        </w:rPr>
        <w:t xml:space="preserve"> El acceso a la tienda, carrito, perfil y </w:t>
      </w:r>
      <w:proofErr w:type="spellStart"/>
      <w:r>
        <w:rPr>
          <w:rFonts w:asciiTheme="minorHAnsi" w:eastAsiaTheme="minorHAnsi" w:hAnsiTheme="minorHAnsi" w:cstheme="minorBidi"/>
          <w:sz w:val="22"/>
          <w:szCs w:val="22"/>
          <w:lang w:val="es-AR"/>
        </w:rPr>
        <w:t>checkout</w:t>
      </w:r>
      <w:proofErr w:type="spellEnd"/>
      <w:r w:rsidR="00AF2FC7">
        <w:rPr>
          <w:rFonts w:asciiTheme="minorHAnsi" w:eastAsiaTheme="minorHAnsi" w:hAnsiTheme="minorHAnsi" w:cstheme="minorBidi"/>
          <w:sz w:val="22"/>
          <w:szCs w:val="22"/>
          <w:lang w:val="es-AR"/>
        </w:rPr>
        <w:t xml:space="preserve"> </w:t>
      </w:r>
      <w:r>
        <w:rPr>
          <w:rFonts w:asciiTheme="minorHAnsi" w:eastAsiaTheme="minorHAnsi" w:hAnsiTheme="minorHAnsi" w:cstheme="minorBidi"/>
          <w:sz w:val="22"/>
          <w:szCs w:val="22"/>
          <w:lang w:val="es-AR"/>
        </w:rPr>
        <w:t>(Pagar)</w:t>
      </w:r>
      <w:r w:rsidRPr="00663A3E">
        <w:rPr>
          <w:rFonts w:asciiTheme="minorHAnsi" w:eastAsiaTheme="minorHAnsi" w:hAnsiTheme="minorHAnsi" w:cstheme="minorBidi"/>
          <w:sz w:val="22"/>
          <w:szCs w:val="22"/>
          <w:lang w:val="es-AR"/>
        </w:rPr>
        <w:t xml:space="preserve"> está restringido a usuarios que hayan iniciado sesión.</w:t>
      </w:r>
    </w:p>
    <w:p w:rsidR="00663A3E" w:rsidRPr="00663A3E" w:rsidRDefault="00663A3E" w:rsidP="00056A03">
      <w:pPr>
        <w:pStyle w:val="NormalWeb"/>
        <w:numPr>
          <w:ilvl w:val="0"/>
          <w:numId w:val="7"/>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Catálogo</w:t>
      </w:r>
      <w:r>
        <w:rPr>
          <w:rFonts w:asciiTheme="minorHAnsi" w:eastAsiaTheme="minorHAnsi" w:hAnsiTheme="minorHAnsi" w:cstheme="minorBidi"/>
          <w:b/>
          <w:sz w:val="22"/>
          <w:szCs w:val="22"/>
          <w:lang w:val="es-AR"/>
        </w:rPr>
        <w:t xml:space="preserve"> (tienda)</w:t>
      </w:r>
      <w:r w:rsidRPr="00663A3E">
        <w:rPr>
          <w:rFonts w:asciiTheme="minorHAnsi" w:eastAsiaTheme="minorHAnsi" w:hAnsiTheme="minorHAnsi" w:cstheme="minorBidi"/>
          <w:b/>
          <w:sz w:val="22"/>
          <w:szCs w:val="22"/>
          <w:lang w:val="es-AR"/>
        </w:rPr>
        <w:t xml:space="preserve"> Interactivo:</w:t>
      </w:r>
      <w:r w:rsidRPr="00663A3E">
        <w:rPr>
          <w:rFonts w:asciiTheme="minorHAnsi" w:eastAsiaTheme="minorHAnsi" w:hAnsiTheme="minorHAnsi" w:cstheme="minorBidi"/>
          <w:sz w:val="22"/>
          <w:szCs w:val="22"/>
          <w:lang w:val="es-AR"/>
        </w:rPr>
        <w:t xml:space="preserve"> Búsqueda de productos por nombre, filtro por precio máximo y opciones de ordenamiento (precio, alfabético).</w:t>
      </w:r>
    </w:p>
    <w:p w:rsidR="00663A3E" w:rsidRPr="00663A3E" w:rsidRDefault="00663A3E" w:rsidP="00056A03">
      <w:pPr>
        <w:pStyle w:val="NormalWeb"/>
        <w:numPr>
          <w:ilvl w:val="0"/>
          <w:numId w:val="7"/>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Detalle de Producto:</w:t>
      </w:r>
      <w:r w:rsidRPr="00663A3E">
        <w:rPr>
          <w:rFonts w:asciiTheme="minorHAnsi" w:eastAsiaTheme="minorHAnsi" w:hAnsiTheme="minorHAnsi" w:cstheme="minorBidi"/>
          <w:sz w:val="22"/>
          <w:szCs w:val="22"/>
          <w:lang w:val="es-AR"/>
        </w:rPr>
        <w:t xml:space="preserve"> Al hacer clic en</w:t>
      </w:r>
      <w:r>
        <w:rPr>
          <w:rFonts w:asciiTheme="minorHAnsi" w:eastAsiaTheme="minorHAnsi" w:hAnsiTheme="minorHAnsi" w:cstheme="minorBidi"/>
          <w:sz w:val="22"/>
          <w:szCs w:val="22"/>
          <w:lang w:val="es-AR"/>
        </w:rPr>
        <w:t xml:space="preserve"> el botón “VER” en</w:t>
      </w:r>
      <w:r w:rsidRPr="00663A3E">
        <w:rPr>
          <w:rFonts w:asciiTheme="minorHAnsi" w:eastAsiaTheme="minorHAnsi" w:hAnsiTheme="minorHAnsi" w:cstheme="minorBidi"/>
          <w:sz w:val="22"/>
          <w:szCs w:val="22"/>
          <w:lang w:val="es-AR"/>
        </w:rPr>
        <w:t xml:space="preserve"> un producto desde la tienda, se accede a una página dedicada con su imagen en mayor tamaño, descripción y detalles adicionales.</w:t>
      </w:r>
    </w:p>
    <w:p w:rsidR="00663A3E" w:rsidRDefault="00663A3E" w:rsidP="00056A03">
      <w:pPr>
        <w:pStyle w:val="NormalWeb"/>
        <w:numPr>
          <w:ilvl w:val="0"/>
          <w:numId w:val="7"/>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Carrito de Compras Persistente:</w:t>
      </w:r>
      <w:r w:rsidRPr="00663A3E">
        <w:rPr>
          <w:rFonts w:asciiTheme="minorHAnsi" w:eastAsiaTheme="minorHAnsi" w:hAnsiTheme="minorHAnsi" w:cstheme="minorBidi"/>
          <w:sz w:val="22"/>
          <w:szCs w:val="22"/>
          <w:lang w:val="es-AR"/>
        </w:rPr>
        <w:t xml:space="preserve"> El carrito se guarda en el navegador y se asocia al usuario, manteniendo su estado entre sesiones.</w:t>
      </w:r>
    </w:p>
    <w:p w:rsidR="00AF2FC7" w:rsidRDefault="00AF2FC7" w:rsidP="00AF2FC7">
      <w:pPr>
        <w:pStyle w:val="ListParagraph"/>
        <w:jc w:val="center"/>
      </w:pPr>
      <w:r>
        <w:rPr>
          <w:noProof/>
          <w:lang w:val="en-US"/>
        </w:rPr>
        <w:drawing>
          <wp:inline distT="0" distB="0" distL="0" distR="0">
            <wp:extent cx="2200275" cy="3089226"/>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srcRect/>
                    <a:stretch>
                      <a:fillRect/>
                    </a:stretch>
                  </pic:blipFill>
                  <pic:spPr bwMode="auto">
                    <a:xfrm>
                      <a:off x="0" y="0"/>
                      <a:ext cx="2201441" cy="3090863"/>
                    </a:xfrm>
                    <a:prstGeom prst="rect">
                      <a:avLst/>
                    </a:prstGeom>
                    <a:noFill/>
                    <a:ln w="9525">
                      <a:noFill/>
                      <a:miter lim="800000"/>
                      <a:headEnd/>
                      <a:tailEnd/>
                    </a:ln>
                  </pic:spPr>
                </pic:pic>
              </a:graphicData>
            </a:graphic>
          </wp:inline>
        </w:drawing>
      </w:r>
    </w:p>
    <w:p w:rsidR="00AF2FC7" w:rsidRDefault="00AF2FC7" w:rsidP="00AF2FC7">
      <w:pPr>
        <w:pStyle w:val="ListParagraph"/>
        <w:jc w:val="center"/>
      </w:pPr>
    </w:p>
    <w:p w:rsidR="00AF2FC7" w:rsidRDefault="00AF2FC7" w:rsidP="00AF2FC7">
      <w:pPr>
        <w:pStyle w:val="ListParagraph"/>
        <w:jc w:val="center"/>
      </w:pPr>
      <w:r>
        <w:rPr>
          <w:noProof/>
          <w:lang w:val="en-US"/>
        </w:rPr>
        <w:drawing>
          <wp:inline distT="0" distB="0" distL="0" distR="0">
            <wp:extent cx="4171950" cy="482780"/>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4171950" cy="482780"/>
                    </a:xfrm>
                    <a:prstGeom prst="rect">
                      <a:avLst/>
                    </a:prstGeom>
                    <a:noFill/>
                    <a:ln w="9525">
                      <a:noFill/>
                      <a:miter lim="800000"/>
                      <a:headEnd/>
                      <a:tailEnd/>
                    </a:ln>
                  </pic:spPr>
                </pic:pic>
              </a:graphicData>
            </a:graphic>
          </wp:inline>
        </w:drawing>
      </w:r>
    </w:p>
    <w:p w:rsidR="00AF2FC7" w:rsidRPr="00663A3E" w:rsidRDefault="00AF2FC7" w:rsidP="00AF2FC7">
      <w:pPr>
        <w:pStyle w:val="NormalWeb"/>
        <w:spacing w:line="276" w:lineRule="auto"/>
        <w:rPr>
          <w:rFonts w:asciiTheme="minorHAnsi" w:eastAsiaTheme="minorHAnsi" w:hAnsiTheme="minorHAnsi" w:cstheme="minorBidi"/>
          <w:sz w:val="22"/>
          <w:szCs w:val="22"/>
          <w:lang w:val="es-AR"/>
        </w:rPr>
      </w:pPr>
    </w:p>
    <w:p w:rsidR="00663A3E" w:rsidRPr="00663A3E" w:rsidRDefault="00663A3E" w:rsidP="00056A03">
      <w:pPr>
        <w:pStyle w:val="NormalWeb"/>
        <w:numPr>
          <w:ilvl w:val="0"/>
          <w:numId w:val="7"/>
        </w:numPr>
        <w:spacing w:line="276" w:lineRule="auto"/>
        <w:rPr>
          <w:rFonts w:asciiTheme="minorHAnsi" w:eastAsiaTheme="minorHAnsi" w:hAnsiTheme="minorHAnsi" w:cstheme="minorBidi"/>
          <w:sz w:val="22"/>
          <w:szCs w:val="22"/>
          <w:lang w:val="es-AR"/>
        </w:rPr>
      </w:pPr>
      <w:proofErr w:type="spellStart"/>
      <w:r>
        <w:rPr>
          <w:rFonts w:asciiTheme="minorHAnsi" w:eastAsiaTheme="minorHAnsi" w:hAnsiTheme="minorHAnsi" w:cstheme="minorBidi"/>
          <w:b/>
          <w:sz w:val="22"/>
          <w:szCs w:val="22"/>
          <w:lang w:val="es-AR"/>
        </w:rPr>
        <w:t>Checkout</w:t>
      </w:r>
      <w:proofErr w:type="spellEnd"/>
      <w:r>
        <w:rPr>
          <w:rFonts w:asciiTheme="minorHAnsi" w:eastAsiaTheme="minorHAnsi" w:hAnsiTheme="minorHAnsi" w:cstheme="minorBidi"/>
          <w:b/>
          <w:sz w:val="22"/>
          <w:szCs w:val="22"/>
          <w:lang w:val="es-AR"/>
        </w:rPr>
        <w:t xml:space="preserve"> (Pagar)</w:t>
      </w:r>
      <w:r w:rsidRPr="00663A3E">
        <w:rPr>
          <w:rFonts w:asciiTheme="minorHAnsi" w:eastAsiaTheme="minorHAnsi" w:hAnsiTheme="minorHAnsi" w:cstheme="minorBidi"/>
          <w:b/>
          <w:sz w:val="22"/>
          <w:szCs w:val="22"/>
          <w:lang w:val="es-AR"/>
        </w:rPr>
        <w:t xml:space="preserve"> y Creación de Pedidos:</w:t>
      </w:r>
      <w:r w:rsidRPr="00663A3E">
        <w:rPr>
          <w:rFonts w:asciiTheme="minorHAnsi" w:eastAsiaTheme="minorHAnsi" w:hAnsiTheme="minorHAnsi" w:cstheme="minorBidi"/>
          <w:sz w:val="22"/>
          <w:szCs w:val="22"/>
          <w:lang w:val="es-AR"/>
        </w:rPr>
        <w:t xml:space="preserve"> Proceso para confirmar una compra. Al "pagar", se crea un registro permanente en la base de datos y se actualiza el stock de los productos correspondientes en tiempo real.</w:t>
      </w:r>
    </w:p>
    <w:p w:rsidR="00663A3E" w:rsidRDefault="00663A3E" w:rsidP="00056A03">
      <w:pPr>
        <w:pStyle w:val="NormalWeb"/>
        <w:numPr>
          <w:ilvl w:val="0"/>
          <w:numId w:val="7"/>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Historial de Pedidos:</w:t>
      </w:r>
      <w:r w:rsidRPr="00663A3E">
        <w:rPr>
          <w:rFonts w:asciiTheme="minorHAnsi" w:eastAsiaTheme="minorHAnsi" w:hAnsiTheme="minorHAnsi" w:cstheme="minorBidi"/>
          <w:sz w:val="22"/>
          <w:szCs w:val="22"/>
          <w:lang w:val="es-AR"/>
        </w:rPr>
        <w:t xml:space="preserve"> En la sección de perfil, el usuario puede consultar todos los pedidos que ha realizado, con detalles de fecha, productos y totales.</w:t>
      </w:r>
    </w:p>
    <w:p w:rsidR="00AF2FC7" w:rsidRDefault="00AF2FC7" w:rsidP="00AF2FC7">
      <w:pPr>
        <w:pStyle w:val="NormalWeb"/>
        <w:spacing w:line="276" w:lineRule="auto"/>
        <w:rPr>
          <w:rFonts w:asciiTheme="minorHAnsi" w:eastAsiaTheme="minorHAnsi" w:hAnsiTheme="minorHAnsi" w:cstheme="minorBidi"/>
          <w:sz w:val="22"/>
          <w:szCs w:val="22"/>
          <w:lang w:val="es-AR"/>
        </w:rPr>
      </w:pPr>
    </w:p>
    <w:p w:rsidR="00AF2FC7" w:rsidRPr="00663A3E" w:rsidRDefault="00AF2FC7" w:rsidP="00AF2FC7">
      <w:pPr>
        <w:pStyle w:val="NormalWeb"/>
        <w:spacing w:line="276" w:lineRule="auto"/>
        <w:rPr>
          <w:rFonts w:asciiTheme="minorHAnsi" w:eastAsiaTheme="minorHAnsi" w:hAnsiTheme="minorHAnsi" w:cstheme="minorBidi"/>
          <w:sz w:val="22"/>
          <w:szCs w:val="22"/>
          <w:lang w:val="es-AR"/>
        </w:rPr>
      </w:pPr>
    </w:p>
    <w:p w:rsidR="00663A3E" w:rsidRPr="00663A3E" w:rsidRDefault="00663A3E" w:rsidP="00663A3E">
      <w:pPr>
        <w:rPr>
          <w:b/>
          <w:u w:val="single"/>
        </w:rPr>
      </w:pPr>
      <w:r w:rsidRPr="00663A3E">
        <w:rPr>
          <w:b/>
          <w:u w:val="single"/>
        </w:rPr>
        <w:lastRenderedPageBreak/>
        <w:t>Funcionalidades para Administradores</w:t>
      </w:r>
    </w:p>
    <w:p w:rsidR="00663A3E" w:rsidRPr="00663A3E" w:rsidRDefault="00663A3E" w:rsidP="00056A03">
      <w:pPr>
        <w:pStyle w:val="NormalWeb"/>
        <w:numPr>
          <w:ilvl w:val="0"/>
          <w:numId w:val="8"/>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Panel de Administración Unificado:</w:t>
      </w:r>
      <w:r w:rsidRPr="00663A3E">
        <w:rPr>
          <w:rFonts w:asciiTheme="minorHAnsi" w:eastAsiaTheme="minorHAnsi" w:hAnsiTheme="minorHAnsi" w:cstheme="minorBidi"/>
          <w:sz w:val="22"/>
          <w:szCs w:val="22"/>
          <w:lang w:val="es-AR"/>
        </w:rPr>
        <w:t xml:space="preserve"> Una única interfaz para gestionar tanto los productos como los usuarios de la tienda.</w:t>
      </w:r>
    </w:p>
    <w:p w:rsidR="00663A3E" w:rsidRPr="00663A3E" w:rsidRDefault="00663A3E" w:rsidP="00056A03">
      <w:pPr>
        <w:pStyle w:val="NormalWeb"/>
        <w:numPr>
          <w:ilvl w:val="0"/>
          <w:numId w:val="8"/>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Alta, Baja y Modificación de Productos:</w:t>
      </w:r>
      <w:r w:rsidRPr="00663A3E">
        <w:rPr>
          <w:rFonts w:asciiTheme="minorHAnsi" w:eastAsiaTheme="minorHAnsi" w:hAnsiTheme="minorHAnsi" w:cstheme="minorBidi"/>
          <w:sz w:val="22"/>
          <w:szCs w:val="22"/>
          <w:lang w:val="es-AR"/>
        </w:rPr>
        <w:t xml:space="preserve"> Formularios e interfaz de tabla para realizar un CRUD completo sobre los productos, incluyendo la subida de imágenes.</w:t>
      </w:r>
    </w:p>
    <w:p w:rsidR="00663A3E" w:rsidRDefault="00663A3E" w:rsidP="00056A03">
      <w:pPr>
        <w:pStyle w:val="NormalWeb"/>
        <w:numPr>
          <w:ilvl w:val="0"/>
          <w:numId w:val="8"/>
        </w:numPr>
        <w:spacing w:line="276" w:lineRule="auto"/>
        <w:rPr>
          <w:rFonts w:asciiTheme="minorHAnsi" w:eastAsiaTheme="minorHAnsi" w:hAnsiTheme="minorHAnsi" w:cstheme="minorBidi"/>
          <w:sz w:val="22"/>
          <w:szCs w:val="22"/>
          <w:lang w:val="es-AR"/>
        </w:rPr>
      </w:pPr>
      <w:r w:rsidRPr="00663A3E">
        <w:rPr>
          <w:rFonts w:asciiTheme="minorHAnsi" w:eastAsiaTheme="minorHAnsi" w:hAnsiTheme="minorHAnsi" w:cstheme="minorBidi"/>
          <w:b/>
          <w:sz w:val="22"/>
          <w:szCs w:val="22"/>
          <w:lang w:val="es-AR"/>
        </w:rPr>
        <w:t>Alta, Baja y Modificación de Usuarios:</w:t>
      </w:r>
      <w:r w:rsidRPr="00663A3E">
        <w:rPr>
          <w:rFonts w:asciiTheme="minorHAnsi" w:eastAsiaTheme="minorHAnsi" w:hAnsiTheme="minorHAnsi" w:cstheme="minorBidi"/>
          <w:sz w:val="22"/>
          <w:szCs w:val="22"/>
          <w:lang w:val="es-AR"/>
        </w:rPr>
        <w:t xml:space="preserve"> Formularios e interfaz para realizar un CRUD completo sobre los usuarios, permitiendo la asignación de roles y manejando las restricciones de la base de datos.</w:t>
      </w:r>
    </w:p>
    <w:p w:rsidR="00056A03" w:rsidRPr="00663A3E" w:rsidRDefault="00056A03" w:rsidP="00056A03">
      <w:pPr>
        <w:pStyle w:val="NormalWeb"/>
        <w:ind w:left="720"/>
        <w:rPr>
          <w:rFonts w:asciiTheme="minorHAnsi" w:eastAsiaTheme="minorHAnsi" w:hAnsiTheme="minorHAnsi" w:cstheme="minorBidi"/>
          <w:sz w:val="22"/>
          <w:szCs w:val="22"/>
          <w:lang w:val="es-AR"/>
        </w:rPr>
      </w:pPr>
    </w:p>
    <w:p w:rsidR="00056A03" w:rsidRDefault="00056A03" w:rsidP="00056A03">
      <w:pPr>
        <w:rPr>
          <w:b/>
          <w:bCs/>
          <w:u w:val="single"/>
        </w:rPr>
      </w:pPr>
      <w:r w:rsidRPr="00056A03">
        <w:rPr>
          <w:b/>
          <w:bCs/>
          <w:u w:val="single"/>
        </w:rPr>
        <w:t>Descripción de las Secciones Principales</w:t>
      </w:r>
    </w:p>
    <w:p w:rsidR="00056A03" w:rsidRPr="00056A03" w:rsidRDefault="00056A03" w:rsidP="00056A03">
      <w:pPr>
        <w:rPr>
          <w:b/>
          <w:bCs/>
          <w:u w:val="single"/>
        </w:rPr>
      </w:pPr>
    </w:p>
    <w:p w:rsidR="00056A03" w:rsidRPr="00056A03" w:rsidRDefault="00056A03" w:rsidP="00056A03">
      <w:pPr>
        <w:rPr>
          <w:b/>
          <w:u w:val="single"/>
        </w:rPr>
      </w:pPr>
      <w:r w:rsidRPr="00056A03">
        <w:rPr>
          <w:b/>
          <w:u w:val="single"/>
        </w:rPr>
        <w:t>Página de Inicio (/)</w:t>
      </w:r>
    </w:p>
    <w:p w:rsidR="00056A03" w:rsidRPr="00056A03" w:rsidRDefault="00056A03" w:rsidP="00056A03">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Es la página de bienvenida y la principal puerta de entrada a la aplicación. Presenta elementos visuales atractivos como un carrusel de imágenes y una sección de "Novedades" que muestra los últimos productos agregados para captar el interés del usuario e incentivar la navegación hacia la tienda.</w:t>
      </w:r>
    </w:p>
    <w:p w:rsidR="00056A03" w:rsidRDefault="00056A03" w:rsidP="00056A03">
      <w:pPr>
        <w:pStyle w:val="NormalWeb"/>
        <w:jc w:val="center"/>
        <w:rPr>
          <w:lang w:val="es-AR"/>
        </w:rPr>
      </w:pPr>
      <w:r w:rsidRPr="00056A03">
        <w:rPr>
          <w:lang w:val="es-AR"/>
        </w:rPr>
        <w:drawing>
          <wp:inline distT="0" distB="0" distL="0" distR="0">
            <wp:extent cx="4622010" cy="3762375"/>
            <wp:effectExtent l="19050" t="0" r="71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23560" cy="3763637"/>
                    </a:xfrm>
                    <a:prstGeom prst="rect">
                      <a:avLst/>
                    </a:prstGeom>
                    <a:noFill/>
                    <a:ln w="9525">
                      <a:noFill/>
                      <a:miter lim="800000"/>
                      <a:headEnd/>
                      <a:tailEnd/>
                    </a:ln>
                  </pic:spPr>
                </pic:pic>
              </a:graphicData>
            </a:graphic>
          </wp:inline>
        </w:drawing>
      </w:r>
    </w:p>
    <w:p w:rsidR="00056A03" w:rsidRPr="00056A03" w:rsidRDefault="00056A03" w:rsidP="00056A03">
      <w:pPr>
        <w:pStyle w:val="NormalWeb"/>
        <w:jc w:val="center"/>
        <w:rPr>
          <w:lang w:val="es-AR"/>
        </w:rPr>
      </w:pPr>
    </w:p>
    <w:p w:rsidR="00056A03" w:rsidRPr="00056A03" w:rsidRDefault="00056A03" w:rsidP="00056A03">
      <w:pPr>
        <w:rPr>
          <w:b/>
          <w:u w:val="single"/>
        </w:rPr>
      </w:pPr>
      <w:r w:rsidRPr="00056A03">
        <w:rPr>
          <w:b/>
          <w:u w:val="single"/>
        </w:rPr>
        <w:lastRenderedPageBreak/>
        <w:t>Tienda (/</w:t>
      </w:r>
      <w:proofErr w:type="spellStart"/>
      <w:r w:rsidRPr="00056A03">
        <w:rPr>
          <w:b/>
          <w:u w:val="single"/>
        </w:rPr>
        <w:t>store</w:t>
      </w:r>
      <w:proofErr w:type="spellEnd"/>
      <w:r w:rsidRPr="00056A03">
        <w:rPr>
          <w:b/>
          <w:u w:val="single"/>
        </w:rPr>
        <w:t>)</w:t>
      </w:r>
    </w:p>
    <w:p w:rsidR="00056A03" w:rsidRDefault="00056A03" w:rsidP="00056A03">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Corresponde al catálogo principal de productos. Aquí, los usuarios autenticados pueden visualizar todas las figuritas disponibles. La página está equipada con herramientas interactivas para mejorar la experiencia de búsqueda, permitiendo filtrar productos por nombre y precio, así como ordenarlos según distintos criterios. Es el núcleo de la experiencia de comercio electrónico.</w:t>
      </w:r>
    </w:p>
    <w:p w:rsidR="007F0345" w:rsidRDefault="007F0345" w:rsidP="00056A03">
      <w:pPr>
        <w:pStyle w:val="NormalWeb"/>
        <w:spacing w:line="276" w:lineRule="auto"/>
        <w:rPr>
          <w:rFonts w:asciiTheme="minorHAnsi" w:eastAsiaTheme="minorHAnsi" w:hAnsiTheme="minorHAnsi" w:cstheme="minorBidi"/>
          <w:sz w:val="22"/>
          <w:szCs w:val="22"/>
          <w:lang w:val="es-AR"/>
        </w:rPr>
      </w:pP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drawing>
          <wp:inline distT="0" distB="0" distL="0" distR="0">
            <wp:extent cx="4952464" cy="3429000"/>
            <wp:effectExtent l="19050" t="0" r="536"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953001" cy="3429372"/>
                    </a:xfrm>
                    <a:prstGeom prst="rect">
                      <a:avLst/>
                    </a:prstGeom>
                    <a:noFill/>
                    <a:ln w="9525">
                      <a:noFill/>
                      <a:miter lim="800000"/>
                      <a:headEnd/>
                      <a:tailEnd/>
                    </a:ln>
                  </pic:spPr>
                </pic:pic>
              </a:graphicData>
            </a:graphic>
          </wp:inline>
        </w:drawing>
      </w: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p>
    <w:p w:rsidR="007F0345" w:rsidRPr="00056A03" w:rsidRDefault="007F0345" w:rsidP="007F0345">
      <w:pPr>
        <w:rPr>
          <w:b/>
          <w:u w:val="single"/>
        </w:rPr>
      </w:pPr>
      <w:r w:rsidRPr="00056A03">
        <w:rPr>
          <w:b/>
          <w:u w:val="single"/>
        </w:rPr>
        <w:t>Detalle de Producto (/</w:t>
      </w:r>
      <w:proofErr w:type="spellStart"/>
      <w:r w:rsidRPr="00056A03">
        <w:rPr>
          <w:b/>
          <w:u w:val="single"/>
        </w:rPr>
        <w:t>product</w:t>
      </w:r>
      <w:proofErr w:type="spellEnd"/>
      <w:r w:rsidRPr="00056A03">
        <w:rPr>
          <w:b/>
          <w:u w:val="single"/>
        </w:rPr>
        <w:t>/</w:t>
      </w:r>
      <w:proofErr w:type="gramStart"/>
      <w:r w:rsidRPr="00056A03">
        <w:rPr>
          <w:b/>
          <w:u w:val="single"/>
        </w:rPr>
        <w:t>:id</w:t>
      </w:r>
      <w:proofErr w:type="gramEnd"/>
      <w:r w:rsidRPr="00056A03">
        <w:rPr>
          <w:b/>
          <w:u w:val="single"/>
        </w:rPr>
        <w:t>)</w:t>
      </w:r>
    </w:p>
    <w:p w:rsidR="007F0345" w:rsidRDefault="007F0345" w:rsidP="007F0345">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Esta página ofrece una vista ampliada y enfocada de un único producto, accesible desde la tienda</w:t>
      </w:r>
      <w:r>
        <w:rPr>
          <w:rFonts w:asciiTheme="minorHAnsi" w:eastAsiaTheme="minorHAnsi" w:hAnsiTheme="minorHAnsi" w:cstheme="minorBidi"/>
          <w:sz w:val="22"/>
          <w:szCs w:val="22"/>
          <w:lang w:val="es-AR"/>
        </w:rPr>
        <w:t>, botón “Ver”</w:t>
      </w:r>
      <w:r w:rsidRPr="00056A03">
        <w:rPr>
          <w:rFonts w:asciiTheme="minorHAnsi" w:eastAsiaTheme="minorHAnsi" w:hAnsiTheme="minorHAnsi" w:cstheme="minorBidi"/>
          <w:sz w:val="22"/>
          <w:szCs w:val="22"/>
          <w:lang w:val="es-AR"/>
        </w:rPr>
        <w:t>. Muestra la imagen del producto en un mayor tamaño, junto con su nombre, precio y el stock disponible. Es un paso intermedio crucial en el proceso de compra que permite al usuario inspeccionar el ítem antes de agregarlo al carrito.</w:t>
      </w: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lastRenderedPageBreak/>
        <w:drawing>
          <wp:inline distT="0" distB="0" distL="0" distR="0">
            <wp:extent cx="4144347" cy="2343150"/>
            <wp:effectExtent l="19050" t="0" r="8553"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4144347" cy="2343150"/>
                    </a:xfrm>
                    <a:prstGeom prst="rect">
                      <a:avLst/>
                    </a:prstGeom>
                    <a:noFill/>
                    <a:ln w="9525">
                      <a:noFill/>
                      <a:miter lim="800000"/>
                      <a:headEnd/>
                      <a:tailEnd/>
                    </a:ln>
                  </pic:spPr>
                </pic:pic>
              </a:graphicData>
            </a:graphic>
          </wp:inline>
        </w:drawing>
      </w:r>
    </w:p>
    <w:p w:rsidR="007F0345" w:rsidRDefault="007F0345" w:rsidP="00056A03">
      <w:pPr>
        <w:rPr>
          <w:b/>
          <w:u w:val="single"/>
        </w:rPr>
      </w:pPr>
    </w:p>
    <w:p w:rsidR="00056A03" w:rsidRPr="00056A03" w:rsidRDefault="00056A03" w:rsidP="00056A03">
      <w:pPr>
        <w:rPr>
          <w:b/>
          <w:u w:val="single"/>
        </w:rPr>
      </w:pPr>
      <w:r w:rsidRPr="00056A03">
        <w:rPr>
          <w:b/>
          <w:u w:val="single"/>
        </w:rPr>
        <w:t>Carrito (/</w:t>
      </w:r>
      <w:proofErr w:type="spellStart"/>
      <w:r w:rsidRPr="00056A03">
        <w:rPr>
          <w:b/>
          <w:u w:val="single"/>
        </w:rPr>
        <w:t>cart</w:t>
      </w:r>
      <w:proofErr w:type="spellEnd"/>
      <w:r w:rsidRPr="00056A03">
        <w:rPr>
          <w:b/>
          <w:u w:val="single"/>
        </w:rPr>
        <w:t>)</w:t>
      </w:r>
    </w:p>
    <w:p w:rsidR="00056A03" w:rsidRDefault="00056A03" w:rsidP="00056A03">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Esta sección funciona como el carrito de compras virtual. Muestra un resumen detallado de todos los productos que el usuario ha seleccionado, incluyendo cantidades y precios. Desde aquí se puede visualizar el total de la compra y proceder al pago final o vaciar el carrito.</w:t>
      </w:r>
    </w:p>
    <w:p w:rsidR="007F0345" w:rsidRDefault="007F0345" w:rsidP="00056A03">
      <w:pPr>
        <w:pStyle w:val="NormalWeb"/>
        <w:spacing w:line="276" w:lineRule="auto"/>
        <w:rPr>
          <w:rFonts w:asciiTheme="minorHAnsi" w:eastAsiaTheme="minorHAnsi" w:hAnsiTheme="minorHAnsi" w:cstheme="minorBidi"/>
          <w:sz w:val="22"/>
          <w:szCs w:val="22"/>
          <w:lang w:val="es-AR"/>
        </w:rPr>
      </w:pP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drawing>
          <wp:inline distT="0" distB="0" distL="0" distR="0">
            <wp:extent cx="5391150" cy="2588189"/>
            <wp:effectExtent l="19050" t="0" r="0" b="0"/>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391150" cy="2588189"/>
                    </a:xfrm>
                    <a:prstGeom prst="rect">
                      <a:avLst/>
                    </a:prstGeom>
                    <a:noFill/>
                    <a:ln w="9525">
                      <a:noFill/>
                      <a:miter lim="800000"/>
                      <a:headEnd/>
                      <a:tailEnd/>
                    </a:ln>
                  </pic:spPr>
                </pic:pic>
              </a:graphicData>
            </a:graphic>
          </wp:inline>
        </w:drawing>
      </w:r>
    </w:p>
    <w:p w:rsidR="007F0345" w:rsidRDefault="007F0345" w:rsidP="007F0345">
      <w:pPr>
        <w:pStyle w:val="NormalWeb"/>
        <w:spacing w:line="276" w:lineRule="auto"/>
        <w:rPr>
          <w:rFonts w:asciiTheme="minorHAnsi" w:eastAsiaTheme="minorHAnsi" w:hAnsiTheme="minorHAnsi" w:cstheme="minorBidi"/>
          <w:sz w:val="22"/>
          <w:szCs w:val="22"/>
          <w:lang w:val="es-AR"/>
        </w:rPr>
      </w:pP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p>
    <w:p w:rsidR="007F0345" w:rsidRPr="00056A03" w:rsidRDefault="007F0345" w:rsidP="007F0345">
      <w:pPr>
        <w:pStyle w:val="NormalWeb"/>
        <w:spacing w:line="276" w:lineRule="auto"/>
        <w:jc w:val="center"/>
        <w:rPr>
          <w:rFonts w:asciiTheme="minorHAnsi" w:eastAsiaTheme="minorHAnsi" w:hAnsiTheme="minorHAnsi" w:cstheme="minorBidi"/>
          <w:sz w:val="22"/>
          <w:szCs w:val="22"/>
          <w:lang w:val="es-AR"/>
        </w:rPr>
      </w:pPr>
    </w:p>
    <w:p w:rsidR="00056A03" w:rsidRPr="00056A03" w:rsidRDefault="00056A03" w:rsidP="00056A03">
      <w:pPr>
        <w:rPr>
          <w:b/>
          <w:u w:val="single"/>
        </w:rPr>
      </w:pPr>
      <w:r w:rsidRPr="00056A03">
        <w:rPr>
          <w:b/>
          <w:u w:val="single"/>
        </w:rPr>
        <w:lastRenderedPageBreak/>
        <w:t>Perfil (/</w:t>
      </w:r>
      <w:proofErr w:type="spellStart"/>
      <w:r w:rsidRPr="00056A03">
        <w:rPr>
          <w:b/>
          <w:u w:val="single"/>
        </w:rPr>
        <w:t>profile</w:t>
      </w:r>
      <w:proofErr w:type="spellEnd"/>
      <w:r w:rsidRPr="00056A03">
        <w:rPr>
          <w:b/>
          <w:u w:val="single"/>
        </w:rPr>
        <w:t>)</w:t>
      </w:r>
    </w:p>
    <w:p w:rsidR="00056A03" w:rsidRDefault="00056A03" w:rsidP="00056A03">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Es el área personal del usuario autenticado. Muestra información básica de la cuenta (email y rol) y su principal funcionalidad es presentar un historial detallado de todos los pedidos realizados anteriormente, consultando esta información directamente desde la base de datos.</w:t>
      </w:r>
    </w:p>
    <w:p w:rsidR="007F0345" w:rsidRPr="00056A03" w:rsidRDefault="007F0345" w:rsidP="00056A03">
      <w:pPr>
        <w:pStyle w:val="NormalWeb"/>
        <w:spacing w:line="276" w:lineRule="auto"/>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drawing>
          <wp:inline distT="0" distB="0" distL="0" distR="0">
            <wp:extent cx="5943600" cy="1817725"/>
            <wp:effectExtent l="19050" t="0" r="0" b="0"/>
            <wp:docPr id="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943600" cy="1817725"/>
                    </a:xfrm>
                    <a:prstGeom prst="rect">
                      <a:avLst/>
                    </a:prstGeom>
                    <a:noFill/>
                    <a:ln w="9525">
                      <a:noFill/>
                      <a:miter lim="800000"/>
                      <a:headEnd/>
                      <a:tailEnd/>
                    </a:ln>
                  </pic:spPr>
                </pic:pic>
              </a:graphicData>
            </a:graphic>
          </wp:inline>
        </w:drawing>
      </w:r>
    </w:p>
    <w:p w:rsidR="00056A03" w:rsidRPr="00056A03" w:rsidRDefault="00056A03" w:rsidP="00056A03">
      <w:pPr>
        <w:rPr>
          <w:b/>
          <w:u w:val="single"/>
        </w:rPr>
      </w:pPr>
      <w:proofErr w:type="spellStart"/>
      <w:r w:rsidRPr="00056A03">
        <w:rPr>
          <w:b/>
          <w:u w:val="single"/>
        </w:rPr>
        <w:t>Admin</w:t>
      </w:r>
      <w:proofErr w:type="spellEnd"/>
      <w:r w:rsidRPr="00056A03">
        <w:rPr>
          <w:b/>
          <w:u w:val="single"/>
        </w:rPr>
        <w:t xml:space="preserve"> (/</w:t>
      </w:r>
      <w:proofErr w:type="spellStart"/>
      <w:r w:rsidRPr="00056A03">
        <w:rPr>
          <w:b/>
          <w:u w:val="single"/>
        </w:rPr>
        <w:t>admin</w:t>
      </w:r>
      <w:proofErr w:type="spellEnd"/>
      <w:r w:rsidRPr="00056A03">
        <w:rPr>
          <w:b/>
          <w:u w:val="single"/>
        </w:rPr>
        <w:t>)</w:t>
      </w:r>
    </w:p>
    <w:p w:rsidR="00056A03" w:rsidRDefault="00056A03" w:rsidP="00056A03">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Esta es una sección privada y de acceso restringido, disponible únicamente para usuarios con el rol de "Administrador". Funciona como un panel de control centralizado desde donde se puede gestionar todo el contenido de la tienda, incluyendo el CRUD completo de productos y de usuarios.</w:t>
      </w: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drawing>
          <wp:inline distT="0" distB="0" distL="0" distR="0">
            <wp:extent cx="4950385" cy="3305175"/>
            <wp:effectExtent l="19050" t="0" r="2615" b="0"/>
            <wp:docPr id="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4950385" cy="3305175"/>
                    </a:xfrm>
                    <a:prstGeom prst="rect">
                      <a:avLst/>
                    </a:prstGeom>
                    <a:noFill/>
                    <a:ln w="9525">
                      <a:noFill/>
                      <a:miter lim="800000"/>
                      <a:headEnd/>
                      <a:tailEnd/>
                    </a:ln>
                  </pic:spPr>
                </pic:pic>
              </a:graphicData>
            </a:graphic>
          </wp:inline>
        </w:drawing>
      </w: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lastRenderedPageBreak/>
        <w:drawing>
          <wp:inline distT="0" distB="0" distL="0" distR="0">
            <wp:extent cx="5943600" cy="2387220"/>
            <wp:effectExtent l="19050" t="0" r="0" b="0"/>
            <wp:docPr id="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5943600" cy="2387220"/>
                    </a:xfrm>
                    <a:prstGeom prst="rect">
                      <a:avLst/>
                    </a:prstGeom>
                    <a:noFill/>
                    <a:ln w="9525">
                      <a:noFill/>
                      <a:miter lim="800000"/>
                      <a:headEnd/>
                      <a:tailEnd/>
                    </a:ln>
                  </pic:spPr>
                </pic:pic>
              </a:graphicData>
            </a:graphic>
          </wp:inline>
        </w:drawing>
      </w:r>
    </w:p>
    <w:p w:rsidR="007F0345" w:rsidRPr="00056A03" w:rsidRDefault="007F0345" w:rsidP="00056A03">
      <w:pPr>
        <w:pStyle w:val="NormalWeb"/>
        <w:spacing w:line="276" w:lineRule="auto"/>
        <w:rPr>
          <w:rFonts w:asciiTheme="minorHAnsi" w:eastAsiaTheme="minorHAnsi" w:hAnsiTheme="minorHAnsi" w:cstheme="minorBidi"/>
          <w:sz w:val="22"/>
          <w:szCs w:val="22"/>
          <w:lang w:val="es-AR"/>
        </w:rPr>
      </w:pPr>
    </w:p>
    <w:p w:rsidR="00056A03" w:rsidRPr="00056A03" w:rsidRDefault="00056A03" w:rsidP="00056A03">
      <w:pPr>
        <w:rPr>
          <w:b/>
          <w:u w:val="single"/>
        </w:rPr>
      </w:pPr>
      <w:proofErr w:type="spellStart"/>
      <w:r w:rsidRPr="00056A03">
        <w:rPr>
          <w:b/>
          <w:u w:val="single"/>
        </w:rPr>
        <w:t>Login</w:t>
      </w:r>
      <w:proofErr w:type="spellEnd"/>
      <w:r w:rsidRPr="00056A03">
        <w:rPr>
          <w:b/>
          <w:u w:val="single"/>
        </w:rPr>
        <w:t xml:space="preserve"> y Registro (/</w:t>
      </w:r>
      <w:proofErr w:type="spellStart"/>
      <w:r w:rsidRPr="00056A03">
        <w:rPr>
          <w:b/>
          <w:u w:val="single"/>
        </w:rPr>
        <w:t>login</w:t>
      </w:r>
      <w:proofErr w:type="spellEnd"/>
      <w:r w:rsidRPr="00056A03">
        <w:rPr>
          <w:b/>
          <w:u w:val="single"/>
        </w:rPr>
        <w:t>, /</w:t>
      </w:r>
      <w:proofErr w:type="spellStart"/>
      <w:r w:rsidRPr="00056A03">
        <w:rPr>
          <w:b/>
          <w:u w:val="single"/>
        </w:rPr>
        <w:t>register</w:t>
      </w:r>
      <w:proofErr w:type="spellEnd"/>
      <w:r w:rsidRPr="00056A03">
        <w:rPr>
          <w:b/>
          <w:u w:val="single"/>
        </w:rPr>
        <w:t>)</w:t>
      </w:r>
    </w:p>
    <w:p w:rsidR="00056A03" w:rsidRDefault="00056A03" w:rsidP="00056A03">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 xml:space="preserve">Estos son los portales de acceso al sistema. La página de Registro permite a los nuevos visitantes crear una cuenta, que se almacena en la base de datos. La página de </w:t>
      </w:r>
      <w:proofErr w:type="spellStart"/>
      <w:r w:rsidRPr="00056A03">
        <w:rPr>
          <w:rFonts w:asciiTheme="minorHAnsi" w:eastAsiaTheme="minorHAnsi" w:hAnsiTheme="minorHAnsi" w:cstheme="minorBidi"/>
          <w:sz w:val="22"/>
          <w:szCs w:val="22"/>
          <w:lang w:val="es-AR"/>
        </w:rPr>
        <w:t>Login</w:t>
      </w:r>
      <w:proofErr w:type="spellEnd"/>
      <w:r w:rsidRPr="00056A03">
        <w:rPr>
          <w:rFonts w:asciiTheme="minorHAnsi" w:eastAsiaTheme="minorHAnsi" w:hAnsiTheme="minorHAnsi" w:cstheme="minorBidi"/>
          <w:sz w:val="22"/>
          <w:szCs w:val="22"/>
          <w:lang w:val="es-AR"/>
        </w:rPr>
        <w:t xml:space="preserve"> permite a los usuarios ya registrados autenticarse de forma segura para acceder a las funcionalidades protegidas de la aplicación, como la tienda y su perfil.</w:t>
      </w: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drawing>
          <wp:inline distT="0" distB="0" distL="0" distR="0">
            <wp:extent cx="3902229" cy="1752600"/>
            <wp:effectExtent l="19050" t="0" r="3021"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905794" cy="1754201"/>
                    </a:xfrm>
                    <a:prstGeom prst="rect">
                      <a:avLst/>
                    </a:prstGeom>
                    <a:noFill/>
                    <a:ln w="9525">
                      <a:noFill/>
                      <a:miter lim="800000"/>
                      <a:headEnd/>
                      <a:tailEnd/>
                    </a:ln>
                  </pic:spPr>
                </pic:pic>
              </a:graphicData>
            </a:graphic>
          </wp:inline>
        </w:drawing>
      </w:r>
    </w:p>
    <w:p w:rsidR="007F0345" w:rsidRDefault="007F0345" w:rsidP="007F0345">
      <w:pPr>
        <w:pStyle w:val="NormalWeb"/>
        <w:spacing w:line="276" w:lineRule="auto"/>
        <w:jc w:val="center"/>
        <w:rPr>
          <w:rFonts w:asciiTheme="minorHAnsi" w:eastAsiaTheme="minorHAnsi" w:hAnsiTheme="minorHAnsi" w:cstheme="minorBidi"/>
          <w:sz w:val="22"/>
          <w:szCs w:val="22"/>
          <w:lang w:val="es-AR"/>
        </w:rPr>
      </w:pPr>
      <w:r w:rsidRPr="007F0345">
        <w:rPr>
          <w:rFonts w:asciiTheme="minorHAnsi" w:eastAsiaTheme="minorHAnsi" w:hAnsiTheme="minorHAnsi" w:cstheme="minorBidi"/>
          <w:sz w:val="22"/>
          <w:szCs w:val="22"/>
          <w:lang w:val="es-AR"/>
        </w:rPr>
        <w:drawing>
          <wp:inline distT="0" distB="0" distL="0" distR="0">
            <wp:extent cx="3654732" cy="1714500"/>
            <wp:effectExtent l="19050" t="0" r="2868"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660663" cy="1717282"/>
                    </a:xfrm>
                    <a:prstGeom prst="rect">
                      <a:avLst/>
                    </a:prstGeom>
                    <a:noFill/>
                    <a:ln w="9525">
                      <a:noFill/>
                      <a:miter lim="800000"/>
                      <a:headEnd/>
                      <a:tailEnd/>
                    </a:ln>
                  </pic:spPr>
                </pic:pic>
              </a:graphicData>
            </a:graphic>
          </wp:inline>
        </w:drawing>
      </w:r>
    </w:p>
    <w:p w:rsidR="00056A03" w:rsidRPr="00056A03" w:rsidRDefault="00056A03" w:rsidP="007F0345">
      <w:pPr>
        <w:jc w:val="both"/>
        <w:rPr>
          <w:b/>
          <w:u w:val="single"/>
        </w:rPr>
      </w:pPr>
      <w:r w:rsidRPr="00056A03">
        <w:rPr>
          <w:b/>
          <w:u w:val="single"/>
        </w:rPr>
        <w:lastRenderedPageBreak/>
        <w:t>Página de Error 404</w:t>
      </w:r>
    </w:p>
    <w:p w:rsidR="00056A03" w:rsidRDefault="00056A03" w:rsidP="00056A03">
      <w:pPr>
        <w:pStyle w:val="NormalWeb"/>
        <w:spacing w:line="276" w:lineRule="auto"/>
        <w:rPr>
          <w:rFonts w:asciiTheme="minorHAnsi" w:eastAsiaTheme="minorHAnsi" w:hAnsiTheme="minorHAnsi" w:cstheme="minorBidi"/>
          <w:sz w:val="22"/>
          <w:szCs w:val="22"/>
          <w:lang w:val="es-AR"/>
        </w:rPr>
      </w:pPr>
      <w:r w:rsidRPr="00056A03">
        <w:rPr>
          <w:rFonts w:asciiTheme="minorHAnsi" w:eastAsiaTheme="minorHAnsi" w:hAnsiTheme="minorHAnsi" w:cstheme="minorBidi"/>
          <w:sz w:val="22"/>
          <w:szCs w:val="22"/>
          <w:lang w:val="es-AR"/>
        </w:rPr>
        <w:t>Es la página de "</w:t>
      </w:r>
      <w:proofErr w:type="spellStart"/>
      <w:r w:rsidRPr="00056A03">
        <w:rPr>
          <w:rFonts w:asciiTheme="minorHAnsi" w:eastAsiaTheme="minorHAnsi" w:hAnsiTheme="minorHAnsi" w:cstheme="minorBidi"/>
          <w:sz w:val="22"/>
          <w:szCs w:val="22"/>
          <w:lang w:val="es-AR"/>
        </w:rPr>
        <w:t>fallback</w:t>
      </w:r>
      <w:proofErr w:type="spellEnd"/>
      <w:r w:rsidRPr="00056A03">
        <w:rPr>
          <w:rFonts w:asciiTheme="minorHAnsi" w:eastAsiaTheme="minorHAnsi" w:hAnsiTheme="minorHAnsi" w:cstheme="minorBidi"/>
          <w:sz w:val="22"/>
          <w:szCs w:val="22"/>
          <w:lang w:val="es-AR"/>
        </w:rPr>
        <w:t>" de la aplicación. Se muestra automáticamente cuando un usuario intenta navegar a una URL que no existe o no ha sido definida en el sistema. Su propósito es manejar los errores de enrutamiento de forma elegante, informando al usuario que la página no fue encontrada y mejorando la experiencia de navegación general al evitar páginas en blanco o errores del navegador.</w:t>
      </w:r>
    </w:p>
    <w:p w:rsidR="00AF2FC7" w:rsidRPr="00056A03" w:rsidRDefault="00AF2FC7" w:rsidP="00AF2FC7">
      <w:pPr>
        <w:pStyle w:val="NormalWeb"/>
        <w:spacing w:line="276" w:lineRule="auto"/>
        <w:jc w:val="center"/>
        <w:rPr>
          <w:rFonts w:asciiTheme="minorHAnsi" w:eastAsiaTheme="minorHAnsi" w:hAnsiTheme="minorHAnsi" w:cstheme="minorBidi"/>
          <w:sz w:val="22"/>
          <w:szCs w:val="22"/>
          <w:lang w:val="es-AR"/>
        </w:rPr>
      </w:pPr>
      <w:r w:rsidRPr="00AF2FC7">
        <w:rPr>
          <w:rFonts w:asciiTheme="minorHAnsi" w:eastAsiaTheme="minorHAnsi" w:hAnsiTheme="minorHAnsi" w:cstheme="minorBidi"/>
          <w:sz w:val="22"/>
          <w:szCs w:val="22"/>
          <w:lang w:val="es-AR"/>
        </w:rPr>
        <w:drawing>
          <wp:inline distT="0" distB="0" distL="0" distR="0">
            <wp:extent cx="5196448" cy="2762250"/>
            <wp:effectExtent l="19050" t="0" r="4202" b="0"/>
            <wp:docPr id="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5196448" cy="2762250"/>
                    </a:xfrm>
                    <a:prstGeom prst="rect">
                      <a:avLst/>
                    </a:prstGeom>
                    <a:noFill/>
                    <a:ln w="9525">
                      <a:noFill/>
                      <a:miter lim="800000"/>
                      <a:headEnd/>
                      <a:tailEnd/>
                    </a:ln>
                  </pic:spPr>
                </pic:pic>
              </a:graphicData>
            </a:graphic>
          </wp:inline>
        </w:drawing>
      </w:r>
    </w:p>
    <w:sectPr w:rsidR="00AF2FC7" w:rsidRPr="00056A03" w:rsidSect="005B74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3413C"/>
    <w:multiLevelType w:val="hybridMultilevel"/>
    <w:tmpl w:val="EB62AD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DDF3CA0"/>
    <w:multiLevelType w:val="multilevel"/>
    <w:tmpl w:val="083C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F70AC6"/>
    <w:multiLevelType w:val="multilevel"/>
    <w:tmpl w:val="E06A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1A44D4"/>
    <w:multiLevelType w:val="multilevel"/>
    <w:tmpl w:val="6F40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8D2CB0"/>
    <w:multiLevelType w:val="multilevel"/>
    <w:tmpl w:val="337E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5D2FE9"/>
    <w:multiLevelType w:val="hybridMultilevel"/>
    <w:tmpl w:val="E294F1BE"/>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4D22684A"/>
    <w:multiLevelType w:val="multilevel"/>
    <w:tmpl w:val="4FE2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5844F92"/>
    <w:multiLevelType w:val="hybridMultilevel"/>
    <w:tmpl w:val="A57048EA"/>
    <w:lvl w:ilvl="0" w:tplc="D580127C">
      <w:start w:val="2"/>
      <w:numFmt w:val="bullet"/>
      <w:lvlText w:val="-"/>
      <w:lvlJc w:val="left"/>
      <w:pPr>
        <w:ind w:left="720" w:hanging="360"/>
      </w:pPr>
      <w:rPr>
        <w:rFonts w:ascii="Aptos" w:eastAsiaTheme="minorHAnsi" w:hAnsi="Apto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4"/>
  </w:num>
  <w:num w:numId="5">
    <w:abstractNumId w:val="1"/>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415FD"/>
    <w:rsid w:val="00006DFD"/>
    <w:rsid w:val="000354D9"/>
    <w:rsid w:val="00056A03"/>
    <w:rsid w:val="00140265"/>
    <w:rsid w:val="001C398A"/>
    <w:rsid w:val="0023779D"/>
    <w:rsid w:val="00240081"/>
    <w:rsid w:val="00463AEA"/>
    <w:rsid w:val="00472915"/>
    <w:rsid w:val="004D51AD"/>
    <w:rsid w:val="00503995"/>
    <w:rsid w:val="00593881"/>
    <w:rsid w:val="005B7408"/>
    <w:rsid w:val="00663A3E"/>
    <w:rsid w:val="006A640D"/>
    <w:rsid w:val="007F0345"/>
    <w:rsid w:val="0094213C"/>
    <w:rsid w:val="00A553CE"/>
    <w:rsid w:val="00AF2FC7"/>
    <w:rsid w:val="00B75DAC"/>
    <w:rsid w:val="00BA267C"/>
    <w:rsid w:val="00C22C9A"/>
    <w:rsid w:val="00C61516"/>
    <w:rsid w:val="00CE2E5F"/>
    <w:rsid w:val="00D07879"/>
    <w:rsid w:val="00D83FB3"/>
    <w:rsid w:val="00E415FD"/>
    <w:rsid w:val="00EA3D03"/>
    <w:rsid w:val="00F46C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E5F"/>
  </w:style>
  <w:style w:type="paragraph" w:styleId="Heading1">
    <w:name w:val="heading 1"/>
    <w:basedOn w:val="Normal"/>
    <w:next w:val="Normal"/>
    <w:link w:val="Heading1Char"/>
    <w:uiPriority w:val="9"/>
    <w:qFormat/>
    <w:rsid w:val="00E415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15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15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15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15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15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15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15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15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5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15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15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15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15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15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15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15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15FD"/>
    <w:rPr>
      <w:rFonts w:eastAsiaTheme="majorEastAsia" w:cstheme="majorBidi"/>
      <w:color w:val="272727" w:themeColor="text1" w:themeTint="D8"/>
    </w:rPr>
  </w:style>
  <w:style w:type="paragraph" w:styleId="Title">
    <w:name w:val="Title"/>
    <w:basedOn w:val="Normal"/>
    <w:next w:val="Normal"/>
    <w:link w:val="TitleChar"/>
    <w:uiPriority w:val="10"/>
    <w:qFormat/>
    <w:rsid w:val="00E415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5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15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15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15FD"/>
    <w:pPr>
      <w:spacing w:before="160"/>
      <w:jc w:val="center"/>
    </w:pPr>
    <w:rPr>
      <w:i/>
      <w:iCs/>
      <w:color w:val="404040" w:themeColor="text1" w:themeTint="BF"/>
    </w:rPr>
  </w:style>
  <w:style w:type="character" w:customStyle="1" w:styleId="QuoteChar">
    <w:name w:val="Quote Char"/>
    <w:basedOn w:val="DefaultParagraphFont"/>
    <w:link w:val="Quote"/>
    <w:uiPriority w:val="29"/>
    <w:rsid w:val="00E415FD"/>
    <w:rPr>
      <w:i/>
      <w:iCs/>
      <w:color w:val="404040" w:themeColor="text1" w:themeTint="BF"/>
    </w:rPr>
  </w:style>
  <w:style w:type="paragraph" w:styleId="ListParagraph">
    <w:name w:val="List Paragraph"/>
    <w:basedOn w:val="Normal"/>
    <w:uiPriority w:val="34"/>
    <w:qFormat/>
    <w:rsid w:val="00E415FD"/>
    <w:pPr>
      <w:ind w:left="720"/>
      <w:contextualSpacing/>
    </w:pPr>
  </w:style>
  <w:style w:type="character" w:styleId="IntenseEmphasis">
    <w:name w:val="Intense Emphasis"/>
    <w:basedOn w:val="DefaultParagraphFont"/>
    <w:uiPriority w:val="21"/>
    <w:qFormat/>
    <w:rsid w:val="00E415FD"/>
    <w:rPr>
      <w:i/>
      <w:iCs/>
      <w:color w:val="0F4761" w:themeColor="accent1" w:themeShade="BF"/>
    </w:rPr>
  </w:style>
  <w:style w:type="paragraph" w:styleId="IntenseQuote">
    <w:name w:val="Intense Quote"/>
    <w:basedOn w:val="Normal"/>
    <w:next w:val="Normal"/>
    <w:link w:val="IntenseQuoteChar"/>
    <w:uiPriority w:val="30"/>
    <w:qFormat/>
    <w:rsid w:val="00E415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15FD"/>
    <w:rPr>
      <w:i/>
      <w:iCs/>
      <w:color w:val="0F4761" w:themeColor="accent1" w:themeShade="BF"/>
    </w:rPr>
  </w:style>
  <w:style w:type="character" w:styleId="IntenseReference">
    <w:name w:val="Intense Reference"/>
    <w:basedOn w:val="DefaultParagraphFont"/>
    <w:uiPriority w:val="32"/>
    <w:qFormat/>
    <w:rsid w:val="00E415FD"/>
    <w:rPr>
      <w:b/>
      <w:bCs/>
      <w:smallCaps/>
      <w:color w:val="0F4761" w:themeColor="accent1" w:themeShade="BF"/>
      <w:spacing w:val="5"/>
    </w:rPr>
  </w:style>
  <w:style w:type="character" w:styleId="Hyperlink">
    <w:name w:val="Hyperlink"/>
    <w:basedOn w:val="DefaultParagraphFont"/>
    <w:uiPriority w:val="99"/>
    <w:unhideWhenUsed/>
    <w:rsid w:val="00A553CE"/>
    <w:rPr>
      <w:color w:val="467886" w:themeColor="hyperlink"/>
      <w:u w:val="single"/>
    </w:rPr>
  </w:style>
  <w:style w:type="character" w:customStyle="1" w:styleId="UnresolvedMention">
    <w:name w:val="Unresolved Mention"/>
    <w:basedOn w:val="DefaultParagraphFont"/>
    <w:uiPriority w:val="99"/>
    <w:semiHidden/>
    <w:unhideWhenUsed/>
    <w:rsid w:val="00A553CE"/>
    <w:rPr>
      <w:color w:val="605E5C"/>
      <w:shd w:val="clear" w:color="auto" w:fill="E1DFDD"/>
    </w:rPr>
  </w:style>
  <w:style w:type="paragraph" w:styleId="BalloonText">
    <w:name w:val="Balloon Text"/>
    <w:basedOn w:val="Normal"/>
    <w:link w:val="BalloonTextChar"/>
    <w:uiPriority w:val="99"/>
    <w:semiHidden/>
    <w:unhideWhenUsed/>
    <w:rsid w:val="00F46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C74"/>
    <w:rPr>
      <w:rFonts w:ascii="Tahoma" w:hAnsi="Tahoma" w:cs="Tahoma"/>
      <w:sz w:val="16"/>
      <w:szCs w:val="16"/>
    </w:rPr>
  </w:style>
  <w:style w:type="paragraph" w:styleId="NormalWeb">
    <w:name w:val="Normal (Web)"/>
    <w:basedOn w:val="Normal"/>
    <w:uiPriority w:val="99"/>
    <w:unhideWhenUsed/>
    <w:rsid w:val="0059388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9388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3891166">
      <w:bodyDiv w:val="1"/>
      <w:marLeft w:val="0"/>
      <w:marRight w:val="0"/>
      <w:marTop w:val="0"/>
      <w:marBottom w:val="0"/>
      <w:divBdr>
        <w:top w:val="none" w:sz="0" w:space="0" w:color="auto"/>
        <w:left w:val="none" w:sz="0" w:space="0" w:color="auto"/>
        <w:bottom w:val="none" w:sz="0" w:space="0" w:color="auto"/>
        <w:right w:val="none" w:sz="0" w:space="0" w:color="auto"/>
      </w:divBdr>
    </w:div>
    <w:div w:id="236984598">
      <w:bodyDiv w:val="1"/>
      <w:marLeft w:val="0"/>
      <w:marRight w:val="0"/>
      <w:marTop w:val="0"/>
      <w:marBottom w:val="0"/>
      <w:divBdr>
        <w:top w:val="none" w:sz="0" w:space="0" w:color="auto"/>
        <w:left w:val="none" w:sz="0" w:space="0" w:color="auto"/>
        <w:bottom w:val="none" w:sz="0" w:space="0" w:color="auto"/>
        <w:right w:val="none" w:sz="0" w:space="0" w:color="auto"/>
      </w:divBdr>
    </w:div>
    <w:div w:id="1135677772">
      <w:bodyDiv w:val="1"/>
      <w:marLeft w:val="0"/>
      <w:marRight w:val="0"/>
      <w:marTop w:val="0"/>
      <w:marBottom w:val="0"/>
      <w:divBdr>
        <w:top w:val="none" w:sz="0" w:space="0" w:color="auto"/>
        <w:left w:val="none" w:sz="0" w:space="0" w:color="auto"/>
        <w:bottom w:val="none" w:sz="0" w:space="0" w:color="auto"/>
        <w:right w:val="none" w:sz="0" w:space="0" w:color="auto"/>
      </w:divBdr>
      <w:divsChild>
        <w:div w:id="1616056880">
          <w:marLeft w:val="0"/>
          <w:marRight w:val="0"/>
          <w:marTop w:val="0"/>
          <w:marBottom w:val="0"/>
          <w:divBdr>
            <w:top w:val="none" w:sz="0" w:space="0" w:color="auto"/>
            <w:left w:val="none" w:sz="0" w:space="0" w:color="auto"/>
            <w:bottom w:val="none" w:sz="0" w:space="0" w:color="auto"/>
            <w:right w:val="none" w:sz="0" w:space="0" w:color="auto"/>
          </w:divBdr>
          <w:divsChild>
            <w:div w:id="1120077706">
              <w:marLeft w:val="0"/>
              <w:marRight w:val="0"/>
              <w:marTop w:val="0"/>
              <w:marBottom w:val="0"/>
              <w:divBdr>
                <w:top w:val="none" w:sz="0" w:space="0" w:color="auto"/>
                <w:left w:val="none" w:sz="0" w:space="0" w:color="auto"/>
                <w:bottom w:val="none" w:sz="0" w:space="0" w:color="auto"/>
                <w:right w:val="none" w:sz="0" w:space="0" w:color="auto"/>
              </w:divBdr>
            </w:div>
            <w:div w:id="11164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2014">
      <w:bodyDiv w:val="1"/>
      <w:marLeft w:val="0"/>
      <w:marRight w:val="0"/>
      <w:marTop w:val="0"/>
      <w:marBottom w:val="0"/>
      <w:divBdr>
        <w:top w:val="none" w:sz="0" w:space="0" w:color="auto"/>
        <w:left w:val="none" w:sz="0" w:space="0" w:color="auto"/>
        <w:bottom w:val="none" w:sz="0" w:space="0" w:color="auto"/>
        <w:right w:val="none" w:sz="0" w:space="0" w:color="auto"/>
      </w:divBdr>
    </w:div>
    <w:div w:id="1837573849">
      <w:bodyDiv w:val="1"/>
      <w:marLeft w:val="0"/>
      <w:marRight w:val="0"/>
      <w:marTop w:val="0"/>
      <w:marBottom w:val="0"/>
      <w:divBdr>
        <w:top w:val="none" w:sz="0" w:space="0" w:color="auto"/>
        <w:left w:val="none" w:sz="0" w:space="0" w:color="auto"/>
        <w:bottom w:val="none" w:sz="0" w:space="0" w:color="auto"/>
        <w:right w:val="none" w:sz="0" w:space="0" w:color="auto"/>
      </w:divBdr>
    </w:div>
    <w:div w:id="2084863384">
      <w:bodyDiv w:val="1"/>
      <w:marLeft w:val="0"/>
      <w:marRight w:val="0"/>
      <w:marTop w:val="0"/>
      <w:marBottom w:val="0"/>
      <w:divBdr>
        <w:top w:val="none" w:sz="0" w:space="0" w:color="auto"/>
        <w:left w:val="none" w:sz="0" w:space="0" w:color="auto"/>
        <w:bottom w:val="none" w:sz="0" w:space="0" w:color="auto"/>
        <w:right w:val="none" w:sz="0" w:space="0" w:color="auto"/>
      </w:divBdr>
      <w:divsChild>
        <w:div w:id="88045479">
          <w:marLeft w:val="0"/>
          <w:marRight w:val="0"/>
          <w:marTop w:val="0"/>
          <w:marBottom w:val="0"/>
          <w:divBdr>
            <w:top w:val="none" w:sz="0" w:space="0" w:color="auto"/>
            <w:left w:val="none" w:sz="0" w:space="0" w:color="auto"/>
            <w:bottom w:val="none" w:sz="0" w:space="0" w:color="auto"/>
            <w:right w:val="none" w:sz="0" w:space="0" w:color="auto"/>
          </w:divBdr>
          <w:divsChild>
            <w:div w:id="2125492392">
              <w:marLeft w:val="0"/>
              <w:marRight w:val="0"/>
              <w:marTop w:val="0"/>
              <w:marBottom w:val="0"/>
              <w:divBdr>
                <w:top w:val="none" w:sz="0" w:space="0" w:color="auto"/>
                <w:left w:val="none" w:sz="0" w:space="0" w:color="auto"/>
                <w:bottom w:val="none" w:sz="0" w:space="0" w:color="auto"/>
                <w:right w:val="none" w:sz="0" w:space="0" w:color="auto"/>
              </w:divBdr>
            </w:div>
            <w:div w:id="21092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10</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Vanesa Villafana Liñan</dc:creator>
  <cp:keywords/>
  <dc:description/>
  <cp:lastModifiedBy>D</cp:lastModifiedBy>
  <cp:revision>8</cp:revision>
  <dcterms:created xsi:type="dcterms:W3CDTF">2025-07-04T17:32:00Z</dcterms:created>
  <dcterms:modified xsi:type="dcterms:W3CDTF">2025-07-13T15:41:00Z</dcterms:modified>
</cp:coreProperties>
</file>