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3A86" w:rsidRPr="00AA2237" w:rsidRDefault="003C3A86" w:rsidP="003C3A86">
      <w:pPr>
        <w:spacing w:line="640" w:lineRule="exact"/>
        <w:ind w:firstLineChars="500" w:firstLine="2200"/>
        <w:rPr>
          <w:rFonts w:asciiTheme="minorEastAsia" w:eastAsiaTheme="minorEastAsia" w:hAnsiTheme="minorEastAsia"/>
          <w:sz w:val="44"/>
          <w:szCs w:val="44"/>
        </w:rPr>
      </w:pPr>
      <w:r>
        <w:rPr>
          <w:rFonts w:ascii="黑体" w:eastAsia="黑体" w:hAnsi="黑体" w:hint="eastAsia"/>
          <w:sz w:val="44"/>
          <w:szCs w:val="44"/>
        </w:rPr>
        <w:t>D</w:t>
      </w:r>
      <w:r>
        <w:rPr>
          <w:rFonts w:ascii="黑体" w:eastAsia="黑体" w:hAnsi="黑体"/>
          <w:sz w:val="44"/>
          <w:szCs w:val="44"/>
        </w:rPr>
        <w:t>Mine-Pro</w:t>
      </w:r>
      <w:r>
        <w:rPr>
          <w:rFonts w:ascii="黑体" w:eastAsia="黑体" w:hAnsi="黑体" w:hint="eastAsia"/>
          <w:sz w:val="44"/>
          <w:szCs w:val="44"/>
        </w:rPr>
        <w:t>总结</w:t>
      </w:r>
    </w:p>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3C3A86" w:rsidRDefault="003C3A86"/>
    <w:p w:rsidR="00534633" w:rsidRDefault="00534633"/>
    <w:p w:rsidR="00534633" w:rsidRDefault="00534633"/>
    <w:p w:rsidR="00455A1E" w:rsidRDefault="00455A1E"/>
    <w:p w:rsidR="003C3A86" w:rsidRPr="00060685" w:rsidRDefault="003C3A86" w:rsidP="003C3A86">
      <w:pPr>
        <w:pStyle w:val="1"/>
        <w:numPr>
          <w:ilvl w:val="0"/>
          <w:numId w:val="0"/>
        </w:numPr>
        <w:spacing w:beforeLines="80" w:before="249" w:afterLines="50" w:after="156" w:line="460" w:lineRule="exact"/>
        <w:jc w:val="both"/>
      </w:pPr>
      <w:r>
        <w:lastRenderedPageBreak/>
        <w:t xml:space="preserve">  </w:t>
      </w:r>
      <w:r>
        <w:rPr>
          <w:rFonts w:hint="eastAsia"/>
        </w:rPr>
        <w:t>概述</w:t>
      </w:r>
    </w:p>
    <w:p w:rsidR="009747B7" w:rsidRPr="009747B7" w:rsidRDefault="000A7529">
      <w:pPr>
        <w:rPr>
          <w:i/>
        </w:rPr>
      </w:pPr>
      <w:r>
        <w:tab/>
      </w:r>
      <m:oMath>
        <m:r>
          <w:rPr>
            <w:rFonts w:ascii="Cambria Math" w:hAnsi="Cambria Math"/>
          </w:rPr>
          <m:t>DMine-Pro</m:t>
        </m:r>
      </m:oMath>
      <w:r w:rsidR="00455A1E">
        <w:rPr>
          <w:rFonts w:hint="eastAsia"/>
        </w:rPr>
        <w:t>是</w:t>
      </w:r>
      <m:oMath>
        <m:r>
          <w:rPr>
            <w:rFonts w:ascii="Cambria Math" w:hAnsi="Cambria Math" w:hint="eastAsia"/>
          </w:rPr>
          <m:t>GPAR</m:t>
        </m:r>
      </m:oMath>
      <w:r w:rsidR="00455A1E">
        <w:rPr>
          <w:rFonts w:hint="eastAsia"/>
        </w:rPr>
        <w:t>挖掘算法</w:t>
      </w:r>
      <m:oMath>
        <m:r>
          <w:rPr>
            <w:rFonts w:ascii="Cambria Math" w:hAnsi="Cambria Math"/>
          </w:rPr>
          <m:t>(DMine)</m:t>
        </m:r>
      </m:oMath>
      <w:r w:rsidR="00455A1E">
        <w:rPr>
          <w:rFonts w:hint="eastAsia"/>
        </w:rPr>
        <w:t>的相关改进。主要目的是解决</w:t>
      </w:r>
      <m:oMath>
        <m:r>
          <w:rPr>
            <w:rFonts w:ascii="Cambria Math" w:hAnsi="Cambria Math"/>
          </w:rPr>
          <m:t>DMine</m:t>
        </m:r>
      </m:oMath>
      <w:r w:rsidR="00455A1E">
        <w:rPr>
          <w:rFonts w:hint="eastAsia"/>
        </w:rPr>
        <w:t>算法运行效率低下，无法完成边数较大的</w:t>
      </w:r>
      <m:oMath>
        <m:r>
          <w:rPr>
            <w:rFonts w:ascii="Cambria Math" w:hAnsi="Cambria Math"/>
          </w:rPr>
          <m:t>GPAR</m:t>
        </m:r>
      </m:oMath>
      <w:r w:rsidR="00455A1E">
        <w:rPr>
          <w:rFonts w:hint="eastAsia"/>
        </w:rPr>
        <w:t>挖掘的问题。</w:t>
      </w:r>
    </w:p>
    <w:p w:rsidR="009747B7" w:rsidRPr="009747B7" w:rsidRDefault="009747B7" w:rsidP="009747B7">
      <w:pPr>
        <w:pStyle w:val="2"/>
        <w:numPr>
          <w:ilvl w:val="0"/>
          <w:numId w:val="0"/>
        </w:numPr>
        <w:spacing w:before="156" w:after="156" w:line="460" w:lineRule="exact"/>
        <w:ind w:firstLineChars="100" w:firstLine="280"/>
      </w:pPr>
      <w:r>
        <w:rPr>
          <w:rFonts w:hint="eastAsia"/>
        </w:rPr>
        <w:t>研究现状</w:t>
      </w:r>
    </w:p>
    <w:p w:rsidR="00455A1E" w:rsidRDefault="007E34E1" w:rsidP="009747B7">
      <w:pPr>
        <w:ind w:firstLine="420"/>
        <w:rPr>
          <w:iCs/>
        </w:rPr>
      </w:pPr>
      <w:r>
        <w:rPr>
          <w:iCs/>
        </w:rPr>
        <w:t>2015</w:t>
      </w:r>
      <w:r>
        <w:rPr>
          <w:rFonts w:hint="eastAsia"/>
          <w:iCs/>
        </w:rPr>
        <w:t>年，本组提出了图模式关联规则</w:t>
      </w:r>
      <m:oMath>
        <m:r>
          <w:rPr>
            <w:rFonts w:ascii="Cambria Math" w:hAnsi="Cambria Math" w:hint="eastAsia"/>
          </w:rPr>
          <m:t>GPAR</m:t>
        </m:r>
      </m:oMath>
      <w:r>
        <w:rPr>
          <w:rFonts w:hint="eastAsia"/>
          <w:iCs/>
        </w:rPr>
        <w:t>,并提出了</w:t>
      </w:r>
      <m:oMath>
        <m:r>
          <w:rPr>
            <w:rFonts w:ascii="Cambria Math" w:hAnsi="Cambria Math" w:hint="eastAsia"/>
          </w:rPr>
          <m:t>GPAR</m:t>
        </m:r>
      </m:oMath>
      <w:r>
        <w:rPr>
          <w:rFonts w:hint="eastAsia"/>
          <w:iCs/>
        </w:rPr>
        <w:t>的挖掘算法</w:t>
      </w:r>
      <m:oMath>
        <m:r>
          <w:rPr>
            <w:rFonts w:ascii="Cambria Math" w:hAnsi="Cambria Math"/>
          </w:rPr>
          <m:t>DMine</m:t>
        </m:r>
      </m:oMath>
      <w:r>
        <w:rPr>
          <w:rFonts w:hint="eastAsia"/>
          <w:iCs/>
        </w:rPr>
        <w:t>，随后以</w:t>
      </w:r>
      <m:oMath>
        <m:r>
          <w:rPr>
            <w:rFonts w:ascii="Cambria Math" w:hAnsi="Cambria Math"/>
          </w:rPr>
          <m:t>GPAR</m:t>
        </m:r>
      </m:oMath>
      <w:r>
        <w:rPr>
          <w:rFonts w:hint="eastAsia"/>
          <w:iCs/>
        </w:rPr>
        <w:t>为基础，衍生出图函数依赖</w:t>
      </w:r>
      <m:oMath>
        <m:r>
          <w:rPr>
            <w:rFonts w:ascii="Cambria Math" w:hAnsi="Cambria Math"/>
          </w:rPr>
          <m:t>GFD</m:t>
        </m:r>
      </m:oMath>
      <w:r>
        <w:rPr>
          <w:rFonts w:hint="eastAsia"/>
          <w:iCs/>
        </w:rPr>
        <w:t>,图关联规则</w:t>
      </w:r>
      <m:oMath>
        <m:r>
          <w:rPr>
            <w:rFonts w:ascii="Cambria Math" w:hAnsi="Cambria Math"/>
          </w:rPr>
          <m:t>GAR</m:t>
        </m:r>
      </m:oMath>
      <w:r>
        <w:rPr>
          <w:rFonts w:hint="eastAsia"/>
          <w:iCs/>
        </w:rPr>
        <w:t>等新的规则。同时提出了一些新规则的挖掘算法。</w:t>
      </w:r>
    </w:p>
    <w:p w:rsidR="007E34E1" w:rsidRDefault="007E34E1">
      <w:pPr>
        <w:rPr>
          <w:iCs/>
        </w:rPr>
      </w:pPr>
      <w:r>
        <w:rPr>
          <w:iCs/>
        </w:rPr>
        <w:tab/>
      </w:r>
      <w:r>
        <w:rPr>
          <w:rFonts w:hint="eastAsia"/>
          <w:iCs/>
        </w:rPr>
        <w:t>但是在实际运用上，目前的挖掘算法均无法满足实际需求。主要存在以下问题：</w:t>
      </w:r>
    </w:p>
    <w:p w:rsidR="007E34E1" w:rsidRDefault="007E34E1">
      <w:pPr>
        <w:rPr>
          <w:iCs/>
        </w:rPr>
      </w:pPr>
      <w:r>
        <w:rPr>
          <w:iCs/>
        </w:rPr>
        <w:tab/>
        <w:t>1.</w:t>
      </w:r>
      <m:oMath>
        <m:r>
          <w:rPr>
            <w:rFonts w:ascii="Cambria Math" w:hAnsi="Cambria Math"/>
          </w:rPr>
          <m:t>GPAR</m:t>
        </m:r>
      </m:oMath>
      <w:r>
        <w:rPr>
          <w:rFonts w:hint="eastAsia"/>
          <w:iCs/>
        </w:rPr>
        <w:t>挖掘算法的效率是十分低下的，虽然理论复杂度得到证明，但是其复杂度较高，</w:t>
      </w:r>
      <w:r w:rsidR="00CC54C9">
        <w:rPr>
          <w:rFonts w:hint="eastAsia"/>
          <w:iCs/>
        </w:rPr>
        <w:t>很多时候无法在可观时间下进行挖掘，从而以</w:t>
      </w:r>
      <m:oMath>
        <m:r>
          <w:rPr>
            <w:rFonts w:ascii="Cambria Math" w:hAnsi="Cambria Math"/>
          </w:rPr>
          <m:t>GPAR</m:t>
        </m:r>
      </m:oMath>
      <w:r w:rsidR="00CC54C9">
        <w:rPr>
          <w:rFonts w:hint="eastAsia"/>
          <w:iCs/>
        </w:rPr>
        <w:t>挖掘为基础的相关图规则挖掘算法也存在同样的问题。</w:t>
      </w:r>
    </w:p>
    <w:p w:rsidR="007E34E1" w:rsidRDefault="00CC54C9">
      <w:pPr>
        <w:rPr>
          <w:iCs/>
        </w:rPr>
      </w:pPr>
      <w:r>
        <w:rPr>
          <w:iCs/>
        </w:rPr>
        <w:tab/>
        <w:t>2.</w:t>
      </w:r>
      <m:oMath>
        <m:r>
          <w:rPr>
            <w:rFonts w:ascii="Cambria Math" w:hAnsi="Cambria Math" w:hint="eastAsia"/>
          </w:rPr>
          <m:t>GPAR</m:t>
        </m:r>
      </m:oMath>
      <w:r>
        <w:rPr>
          <w:rFonts w:hint="eastAsia"/>
          <w:iCs/>
        </w:rPr>
        <w:t>挖掘算法由于其策略相对保守，无法挖掘到边数较大的</w:t>
      </w:r>
      <m:oMath>
        <m:r>
          <w:rPr>
            <w:rFonts w:ascii="Cambria Math" w:hAnsi="Cambria Math"/>
          </w:rPr>
          <m:t>GPAR</m:t>
        </m:r>
      </m:oMath>
      <w:r>
        <w:rPr>
          <w:rFonts w:hint="eastAsia"/>
          <w:iCs/>
        </w:rPr>
        <w:t>。若边数较少，则表示的语义有限</w:t>
      </w:r>
      <w:r w:rsidR="009747B7">
        <w:rPr>
          <w:rFonts w:hint="eastAsia"/>
          <w:iCs/>
        </w:rPr>
        <w:t>。</w:t>
      </w:r>
    </w:p>
    <w:p w:rsidR="007E34E1" w:rsidRDefault="009747B7">
      <w:pPr>
        <w:rPr>
          <w:iCs/>
        </w:rPr>
      </w:pPr>
      <w:r>
        <w:rPr>
          <w:iCs/>
        </w:rPr>
        <w:tab/>
      </w:r>
      <w:r>
        <w:rPr>
          <w:rFonts w:hint="eastAsia"/>
          <w:iCs/>
        </w:rPr>
        <w:t>基于这两个实际问题，目前以</w:t>
      </w:r>
      <m:oMath>
        <m:r>
          <w:rPr>
            <w:rFonts w:ascii="Cambria Math" w:hAnsi="Cambria Math" w:hint="eastAsia"/>
          </w:rPr>
          <m:t>GPAR</m:t>
        </m:r>
      </m:oMath>
      <w:r>
        <w:rPr>
          <w:rFonts w:hint="eastAsia"/>
          <w:iCs/>
        </w:rPr>
        <w:t>为基础的相关图规则挖掘算法都只是存在理论上可以</w:t>
      </w:r>
      <w:r w:rsidR="002A4C28">
        <w:rPr>
          <w:rFonts w:hint="eastAsia"/>
          <w:iCs/>
        </w:rPr>
        <w:t>运用</w:t>
      </w:r>
      <w:r>
        <w:rPr>
          <w:rFonts w:hint="eastAsia"/>
          <w:iCs/>
        </w:rPr>
        <w:t>的可能，无法在实际场景下运用，只能是理论产物。</w:t>
      </w:r>
    </w:p>
    <w:p w:rsidR="009747B7" w:rsidRDefault="009747B7">
      <w:pPr>
        <w:rPr>
          <w:iCs/>
        </w:rPr>
      </w:pPr>
    </w:p>
    <w:p w:rsidR="009747B7" w:rsidRPr="009747B7" w:rsidRDefault="009747B7" w:rsidP="009747B7">
      <w:pPr>
        <w:pStyle w:val="2"/>
        <w:numPr>
          <w:ilvl w:val="0"/>
          <w:numId w:val="0"/>
        </w:numPr>
        <w:spacing w:before="156" w:after="156" w:line="460" w:lineRule="exact"/>
        <w:ind w:firstLineChars="100" w:firstLine="280"/>
      </w:pPr>
      <w:r>
        <w:rPr>
          <w:rFonts w:hint="eastAsia"/>
        </w:rPr>
        <w:t>贡献</w:t>
      </w:r>
    </w:p>
    <w:p w:rsidR="009747B7" w:rsidRPr="00F30A5E" w:rsidRDefault="009747B7" w:rsidP="00F30A5E">
      <w:pPr>
        <w:rPr>
          <w:iCs/>
        </w:rPr>
      </w:pPr>
      <w:r>
        <w:rPr>
          <w:iCs/>
        </w:rPr>
        <w:tab/>
      </w:r>
      <w:r>
        <w:rPr>
          <w:rFonts w:hint="eastAsia"/>
          <w:iCs/>
        </w:rPr>
        <w:t>针对以上两个问题，我们提出了改进</w:t>
      </w:r>
      <w:r w:rsidR="00F30A5E">
        <w:rPr>
          <w:rFonts w:hint="eastAsia"/>
          <w:iCs/>
        </w:rPr>
        <w:t>的</w:t>
      </w:r>
      <m:oMath>
        <m:r>
          <w:rPr>
            <w:rFonts w:ascii="Cambria Math" w:hAnsi="Cambria Math"/>
          </w:rPr>
          <m:t>GPAR</m:t>
        </m:r>
      </m:oMath>
      <w:r w:rsidR="00F30A5E">
        <w:rPr>
          <w:rFonts w:hint="eastAsia"/>
          <w:iCs/>
        </w:rPr>
        <w:t>挖掘算法</w:t>
      </w:r>
      <m:oMath>
        <m:r>
          <w:rPr>
            <w:rFonts w:ascii="Cambria Math" w:hAnsi="Cambria Math"/>
          </w:rPr>
          <m:t>DMine-Pro</m:t>
        </m:r>
      </m:oMath>
      <w:r w:rsidR="00F30A5E">
        <w:rPr>
          <w:rFonts w:hint="eastAsia"/>
          <w:iCs/>
        </w:rPr>
        <w:t>，该算法主要针对以下部分进行改进：</w:t>
      </w:r>
    </w:p>
    <w:p w:rsidR="009747B7" w:rsidRPr="00A1407D" w:rsidRDefault="009747B7" w:rsidP="009747B7">
      <w:r>
        <w:tab/>
        <w:t>1.</w:t>
      </w:r>
      <w:r>
        <w:rPr>
          <w:rFonts w:hint="eastAsia"/>
        </w:rPr>
        <w:t>根据</w:t>
      </w:r>
      <m:oMath>
        <m:r>
          <w:rPr>
            <w:rFonts w:ascii="Cambria Math" w:hAnsi="Cambria Math"/>
          </w:rPr>
          <m:t>GPAR</m:t>
        </m:r>
      </m:oMath>
      <w:r>
        <w:rPr>
          <w:rFonts w:hint="eastAsia"/>
        </w:rPr>
        <w:t>生成的特点提出了一套拓展的相关理论，用于减少挖掘过程中无用的</w:t>
      </w:r>
      <m:oMath>
        <m:r>
          <w:rPr>
            <w:rFonts w:ascii="Cambria Math" w:hAnsi="Cambria Math"/>
          </w:rPr>
          <m:t>GPAR</m:t>
        </m:r>
      </m:oMath>
      <w:r>
        <w:rPr>
          <w:rFonts w:hint="eastAsia"/>
        </w:rPr>
        <w:t>个数以及提高去重的效率。</w:t>
      </w:r>
    </w:p>
    <w:p w:rsidR="009747B7" w:rsidRDefault="009747B7" w:rsidP="009747B7">
      <w:r>
        <w:tab/>
        <w:t>2.</w:t>
      </w:r>
      <w:r>
        <w:rPr>
          <w:rFonts w:hint="eastAsia"/>
        </w:rPr>
        <w:t>结合挖掘中出现的现象</w:t>
      </w:r>
      <w:r w:rsidR="00F30A5E">
        <w:rPr>
          <w:rFonts w:hint="eastAsia"/>
        </w:rPr>
        <w:t>采用启发式搜索</w:t>
      </w:r>
      <w:r>
        <w:rPr>
          <w:rFonts w:hint="eastAsia"/>
        </w:rPr>
        <w:t>对搜索空间进行了部分舍弃以提高效率，同时保证了能挖掘出大部分期望的结果。</w:t>
      </w:r>
    </w:p>
    <w:p w:rsidR="007E34E1" w:rsidRPr="00F30A5E" w:rsidRDefault="00F30A5E">
      <w:pPr>
        <w:rPr>
          <w:i/>
          <w:iCs/>
        </w:rPr>
      </w:pPr>
      <w:r>
        <w:rPr>
          <w:iCs/>
        </w:rPr>
        <w:tab/>
      </w:r>
      <w:r>
        <w:rPr>
          <w:rFonts w:hint="eastAsia"/>
          <w:iCs/>
        </w:rPr>
        <w:t>实验证明，</w:t>
      </w:r>
      <m:oMath>
        <m:r>
          <w:rPr>
            <w:rFonts w:ascii="Cambria Math" w:hAnsi="Cambria Math"/>
          </w:rPr>
          <m:t>DMine-Pro</m:t>
        </m:r>
      </m:oMath>
      <w:r>
        <w:rPr>
          <w:rFonts w:hint="eastAsia"/>
          <w:iCs/>
        </w:rPr>
        <w:t>相比于</w:t>
      </w:r>
      <m:oMath>
        <m:r>
          <w:rPr>
            <w:rFonts w:ascii="Cambria Math" w:hAnsi="Cambria Math"/>
          </w:rPr>
          <m:t>DMine</m:t>
        </m:r>
      </m:oMath>
      <w:r>
        <w:rPr>
          <w:rFonts w:hint="eastAsia"/>
          <w:iCs/>
        </w:rPr>
        <w:t>算法在运行效率上至少提升了两个数量级，同时也能通过</w:t>
      </w:r>
      <m:oMath>
        <m:r>
          <w:rPr>
            <w:rFonts w:ascii="Cambria Math" w:hAnsi="Cambria Math"/>
          </w:rPr>
          <m:t>DMine-Pro</m:t>
        </m:r>
      </m:oMath>
      <w:r>
        <w:rPr>
          <w:rFonts w:hint="eastAsia"/>
          <w:iCs/>
        </w:rPr>
        <w:t>挖掘出边数较大且具有现实意义的</w:t>
      </w:r>
      <m:oMath>
        <m:r>
          <w:rPr>
            <w:rFonts w:ascii="Cambria Math" w:hAnsi="Cambria Math"/>
          </w:rPr>
          <m:t>GPAR</m:t>
        </m:r>
      </m:oMath>
      <w:r>
        <w:rPr>
          <w:rFonts w:hint="eastAsia"/>
          <w:iCs/>
        </w:rPr>
        <w:t>。不仅如此，</w:t>
      </w:r>
      <m:oMath>
        <m:r>
          <w:rPr>
            <w:rFonts w:ascii="Cambria Math" w:hAnsi="Cambria Math"/>
          </w:rPr>
          <m:t>DMine-Pro</m:t>
        </m:r>
      </m:oMath>
      <w:r>
        <w:rPr>
          <w:rFonts w:hint="eastAsia"/>
          <w:iCs/>
        </w:rPr>
        <w:t>中使用的优化经过适当修改即可用于以</w:t>
      </w:r>
      <m:oMath>
        <m:r>
          <w:rPr>
            <w:rFonts w:ascii="Cambria Math" w:hAnsi="Cambria Math"/>
          </w:rPr>
          <m:t>GPAR</m:t>
        </m:r>
      </m:oMath>
      <w:r>
        <w:rPr>
          <w:rFonts w:hint="eastAsia"/>
          <w:iCs/>
        </w:rPr>
        <w:t>为基础而拓展出来的图规则挖掘算法，具有一定程度的泛用性。</w:t>
      </w:r>
    </w:p>
    <w:p w:rsidR="007E34E1" w:rsidRDefault="007E34E1">
      <w:pPr>
        <w:rPr>
          <w:iCs/>
        </w:rPr>
      </w:pPr>
    </w:p>
    <w:p w:rsidR="007E34E1" w:rsidRDefault="007E34E1">
      <w:pPr>
        <w:rPr>
          <w:iCs/>
        </w:rPr>
      </w:pPr>
    </w:p>
    <w:p w:rsidR="007E34E1" w:rsidRPr="00F30A5E" w:rsidRDefault="007E34E1"/>
    <w:p w:rsidR="00455A1E" w:rsidRDefault="00455A1E">
      <w:pPr>
        <w:rPr>
          <w:iCs/>
        </w:rPr>
      </w:pPr>
    </w:p>
    <w:p w:rsidR="00F30A5E" w:rsidRDefault="00F30A5E">
      <w:pPr>
        <w:rPr>
          <w:iCs/>
        </w:rPr>
      </w:pPr>
    </w:p>
    <w:p w:rsidR="00F30A5E" w:rsidRDefault="00F30A5E">
      <w:pPr>
        <w:rPr>
          <w:iCs/>
        </w:rPr>
      </w:pPr>
    </w:p>
    <w:p w:rsidR="00F30A5E" w:rsidRDefault="00F30A5E">
      <w:pPr>
        <w:rPr>
          <w:iCs/>
        </w:rPr>
      </w:pPr>
    </w:p>
    <w:p w:rsidR="00F30A5E" w:rsidRDefault="00F30A5E">
      <w:pPr>
        <w:rPr>
          <w:iCs/>
        </w:rPr>
      </w:pPr>
    </w:p>
    <w:p w:rsidR="00F30A5E" w:rsidRDefault="00F30A5E">
      <w:pPr>
        <w:rPr>
          <w:iCs/>
        </w:rPr>
      </w:pPr>
    </w:p>
    <w:p w:rsidR="00F30A5E" w:rsidRDefault="00F30A5E">
      <w:pPr>
        <w:rPr>
          <w:iCs/>
        </w:rPr>
      </w:pPr>
    </w:p>
    <w:p w:rsidR="00F30A5E" w:rsidRDefault="00F30A5E">
      <w:pPr>
        <w:rPr>
          <w:iCs/>
        </w:rPr>
      </w:pPr>
    </w:p>
    <w:p w:rsidR="00F30A5E" w:rsidRDefault="00F30A5E">
      <w:pPr>
        <w:rPr>
          <w:iCs/>
        </w:rPr>
      </w:pPr>
    </w:p>
    <w:p w:rsidR="00F30A5E" w:rsidRPr="00060685" w:rsidRDefault="00F30A5E" w:rsidP="00F30A5E">
      <w:pPr>
        <w:pStyle w:val="1"/>
        <w:numPr>
          <w:ilvl w:val="0"/>
          <w:numId w:val="0"/>
        </w:numPr>
        <w:spacing w:beforeLines="80" w:before="249" w:afterLines="50" w:after="156" w:line="460" w:lineRule="exact"/>
        <w:jc w:val="both"/>
      </w:pPr>
      <w:r>
        <w:lastRenderedPageBreak/>
        <w:t xml:space="preserve">  </w:t>
      </w:r>
      <w:r>
        <w:rPr>
          <w:rFonts w:hint="eastAsia"/>
        </w:rPr>
        <w:t>相关理论与技术</w:t>
      </w:r>
    </w:p>
    <w:p w:rsidR="00F30A5E" w:rsidRPr="003351FB" w:rsidRDefault="00F30A5E" w:rsidP="00F30A5E">
      <w:pPr>
        <w:pStyle w:val="2"/>
        <w:numPr>
          <w:ilvl w:val="0"/>
          <w:numId w:val="0"/>
        </w:numPr>
        <w:spacing w:before="156" w:after="156" w:line="460" w:lineRule="exact"/>
      </w:pPr>
      <w:r>
        <w:rPr>
          <w:rFonts w:hint="eastAsia"/>
        </w:rPr>
        <w:t xml:space="preserve"> </w:t>
      </w:r>
      <w:r>
        <w:t xml:space="preserve"> </w:t>
      </w:r>
      <m:oMath>
        <m:r>
          <w:rPr>
            <w:rFonts w:ascii="Cambria Math" w:hAnsi="Cambria Math"/>
          </w:rPr>
          <m:t>GPAR</m:t>
        </m:r>
      </m:oMath>
    </w:p>
    <w:p w:rsidR="00F30A5E" w:rsidRPr="00F30A5E" w:rsidRDefault="00F30A5E">
      <w:pPr>
        <w:rPr>
          <w:iCs/>
        </w:rPr>
      </w:pPr>
    </w:p>
    <w:p w:rsidR="00F30A5E" w:rsidRDefault="00F30A5E">
      <w:pPr>
        <w:rPr>
          <w:iCs/>
        </w:rPr>
      </w:pPr>
    </w:p>
    <w:p w:rsidR="00F30A5E" w:rsidRPr="003351FB" w:rsidRDefault="00F30A5E" w:rsidP="00F30A5E">
      <w:pPr>
        <w:pStyle w:val="2"/>
        <w:numPr>
          <w:ilvl w:val="0"/>
          <w:numId w:val="0"/>
        </w:numPr>
        <w:spacing w:before="156" w:after="156" w:line="460" w:lineRule="exact"/>
      </w:pPr>
      <w:r>
        <w:rPr>
          <w:rFonts w:hint="eastAsia"/>
        </w:rPr>
        <w:t xml:space="preserve"> </w:t>
      </w:r>
      <w:r>
        <w:t xml:space="preserve"> </w:t>
      </w:r>
      <m:oMath>
        <m:r>
          <w:rPr>
            <w:rFonts w:ascii="Cambria Math" w:hAnsi="Cambria Math"/>
          </w:rPr>
          <m:t>GPAR</m:t>
        </m:r>
      </m:oMath>
      <w:r>
        <w:rPr>
          <w:rFonts w:hint="eastAsia"/>
        </w:rPr>
        <w:t>的</w:t>
      </w:r>
      <m:oMath>
        <m:r>
          <w:rPr>
            <w:rFonts w:ascii="Cambria Math" w:hAnsi="Cambria Math"/>
          </w:rPr>
          <m:t>Supp</m:t>
        </m:r>
      </m:oMath>
      <w:r>
        <w:rPr>
          <w:rFonts w:hint="eastAsia"/>
        </w:rPr>
        <w:t>和</w:t>
      </w:r>
      <m:oMath>
        <m:r>
          <w:rPr>
            <w:rFonts w:ascii="Cambria Math" w:hAnsi="Cambria Math"/>
          </w:rPr>
          <m:t>Conf</m:t>
        </m:r>
      </m:oMath>
    </w:p>
    <w:p w:rsidR="00F30A5E" w:rsidRDefault="00F30A5E">
      <w:pPr>
        <w:rPr>
          <w:iCs/>
        </w:rPr>
      </w:pPr>
    </w:p>
    <w:p w:rsidR="00F30A5E" w:rsidRDefault="00F30A5E">
      <w:pPr>
        <w:rPr>
          <w:iCs/>
        </w:rPr>
      </w:pPr>
    </w:p>
    <w:p w:rsidR="00F30A5E" w:rsidRDefault="00F30A5E">
      <w:pPr>
        <w:rPr>
          <w:iCs/>
        </w:rPr>
      </w:pPr>
    </w:p>
    <w:p w:rsidR="004C334A" w:rsidRDefault="00F30A5E" w:rsidP="002A4C28">
      <w:pPr>
        <w:pStyle w:val="2"/>
        <w:numPr>
          <w:ilvl w:val="0"/>
          <w:numId w:val="0"/>
        </w:numPr>
        <w:spacing w:before="156" w:after="156" w:line="460" w:lineRule="exact"/>
      </w:pPr>
      <w:r>
        <w:rPr>
          <w:rFonts w:hint="eastAsia"/>
        </w:rPr>
        <w:t xml:space="preserve"> </w:t>
      </w:r>
      <w:r>
        <w:t xml:space="preserve"> </w:t>
      </w:r>
      <m:oMath>
        <m:r>
          <w:rPr>
            <w:rFonts w:ascii="Cambria Math" w:hAnsi="Cambria Math"/>
          </w:rPr>
          <m:t>GPAR</m:t>
        </m:r>
      </m:oMath>
      <w:r>
        <w:rPr>
          <w:rFonts w:hint="eastAsia"/>
        </w:rPr>
        <w:t>的包含与相等关系</w:t>
      </w:r>
    </w:p>
    <w:p w:rsidR="00F30A5E" w:rsidRDefault="00F30A5E" w:rsidP="004C334A">
      <w:pPr>
        <w:ind w:firstLine="420"/>
      </w:pPr>
      <w:r w:rsidRPr="002A4C28">
        <w:rPr>
          <w:rFonts w:hint="eastAsia"/>
          <w:b/>
          <w:bCs/>
        </w:rPr>
        <w:t>包含关系</w:t>
      </w:r>
      <w:r>
        <w:rPr>
          <w:rFonts w:hint="eastAsia"/>
        </w:rPr>
        <w:t>：若两个</w:t>
      </w:r>
      <m:oMath>
        <m:r>
          <w:rPr>
            <w:rFonts w:ascii="Cambria Math" w:hAnsi="Cambria Math"/>
          </w:rPr>
          <m:t xml:space="preserve">GPAR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满足以下条件：</w:t>
      </w:r>
    </w:p>
    <w:p w:rsidR="00F30A5E" w:rsidRDefault="00F30A5E" w:rsidP="004C334A">
      <w:pPr>
        <w:ind w:firstLine="420"/>
      </w:pPr>
      <w:r>
        <w:t>1.</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.q(x,y)</m:t>
        </m:r>
      </m:oMath>
    </w:p>
    <w:p w:rsidR="00F30A5E" w:rsidRPr="003351FB" w:rsidRDefault="00F30A5E" w:rsidP="004C334A">
      <w:pPr>
        <w:ind w:firstLine="420"/>
        <w:rPr>
          <w:i/>
        </w:rPr>
      </w:pPr>
      <w:r>
        <w:t>2.</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.Q</m:t>
        </m:r>
        <m:d>
          <m:dPr>
            <m:begChr m:val="["/>
            <m:endChr m:val="]"/>
            <m:ctrlPr>
              <w:rPr>
                <w:rFonts w:ascii="Cambria Math" w:hAnsi="Cambria Math"/>
                <w:i/>
              </w:rPr>
            </m:ctrlPr>
          </m:dPr>
          <m:e>
            <m:r>
              <w:rPr>
                <w:rFonts w:ascii="Cambria Math" w:hAnsi="Cambria Math"/>
              </w:rPr>
              <m:t>x</m:t>
            </m:r>
          </m:e>
        </m:d>
      </m:oMath>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.Q[x]</m:t>
        </m:r>
      </m:oMath>
      <w:r>
        <w:rPr>
          <w:rFonts w:hint="eastAsia"/>
        </w:rPr>
        <w:t>的一个子图，且存在匹配</w:t>
      </w:r>
      <m:oMath>
        <m:r>
          <w:rPr>
            <w:rFonts w:ascii="Cambria Math" w:hAnsi="Cambria Math"/>
          </w:rPr>
          <m:t>h</m:t>
        </m:r>
      </m:oMath>
      <w:r>
        <w:rPr>
          <w:rFonts w:hint="eastAsia"/>
        </w:rPr>
        <w:t>满足</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.x,h</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.y</m:t>
        </m:r>
      </m:oMath>
      <w:r>
        <w:rPr>
          <w:rFonts w:hint="eastAsia"/>
        </w:rPr>
        <w:t>。</w:t>
      </w:r>
    </w:p>
    <w:p w:rsidR="00F30A5E" w:rsidRDefault="00F30A5E" w:rsidP="004C334A">
      <w:pPr>
        <w:ind w:firstLine="420"/>
      </w:pPr>
      <w:r>
        <w:rPr>
          <w:rFonts w:hint="eastAsia"/>
        </w:rPr>
        <w:t>我们称</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w:t>
      </w:r>
    </w:p>
    <w:p w:rsidR="00F30A5E" w:rsidRDefault="004C334A" w:rsidP="004C334A">
      <w:pPr>
        <w:ind w:firstLine="420"/>
      </w:pPr>
      <w:r>
        <w:rPr>
          <w:rFonts w:hint="eastAsia"/>
        </w:rPr>
        <w:t>显然，</w:t>
      </w:r>
      <m:oMath>
        <m:r>
          <w:rPr>
            <w:rFonts w:ascii="Cambria Math" w:hAnsi="Cambria Math"/>
          </w:rPr>
          <m:t>GPAR</m:t>
        </m:r>
      </m:oMath>
      <w:r>
        <w:rPr>
          <w:rFonts w:hint="eastAsia"/>
        </w:rPr>
        <w:t>的</w:t>
      </w:r>
      <w:r w:rsidR="00F30A5E">
        <w:rPr>
          <w:rFonts w:hint="eastAsia"/>
        </w:rPr>
        <w:t>包含关系</w:t>
      </w:r>
      <w:r>
        <w:rPr>
          <w:rFonts w:hint="eastAsia"/>
        </w:rPr>
        <w:t>是</w:t>
      </w:r>
      <w:r w:rsidR="00F30A5E">
        <w:rPr>
          <w:rFonts w:hint="eastAsia"/>
        </w:rPr>
        <w:t>具有传递性</w:t>
      </w:r>
      <w:r>
        <w:rPr>
          <w:rFonts w:hint="eastAsia"/>
        </w:rPr>
        <w:t>的</w:t>
      </w:r>
      <w:r w:rsidR="00F30A5E">
        <w:rPr>
          <w:rFonts w:hint="eastAsia"/>
        </w:rPr>
        <w:t>。</w:t>
      </w:r>
      <w:r>
        <w:rPr>
          <w:rFonts w:hint="eastAsia"/>
        </w:rPr>
        <w:t>同时，根据</w:t>
      </w:r>
      <m:oMath>
        <m:r>
          <w:rPr>
            <w:rFonts w:ascii="Cambria Math" w:hAnsi="Cambria Math"/>
          </w:rPr>
          <m:t>GPAR</m:t>
        </m:r>
      </m:oMath>
      <w:r>
        <w:rPr>
          <w:rFonts w:hint="eastAsia"/>
        </w:rPr>
        <w:t>的</w:t>
      </w:r>
      <w:r w:rsidR="002A4C28">
        <w:rPr>
          <w:rFonts w:hint="eastAsia"/>
        </w:rPr>
        <w:t>包含关系，我们可以得到以下性质：</w:t>
      </w:r>
    </w:p>
    <w:p w:rsidR="002A4C28" w:rsidRPr="003351FB" w:rsidRDefault="002A4C28" w:rsidP="002A4C28">
      <w:pPr>
        <w:ind w:firstLine="420"/>
      </w:pPr>
      <w:r w:rsidRPr="002A4C28">
        <w:rPr>
          <w:rFonts w:hint="eastAsia"/>
          <w:b/>
          <w:bCs/>
        </w:rPr>
        <w:t>性质1</w:t>
      </w:r>
      <w:r>
        <w:t>:</w:t>
      </w:r>
      <w:r>
        <w:rPr>
          <w:rFonts w:hint="eastAsia"/>
        </w:rPr>
        <w:t>若两个</w:t>
      </w:r>
      <m:oMath>
        <m:r>
          <w:rPr>
            <w:rFonts w:ascii="Cambria Math" w:hAnsi="Cambria Math"/>
          </w:rPr>
          <m:t xml:space="preserve">GPAR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满足</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,则</w:t>
      </w:r>
    </w:p>
    <w:p w:rsidR="002A4C28" w:rsidRDefault="002A4C28" w:rsidP="002A4C28">
      <w:pPr>
        <w:ind w:firstLine="420"/>
      </w:pPr>
      <m:oMath>
        <m:r>
          <w:rPr>
            <w:rFonts w:ascii="Cambria Math" w:hAnsi="Cambria Math" w:hint="eastAsia"/>
          </w:rPr>
          <m:t>Sup</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hint="eastAsia"/>
        </w:rPr>
        <w:t>,</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p>
    <w:p w:rsidR="002A4C28" w:rsidRPr="002A4C28" w:rsidRDefault="002A4C28" w:rsidP="002A4C28">
      <w:pPr>
        <w:ind w:firstLine="420"/>
        <w:rPr>
          <w:i/>
        </w:rPr>
      </w:pPr>
      <w:r>
        <w:rPr>
          <w:rFonts w:hint="eastAsia"/>
        </w:rPr>
        <w:t>性质1具有传递性：对于三个</w:t>
      </w:r>
      <m:oMath>
        <m:r>
          <w:rPr>
            <w:rFonts w:ascii="Cambria Math" w:hAnsi="Cambria Math"/>
          </w:rPr>
          <m:t>GPAR</m:t>
        </m:r>
        <m:r>
          <w:rPr>
            <w:rFonts w:ascii="Cambria Math" w:hAnsi="Cambria Math" w:hint="eastAsia"/>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，若</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满足性质1，</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满足性质1，则</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满足性质1。</w:t>
      </w:r>
    </w:p>
    <w:p w:rsidR="00F30A5E" w:rsidRDefault="00F30A5E" w:rsidP="004C334A">
      <w:pPr>
        <w:ind w:firstLine="420"/>
      </w:pPr>
      <w:r w:rsidRPr="002A4C28">
        <w:rPr>
          <w:rFonts w:hint="eastAsia"/>
          <w:b/>
          <w:bCs/>
        </w:rPr>
        <w:t>相等关系</w:t>
      </w:r>
      <w:r>
        <w:rPr>
          <w:rFonts w:hint="eastAsia"/>
        </w:rPr>
        <w:t>：若两个</w:t>
      </w:r>
      <m:oMath>
        <m:r>
          <w:rPr>
            <w:rFonts w:ascii="Cambria Math" w:hAnsi="Cambria Math"/>
          </w:rPr>
          <m:t xml:space="preserve">GPAR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满足以下条件：</w:t>
      </w:r>
    </w:p>
    <w:p w:rsidR="00F30A5E" w:rsidRDefault="00F30A5E" w:rsidP="004C334A">
      <w:pPr>
        <w:ind w:firstLine="420"/>
      </w:pPr>
      <w:r>
        <w:t>1.</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rsidR="00F30A5E" w:rsidRDefault="00F30A5E" w:rsidP="004C334A">
      <w:pPr>
        <w:ind w:firstLine="420"/>
      </w:pPr>
      <w:r>
        <w:t>2.</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p>
    <w:p w:rsidR="00F30A5E" w:rsidRDefault="00F30A5E" w:rsidP="004C334A">
      <w:pPr>
        <w:ind w:firstLine="420"/>
      </w:pPr>
      <w:r>
        <w:rPr>
          <w:rFonts w:hint="eastAsia"/>
        </w:rPr>
        <w:t>我们称</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rsidR="004C334A" w:rsidRPr="004C334A" w:rsidRDefault="004C334A" w:rsidP="004C334A">
      <w:pPr>
        <w:ind w:firstLine="420"/>
        <w:rPr>
          <w:i/>
        </w:rPr>
      </w:pPr>
      <w:r>
        <w:rPr>
          <w:rFonts w:hint="eastAsia"/>
        </w:rPr>
        <w:t>根据</w:t>
      </w:r>
      <m:oMath>
        <m:r>
          <w:rPr>
            <w:rFonts w:ascii="Cambria Math" w:hAnsi="Cambria Math"/>
          </w:rPr>
          <m:t>GPAR</m:t>
        </m:r>
      </m:oMath>
      <w:r>
        <w:rPr>
          <w:rFonts w:hint="eastAsia"/>
        </w:rPr>
        <w:t>的包含关系，</w:t>
      </w:r>
    </w:p>
    <w:p w:rsidR="00F30A5E" w:rsidRPr="00F30A5E" w:rsidRDefault="00F30A5E">
      <w:pPr>
        <w:rPr>
          <w:iCs/>
        </w:rPr>
      </w:pPr>
    </w:p>
    <w:p w:rsidR="00F30A5E" w:rsidRDefault="00F30A5E">
      <w:pPr>
        <w:rPr>
          <w:iCs/>
        </w:rPr>
      </w:pPr>
    </w:p>
    <w:p w:rsidR="00F30A5E" w:rsidRDefault="00F30A5E">
      <w:pPr>
        <w:rPr>
          <w:iCs/>
        </w:rPr>
      </w:pPr>
    </w:p>
    <w:p w:rsidR="00C926B1" w:rsidRDefault="00C926B1">
      <w:pPr>
        <w:rPr>
          <w:iCs/>
        </w:rPr>
      </w:pPr>
    </w:p>
    <w:p w:rsidR="00C926B1" w:rsidRDefault="00C926B1">
      <w:pPr>
        <w:rPr>
          <w:iCs/>
        </w:rPr>
      </w:pPr>
    </w:p>
    <w:p w:rsidR="00C926B1" w:rsidRDefault="00C926B1">
      <w:pPr>
        <w:rPr>
          <w:iCs/>
        </w:rPr>
      </w:pPr>
    </w:p>
    <w:p w:rsidR="00C926B1" w:rsidRDefault="00C926B1">
      <w:pPr>
        <w:rPr>
          <w:iCs/>
        </w:rPr>
      </w:pPr>
    </w:p>
    <w:p w:rsidR="00C926B1" w:rsidRDefault="00C926B1">
      <w:pPr>
        <w:rPr>
          <w:iCs/>
        </w:rPr>
      </w:pPr>
    </w:p>
    <w:p w:rsidR="00C926B1" w:rsidRDefault="00C926B1">
      <w:pPr>
        <w:rPr>
          <w:iCs/>
        </w:rPr>
      </w:pPr>
    </w:p>
    <w:p w:rsidR="00C926B1" w:rsidRDefault="00C926B1">
      <w:pPr>
        <w:rPr>
          <w:iCs/>
        </w:rPr>
      </w:pPr>
    </w:p>
    <w:p w:rsidR="00C926B1" w:rsidRDefault="00C926B1">
      <w:pPr>
        <w:rPr>
          <w:iCs/>
        </w:rPr>
      </w:pPr>
    </w:p>
    <w:p w:rsidR="00F30A5E" w:rsidRPr="003351FB" w:rsidRDefault="00F30A5E" w:rsidP="00F30A5E">
      <w:pPr>
        <w:pStyle w:val="2"/>
        <w:numPr>
          <w:ilvl w:val="0"/>
          <w:numId w:val="0"/>
        </w:numPr>
        <w:spacing w:before="156" w:after="156" w:line="460" w:lineRule="exact"/>
      </w:pPr>
      <w:r>
        <w:rPr>
          <w:rFonts w:hint="eastAsia"/>
        </w:rPr>
        <w:lastRenderedPageBreak/>
        <w:t xml:space="preserve"> </w:t>
      </w:r>
      <w:r>
        <w:t xml:space="preserve"> </w:t>
      </w:r>
      <m:oMath>
        <m:r>
          <w:rPr>
            <w:rFonts w:ascii="Cambria Math" w:hAnsi="Cambria Math"/>
          </w:rPr>
          <m:t>GPAR</m:t>
        </m:r>
      </m:oMath>
      <w:r>
        <w:rPr>
          <w:rFonts w:hint="eastAsia"/>
        </w:rPr>
        <w:t>挖掘算法</w:t>
      </w:r>
    </w:p>
    <w:p w:rsidR="00C926B1" w:rsidRDefault="00C926B1" w:rsidP="00C926B1">
      <w:r>
        <w:tab/>
      </w:r>
      <m:oMath>
        <m:r>
          <w:rPr>
            <w:rFonts w:ascii="Cambria Math" w:hAnsi="Cambria Math"/>
          </w:rPr>
          <m:t>GPAR Discover(DMine)</m:t>
        </m:r>
      </m:oMath>
      <w:r>
        <w:rPr>
          <w:rFonts w:hint="eastAsia"/>
        </w:rPr>
        <w:t>的基础框架如下所示。</w:t>
      </w:r>
    </w:p>
    <w:p w:rsidR="00C926B1" w:rsidRDefault="00C926B1" w:rsidP="00C926B1"/>
    <w:tbl>
      <w:tblPr>
        <w:tblStyle w:val="a3"/>
        <w:tblW w:w="0" w:type="auto"/>
        <w:jc w:val="center"/>
        <w:tblLook w:val="04A0" w:firstRow="1" w:lastRow="0" w:firstColumn="1" w:lastColumn="0" w:noHBand="0" w:noVBand="1"/>
      </w:tblPr>
      <w:tblGrid>
        <w:gridCol w:w="846"/>
        <w:gridCol w:w="4811"/>
      </w:tblGrid>
      <w:tr w:rsidR="00C926B1" w:rsidRPr="00060685" w:rsidTr="00685D1C">
        <w:trPr>
          <w:jc w:val="center"/>
        </w:trPr>
        <w:tc>
          <w:tcPr>
            <w:tcW w:w="0" w:type="auto"/>
            <w:gridSpan w:val="2"/>
            <w:tcBorders>
              <w:top w:val="single" w:sz="4" w:space="0" w:color="auto"/>
              <w:left w:val="nil"/>
              <w:bottom w:val="single" w:sz="4" w:space="0" w:color="auto"/>
              <w:right w:val="nil"/>
            </w:tcBorders>
            <w:vAlign w:val="center"/>
          </w:tcPr>
          <w:p w:rsidR="00C926B1" w:rsidRPr="003C3A86" w:rsidRDefault="00C926B1" w:rsidP="00685D1C">
            <w:pPr>
              <w:pStyle w:val="a4"/>
              <w:ind w:firstLine="420"/>
              <w:jc w:val="both"/>
              <w:rPr>
                <w:rFonts w:ascii="Cambria Math" w:hAnsi="Cambria Math"/>
                <w:i/>
              </w:rPr>
            </w:pPr>
            <m:oMathPara>
              <m:oMath>
                <m:r>
                  <w:rPr>
                    <w:rFonts w:ascii="Cambria Math" w:hAnsi="Cambria Math"/>
                  </w:rPr>
                  <m:t>Algorithm 1:DMine</m:t>
                </m:r>
              </m:oMath>
            </m:oMathPara>
          </w:p>
        </w:tc>
      </w:tr>
      <w:tr w:rsidR="00C926B1" w:rsidRPr="00060685" w:rsidTr="00685D1C">
        <w:trPr>
          <w:jc w:val="center"/>
        </w:trPr>
        <w:tc>
          <w:tcPr>
            <w:tcW w:w="0" w:type="auto"/>
            <w:tcBorders>
              <w:top w:val="single" w:sz="4" w:space="0" w:color="auto"/>
              <w:left w:val="nil"/>
              <w:bottom w:val="nil"/>
              <w:right w:val="nil"/>
            </w:tcBorders>
            <w:vAlign w:val="center"/>
          </w:tcPr>
          <w:p w:rsidR="00C926B1" w:rsidRPr="00060685" w:rsidRDefault="00C926B1" w:rsidP="00685D1C">
            <w:pPr>
              <w:pStyle w:val="a4"/>
              <w:ind w:firstLine="420"/>
            </w:pPr>
          </w:p>
        </w:tc>
        <w:tc>
          <w:tcPr>
            <w:tcW w:w="0" w:type="auto"/>
            <w:tcBorders>
              <w:top w:val="single" w:sz="4" w:space="0" w:color="auto"/>
              <w:left w:val="nil"/>
              <w:bottom w:val="nil"/>
              <w:right w:val="nil"/>
            </w:tcBorders>
          </w:tcPr>
          <w:p w:rsidR="00C926B1" w:rsidRPr="00EF7C5D" w:rsidRDefault="00C926B1" w:rsidP="00685D1C">
            <w:pPr>
              <w:pStyle w:val="a4"/>
              <w:ind w:firstLineChars="0" w:firstLine="0"/>
              <w:jc w:val="both"/>
            </w:pPr>
            <m:oMath>
              <m:r>
                <w:rPr>
                  <w:rFonts w:ascii="Cambria Math" w:hAnsi="Cambria Math"/>
                </w:rPr>
                <m:t>Input</m:t>
              </m:r>
            </m:oMath>
            <w:r>
              <w:t>:</w:t>
            </w:r>
            <m:oMath>
              <m:r>
                <w:rPr>
                  <w:rFonts w:ascii="Cambria Math" w:hAnsi="Cambria Math"/>
                </w:rPr>
                <m:t>Graph G,Edge q</m:t>
              </m:r>
              <m:d>
                <m:dPr>
                  <m:ctrlPr>
                    <w:rPr>
                      <w:rFonts w:ascii="Cambria Math" w:hAnsi="Cambria Math"/>
                      <w:i/>
                    </w:rPr>
                  </m:ctrlPr>
                </m:dPr>
                <m:e>
                  <m:r>
                    <w:rPr>
                      <w:rFonts w:ascii="Cambria Math" w:hAnsi="Cambria Math"/>
                    </w:rPr>
                    <m:t>x,y</m:t>
                  </m:r>
                </m:e>
              </m:d>
              <m:r>
                <w:rPr>
                  <w:rFonts w:ascii="Cambria Math" w:hAnsi="Cambria Math"/>
                </w:rPr>
                <m:t>,bound σ,integer k,d</m:t>
              </m:r>
            </m:oMath>
          </w:p>
        </w:tc>
      </w:tr>
      <w:tr w:rsidR="00C926B1" w:rsidRPr="00060685" w:rsidTr="00685D1C">
        <w:trPr>
          <w:jc w:val="center"/>
        </w:trPr>
        <w:tc>
          <w:tcPr>
            <w:tcW w:w="0" w:type="auto"/>
            <w:tcBorders>
              <w:top w:val="nil"/>
              <w:left w:val="nil"/>
              <w:bottom w:val="nil"/>
              <w:right w:val="nil"/>
            </w:tcBorders>
            <w:vAlign w:val="center"/>
          </w:tcPr>
          <w:p w:rsidR="00C926B1" w:rsidRPr="00EF7C5D" w:rsidRDefault="00C926B1" w:rsidP="00685D1C">
            <w:pPr>
              <w:pStyle w:val="a4"/>
              <w:ind w:firstLineChars="0" w:firstLine="0"/>
              <w:jc w:val="both"/>
            </w:pPr>
            <w:r>
              <w:rPr>
                <w:rFonts w:hint="eastAsia"/>
              </w:rPr>
              <w:t xml:space="preserve"> </w:t>
            </w:r>
            <w:r>
              <w:t xml:space="preserve">    </w:t>
            </w:r>
          </w:p>
        </w:tc>
        <w:tc>
          <w:tcPr>
            <w:tcW w:w="0" w:type="auto"/>
            <w:tcBorders>
              <w:top w:val="nil"/>
              <w:left w:val="nil"/>
              <w:bottom w:val="nil"/>
              <w:right w:val="nil"/>
            </w:tcBorders>
          </w:tcPr>
          <w:p w:rsidR="00C926B1" w:rsidRPr="003C3A86" w:rsidRDefault="00C926B1" w:rsidP="00685D1C">
            <w:pPr>
              <w:pStyle w:val="a4"/>
              <w:ind w:leftChars="-550" w:left="-1320" w:firstLineChars="0" w:firstLine="0"/>
              <w:jc w:val="left"/>
            </w:pPr>
            <m:oMathPara>
              <m:oMath>
                <m:r>
                  <w:rPr>
                    <w:rFonts w:ascii="Cambria Math" w:hAnsi="Cambria Math"/>
                  </w:rPr>
                  <m:t xml:space="preserve">Output:A set </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of top-k</m:t>
                </m:r>
                <m:r>
                  <w:rPr>
                    <w:rFonts w:ascii="Cambria Math" w:hAnsi="Cambria Math"/>
                  </w:rPr>
                  <m:t xml:space="preserve"> diversified</m:t>
                </m:r>
                <m:r>
                  <w:rPr>
                    <w:rFonts w:ascii="Cambria Math" w:hAnsi="Cambria Math"/>
                  </w:rPr>
                  <m:t xml:space="preserve"> GPARs.</m:t>
                </m:r>
              </m:oMath>
            </m:oMathPara>
          </w:p>
        </w:tc>
      </w:tr>
      <w:tr w:rsidR="00C926B1" w:rsidRPr="00060685" w:rsidTr="00685D1C">
        <w:trPr>
          <w:jc w:val="center"/>
        </w:trPr>
        <w:tc>
          <w:tcPr>
            <w:tcW w:w="0" w:type="auto"/>
            <w:tcBorders>
              <w:top w:val="nil"/>
              <w:left w:val="nil"/>
              <w:bottom w:val="nil"/>
              <w:right w:val="nil"/>
            </w:tcBorders>
            <w:vAlign w:val="center"/>
          </w:tcPr>
          <w:p w:rsidR="00C926B1" w:rsidRDefault="00C926B1" w:rsidP="00685D1C">
            <w:pPr>
              <w:pStyle w:val="a4"/>
              <w:ind w:firstLine="420"/>
            </w:pPr>
            <w:r>
              <w:rPr>
                <w:rFonts w:hint="eastAsia"/>
              </w:rPr>
              <w:t>1</w:t>
            </w:r>
          </w:p>
        </w:tc>
        <w:tc>
          <w:tcPr>
            <w:tcW w:w="0" w:type="auto"/>
            <w:tcBorders>
              <w:top w:val="nil"/>
              <w:left w:val="nil"/>
              <w:bottom w:val="nil"/>
              <w:right w:val="nil"/>
            </w:tcBorders>
            <w:vAlign w:val="center"/>
          </w:tcPr>
          <w:p w:rsidR="00C926B1" w:rsidRPr="003C3A86" w:rsidRDefault="001A3354" w:rsidP="00685D1C">
            <w:pPr>
              <w:pStyle w:val="a4"/>
              <w:ind w:firstLineChars="50" w:firstLine="105"/>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=∅,r=1,</m:t>
                </m:r>
                <m:r>
                  <m:rPr>
                    <m:sty m:val="p"/>
                  </m:rPr>
                  <w:rPr>
                    <w:rFonts w:ascii="Cambria Math" w:hAnsi="Cambria Math"/>
                  </w:rPr>
                  <m:t>Σ</m:t>
                </m:r>
                <m:r>
                  <w:rPr>
                    <w:rFonts w:ascii="Cambria Math" w:hAnsi="Cambria Math"/>
                  </w:rPr>
                  <m:t>=∅,M={q</m:t>
                </m:r>
                <m:d>
                  <m:dPr>
                    <m:ctrlPr>
                      <w:rPr>
                        <w:rFonts w:ascii="Cambria Math" w:hAnsi="Cambria Math"/>
                        <w:i/>
                      </w:rPr>
                    </m:ctrlPr>
                  </m:dPr>
                  <m:e>
                    <m:r>
                      <w:rPr>
                        <w:rFonts w:ascii="Cambria Math" w:hAnsi="Cambria Math"/>
                      </w:rPr>
                      <m:t>x,y</m:t>
                    </m:r>
                  </m:e>
                </m:d>
                <m:r>
                  <w:rPr>
                    <w:rFonts w:ascii="Cambria Math" w:hAnsi="Cambria Math"/>
                  </w:rPr>
                  <m:t>}</m:t>
                </m:r>
              </m:oMath>
            </m:oMathPara>
          </w:p>
        </w:tc>
      </w:tr>
      <w:tr w:rsidR="00C926B1" w:rsidRPr="00060685" w:rsidTr="00685D1C">
        <w:trPr>
          <w:jc w:val="center"/>
        </w:trPr>
        <w:tc>
          <w:tcPr>
            <w:tcW w:w="0" w:type="auto"/>
            <w:tcBorders>
              <w:top w:val="nil"/>
              <w:left w:val="nil"/>
              <w:bottom w:val="nil"/>
              <w:right w:val="nil"/>
            </w:tcBorders>
            <w:vAlign w:val="center"/>
          </w:tcPr>
          <w:p w:rsidR="00C926B1" w:rsidRPr="00060685" w:rsidRDefault="00C926B1" w:rsidP="00685D1C">
            <w:pPr>
              <w:pStyle w:val="a4"/>
              <w:ind w:firstLine="420"/>
            </w:pPr>
            <w:r>
              <w:rPr>
                <w:rFonts w:hint="eastAsia"/>
              </w:rPr>
              <w:t>2</w:t>
            </w:r>
          </w:p>
        </w:tc>
        <w:tc>
          <w:tcPr>
            <w:tcW w:w="0" w:type="auto"/>
            <w:tcBorders>
              <w:top w:val="nil"/>
              <w:left w:val="nil"/>
              <w:bottom w:val="nil"/>
              <w:right w:val="nil"/>
            </w:tcBorders>
            <w:vAlign w:val="center"/>
          </w:tcPr>
          <w:p w:rsidR="00C926B1" w:rsidRPr="003C3A86" w:rsidRDefault="00C926B1" w:rsidP="00685D1C">
            <w:pPr>
              <w:pStyle w:val="a4"/>
              <w:ind w:firstLineChars="0" w:firstLine="0"/>
              <w:jc w:val="both"/>
            </w:pPr>
            <m:oMathPara>
              <m:oMathParaPr>
                <m:jc m:val="left"/>
              </m:oMathParaPr>
              <m:oMath>
                <m:r>
                  <w:rPr>
                    <w:rFonts w:ascii="Cambria Math" w:hAnsi="Cambria Math"/>
                  </w:rPr>
                  <m:t xml:space="preserve">While </m:t>
                </m:r>
                <m:d>
                  <m:dPr>
                    <m:ctrlPr>
                      <w:rPr>
                        <w:rFonts w:ascii="Cambria Math" w:hAnsi="Cambria Math"/>
                        <w:i/>
                      </w:rPr>
                    </m:ctrlPr>
                  </m:dPr>
                  <m:e>
                    <m:r>
                      <w:rPr>
                        <w:rFonts w:ascii="Cambria Math" w:hAnsi="Cambria Math"/>
                      </w:rPr>
                      <m:t>r≤d</m:t>
                    </m:r>
                  </m:e>
                </m:d>
                <m:r>
                  <w:rPr>
                    <w:rFonts w:ascii="Cambria Math" w:hAnsi="Cambria Math"/>
                  </w:rPr>
                  <m:t>:</m:t>
                </m:r>
              </m:oMath>
            </m:oMathPara>
          </w:p>
        </w:tc>
      </w:tr>
      <w:tr w:rsidR="00C926B1" w:rsidRPr="00060685" w:rsidTr="00685D1C">
        <w:trPr>
          <w:jc w:val="center"/>
        </w:trPr>
        <w:tc>
          <w:tcPr>
            <w:tcW w:w="0" w:type="auto"/>
            <w:tcBorders>
              <w:top w:val="nil"/>
              <w:left w:val="nil"/>
              <w:bottom w:val="nil"/>
              <w:right w:val="nil"/>
            </w:tcBorders>
            <w:vAlign w:val="center"/>
          </w:tcPr>
          <w:p w:rsidR="00C926B1" w:rsidRPr="00060685" w:rsidRDefault="00C926B1" w:rsidP="00685D1C">
            <w:pPr>
              <w:pStyle w:val="a4"/>
              <w:ind w:firstLine="420"/>
            </w:pPr>
            <w:r>
              <w:rPr>
                <w:rFonts w:hint="eastAsia"/>
              </w:rPr>
              <w:t>3</w:t>
            </w:r>
          </w:p>
        </w:tc>
        <w:tc>
          <w:tcPr>
            <w:tcW w:w="0" w:type="auto"/>
            <w:tcBorders>
              <w:top w:val="nil"/>
              <w:left w:val="nil"/>
              <w:bottom w:val="nil"/>
              <w:right w:val="nil"/>
            </w:tcBorders>
            <w:vAlign w:val="center"/>
          </w:tcPr>
          <w:p w:rsidR="00C926B1" w:rsidRPr="003C3A86" w:rsidRDefault="00C926B1" w:rsidP="00685D1C">
            <w:pPr>
              <w:pStyle w:val="a4"/>
              <w:ind w:firstLineChars="0" w:firstLine="0"/>
              <w:jc w:val="both"/>
              <w:rPr>
                <w:i/>
              </w:rPr>
            </w:pPr>
            <m:oMathPara>
              <m:oMathParaPr>
                <m:jc m:val="left"/>
              </m:oMathParaPr>
              <m:oMath>
                <m:r>
                  <w:rPr>
                    <w:rFonts w:ascii="Cambria Math" w:hAnsi="Cambria Math"/>
                  </w:rPr>
                  <m:t xml:space="preserve">    r=r+1</m:t>
                </m:r>
              </m:oMath>
            </m:oMathPara>
          </w:p>
        </w:tc>
      </w:tr>
      <w:tr w:rsidR="00C926B1" w:rsidRPr="00060685" w:rsidTr="00685D1C">
        <w:trPr>
          <w:jc w:val="center"/>
        </w:trPr>
        <w:tc>
          <w:tcPr>
            <w:tcW w:w="0" w:type="auto"/>
            <w:tcBorders>
              <w:top w:val="nil"/>
              <w:left w:val="nil"/>
              <w:bottom w:val="nil"/>
              <w:right w:val="nil"/>
            </w:tcBorders>
            <w:vAlign w:val="center"/>
          </w:tcPr>
          <w:p w:rsidR="00C926B1" w:rsidRPr="00060685" w:rsidRDefault="00C926B1" w:rsidP="00685D1C">
            <w:pPr>
              <w:pStyle w:val="a4"/>
              <w:ind w:firstLine="420"/>
            </w:pPr>
            <w:r>
              <w:rPr>
                <w:rFonts w:hint="eastAsia"/>
              </w:rPr>
              <w:t>4</w:t>
            </w:r>
          </w:p>
        </w:tc>
        <w:tc>
          <w:tcPr>
            <w:tcW w:w="0" w:type="auto"/>
            <w:tcBorders>
              <w:top w:val="nil"/>
              <w:left w:val="nil"/>
              <w:bottom w:val="nil"/>
              <w:right w:val="nil"/>
            </w:tcBorders>
            <w:vAlign w:val="center"/>
          </w:tcPr>
          <w:p w:rsidR="00C926B1" w:rsidRPr="00D97744" w:rsidRDefault="00C926B1" w:rsidP="00685D1C">
            <w:pPr>
              <w:pStyle w:val="a4"/>
              <w:ind w:firstLineChars="0" w:firstLine="0"/>
              <w:jc w:val="both"/>
            </w:pPr>
            <m:oMathPara>
              <m:oMathParaPr>
                <m:jc m:val="left"/>
              </m:oMathParaPr>
              <m:oMath>
                <m:r>
                  <m:rPr>
                    <m:sty m:val="p"/>
                  </m:rPr>
                  <w:rPr>
                    <w:rFonts w:ascii="Cambria Math" w:hAnsi="Cambria Math"/>
                  </w:rPr>
                  <m:t xml:space="preserve">    Δ</m:t>
                </m:r>
                <m:r>
                  <w:rPr>
                    <w:rFonts w:ascii="Cambria Math" w:hAnsi="Cambria Math"/>
                  </w:rPr>
                  <m:t>E=GPARExpand(M)</m:t>
                </m:r>
              </m:oMath>
            </m:oMathPara>
          </w:p>
        </w:tc>
      </w:tr>
      <w:tr w:rsidR="00C926B1" w:rsidRPr="00060685" w:rsidTr="00685D1C">
        <w:trPr>
          <w:jc w:val="center"/>
        </w:trPr>
        <w:tc>
          <w:tcPr>
            <w:tcW w:w="0" w:type="auto"/>
            <w:tcBorders>
              <w:top w:val="nil"/>
              <w:left w:val="nil"/>
              <w:bottom w:val="nil"/>
              <w:right w:val="nil"/>
            </w:tcBorders>
            <w:vAlign w:val="center"/>
          </w:tcPr>
          <w:p w:rsidR="00C926B1" w:rsidRPr="00060685" w:rsidRDefault="00C926B1" w:rsidP="00685D1C">
            <w:pPr>
              <w:pStyle w:val="a4"/>
              <w:ind w:firstLine="420"/>
            </w:pPr>
            <w:r>
              <w:rPr>
                <w:rFonts w:hint="eastAsia"/>
              </w:rPr>
              <w:t>5</w:t>
            </w:r>
          </w:p>
        </w:tc>
        <w:tc>
          <w:tcPr>
            <w:tcW w:w="0" w:type="auto"/>
            <w:tcBorders>
              <w:top w:val="nil"/>
              <w:left w:val="nil"/>
              <w:bottom w:val="nil"/>
              <w:right w:val="nil"/>
            </w:tcBorders>
            <w:vAlign w:val="center"/>
          </w:tcPr>
          <w:p w:rsidR="00C926B1" w:rsidRPr="00796724" w:rsidRDefault="00C926B1" w:rsidP="00685D1C">
            <w:pPr>
              <w:pStyle w:val="a4"/>
              <w:ind w:firstLineChars="0" w:firstLine="0"/>
              <w:jc w:val="both"/>
            </w:pPr>
            <m:oMathPara>
              <m:oMathParaPr>
                <m:jc m:val="left"/>
              </m:oMathParaPr>
              <m:oMath>
                <m:r>
                  <m:rPr>
                    <m:sty m:val="p"/>
                  </m:rPr>
                  <w:rPr>
                    <w:rFonts w:ascii="Cambria Math" w:hAnsi="Cambria Math"/>
                  </w:rPr>
                  <m:t xml:space="preserve">    Δ</m:t>
                </m:r>
                <m:r>
                  <w:rPr>
                    <w:rFonts w:ascii="Cambria Math" w:hAnsi="Cambria Math"/>
                  </w:rPr>
                  <m:t>E=GPARUnique(</m:t>
                </m:r>
                <m:r>
                  <m:rPr>
                    <m:sty m:val="p"/>
                  </m:rPr>
                  <w:rPr>
                    <w:rFonts w:ascii="Cambria Math" w:hAnsi="Cambria Math"/>
                  </w:rPr>
                  <m:t>Δ</m:t>
                </m:r>
                <m:r>
                  <w:rPr>
                    <w:rFonts w:ascii="Cambria Math" w:hAnsi="Cambria Math"/>
                  </w:rPr>
                  <m:t>E)</m:t>
                </m:r>
              </m:oMath>
            </m:oMathPara>
          </w:p>
        </w:tc>
      </w:tr>
      <w:tr w:rsidR="00C926B1" w:rsidRPr="00060685" w:rsidTr="00685D1C">
        <w:trPr>
          <w:jc w:val="center"/>
        </w:trPr>
        <w:tc>
          <w:tcPr>
            <w:tcW w:w="0" w:type="auto"/>
            <w:tcBorders>
              <w:top w:val="nil"/>
              <w:left w:val="nil"/>
              <w:bottom w:val="nil"/>
              <w:right w:val="nil"/>
            </w:tcBorders>
            <w:vAlign w:val="center"/>
          </w:tcPr>
          <w:p w:rsidR="00C926B1" w:rsidRDefault="00C926B1" w:rsidP="00685D1C">
            <w:pPr>
              <w:pStyle w:val="a4"/>
              <w:ind w:firstLine="420"/>
            </w:pPr>
            <w:r>
              <w:rPr>
                <w:rFonts w:hint="eastAsia"/>
              </w:rPr>
              <w:t>6</w:t>
            </w:r>
          </w:p>
        </w:tc>
        <w:tc>
          <w:tcPr>
            <w:tcW w:w="0" w:type="auto"/>
            <w:tcBorders>
              <w:top w:val="nil"/>
              <w:left w:val="nil"/>
              <w:bottom w:val="nil"/>
              <w:right w:val="nil"/>
            </w:tcBorders>
            <w:vAlign w:val="center"/>
          </w:tcPr>
          <w:p w:rsidR="00C926B1" w:rsidRDefault="00C926B1" w:rsidP="00685D1C">
            <w:pPr>
              <w:pStyle w:val="a4"/>
              <w:ind w:firstLineChars="0" w:firstLine="0"/>
              <w:jc w:val="both"/>
            </w:pPr>
            <w:r>
              <w:rPr>
                <w:rFonts w:hint="eastAsia"/>
              </w:rPr>
              <w:t xml:space="preserve"> </w:t>
            </w:r>
            <w:r>
              <w:t xml:space="preserve"> </w:t>
            </w:r>
            <m:oMath>
              <m:r>
                <m:rPr>
                  <m:sty m:val="p"/>
                </m:rPr>
                <w:rPr>
                  <w:rFonts w:ascii="Cambria Math" w:hAnsi="Cambria Math"/>
                </w:rPr>
                <m:t>Δ</m:t>
              </m:r>
              <m:r>
                <w:rPr>
                  <w:rFonts w:ascii="Cambria Math" w:hAnsi="Cambria Math"/>
                </w:rPr>
                <m:t>E=FilterGPARByBoundσ(</m:t>
              </m:r>
              <m:r>
                <m:rPr>
                  <m:sty m:val="p"/>
                </m:rPr>
                <w:rPr>
                  <w:rFonts w:ascii="Cambria Math" w:hAnsi="Cambria Math"/>
                </w:rPr>
                <m:t>Δ</m:t>
              </m:r>
              <m:r>
                <w:rPr>
                  <w:rFonts w:ascii="Cambria Math" w:hAnsi="Cambria Math"/>
                </w:rPr>
                <m:t>E,G,σ)</m:t>
              </m:r>
            </m:oMath>
          </w:p>
        </w:tc>
      </w:tr>
      <w:tr w:rsidR="00C926B1" w:rsidRPr="00060685" w:rsidTr="00685D1C">
        <w:trPr>
          <w:jc w:val="center"/>
        </w:trPr>
        <w:tc>
          <w:tcPr>
            <w:tcW w:w="0" w:type="auto"/>
            <w:tcBorders>
              <w:top w:val="nil"/>
              <w:left w:val="nil"/>
              <w:bottom w:val="nil"/>
              <w:right w:val="nil"/>
            </w:tcBorders>
            <w:vAlign w:val="center"/>
          </w:tcPr>
          <w:p w:rsidR="00C926B1" w:rsidRDefault="00C926B1" w:rsidP="00685D1C">
            <w:pPr>
              <w:pStyle w:val="a4"/>
              <w:ind w:firstLine="420"/>
            </w:pPr>
            <w:r>
              <w:rPr>
                <w:rFonts w:hint="eastAsia"/>
              </w:rPr>
              <w:t>7</w:t>
            </w:r>
          </w:p>
        </w:tc>
        <w:tc>
          <w:tcPr>
            <w:tcW w:w="0" w:type="auto"/>
            <w:tcBorders>
              <w:top w:val="nil"/>
              <w:left w:val="nil"/>
              <w:bottom w:val="nil"/>
              <w:right w:val="nil"/>
            </w:tcBorders>
            <w:vAlign w:val="center"/>
          </w:tcPr>
          <w:p w:rsidR="00C926B1" w:rsidRDefault="00C926B1" w:rsidP="00685D1C">
            <w:pPr>
              <w:pStyle w:val="a4"/>
              <w:ind w:firstLineChars="0" w:firstLine="0"/>
              <w:jc w:val="both"/>
            </w:pPr>
            <w:r>
              <w:rPr>
                <w:rFonts w:hint="eastAsia"/>
              </w:rPr>
              <w:t xml:space="preserve"> </w:t>
            </w:r>
            <w:r>
              <w:t xml:space="preserve"> </w:t>
            </w:r>
            <m:oMath>
              <m:r>
                <m:rPr>
                  <m:sty m:val="p"/>
                </m:rPr>
                <w:rPr>
                  <w:rFonts w:ascii="Cambria Math" w:hAnsi="Cambria Math"/>
                </w:rPr>
                <m:t>Σ=Σ∪Δ</m:t>
              </m:r>
              <m:r>
                <w:rPr>
                  <w:rFonts w:ascii="Cambria Math" w:hAnsi="Cambria Math"/>
                </w:rPr>
                <m:t>E,M=∅</m:t>
              </m:r>
            </m:oMath>
          </w:p>
        </w:tc>
      </w:tr>
      <w:tr w:rsidR="00C926B1" w:rsidRPr="00060685" w:rsidTr="00685D1C">
        <w:trPr>
          <w:jc w:val="center"/>
        </w:trPr>
        <w:tc>
          <w:tcPr>
            <w:tcW w:w="0" w:type="auto"/>
            <w:tcBorders>
              <w:top w:val="nil"/>
              <w:left w:val="nil"/>
              <w:bottom w:val="nil"/>
              <w:right w:val="nil"/>
            </w:tcBorders>
            <w:vAlign w:val="center"/>
          </w:tcPr>
          <w:p w:rsidR="00C926B1" w:rsidRDefault="00C926B1" w:rsidP="00685D1C">
            <w:pPr>
              <w:pStyle w:val="a4"/>
              <w:ind w:firstLine="420"/>
            </w:pPr>
            <w:r>
              <w:rPr>
                <w:rFonts w:hint="eastAsia"/>
              </w:rPr>
              <w:t>8</w:t>
            </w:r>
          </w:p>
        </w:tc>
        <w:tc>
          <w:tcPr>
            <w:tcW w:w="0" w:type="auto"/>
            <w:tcBorders>
              <w:top w:val="nil"/>
              <w:left w:val="nil"/>
              <w:bottom w:val="nil"/>
              <w:right w:val="nil"/>
            </w:tcBorders>
            <w:vAlign w:val="center"/>
          </w:tcPr>
          <w:p w:rsidR="00C926B1" w:rsidRDefault="00C926B1" w:rsidP="00685D1C">
            <w:pPr>
              <w:pStyle w:val="a4"/>
              <w:ind w:firstLineChars="0" w:firstLine="0"/>
              <w:jc w:val="both"/>
            </w:pPr>
            <w:r>
              <w:rPr>
                <w:rFonts w:hint="eastAsia"/>
              </w:rPr>
              <w:t xml:space="preserve"> </w:t>
            </w:r>
            <w:r>
              <w:t xml:space="preserve"> </w:t>
            </w:r>
            <m:oMath>
              <m:r>
                <w:rPr>
                  <w:rFonts w:ascii="Cambria Math" w:hAnsi="Cambria Math"/>
                </w:rPr>
                <m:t>for each GPAR R∈</m:t>
              </m:r>
              <m:r>
                <m:rPr>
                  <m:sty m:val="p"/>
                </m:rPr>
                <w:rPr>
                  <w:rFonts w:ascii="Cambria Math" w:hAnsi="Cambria Math"/>
                </w:rPr>
                <m:t>Δ</m:t>
              </m:r>
              <m:r>
                <w:rPr>
                  <w:rFonts w:ascii="Cambria Math" w:hAnsi="Cambria Math"/>
                </w:rPr>
                <m:t>E:</m:t>
              </m:r>
            </m:oMath>
          </w:p>
        </w:tc>
      </w:tr>
      <w:tr w:rsidR="00C926B1" w:rsidRPr="00060685" w:rsidTr="00685D1C">
        <w:trPr>
          <w:jc w:val="center"/>
        </w:trPr>
        <w:tc>
          <w:tcPr>
            <w:tcW w:w="0" w:type="auto"/>
            <w:tcBorders>
              <w:top w:val="nil"/>
              <w:left w:val="nil"/>
              <w:bottom w:val="nil"/>
              <w:right w:val="nil"/>
            </w:tcBorders>
            <w:vAlign w:val="center"/>
          </w:tcPr>
          <w:p w:rsidR="00C926B1" w:rsidRDefault="00C926B1" w:rsidP="00685D1C">
            <w:pPr>
              <w:pStyle w:val="a4"/>
              <w:ind w:firstLine="420"/>
            </w:pPr>
            <w:r>
              <w:rPr>
                <w:rFonts w:hint="eastAsia"/>
              </w:rPr>
              <w:t>9</w:t>
            </w:r>
          </w:p>
        </w:tc>
        <w:tc>
          <w:tcPr>
            <w:tcW w:w="0" w:type="auto"/>
            <w:tcBorders>
              <w:top w:val="nil"/>
              <w:left w:val="nil"/>
              <w:bottom w:val="nil"/>
              <w:right w:val="nil"/>
            </w:tcBorders>
            <w:vAlign w:val="center"/>
          </w:tcPr>
          <w:p w:rsidR="00C926B1" w:rsidRPr="00D97744" w:rsidRDefault="00C926B1" w:rsidP="00685D1C">
            <w:pPr>
              <w:pStyle w:val="a4"/>
              <w:ind w:firstLineChars="0" w:firstLine="0"/>
              <w:jc w:val="both"/>
            </w:pPr>
            <m:oMathPara>
              <m:oMathParaPr>
                <m:jc m:val="left"/>
              </m:oMathParaPr>
              <m:oMath>
                <m:r>
                  <w:rPr>
                    <w:rFonts w:ascii="Cambria Math" w:hAnsi="Cambria Math"/>
                  </w:rPr>
                  <m:t xml:space="preserve">        UpdateTopk(</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,R,</m:t>
                </m:r>
                <m:r>
                  <m:rPr>
                    <m:sty m:val="p"/>
                  </m:rPr>
                  <w:rPr>
                    <w:rFonts w:ascii="Cambria Math" w:hAnsi="Cambria Math"/>
                  </w:rPr>
                  <m:t>Σ)</m:t>
                </m:r>
              </m:oMath>
            </m:oMathPara>
          </w:p>
        </w:tc>
      </w:tr>
      <w:tr w:rsidR="00C926B1" w:rsidRPr="00060685" w:rsidTr="00685D1C">
        <w:trPr>
          <w:jc w:val="center"/>
        </w:trPr>
        <w:tc>
          <w:tcPr>
            <w:tcW w:w="0" w:type="auto"/>
            <w:tcBorders>
              <w:top w:val="nil"/>
              <w:left w:val="nil"/>
              <w:bottom w:val="nil"/>
              <w:right w:val="nil"/>
            </w:tcBorders>
            <w:vAlign w:val="center"/>
          </w:tcPr>
          <w:p w:rsidR="00C926B1" w:rsidRDefault="00C926B1" w:rsidP="00685D1C">
            <w:pPr>
              <w:pStyle w:val="a4"/>
              <w:ind w:firstLine="420"/>
            </w:pPr>
            <w:r>
              <w:rPr>
                <w:rFonts w:hint="eastAsia"/>
              </w:rPr>
              <w:t>1</w:t>
            </w:r>
            <w:r>
              <w:t>0</w:t>
            </w:r>
          </w:p>
        </w:tc>
        <w:tc>
          <w:tcPr>
            <w:tcW w:w="0" w:type="auto"/>
            <w:tcBorders>
              <w:top w:val="nil"/>
              <w:left w:val="nil"/>
              <w:bottom w:val="nil"/>
              <w:right w:val="nil"/>
            </w:tcBorders>
            <w:vAlign w:val="center"/>
          </w:tcPr>
          <w:p w:rsidR="00C926B1" w:rsidRPr="00D97744" w:rsidRDefault="00C926B1" w:rsidP="00685D1C">
            <w:pPr>
              <w:pStyle w:val="a4"/>
              <w:ind w:firstLine="420"/>
              <w:jc w:val="both"/>
            </w:pPr>
            <m:oMathPara>
              <m:oMathParaPr>
                <m:jc m:val="left"/>
              </m:oMathParaPr>
              <m:oMath>
                <m:r>
                  <w:rPr>
                    <w:rFonts w:ascii="Cambria Math" w:hAnsi="Cambria Math"/>
                  </w:rPr>
                  <m:t xml:space="preserve">        if IsExtendable</m:t>
                </m:r>
                <m:d>
                  <m:dPr>
                    <m:ctrlPr>
                      <w:rPr>
                        <w:rFonts w:ascii="Cambria Math" w:hAnsi="Cambria Math"/>
                        <w:i/>
                      </w:rPr>
                    </m:ctrlPr>
                  </m:dPr>
                  <m:e>
                    <m:r>
                      <w:rPr>
                        <w:rFonts w:ascii="Cambria Math" w:hAnsi="Cambria Math"/>
                      </w:rPr>
                      <m:t>R</m:t>
                    </m:r>
                  </m:e>
                </m:d>
                <m:r>
                  <w:rPr>
                    <w:rFonts w:ascii="Cambria Math" w:hAnsi="Cambria Math"/>
                  </w:rPr>
                  <m:t>:</m:t>
                </m:r>
              </m:oMath>
            </m:oMathPara>
          </w:p>
        </w:tc>
      </w:tr>
      <w:tr w:rsidR="00C926B1" w:rsidRPr="00060685" w:rsidTr="00685D1C">
        <w:trPr>
          <w:jc w:val="center"/>
        </w:trPr>
        <w:tc>
          <w:tcPr>
            <w:tcW w:w="0" w:type="auto"/>
            <w:tcBorders>
              <w:top w:val="nil"/>
              <w:left w:val="nil"/>
              <w:bottom w:val="nil"/>
              <w:right w:val="nil"/>
            </w:tcBorders>
            <w:vAlign w:val="center"/>
          </w:tcPr>
          <w:p w:rsidR="00C926B1" w:rsidRDefault="00C926B1" w:rsidP="00685D1C">
            <w:pPr>
              <w:pStyle w:val="a4"/>
              <w:ind w:firstLine="420"/>
            </w:pPr>
            <w:r>
              <w:rPr>
                <w:rFonts w:hint="eastAsia"/>
              </w:rPr>
              <w:t>1</w:t>
            </w:r>
            <w:r>
              <w:t>1</w:t>
            </w:r>
          </w:p>
        </w:tc>
        <w:tc>
          <w:tcPr>
            <w:tcW w:w="0" w:type="auto"/>
            <w:tcBorders>
              <w:top w:val="nil"/>
              <w:left w:val="nil"/>
              <w:bottom w:val="nil"/>
              <w:right w:val="nil"/>
            </w:tcBorders>
            <w:vAlign w:val="center"/>
          </w:tcPr>
          <w:p w:rsidR="00C926B1" w:rsidRPr="00D97744" w:rsidRDefault="00C926B1" w:rsidP="00685D1C">
            <w:pPr>
              <w:pStyle w:val="a4"/>
              <w:ind w:firstLine="420"/>
              <w:jc w:val="both"/>
            </w:pPr>
            <m:oMathPara>
              <m:oMathParaPr>
                <m:jc m:val="left"/>
              </m:oMathParaPr>
              <m:oMath>
                <m:r>
                  <w:rPr>
                    <w:rFonts w:ascii="Cambria Math" w:hAnsi="Cambria Math"/>
                  </w:rPr>
                  <m:t xml:space="preserve">            M=M</m:t>
                </m:r>
                <m:r>
                  <m:rPr>
                    <m:sty m:val="p"/>
                  </m:rPr>
                  <w:rPr>
                    <w:rFonts w:ascii="Cambria Math" w:hAnsi="Cambria Math"/>
                  </w:rPr>
                  <m:t>∪{R</m:t>
                </m:r>
                <m:r>
                  <w:rPr>
                    <w:rFonts w:ascii="Cambria Math" w:hAnsi="Cambria Math"/>
                  </w:rPr>
                  <m:t>}</m:t>
                </m:r>
              </m:oMath>
            </m:oMathPara>
          </w:p>
        </w:tc>
      </w:tr>
      <w:tr w:rsidR="00C926B1" w:rsidRPr="00060685" w:rsidTr="00685D1C">
        <w:trPr>
          <w:jc w:val="center"/>
        </w:trPr>
        <w:tc>
          <w:tcPr>
            <w:tcW w:w="0" w:type="auto"/>
            <w:tcBorders>
              <w:top w:val="nil"/>
              <w:left w:val="nil"/>
              <w:bottom w:val="single" w:sz="4" w:space="0" w:color="auto"/>
              <w:right w:val="nil"/>
            </w:tcBorders>
            <w:vAlign w:val="center"/>
          </w:tcPr>
          <w:p w:rsidR="00C926B1" w:rsidRDefault="00C926B1" w:rsidP="00685D1C">
            <w:pPr>
              <w:pStyle w:val="a4"/>
              <w:ind w:firstLine="420"/>
            </w:pPr>
            <w:r>
              <w:rPr>
                <w:rFonts w:hint="eastAsia"/>
              </w:rPr>
              <w:t>1</w:t>
            </w:r>
            <w:r>
              <w:t>2</w:t>
            </w:r>
          </w:p>
        </w:tc>
        <w:tc>
          <w:tcPr>
            <w:tcW w:w="0" w:type="auto"/>
            <w:tcBorders>
              <w:top w:val="nil"/>
              <w:left w:val="nil"/>
              <w:bottom w:val="single" w:sz="4" w:space="0" w:color="auto"/>
              <w:right w:val="nil"/>
            </w:tcBorders>
            <w:vAlign w:val="center"/>
          </w:tcPr>
          <w:p w:rsidR="00C926B1" w:rsidRPr="00D97744" w:rsidRDefault="00C926B1" w:rsidP="00685D1C">
            <w:pPr>
              <w:pStyle w:val="a4"/>
              <w:ind w:firstLine="420"/>
              <w:jc w:val="both"/>
            </w:pPr>
            <m:oMathPara>
              <m:oMathParaPr>
                <m:jc m:val="left"/>
              </m:oMathParaPr>
              <m:oMath>
                <m:r>
                  <w:rPr>
                    <w:rFonts w:ascii="Cambria Math" w:hAnsi="Cambria Math"/>
                  </w:rPr>
                  <m:t xml:space="preserve">Return </m:t>
                </m:r>
                <m:sSub>
                  <m:sSubPr>
                    <m:ctrlPr>
                      <w:rPr>
                        <w:rFonts w:ascii="Cambria Math" w:hAnsi="Cambria Math"/>
                        <w:i/>
                      </w:rPr>
                    </m:ctrlPr>
                  </m:sSubPr>
                  <m:e>
                    <m:r>
                      <w:rPr>
                        <w:rFonts w:ascii="Cambria Math" w:hAnsi="Cambria Math"/>
                      </w:rPr>
                      <m:t>L</m:t>
                    </m:r>
                  </m:e>
                  <m:sub>
                    <m:r>
                      <w:rPr>
                        <w:rFonts w:ascii="Cambria Math" w:hAnsi="Cambria Math"/>
                      </w:rPr>
                      <m:t>k</m:t>
                    </m:r>
                  </m:sub>
                </m:sSub>
              </m:oMath>
            </m:oMathPara>
          </w:p>
        </w:tc>
      </w:tr>
    </w:tbl>
    <w:p w:rsidR="00C926B1" w:rsidRDefault="00C926B1" w:rsidP="00C926B1"/>
    <w:p w:rsidR="00C926B1" w:rsidRDefault="00C926B1" w:rsidP="00C926B1">
      <w:r>
        <w:tab/>
      </w:r>
      <w:r>
        <w:rPr>
          <w:rFonts w:hint="eastAsia"/>
        </w:rPr>
        <w:t>其中，</w:t>
      </w:r>
      <m:oMath>
        <m:r>
          <w:rPr>
            <w:rFonts w:ascii="Cambria Math" w:hAnsi="Cambria Math"/>
          </w:rPr>
          <m:t>DMine</m:t>
        </m:r>
      </m:oMath>
      <w:r>
        <w:rPr>
          <w:rFonts w:hint="eastAsia"/>
        </w:rPr>
        <w:t>的输入为挖掘的数据图</w:t>
      </w:r>
      <m:oMath>
        <m:r>
          <w:rPr>
            <w:rFonts w:ascii="Cambria Math" w:hAnsi="Cambria Math"/>
          </w:rPr>
          <m:t>G</m:t>
        </m:r>
      </m:oMath>
      <w:r>
        <w:rPr>
          <w:rFonts w:hint="eastAsia"/>
        </w:rPr>
        <w:t>，</w:t>
      </w:r>
      <m:oMath>
        <m:r>
          <w:rPr>
            <w:rFonts w:ascii="Cambria Math" w:hAnsi="Cambria Math"/>
          </w:rPr>
          <m:t>GPAR</m:t>
        </m:r>
      </m:oMath>
      <w:r>
        <w:rPr>
          <w:rFonts w:hint="eastAsia"/>
        </w:rPr>
        <w:t>需要预测的边</w:t>
      </w:r>
      <m:oMath>
        <m:r>
          <w:rPr>
            <w:rFonts w:ascii="Cambria Math" w:hAnsi="Cambria Math"/>
          </w:rPr>
          <m:t>q(x,y)</m:t>
        </m:r>
      </m:oMath>
      <w:r>
        <w:rPr>
          <w:rFonts w:hint="eastAsia"/>
        </w:rPr>
        <w:t>，对于</w:t>
      </w:r>
      <m:oMath>
        <m:r>
          <w:rPr>
            <w:rFonts w:ascii="Cambria Math" w:hAnsi="Cambria Math"/>
          </w:rPr>
          <m:t>GPAR</m:t>
        </m:r>
      </m:oMath>
      <w:r>
        <w:rPr>
          <w:rFonts w:hint="eastAsia"/>
        </w:rPr>
        <w:t>的</w:t>
      </w:r>
      <m:oMath>
        <m:r>
          <w:rPr>
            <w:rFonts w:ascii="Cambria Math" w:hAnsi="Cambria Math" w:hint="eastAsia"/>
          </w:rPr>
          <m:t>Su</m:t>
        </m:r>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hint="eastAsia"/>
        </w:rPr>
        <w:t>的下界</w:t>
      </w:r>
      <m:oMath>
        <m:r>
          <w:rPr>
            <w:rFonts w:ascii="Cambria Math" w:hAnsi="Cambria Math"/>
          </w:rPr>
          <m:t>σ</m:t>
        </m:r>
      </m:oMath>
      <w:r>
        <w:rPr>
          <w:rFonts w:hint="eastAsia"/>
        </w:rPr>
        <w:t>，最后保留的</w:t>
      </w:r>
      <m:oMath>
        <m:r>
          <w:rPr>
            <w:rFonts w:ascii="Cambria Math" w:hAnsi="Cambria Math"/>
          </w:rPr>
          <m:t>GPAR</m:t>
        </m:r>
      </m:oMath>
      <w:r>
        <w:rPr>
          <w:rFonts w:hint="eastAsia"/>
        </w:rPr>
        <w:t>数量</w:t>
      </w:r>
      <m:oMath>
        <m:r>
          <w:rPr>
            <w:rFonts w:ascii="Cambria Math" w:hAnsi="Cambria Math"/>
          </w:rPr>
          <m:t>k</m:t>
        </m:r>
      </m:oMath>
      <w:r>
        <w:rPr>
          <w:rFonts w:hint="eastAsia"/>
        </w:rPr>
        <w:t>和</w:t>
      </w:r>
      <m:oMath>
        <m:r>
          <w:rPr>
            <w:rFonts w:ascii="Cambria Math" w:hAnsi="Cambria Math" w:hint="eastAsia"/>
          </w:rPr>
          <m:t>GPAR</m:t>
        </m:r>
      </m:oMath>
      <w:r>
        <w:rPr>
          <w:rFonts w:hint="eastAsia"/>
        </w:rPr>
        <w:t>的最大边数</w:t>
      </w:r>
      <m:oMath>
        <m:r>
          <w:rPr>
            <w:rFonts w:ascii="Cambria Math" w:hAnsi="Cambria Math"/>
          </w:rPr>
          <m:t>d</m:t>
        </m:r>
      </m:oMath>
      <w:r>
        <w:rPr>
          <w:rFonts w:hint="eastAsia"/>
        </w:rPr>
        <w:t>。</w:t>
      </w:r>
    </w:p>
    <w:p w:rsidR="00C926B1" w:rsidRDefault="00C926B1" w:rsidP="00C926B1">
      <w:r>
        <w:tab/>
      </w:r>
      <w:r>
        <w:rPr>
          <w:rFonts w:hint="eastAsia"/>
        </w:rPr>
        <w:t>首先</w:t>
      </w:r>
      <m:oMath>
        <m:r>
          <w:rPr>
            <w:rFonts w:ascii="Cambria Math" w:hAnsi="Cambria Math"/>
          </w:rPr>
          <m:t>DMine</m:t>
        </m:r>
      </m:oMath>
      <w:r>
        <w:rPr>
          <w:rFonts w:hint="eastAsia"/>
        </w:rPr>
        <w:t>会初始化相关辅助的数据结构（算法的第一行），其中</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Pr>
          <w:rFonts w:hint="eastAsia"/>
        </w:rPr>
        <w:t>表示的是最后的</w:t>
      </w:r>
      <m:oMath>
        <m:r>
          <w:rPr>
            <w:rFonts w:ascii="Cambria Math" w:hAnsi="Cambria Math"/>
          </w:rPr>
          <m:t>Top-k GPAR</m:t>
        </m:r>
      </m:oMath>
      <w:r>
        <w:rPr>
          <w:rFonts w:hint="eastAsia"/>
        </w:rPr>
        <w:t>的保存结果，</w:t>
      </w:r>
      <m:oMath>
        <m:r>
          <w:rPr>
            <w:rFonts w:ascii="Cambria Math" w:hAnsi="Cambria Math"/>
          </w:rPr>
          <m:t>r</m:t>
        </m:r>
      </m:oMath>
      <w:r>
        <w:rPr>
          <w:rFonts w:hint="eastAsia"/>
        </w:rPr>
        <w:t>表示的是当前的</w:t>
      </w:r>
      <m:oMath>
        <m:r>
          <w:rPr>
            <w:rFonts w:ascii="Cambria Math" w:hAnsi="Cambria Math" w:hint="eastAsia"/>
          </w:rPr>
          <m:t>GPAR</m:t>
        </m:r>
      </m:oMath>
      <w:r>
        <w:rPr>
          <w:rFonts w:hint="eastAsia"/>
        </w:rPr>
        <w:t>的最大边数，</w:t>
      </w:r>
      <m:oMath>
        <m:r>
          <m:rPr>
            <m:sty m:val="p"/>
          </m:rPr>
          <w:rPr>
            <w:rFonts w:ascii="Cambria Math" w:hAnsi="Cambria Math"/>
          </w:rPr>
          <m:t>Σ</m:t>
        </m:r>
      </m:oMath>
      <w:r>
        <w:rPr>
          <w:rFonts w:hint="eastAsia"/>
        </w:rPr>
        <w:t>表示的是当前目前为止生成的全部</w:t>
      </w:r>
      <m:oMath>
        <m:r>
          <w:rPr>
            <w:rFonts w:ascii="Cambria Math" w:hAnsi="Cambria Math" w:hint="eastAsia"/>
          </w:rPr>
          <m:t>GPAR</m:t>
        </m:r>
      </m:oMath>
      <w:r>
        <w:rPr>
          <w:rFonts w:hint="eastAsia"/>
        </w:rPr>
        <w:t>的结果，</w:t>
      </w:r>
      <m:oMath>
        <m:r>
          <w:rPr>
            <w:rFonts w:ascii="Cambria Math" w:hAnsi="Cambria Math"/>
          </w:rPr>
          <m:t>M</m:t>
        </m:r>
      </m:oMath>
      <w:r>
        <w:rPr>
          <w:rFonts w:hint="eastAsia"/>
        </w:rPr>
        <w:t>表示的是上一轮保留进入下一轮拓展的</w:t>
      </w:r>
      <m:oMath>
        <m:r>
          <w:rPr>
            <w:rFonts w:ascii="Cambria Math" w:hAnsi="Cambria Math"/>
          </w:rPr>
          <m:t>GPAR</m:t>
        </m:r>
      </m:oMath>
      <w:r>
        <w:rPr>
          <w:rFonts w:hint="eastAsia"/>
        </w:rPr>
        <w:t>。</w:t>
      </w:r>
    </w:p>
    <w:p w:rsidR="00C926B1" w:rsidRPr="000A7529" w:rsidRDefault="00C926B1" w:rsidP="00C926B1">
      <w:pPr>
        <w:rPr>
          <w:i/>
        </w:rPr>
      </w:pPr>
      <w:r>
        <w:tab/>
      </w:r>
      <w:r>
        <w:rPr>
          <w:rFonts w:hint="eastAsia"/>
        </w:rPr>
        <w:t>算法的主要流程为算法的2</w:t>
      </w:r>
      <w:r>
        <w:t>-11</w:t>
      </w:r>
      <w:r>
        <w:rPr>
          <w:rFonts w:hint="eastAsia"/>
        </w:rPr>
        <w:t>行。该算法采用的是一轮一轮加边的增长模式，即通过上一轮的保留结果</w:t>
      </w:r>
      <m:oMath>
        <m:r>
          <w:rPr>
            <w:rFonts w:ascii="Cambria Math" w:hAnsi="Cambria Math"/>
          </w:rPr>
          <m:t>M</m:t>
        </m:r>
      </m:oMath>
      <w:r>
        <w:rPr>
          <w:rFonts w:hint="eastAsia"/>
        </w:rPr>
        <w:t>，将</w:t>
      </w:r>
      <m:oMath>
        <m:r>
          <w:rPr>
            <w:rFonts w:ascii="Cambria Math" w:hAnsi="Cambria Math" w:hint="eastAsia"/>
          </w:rPr>
          <m:t>M</m:t>
        </m:r>
      </m:oMath>
      <w:r>
        <w:rPr>
          <w:rFonts w:hint="eastAsia"/>
        </w:rPr>
        <w:t>内的每个</w:t>
      </w:r>
      <m:oMath>
        <m:r>
          <w:rPr>
            <w:rFonts w:ascii="Cambria Math" w:hAnsi="Cambria Math" w:hint="eastAsia"/>
          </w:rPr>
          <m:t>GPAR</m:t>
        </m:r>
      </m:oMath>
      <w:r>
        <w:rPr>
          <w:rFonts w:hint="eastAsia"/>
        </w:rPr>
        <w:t>都增加一条新边（算法第4行），生成新的</w:t>
      </w:r>
      <m:oMath>
        <m:r>
          <w:rPr>
            <w:rFonts w:ascii="Cambria Math" w:hAnsi="Cambria Math"/>
          </w:rPr>
          <m:t>GPAR</m:t>
        </m:r>
      </m:oMath>
      <w:r>
        <w:rPr>
          <w:rFonts w:hint="eastAsia"/>
        </w:rPr>
        <w:t>结果，计作</w:t>
      </w:r>
      <m:oMath>
        <m:r>
          <m:rPr>
            <m:sty m:val="p"/>
          </m:rPr>
          <w:rPr>
            <w:rFonts w:ascii="Cambria Math" w:hAnsi="Cambria Math"/>
          </w:rPr>
          <m:t>Δ</m:t>
        </m:r>
        <m:r>
          <w:rPr>
            <w:rFonts w:ascii="Cambria Math" w:hAnsi="Cambria Math"/>
          </w:rPr>
          <m:t>E</m:t>
        </m:r>
      </m:oMath>
      <w:r>
        <w:rPr>
          <w:rFonts w:hint="eastAsia"/>
        </w:rPr>
        <w:t>。生成</w:t>
      </w:r>
      <m:oMath>
        <m:r>
          <m:rPr>
            <m:sty m:val="p"/>
          </m:rPr>
          <w:rPr>
            <w:rFonts w:ascii="Cambria Math" w:hAnsi="Cambria Math"/>
          </w:rPr>
          <m:t>Δ</m:t>
        </m:r>
        <m:r>
          <w:rPr>
            <w:rFonts w:ascii="Cambria Math" w:hAnsi="Cambria Math"/>
          </w:rPr>
          <m:t>E</m:t>
        </m:r>
      </m:oMath>
      <w:r>
        <w:rPr>
          <w:rFonts w:hint="eastAsia"/>
        </w:rPr>
        <w:t>之后，由于会出现多个相同的</w:t>
      </w:r>
      <m:oMath>
        <m:r>
          <w:rPr>
            <w:rFonts w:ascii="Cambria Math" w:hAnsi="Cambria Math"/>
          </w:rPr>
          <m:t>GPAR</m:t>
        </m:r>
      </m:oMath>
      <w:r>
        <w:t>,</w:t>
      </w:r>
      <w:r>
        <w:rPr>
          <w:rFonts w:hint="eastAsia"/>
        </w:rPr>
        <w:t>因此需要对生成的</w:t>
      </w:r>
      <m:oMath>
        <m:r>
          <w:rPr>
            <w:rFonts w:ascii="Cambria Math" w:hAnsi="Cambria Math"/>
          </w:rPr>
          <m:t>GPAR</m:t>
        </m:r>
      </m:oMath>
      <w:r>
        <w:rPr>
          <w:rFonts w:hint="eastAsia"/>
        </w:rPr>
        <w:t>进行去重（算法第5行）。去重之后，就需要计算生成的</w:t>
      </w:r>
      <m:oMath>
        <m:r>
          <w:rPr>
            <w:rFonts w:ascii="Cambria Math" w:hAnsi="Cambria Math"/>
          </w:rPr>
          <m:t>GPAR</m:t>
        </m:r>
      </m:oMath>
      <w:r>
        <w:rPr>
          <w:rFonts w:hint="eastAsia"/>
        </w:rPr>
        <w:t>的</w:t>
      </w:r>
      <m:oMath>
        <m:r>
          <w:rPr>
            <w:rFonts w:ascii="Cambria Math" w:hAnsi="Cambria Math" w:hint="eastAsia"/>
          </w:rPr>
          <m:t>sup</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Q</m:t>
            </m:r>
          </m:sub>
        </m:sSub>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hint="eastAsia"/>
        </w:rPr>
        <w:t>以及</w:t>
      </w:r>
      <m:oMath>
        <m:r>
          <w:rPr>
            <w:rFonts w:ascii="Cambria Math" w:hAnsi="Cambria Math"/>
          </w:rPr>
          <m:t>conf</m:t>
        </m:r>
      </m:oMath>
      <w:r>
        <w:rPr>
          <w:rFonts w:hint="eastAsia"/>
        </w:rPr>
        <w:t>，同时将</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&lt;σ</m:t>
        </m:r>
      </m:oMath>
      <w:r>
        <w:rPr>
          <w:rFonts w:hint="eastAsia"/>
        </w:rPr>
        <w:t>的</w:t>
      </w:r>
      <m:oMath>
        <m:r>
          <w:rPr>
            <w:rFonts w:ascii="Cambria Math" w:hAnsi="Cambria Math"/>
          </w:rPr>
          <m:t>GPAR</m:t>
        </m:r>
      </m:oMath>
      <w:r>
        <w:rPr>
          <w:rFonts w:hint="eastAsia"/>
        </w:rPr>
        <w:t>去掉（算法第6行）。计算完</w:t>
      </w:r>
      <m:oMath>
        <m:r>
          <w:rPr>
            <w:rFonts w:ascii="Cambria Math" w:hAnsi="Cambria Math"/>
          </w:rPr>
          <m:t>supp</m:t>
        </m:r>
      </m:oMath>
      <w:r>
        <w:rPr>
          <w:rFonts w:hint="eastAsia"/>
        </w:rPr>
        <w:t>和</w:t>
      </w:r>
      <m:oMath>
        <m:r>
          <w:rPr>
            <w:rFonts w:ascii="Cambria Math" w:hAnsi="Cambria Math"/>
          </w:rPr>
          <m:t>conf</m:t>
        </m:r>
      </m:oMath>
      <w:r>
        <w:rPr>
          <w:rFonts w:hint="eastAsia"/>
        </w:rPr>
        <w:t>之后，就是将符合条件的</w:t>
      </w:r>
      <m:oMath>
        <m:r>
          <w:rPr>
            <w:rFonts w:ascii="Cambria Math" w:hAnsi="Cambria Math"/>
          </w:rPr>
          <m:t>GPA</m:t>
        </m:r>
        <m:r>
          <w:rPr>
            <w:rFonts w:ascii="Cambria Math" w:hAnsi="Cambria Math" w:hint="eastAsia"/>
          </w:rPr>
          <m:t>R</m:t>
        </m:r>
      </m:oMath>
      <w:r>
        <w:rPr>
          <w:rFonts w:hint="eastAsia"/>
        </w:rPr>
        <w:t>插入到</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Pr>
          <w:rFonts w:hint="eastAsia"/>
        </w:rPr>
        <w:t>中，同时判断该</w:t>
      </w:r>
      <m:oMath>
        <m:r>
          <w:rPr>
            <w:rFonts w:ascii="Cambria Math" w:hAnsi="Cambria Math"/>
          </w:rPr>
          <m:t>GPAR</m:t>
        </m:r>
      </m:oMath>
      <w:r>
        <w:rPr>
          <w:rFonts w:hint="eastAsia"/>
        </w:rPr>
        <w:t>是否可以进入下一轮拓展（算法第7</w:t>
      </w:r>
      <w:r>
        <w:t>-11</w:t>
      </w:r>
      <w:r>
        <w:rPr>
          <w:rFonts w:hint="eastAsia"/>
        </w:rPr>
        <w:t>行）。</w:t>
      </w:r>
    </w:p>
    <w:p w:rsidR="00F30A5E" w:rsidRPr="00C926B1" w:rsidRDefault="00F30A5E">
      <w:pPr>
        <w:rPr>
          <w:iCs/>
        </w:rPr>
      </w:pPr>
    </w:p>
    <w:p w:rsidR="00D97744" w:rsidRDefault="00D97744"/>
    <w:p w:rsidR="004F33E4" w:rsidRDefault="004F33E4"/>
    <w:p w:rsidR="004F33E4" w:rsidRDefault="004F33E4"/>
    <w:p w:rsidR="004F33E4" w:rsidRDefault="004F33E4"/>
    <w:p w:rsidR="004F33E4" w:rsidRDefault="004F33E4"/>
    <w:p w:rsidR="004F33E4" w:rsidRDefault="004F33E4"/>
    <w:p w:rsidR="004F33E4" w:rsidRDefault="004F33E4"/>
    <w:p w:rsidR="004F33E4" w:rsidRDefault="004F33E4"/>
    <w:p w:rsidR="00295C98" w:rsidRPr="00060685" w:rsidRDefault="00295C98" w:rsidP="00295C98">
      <w:pPr>
        <w:pStyle w:val="1"/>
        <w:numPr>
          <w:ilvl w:val="0"/>
          <w:numId w:val="0"/>
        </w:numPr>
        <w:spacing w:beforeLines="80" w:before="249" w:afterLines="50" w:after="156" w:line="460" w:lineRule="exact"/>
        <w:jc w:val="both"/>
      </w:pPr>
      <m:oMath>
        <m:r>
          <w:rPr>
            <w:rFonts w:ascii="Cambria Math" w:hAnsi="Cambria Math"/>
          </w:rPr>
          <w:lastRenderedPageBreak/>
          <m:t>GPAR</m:t>
        </m:r>
      </m:oMath>
      <w:r>
        <w:rPr>
          <w:rFonts w:hint="eastAsia"/>
        </w:rPr>
        <w:t>挖掘拓展相关理论</w:t>
      </w:r>
    </w:p>
    <w:p w:rsidR="00295C98" w:rsidRPr="003351FB" w:rsidRDefault="00295C98" w:rsidP="00295C98">
      <w:pPr>
        <w:pStyle w:val="2"/>
        <w:numPr>
          <w:ilvl w:val="0"/>
          <w:numId w:val="0"/>
        </w:numPr>
        <w:spacing w:before="156" w:after="156" w:line="460" w:lineRule="exact"/>
      </w:pPr>
      <w:r>
        <w:rPr>
          <w:rFonts w:hint="eastAsia"/>
        </w:rPr>
        <w:t xml:space="preserve"> </w:t>
      </w:r>
      <w:r>
        <w:t xml:space="preserve"> </w:t>
      </w:r>
      <m:oMath>
        <m:r>
          <w:rPr>
            <w:rFonts w:ascii="Cambria Math" w:hAnsi="Cambria Math"/>
          </w:rPr>
          <m:t>GPAR</m:t>
        </m:r>
      </m:oMath>
      <w:r w:rsidR="00153A17">
        <w:rPr>
          <w:rFonts w:hint="eastAsia"/>
        </w:rPr>
        <w:t>拓展树</w:t>
      </w:r>
    </w:p>
    <w:p w:rsidR="00295C98" w:rsidRDefault="00295C98" w:rsidP="00295C98">
      <w:r>
        <w:tab/>
      </w:r>
      <m:oMath>
        <m:r>
          <w:rPr>
            <w:rFonts w:ascii="Cambria Math" w:hAnsi="Cambria Math"/>
          </w:rPr>
          <m:t>DMine</m:t>
        </m:r>
      </m:oMath>
      <w:r w:rsidR="002A4C28">
        <w:rPr>
          <w:rFonts w:hint="eastAsia"/>
        </w:rPr>
        <w:t>的拓展过程可以用下图的拓展树来表示。</w:t>
      </w:r>
      <w:r w:rsidR="00F60A20">
        <w:rPr>
          <w:rFonts w:hint="eastAsia"/>
        </w:rPr>
        <w:t>在拓展树中，每个节点表示的是一个</w:t>
      </w:r>
      <m:oMath>
        <m:r>
          <w:rPr>
            <w:rFonts w:ascii="Cambria Math" w:hAnsi="Cambria Math"/>
          </w:rPr>
          <m:t>GPAR</m:t>
        </m:r>
      </m:oMath>
      <w:r w:rsidR="00F60A20">
        <w:rPr>
          <w:rFonts w:hint="eastAsia"/>
        </w:rPr>
        <w:t>,其中第</w:t>
      </w:r>
      <m:oMath>
        <m:r>
          <w:rPr>
            <w:rFonts w:ascii="Cambria Math" w:hAnsi="Cambria Math"/>
          </w:rPr>
          <m:t>i</m:t>
        </m:r>
      </m:oMath>
      <w:r w:rsidR="00F60A20">
        <w:rPr>
          <w:rFonts w:hint="eastAsia"/>
        </w:rPr>
        <w:t>层的节点表示边数为</w:t>
      </w:r>
      <m:oMath>
        <m:r>
          <w:rPr>
            <w:rFonts w:ascii="Cambria Math" w:hAnsi="Cambria Math"/>
          </w:rPr>
          <m:t>i-1</m:t>
        </m:r>
      </m:oMath>
      <w:r w:rsidR="00F60A20">
        <w:rPr>
          <w:rFonts w:hint="eastAsia"/>
        </w:rPr>
        <w:t>的</w:t>
      </w:r>
      <m:oMath>
        <m:r>
          <w:rPr>
            <w:rFonts w:ascii="Cambria Math" w:hAnsi="Cambria Math"/>
          </w:rPr>
          <m:t>GPAR</m:t>
        </m:r>
      </m:oMath>
      <w:r w:rsidR="00F60A20">
        <w:rPr>
          <w:rFonts w:hint="eastAsia"/>
        </w:rPr>
        <w:t>的集合。其中根节点表示的是</w:t>
      </w:r>
      <m:oMath>
        <m:r>
          <w:rPr>
            <w:rFonts w:ascii="Cambria Math" w:hAnsi="Cambria Math"/>
          </w:rPr>
          <m:t>∅→q(x,y)</m:t>
        </m:r>
      </m:oMath>
      <w:r w:rsidR="00F60A20">
        <w:rPr>
          <w:rFonts w:hint="eastAsia"/>
        </w:rPr>
        <w:t>的</w:t>
      </w:r>
      <m:oMath>
        <m:r>
          <w:rPr>
            <w:rFonts w:ascii="Cambria Math" w:hAnsi="Cambria Math"/>
          </w:rPr>
          <m:t>GPAR</m:t>
        </m:r>
      </m:oMath>
      <w:r w:rsidR="00F60A20">
        <w:rPr>
          <w:rFonts w:hint="eastAsia"/>
        </w:rPr>
        <w:t>。在拓展树中，若两个节点</w:t>
      </w:r>
      <m:oMath>
        <m:r>
          <w:rPr>
            <w:rFonts w:ascii="Cambria Math" w:hAnsi="Cambria Math" w:hint="eastAsia"/>
          </w:rPr>
          <m:t>u</m:t>
        </m:r>
        <m:r>
          <w:rPr>
            <w:rFonts w:ascii="Cambria Math" w:hAnsi="Cambria Math"/>
          </w:rPr>
          <m:t>,v</m:t>
        </m:r>
      </m:oMath>
      <w:r w:rsidR="00F60A20">
        <w:rPr>
          <w:rFonts w:hint="eastAsia"/>
        </w:rPr>
        <w:t>存在一条有向边</w:t>
      </w:r>
      <m:oMath>
        <m:r>
          <w:rPr>
            <w:rFonts w:ascii="Cambria Math" w:hAnsi="Cambria Math"/>
          </w:rPr>
          <m:t>(u,v)</m:t>
        </m:r>
      </m:oMath>
      <w:r w:rsidR="00F60A20">
        <w:rPr>
          <w:rFonts w:hint="eastAsia"/>
        </w:rPr>
        <w:t>，则表示</w:t>
      </w:r>
      <m:oMath>
        <m:r>
          <w:rPr>
            <w:rFonts w:ascii="Cambria Math" w:hAnsi="Cambria Math"/>
          </w:rPr>
          <m:t>v</m:t>
        </m:r>
      </m:oMath>
      <w:r w:rsidR="00F60A20">
        <w:rPr>
          <w:rFonts w:hint="eastAsia"/>
        </w:rPr>
        <w:t>代表的</w:t>
      </w:r>
      <m:oMath>
        <m:r>
          <w:rPr>
            <w:rFonts w:ascii="Cambria Math" w:hAnsi="Cambria Math"/>
          </w:rPr>
          <m:t>GPAR</m:t>
        </m:r>
      </m:oMath>
      <w:r w:rsidR="00F60A20">
        <w:rPr>
          <w:rFonts w:hint="eastAsia"/>
        </w:rPr>
        <w:t>是由</w:t>
      </w:r>
      <m:oMath>
        <m:r>
          <w:rPr>
            <w:rFonts w:ascii="Cambria Math" w:hAnsi="Cambria Math"/>
          </w:rPr>
          <m:t>u</m:t>
        </m:r>
      </m:oMath>
      <w:r w:rsidR="00F60A20">
        <w:rPr>
          <w:rFonts w:hint="eastAsia"/>
        </w:rPr>
        <w:t>代表的</w:t>
      </w:r>
      <m:oMath>
        <m:r>
          <w:rPr>
            <w:rFonts w:ascii="Cambria Math" w:hAnsi="Cambria Math"/>
          </w:rPr>
          <m:t>GPAR</m:t>
        </m:r>
      </m:oMath>
      <w:r w:rsidR="00F60A20">
        <w:rPr>
          <w:rFonts w:hint="eastAsia"/>
        </w:rPr>
        <w:t>加了一条边得到的。</w:t>
      </w:r>
    </w:p>
    <w:p w:rsidR="002A4C28" w:rsidRDefault="002A4C28" w:rsidP="00F60A20">
      <w:pPr>
        <w:ind w:firstLineChars="550" w:firstLine="1320"/>
      </w:pPr>
      <w:r w:rsidRPr="002A4C28">
        <w:rPr>
          <w:noProof/>
        </w:rPr>
        <w:drawing>
          <wp:inline distT="0" distB="0" distL="0" distR="0" wp14:anchorId="4359B4DF" wp14:editId="3D5E67C9">
            <wp:extent cx="3343093" cy="1761772"/>
            <wp:effectExtent l="0" t="0" r="0" b="3810"/>
            <wp:docPr id="2" name="图片 4">
              <a:extLst xmlns:a="http://schemas.openxmlformats.org/drawingml/2006/main">
                <a:ext uri="{FF2B5EF4-FFF2-40B4-BE49-F238E27FC236}">
                  <a16:creationId xmlns:a16="http://schemas.microsoft.com/office/drawing/2014/main" id="{CE78C227-D316-4045-92BF-9F9F1E096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E78C227-D316-4045-92BF-9F9F1E096BD3}"/>
                        </a:ext>
                      </a:extLst>
                    </pic:cNvPr>
                    <pic:cNvPicPr>
                      <a:picLocks noChangeAspect="1"/>
                    </pic:cNvPicPr>
                  </pic:nvPicPr>
                  <pic:blipFill>
                    <a:blip r:embed="rId5"/>
                    <a:stretch>
                      <a:fillRect/>
                    </a:stretch>
                  </pic:blipFill>
                  <pic:spPr>
                    <a:xfrm>
                      <a:off x="0" y="0"/>
                      <a:ext cx="3385199" cy="1783962"/>
                    </a:xfrm>
                    <a:prstGeom prst="rect">
                      <a:avLst/>
                    </a:prstGeom>
                  </pic:spPr>
                </pic:pic>
              </a:graphicData>
            </a:graphic>
          </wp:inline>
        </w:drawing>
      </w:r>
    </w:p>
    <w:p w:rsidR="00295C98" w:rsidRPr="003351FB" w:rsidRDefault="00295C98" w:rsidP="00C926B1">
      <w:pPr>
        <w:rPr>
          <w:i/>
        </w:rPr>
      </w:pPr>
      <w:r>
        <w:tab/>
      </w:r>
    </w:p>
    <w:p w:rsidR="00295C98" w:rsidRPr="003351FB" w:rsidRDefault="00295C98" w:rsidP="00295C98">
      <w:pPr>
        <w:pStyle w:val="2"/>
        <w:numPr>
          <w:ilvl w:val="0"/>
          <w:numId w:val="0"/>
        </w:numPr>
        <w:spacing w:before="156" w:after="156" w:line="460" w:lineRule="exact"/>
      </w:pPr>
      <w:r>
        <w:rPr>
          <w:rFonts w:hint="eastAsia"/>
        </w:rPr>
        <w:t xml:space="preserve"> </w:t>
      </w:r>
      <w:r>
        <w:t xml:space="preserve"> </w:t>
      </w:r>
      <m:oMath>
        <m:r>
          <w:rPr>
            <w:rFonts w:ascii="Cambria Math" w:hAnsi="Cambria Math" w:hint="eastAsia"/>
          </w:rPr>
          <m:t>GPAR</m:t>
        </m:r>
      </m:oMath>
      <w:r>
        <w:rPr>
          <w:rFonts w:hint="eastAsia"/>
        </w:rPr>
        <w:t>拓展图</w:t>
      </w:r>
    </w:p>
    <w:p w:rsidR="00F60A20" w:rsidRDefault="00295C98" w:rsidP="00295C98">
      <w:r>
        <w:tab/>
      </w:r>
      <w:r w:rsidR="00F60A20">
        <w:rPr>
          <w:rFonts w:hint="eastAsia"/>
        </w:rPr>
        <w:t>用拓展树来表示</w:t>
      </w:r>
      <m:oMath>
        <m:r>
          <w:rPr>
            <w:rFonts w:ascii="Cambria Math" w:hAnsi="Cambria Math"/>
          </w:rPr>
          <m:t>GPAR</m:t>
        </m:r>
      </m:oMath>
      <w:r w:rsidR="00F60A20">
        <w:rPr>
          <w:rFonts w:hint="eastAsia"/>
        </w:rPr>
        <w:t>挖掘算法中</w:t>
      </w:r>
      <m:oMath>
        <m:r>
          <w:rPr>
            <w:rFonts w:ascii="Cambria Math" w:hAnsi="Cambria Math"/>
          </w:rPr>
          <m:t>GPAR</m:t>
        </m:r>
      </m:oMath>
      <w:r w:rsidR="00F60A20">
        <w:rPr>
          <w:rFonts w:hint="eastAsia"/>
        </w:rPr>
        <w:t>的生成过程虽然简单直接，但是由于缺失了祖先信息，所以会让挖掘过程中产生了很多无用的计算。如下图所示。</w:t>
      </w:r>
    </w:p>
    <w:p w:rsidR="00F60A20" w:rsidRPr="00F60A20" w:rsidRDefault="00F60A20" w:rsidP="00F60A20">
      <w:pPr>
        <w:ind w:firstLineChars="600" w:firstLine="1440"/>
      </w:pPr>
      <w:r w:rsidRPr="00F60A20">
        <w:rPr>
          <w:noProof/>
        </w:rPr>
        <w:drawing>
          <wp:inline distT="0" distB="0" distL="0" distR="0" wp14:anchorId="2ABB29F7" wp14:editId="06CE70A8">
            <wp:extent cx="3092652" cy="206685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851" cy="2103747"/>
                    </a:xfrm>
                    <a:prstGeom prst="rect">
                      <a:avLst/>
                    </a:prstGeom>
                  </pic:spPr>
                </pic:pic>
              </a:graphicData>
            </a:graphic>
          </wp:inline>
        </w:drawing>
      </w:r>
    </w:p>
    <w:p w:rsidR="00C46A1B" w:rsidRDefault="00C46A1B" w:rsidP="00F60A20">
      <w:pPr>
        <w:ind w:firstLine="420"/>
      </w:pPr>
      <w:r>
        <w:rPr>
          <w:rFonts w:hint="eastAsia"/>
        </w:rPr>
        <w:t>在给定阈值</w:t>
      </w:r>
      <m:oMath>
        <m:r>
          <w:rPr>
            <w:rFonts w:ascii="Cambria Math" w:hAnsi="Cambria Math"/>
          </w:rPr>
          <m:t>σ</m:t>
        </m:r>
      </m:oMath>
      <w:r>
        <w:rPr>
          <w:rFonts w:hint="eastAsia"/>
        </w:rPr>
        <w:t>的情况下，计算得出</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&lt;σ,Sup</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&gt;σ</m:t>
        </m:r>
      </m:oMath>
      <w:r>
        <w:rPr>
          <w:rFonts w:hint="eastAsia"/>
        </w:rPr>
        <w:t>,因此，</w:t>
      </w:r>
      <m:oMath>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oMath>
      <w:r>
        <w:rPr>
          <w:rFonts w:hint="eastAsia"/>
        </w:rPr>
        <w:t>均会被剪枝。但是实际上，</w:t>
      </w:r>
      <m:oMath>
        <m:sSub>
          <m:sSubPr>
            <m:ctrlPr>
              <w:rPr>
                <w:rFonts w:ascii="Cambria Math" w:hAnsi="Cambria Math"/>
                <w:i/>
              </w:rPr>
            </m:ctrlPr>
          </m:sSubPr>
          <m:e>
            <m:r>
              <w:rPr>
                <w:rFonts w:ascii="Cambria Math" w:hAnsi="Cambria Math"/>
              </w:rPr>
              <m:t>p</m:t>
            </m:r>
          </m:e>
          <m:sub>
            <m:r>
              <w:rPr>
                <w:rFonts w:ascii="Cambria Math" w:hAnsi="Cambria Math"/>
              </w:rPr>
              <m:t>5</m:t>
            </m:r>
          </m:sub>
        </m:sSub>
      </m:oMath>
      <w:r>
        <w:rPr>
          <w:rFonts w:hint="eastAsia"/>
        </w:rPr>
        <w:t>跟</w:t>
      </w:r>
      <m:oMath>
        <m:sSub>
          <m:sSubPr>
            <m:ctrlPr>
              <w:rPr>
                <w:rFonts w:ascii="Cambria Math" w:hAnsi="Cambria Math"/>
                <w:i/>
              </w:rPr>
            </m:ctrlPr>
          </m:sSubPr>
          <m:e>
            <m:r>
              <w:rPr>
                <w:rFonts w:ascii="Cambria Math" w:hAnsi="Cambria Math"/>
              </w:rPr>
              <m:t>p</m:t>
            </m:r>
          </m:e>
          <m:sub>
            <m:r>
              <w:rPr>
                <w:rFonts w:ascii="Cambria Math" w:hAnsi="Cambria Math"/>
              </w:rPr>
              <m:t>7</m:t>
            </m:r>
          </m:sub>
        </m:sSub>
      </m:oMath>
      <w:r>
        <w:rPr>
          <w:rFonts w:hint="eastAsia"/>
        </w:rPr>
        <w:t>是相等的，而在拓展树上，</w:t>
      </w:r>
      <m:oMath>
        <m:sSub>
          <m:sSubPr>
            <m:ctrlPr>
              <w:rPr>
                <w:rFonts w:ascii="Cambria Math" w:hAnsi="Cambria Math"/>
                <w:i/>
              </w:rPr>
            </m:ctrlPr>
          </m:sSubPr>
          <m:e>
            <m:r>
              <w:rPr>
                <w:rFonts w:ascii="Cambria Math" w:hAnsi="Cambria Math"/>
              </w:rPr>
              <m:t>p</m:t>
            </m:r>
          </m:e>
          <m:sub>
            <m:r>
              <w:rPr>
                <w:rFonts w:ascii="Cambria Math" w:hAnsi="Cambria Math"/>
              </w:rPr>
              <m:t>5</m:t>
            </m:r>
          </m:sub>
        </m:sSub>
      </m:oMath>
      <w:r>
        <w:rPr>
          <w:rFonts w:hint="eastAsia"/>
        </w:rPr>
        <w:t>是需要进行一次子图同构的计算才能得出</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&lt;σ</m:t>
        </m:r>
      </m:oMath>
      <w:r>
        <w:rPr>
          <w:rFonts w:hint="eastAsia"/>
        </w:rPr>
        <w:t>。相当于这一次的计算是无用的。</w:t>
      </w:r>
    </w:p>
    <w:p w:rsidR="00C46A1B" w:rsidRDefault="00C46A1B" w:rsidP="00F60A20">
      <w:pPr>
        <w:ind w:firstLine="420"/>
      </w:pPr>
      <w:r>
        <w:rPr>
          <w:rFonts w:hint="eastAsia"/>
        </w:rPr>
        <w:t>会发生上图所示的现象的主要原因在于拓展树提供的信息是比较少的：一个边数为</w:t>
      </w:r>
      <m:oMath>
        <m:r>
          <w:rPr>
            <w:rFonts w:ascii="Cambria Math" w:hAnsi="Cambria Math"/>
          </w:rPr>
          <m:t>e</m:t>
        </m:r>
      </m:oMath>
      <w:r>
        <w:rPr>
          <w:rFonts w:hint="eastAsia"/>
        </w:rPr>
        <w:t>的</w:t>
      </w:r>
      <m:oMath>
        <m:r>
          <w:rPr>
            <w:rFonts w:ascii="Cambria Math" w:hAnsi="Cambria Math"/>
          </w:rPr>
          <m:t>GPAR R</m:t>
        </m:r>
      </m:oMath>
      <w:r>
        <w:rPr>
          <w:rFonts w:hint="eastAsia"/>
        </w:rPr>
        <w:t>最多存在</w:t>
      </w:r>
      <m:oMath>
        <m:r>
          <w:rPr>
            <w:rFonts w:ascii="Cambria Math" w:hAnsi="Cambria Math"/>
          </w:rPr>
          <m:t>e</m:t>
        </m:r>
      </m:oMath>
      <w:r>
        <w:rPr>
          <w:rFonts w:hint="eastAsia"/>
        </w:rPr>
        <w:t>个边数为</w:t>
      </w:r>
      <m:oMath>
        <m:r>
          <w:rPr>
            <w:rFonts w:ascii="Cambria Math" w:hAnsi="Cambria Math"/>
          </w:rPr>
          <m:t>e-1</m:t>
        </m:r>
      </m:oMath>
      <w:r>
        <w:rPr>
          <w:rFonts w:hint="eastAsia"/>
        </w:rPr>
        <w:t>的</w:t>
      </w:r>
      <m:oMath>
        <m:r>
          <w:rPr>
            <w:rFonts w:ascii="Cambria Math" w:hAnsi="Cambria Math"/>
          </w:rPr>
          <m:t>GPAR fa</m:t>
        </m:r>
      </m:oMath>
      <w:r>
        <w:rPr>
          <w:rFonts w:hint="eastAsia"/>
        </w:rPr>
        <w:t>满足</w:t>
      </w:r>
      <m:oMath>
        <m:r>
          <w:rPr>
            <w:rFonts w:ascii="Cambria Math" w:hAnsi="Cambria Math"/>
          </w:rPr>
          <m:t>fa⊆R</m:t>
        </m:r>
      </m:oMath>
      <w:r w:rsidR="008C7BE0">
        <w:rPr>
          <w:rFonts w:hint="eastAsia"/>
        </w:rPr>
        <w:t>。而在拓展树上只标记了一个</w:t>
      </w:r>
      <m:oMath>
        <m:r>
          <w:rPr>
            <w:rFonts w:ascii="Cambria Math" w:hAnsi="Cambria Math"/>
          </w:rPr>
          <m:t>GPAR</m:t>
        </m:r>
      </m:oMath>
      <w:r w:rsidR="008C7BE0">
        <w:rPr>
          <w:rFonts w:hint="eastAsia"/>
        </w:rPr>
        <w:t>，造成祖先信息的缺失，因此无法进行有效的剪枝。</w:t>
      </w:r>
    </w:p>
    <w:p w:rsidR="00295C98" w:rsidRDefault="008C7BE0" w:rsidP="008C7BE0">
      <w:pPr>
        <w:ind w:firstLine="420"/>
        <w:rPr>
          <w:iCs/>
        </w:rPr>
      </w:pPr>
      <w:r>
        <w:rPr>
          <w:rFonts w:hint="eastAsia"/>
        </w:rPr>
        <w:t>针对以上的情况，我们可以将拓展树稍作修改，添加适当的祖先信息，得到</w:t>
      </w:r>
      <m:oMath>
        <m:r>
          <w:rPr>
            <w:rFonts w:ascii="Cambria Math" w:hAnsi="Cambria Math"/>
          </w:rPr>
          <m:t>GPAR</m:t>
        </m:r>
      </m:oMath>
      <w:r>
        <w:rPr>
          <w:rFonts w:hint="eastAsia"/>
        </w:rPr>
        <w:t>拓展图，如下所示。</w:t>
      </w:r>
    </w:p>
    <w:p w:rsidR="008C7BE0" w:rsidRPr="008C7BE0" w:rsidRDefault="008C7BE0" w:rsidP="008C7BE0">
      <w:pPr>
        <w:ind w:firstLineChars="400" w:firstLine="960"/>
        <w:rPr>
          <w:iCs/>
        </w:rPr>
      </w:pPr>
      <w:r w:rsidRPr="00E93C61">
        <w:rPr>
          <w:noProof/>
        </w:rPr>
        <w:lastRenderedPageBreak/>
        <w:drawing>
          <wp:inline distT="0" distB="0" distL="0" distR="0" wp14:anchorId="76F41ADC" wp14:editId="0DB767E1">
            <wp:extent cx="4001331" cy="19582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376" cy="1971508"/>
                    </a:xfrm>
                    <a:prstGeom prst="rect">
                      <a:avLst/>
                    </a:prstGeom>
                  </pic:spPr>
                </pic:pic>
              </a:graphicData>
            </a:graphic>
          </wp:inline>
        </w:drawing>
      </w:r>
    </w:p>
    <w:p w:rsidR="00295C98" w:rsidRDefault="00295C98" w:rsidP="00295C98">
      <w:r>
        <w:tab/>
      </w:r>
      <w:r>
        <w:rPr>
          <w:rFonts w:hint="eastAsia"/>
        </w:rPr>
        <w:t>在拓展图中，每个节点表示的是一个</w:t>
      </w:r>
      <m:oMath>
        <m:r>
          <w:rPr>
            <w:rFonts w:ascii="Cambria Math" w:hAnsi="Cambria Math"/>
          </w:rPr>
          <m:t>GPAR</m:t>
        </m:r>
      </m:oMath>
      <w:r>
        <w:rPr>
          <w:rFonts w:hint="eastAsia"/>
        </w:rPr>
        <w:t>,其中第</w:t>
      </w:r>
      <m:oMath>
        <m:r>
          <w:rPr>
            <w:rFonts w:ascii="Cambria Math" w:hAnsi="Cambria Math"/>
          </w:rPr>
          <m:t>i</m:t>
        </m:r>
      </m:oMath>
      <w:r>
        <w:rPr>
          <w:rFonts w:hint="eastAsia"/>
        </w:rPr>
        <w:t>层的节点表示边数为</w:t>
      </w:r>
      <m:oMath>
        <m:r>
          <w:rPr>
            <w:rFonts w:ascii="Cambria Math" w:hAnsi="Cambria Math"/>
          </w:rPr>
          <m:t>i-1</m:t>
        </m:r>
      </m:oMath>
      <w:r>
        <w:rPr>
          <w:rFonts w:hint="eastAsia"/>
        </w:rPr>
        <w:t>的</w:t>
      </w:r>
      <m:oMath>
        <m:r>
          <w:rPr>
            <w:rFonts w:ascii="Cambria Math" w:hAnsi="Cambria Math"/>
          </w:rPr>
          <m:t>GPAR</m:t>
        </m:r>
      </m:oMath>
      <w:r>
        <w:rPr>
          <w:rFonts w:hint="eastAsia"/>
        </w:rPr>
        <w:t>的集合，</w:t>
      </w:r>
      <w:r w:rsidRPr="001865D2">
        <w:rPr>
          <w:rFonts w:hint="eastAsia"/>
          <w:b/>
          <w:bCs/>
        </w:rPr>
        <w:t>且不存在两个节点表示的</w:t>
      </w:r>
      <m:oMath>
        <m:r>
          <m:rPr>
            <m:sty m:val="bi"/>
          </m:rPr>
          <w:rPr>
            <w:rFonts w:ascii="Cambria Math" w:hAnsi="Cambria Math"/>
          </w:rPr>
          <m:t>GPA</m:t>
        </m:r>
        <m:r>
          <m:rPr>
            <m:sty m:val="bi"/>
          </m:rPr>
          <w:rPr>
            <w:rFonts w:ascii="Cambria Math" w:hAnsi="Cambria Math" w:hint="eastAsia"/>
          </w:rPr>
          <m:t>R</m:t>
        </m:r>
      </m:oMath>
      <w:r w:rsidRPr="001865D2">
        <w:rPr>
          <w:rFonts w:hint="eastAsia"/>
          <w:b/>
          <w:bCs/>
        </w:rPr>
        <w:t>相等</w:t>
      </w:r>
      <w:r>
        <w:rPr>
          <w:rFonts w:hint="eastAsia"/>
        </w:rPr>
        <w:t>。其中根节点表示的是</w:t>
      </w:r>
      <m:oMath>
        <m:r>
          <w:rPr>
            <w:rFonts w:ascii="Cambria Math" w:hAnsi="Cambria Math"/>
          </w:rPr>
          <m:t>∅→q(x,y)</m:t>
        </m:r>
      </m:oMath>
      <w:r>
        <w:rPr>
          <w:rFonts w:hint="eastAsia"/>
        </w:rPr>
        <w:t>的</w:t>
      </w:r>
      <m:oMath>
        <m:r>
          <w:rPr>
            <w:rFonts w:ascii="Cambria Math" w:hAnsi="Cambria Math"/>
          </w:rPr>
          <m:t>GPAR</m:t>
        </m:r>
      </m:oMath>
      <w:r>
        <w:rPr>
          <w:rFonts w:hint="eastAsia"/>
        </w:rPr>
        <w:t>。</w:t>
      </w:r>
    </w:p>
    <w:p w:rsidR="00295C98" w:rsidRDefault="00295C98" w:rsidP="00295C98">
      <w:r>
        <w:tab/>
      </w:r>
      <w:r>
        <w:rPr>
          <w:rFonts w:hint="eastAsia"/>
        </w:rPr>
        <w:t>在拓展图中，若两个节点</w:t>
      </w:r>
      <m:oMath>
        <m:r>
          <w:rPr>
            <w:rFonts w:ascii="Cambria Math" w:hAnsi="Cambria Math" w:hint="eastAsia"/>
          </w:rPr>
          <m:t>u</m:t>
        </m:r>
        <m:r>
          <w:rPr>
            <w:rFonts w:ascii="Cambria Math" w:hAnsi="Cambria Math"/>
          </w:rPr>
          <m:t>,v</m:t>
        </m:r>
      </m:oMath>
      <w:r>
        <w:rPr>
          <w:rFonts w:hint="eastAsia"/>
        </w:rPr>
        <w:t>存在一条实的有向边</w:t>
      </w:r>
      <m:oMath>
        <m:r>
          <w:rPr>
            <w:rFonts w:ascii="Cambria Math" w:hAnsi="Cambria Math"/>
          </w:rPr>
          <m:t>(u,v)</m:t>
        </m:r>
      </m:oMath>
      <w:r>
        <w:rPr>
          <w:rFonts w:hint="eastAsia"/>
        </w:rPr>
        <w:t>，则表示</w:t>
      </w:r>
      <m:oMath>
        <m:r>
          <w:rPr>
            <w:rFonts w:ascii="Cambria Math" w:hAnsi="Cambria Math"/>
          </w:rPr>
          <m:t>v</m:t>
        </m:r>
      </m:oMath>
      <w:r>
        <w:rPr>
          <w:rFonts w:hint="eastAsia"/>
        </w:rPr>
        <w:t>代表的</w:t>
      </w:r>
      <m:oMath>
        <m:r>
          <w:rPr>
            <w:rFonts w:ascii="Cambria Math" w:hAnsi="Cambria Math"/>
          </w:rPr>
          <m:t>GPAR</m:t>
        </m:r>
      </m:oMath>
      <w:r>
        <w:rPr>
          <w:rFonts w:hint="eastAsia"/>
        </w:rPr>
        <w:t>是由</w:t>
      </w:r>
      <m:oMath>
        <m:r>
          <w:rPr>
            <w:rFonts w:ascii="Cambria Math" w:hAnsi="Cambria Math"/>
          </w:rPr>
          <m:t>u</m:t>
        </m:r>
      </m:oMath>
      <w:r>
        <w:rPr>
          <w:rFonts w:hint="eastAsia"/>
        </w:rPr>
        <w:t>代表的</w:t>
      </w:r>
      <m:oMath>
        <m:r>
          <w:rPr>
            <w:rFonts w:ascii="Cambria Math" w:hAnsi="Cambria Math"/>
          </w:rPr>
          <m:t>GPAR</m:t>
        </m:r>
      </m:oMath>
      <w:r>
        <w:rPr>
          <w:rFonts w:hint="eastAsia"/>
        </w:rPr>
        <w:t>加了一条边得到的。若两个节点</w:t>
      </w:r>
      <m:oMath>
        <m:r>
          <w:rPr>
            <w:rFonts w:ascii="Cambria Math" w:hAnsi="Cambria Math" w:hint="eastAsia"/>
          </w:rPr>
          <m:t>u</m:t>
        </m:r>
        <m:r>
          <w:rPr>
            <w:rFonts w:ascii="Cambria Math" w:hAnsi="Cambria Math"/>
          </w:rPr>
          <m:t>,v</m:t>
        </m:r>
      </m:oMath>
      <w:r>
        <w:rPr>
          <w:rFonts w:hint="eastAsia"/>
        </w:rPr>
        <w:t>存在一条虚的有向边</w:t>
      </w:r>
      <m:oMath>
        <m:r>
          <w:rPr>
            <w:rFonts w:ascii="Cambria Math" w:hAnsi="Cambria Math"/>
          </w:rPr>
          <m:t>(u,v)</m:t>
        </m:r>
      </m:oMath>
      <w:r>
        <w:rPr>
          <w:rFonts w:hint="eastAsia"/>
        </w:rPr>
        <w:t>，则表示</w:t>
      </w:r>
      <m:oMath>
        <m:r>
          <w:rPr>
            <w:rFonts w:ascii="Cambria Math" w:hAnsi="Cambria Math"/>
          </w:rPr>
          <m:t>u</m:t>
        </m:r>
      </m:oMath>
      <w:r>
        <w:rPr>
          <w:rFonts w:hint="eastAsia"/>
        </w:rPr>
        <w:t>代表的</w:t>
      </w:r>
      <m:oMath>
        <m:r>
          <w:rPr>
            <w:rFonts w:ascii="Cambria Math" w:hAnsi="Cambria Math"/>
          </w:rPr>
          <m:t>GPAR</m:t>
        </m:r>
      </m:oMath>
      <w:r w:rsidRPr="001865D2">
        <w:rPr>
          <w:rFonts w:hint="eastAsia"/>
          <w:b/>
          <w:bCs/>
        </w:rPr>
        <w:t>可以通过添加一条边的方式</w:t>
      </w:r>
      <w:r>
        <w:rPr>
          <w:rFonts w:hint="eastAsia"/>
        </w:rPr>
        <w:t>得到一个与</w:t>
      </w:r>
      <m:oMath>
        <m:r>
          <w:rPr>
            <w:rFonts w:ascii="Cambria Math" w:hAnsi="Cambria Math" w:hint="eastAsia"/>
          </w:rPr>
          <m:t>v</m:t>
        </m:r>
      </m:oMath>
      <w:r>
        <w:rPr>
          <w:rFonts w:hint="eastAsia"/>
        </w:rPr>
        <w:t>代表的</w:t>
      </w:r>
      <m:oMath>
        <m:r>
          <w:rPr>
            <w:rFonts w:ascii="Cambria Math" w:hAnsi="Cambria Math"/>
          </w:rPr>
          <m:t>GPAR</m:t>
        </m:r>
      </m:oMath>
      <w:r>
        <w:rPr>
          <w:rFonts w:hint="eastAsia"/>
        </w:rPr>
        <w:t>相等的</w:t>
      </w:r>
      <m:oMath>
        <m:r>
          <w:rPr>
            <w:rFonts w:ascii="Cambria Math" w:hAnsi="Cambria Math"/>
          </w:rPr>
          <m:t>GPAR</m:t>
        </m:r>
      </m:oMath>
      <w:r>
        <w:rPr>
          <w:rFonts w:hint="eastAsia"/>
        </w:rPr>
        <w:t>。</w:t>
      </w:r>
    </w:p>
    <w:p w:rsidR="001865D2" w:rsidRPr="003351FB" w:rsidRDefault="001865D2" w:rsidP="00295C98">
      <w:pPr>
        <w:rPr>
          <w:i/>
        </w:rPr>
      </w:pPr>
      <w:r>
        <w:tab/>
      </w:r>
      <m:oMath>
        <m:r>
          <w:rPr>
            <w:rFonts w:ascii="Cambria Math" w:hAnsi="Cambria Math"/>
          </w:rPr>
          <m:t>GPAR</m:t>
        </m:r>
      </m:oMath>
      <w:r w:rsidR="005F2F37">
        <w:rPr>
          <w:rFonts w:hint="eastAsia"/>
        </w:rPr>
        <w:t>拓展图和</w:t>
      </w:r>
      <m:oMath>
        <m:r>
          <w:rPr>
            <w:rFonts w:ascii="Cambria Math" w:hAnsi="Cambria Math"/>
          </w:rPr>
          <m:t>GPAR</m:t>
        </m:r>
      </m:oMath>
      <w:r w:rsidR="005F2F37">
        <w:rPr>
          <w:rFonts w:hint="eastAsia"/>
        </w:rPr>
        <w:t>拓展树存在以下区别：</w:t>
      </w:r>
    </w:p>
    <w:p w:rsidR="005F2F37" w:rsidRPr="003351FB" w:rsidRDefault="005F2F37" w:rsidP="005F2F37">
      <w:r>
        <w:tab/>
        <w:t>1.</w:t>
      </w:r>
      <m:oMath>
        <m:r>
          <w:rPr>
            <w:rFonts w:ascii="Cambria Math" w:hAnsi="Cambria Math"/>
          </w:rPr>
          <m:t>GPAR</m:t>
        </m:r>
      </m:oMath>
      <w:r>
        <w:rPr>
          <w:rFonts w:hint="eastAsia"/>
        </w:rPr>
        <w:t>拓展图比</w:t>
      </w:r>
      <m:oMath>
        <m:r>
          <w:rPr>
            <w:rFonts w:ascii="Cambria Math" w:hAnsi="Cambria Math"/>
          </w:rPr>
          <m:t>GPAR</m:t>
        </m:r>
      </m:oMath>
      <w:r>
        <w:rPr>
          <w:rFonts w:hint="eastAsia"/>
        </w:rPr>
        <w:t>拓展树具有更少的节点。每个节点就代表了一次子图同构的计算，因此采用拓展图模型进行</w:t>
      </w:r>
      <m:oMath>
        <m:r>
          <w:rPr>
            <w:rFonts w:ascii="Cambria Math" w:hAnsi="Cambria Math"/>
          </w:rPr>
          <m:t>GPAR</m:t>
        </m:r>
      </m:oMath>
      <w:r>
        <w:rPr>
          <w:rFonts w:hint="eastAsia"/>
        </w:rPr>
        <w:t>的拓展相对于用拓展树模型进行</w:t>
      </w:r>
      <m:oMath>
        <m:r>
          <w:rPr>
            <w:rFonts w:ascii="Cambria Math" w:hAnsi="Cambria Math"/>
          </w:rPr>
          <m:t>GPAR</m:t>
        </m:r>
      </m:oMath>
      <w:r>
        <w:rPr>
          <w:rFonts w:hint="eastAsia"/>
        </w:rPr>
        <w:t>拓展会减少子图同构的计算次数。</w:t>
      </w:r>
    </w:p>
    <w:p w:rsidR="005F2F37" w:rsidRPr="003351FB" w:rsidRDefault="005F2F37" w:rsidP="005F2F37">
      <w:pPr>
        <w:rPr>
          <w:i/>
        </w:rPr>
      </w:pPr>
      <w:r>
        <w:tab/>
        <w:t>2.</w:t>
      </w:r>
      <m:oMath>
        <m:r>
          <w:rPr>
            <w:rFonts w:ascii="Cambria Math" w:hAnsi="Cambria Math"/>
          </w:rPr>
          <m:t>GPAR</m:t>
        </m:r>
      </m:oMath>
      <w:r>
        <w:rPr>
          <w:rFonts w:hint="eastAsia"/>
        </w:rPr>
        <w:t>拓展图相对于</w:t>
      </w:r>
      <m:oMath>
        <m:r>
          <w:rPr>
            <w:rFonts w:ascii="Cambria Math" w:hAnsi="Cambria Math"/>
          </w:rPr>
          <m:t>GPA</m:t>
        </m:r>
        <m:r>
          <w:rPr>
            <w:rFonts w:ascii="Cambria Math" w:hAnsi="Cambria Math" w:hint="eastAsia"/>
          </w:rPr>
          <m:t>R</m:t>
        </m:r>
      </m:oMath>
      <w:r>
        <w:rPr>
          <w:rFonts w:hint="eastAsia"/>
        </w:rPr>
        <w:t>拓展树而言，每个节点具有更多的祖先关系，可以利用祖先信息进行剪枝从而可以不通过子图同构的方式就可以确定该</w:t>
      </w:r>
      <m:oMath>
        <m:r>
          <w:rPr>
            <w:rFonts w:ascii="Cambria Math" w:hAnsi="Cambria Math"/>
          </w:rPr>
          <m:t>GPAR</m:t>
        </m:r>
      </m:oMath>
      <w:r>
        <w:rPr>
          <w:rFonts w:hint="eastAsia"/>
        </w:rPr>
        <w:t>是否满足</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&lt;σ</m:t>
        </m:r>
      </m:oMath>
      <w:r>
        <w:rPr>
          <w:rFonts w:hint="eastAsia"/>
        </w:rPr>
        <w:t>的条件。</w:t>
      </w:r>
    </w:p>
    <w:p w:rsidR="00295C98" w:rsidRDefault="00295C98" w:rsidP="00295C98"/>
    <w:p w:rsidR="00295C98" w:rsidRPr="003351FB" w:rsidRDefault="00295C98" w:rsidP="00295C98">
      <w:pPr>
        <w:pStyle w:val="2"/>
        <w:numPr>
          <w:ilvl w:val="0"/>
          <w:numId w:val="0"/>
        </w:numPr>
        <w:spacing w:before="156" w:after="156" w:line="460" w:lineRule="exact"/>
      </w:pPr>
      <w:r>
        <w:rPr>
          <w:rFonts w:hint="eastAsia"/>
        </w:rPr>
        <w:t xml:space="preserve"> </w:t>
      </w:r>
      <w:r>
        <w:t xml:space="preserve"> </w:t>
      </w:r>
      <m:oMath>
        <m:r>
          <w:rPr>
            <w:rFonts w:ascii="Cambria Math" w:hAnsi="Cambria Math"/>
          </w:rPr>
          <m:t>GPAR</m:t>
        </m:r>
      </m:oMath>
      <w:r>
        <w:rPr>
          <w:rFonts w:hint="eastAsia"/>
        </w:rPr>
        <w:t>拓展</w:t>
      </w:r>
      <w:r w:rsidR="00F015F5">
        <w:rPr>
          <w:rFonts w:hint="eastAsia"/>
        </w:rPr>
        <w:t>图</w:t>
      </w:r>
      <w:r>
        <w:rPr>
          <w:rFonts w:hint="eastAsia"/>
        </w:rPr>
        <w:t>的相关定理</w:t>
      </w:r>
    </w:p>
    <w:p w:rsidR="00295C98" w:rsidRPr="003351FB" w:rsidRDefault="00295C98" w:rsidP="00295C98">
      <w:r>
        <w:tab/>
      </w:r>
      <w:r>
        <w:rPr>
          <w:rFonts w:hint="eastAsia"/>
        </w:rPr>
        <w:t>结合</w:t>
      </w:r>
      <m:oMath>
        <m:r>
          <w:rPr>
            <w:rFonts w:ascii="Cambria Math" w:hAnsi="Cambria Math"/>
          </w:rPr>
          <m:t>GPAR</m:t>
        </m:r>
      </m:oMath>
      <w:r>
        <w:rPr>
          <w:rFonts w:hint="eastAsia"/>
        </w:rPr>
        <w:t>拓展</w:t>
      </w:r>
      <w:r w:rsidR="00F015F5">
        <w:rPr>
          <w:rFonts w:hint="eastAsia"/>
        </w:rPr>
        <w:t>图</w:t>
      </w:r>
      <w:r>
        <w:rPr>
          <w:rFonts w:hint="eastAsia"/>
        </w:rPr>
        <w:t>的结构以及性质1，我们可以得到以下几个定理。</w:t>
      </w:r>
    </w:p>
    <w:p w:rsidR="00295C98" w:rsidRDefault="00295C98" w:rsidP="00295C98">
      <w:r>
        <w:tab/>
      </w:r>
      <w:r w:rsidRPr="00F60A20">
        <w:rPr>
          <w:rFonts w:hint="eastAsia"/>
          <w:b/>
          <w:bCs/>
        </w:rPr>
        <w:t>定理1</w:t>
      </w:r>
      <w:r>
        <w:t>:</w:t>
      </w:r>
      <w:r>
        <w:rPr>
          <w:rFonts w:hint="eastAsia"/>
        </w:rPr>
        <w:t>考虑拓展图上的一个节点</w:t>
      </w:r>
      <m:oMath>
        <m:r>
          <w:rPr>
            <w:rFonts w:ascii="Cambria Math" w:hAnsi="Cambria Math"/>
          </w:rPr>
          <m:t>u</m:t>
        </m:r>
      </m:oMath>
      <w:r>
        <w:rPr>
          <w:rFonts w:hint="eastAsia"/>
        </w:rPr>
        <w:t>,若其存在一个祖先节点</w:t>
      </w:r>
      <m:oMath>
        <m:r>
          <w:rPr>
            <w:rFonts w:ascii="Cambria Math" w:hAnsi="Cambria Math"/>
          </w:rPr>
          <m:t>anc</m:t>
        </m:r>
      </m:oMath>
      <w:r>
        <w:rPr>
          <w:rFonts w:hint="eastAsia"/>
        </w:rPr>
        <w:t>满足条件</w:t>
      </w:r>
      <m:oMath>
        <m:r>
          <w:rPr>
            <w:rFonts w:ascii="Cambria Math" w:hAnsi="Cambria Math"/>
          </w:rPr>
          <m:t>Supp</m:t>
        </m:r>
        <m:d>
          <m:dPr>
            <m:ctrlPr>
              <w:rPr>
                <w:rFonts w:ascii="Cambria Math" w:hAnsi="Cambria Math"/>
                <w:i/>
              </w:rPr>
            </m:ctrlPr>
          </m:dPr>
          <m:e>
            <m:r>
              <w:rPr>
                <w:rFonts w:ascii="Cambria Math" w:hAnsi="Cambria Math"/>
              </w:rPr>
              <m:t>anc</m:t>
            </m:r>
          </m:e>
        </m:d>
        <m:r>
          <w:rPr>
            <w:rFonts w:ascii="Cambria Math" w:hAnsi="Cambria Math"/>
          </w:rPr>
          <m:t>&lt;σ</m:t>
        </m:r>
      </m:oMath>
      <w:r>
        <w:rPr>
          <w:rFonts w:hint="eastAsia"/>
        </w:rPr>
        <w:t>,则</w:t>
      </w:r>
      <m:oMath>
        <m:r>
          <w:rPr>
            <w:rFonts w:ascii="Cambria Math" w:hAnsi="Cambria Math"/>
          </w:rPr>
          <m:t>Supp</m:t>
        </m:r>
        <m:d>
          <m:dPr>
            <m:ctrlPr>
              <w:rPr>
                <w:rFonts w:ascii="Cambria Math" w:hAnsi="Cambria Math"/>
                <w:i/>
              </w:rPr>
            </m:ctrlPr>
          </m:dPr>
          <m:e>
            <m:r>
              <w:rPr>
                <w:rFonts w:ascii="Cambria Math" w:hAnsi="Cambria Math"/>
              </w:rPr>
              <m:t>u</m:t>
            </m:r>
          </m:e>
        </m:d>
        <m:r>
          <w:rPr>
            <w:rFonts w:ascii="Cambria Math" w:hAnsi="Cambria Math"/>
          </w:rPr>
          <m:t>&lt;σ</m:t>
        </m:r>
      </m:oMath>
      <w:r>
        <w:rPr>
          <w:rFonts w:hint="eastAsia"/>
        </w:rPr>
        <w:t>。</w:t>
      </w:r>
    </w:p>
    <w:p w:rsidR="00295C98" w:rsidRDefault="00295C98" w:rsidP="00295C98">
      <w:r>
        <w:tab/>
      </w:r>
      <w:r w:rsidRPr="00F60A20">
        <w:rPr>
          <w:rFonts w:hint="eastAsia"/>
          <w:b/>
          <w:bCs/>
        </w:rPr>
        <w:t>定理2</w:t>
      </w:r>
      <w:r>
        <w:t>:</w:t>
      </w:r>
      <w:r>
        <w:rPr>
          <w:rFonts w:hint="eastAsia"/>
        </w:rPr>
        <w:t>考虑拓展图上的一个节点</w:t>
      </w:r>
      <m:oMath>
        <m:r>
          <w:rPr>
            <w:rFonts w:ascii="Cambria Math" w:hAnsi="Cambria Math"/>
          </w:rPr>
          <m:t>u</m:t>
        </m:r>
      </m:oMath>
      <w:r>
        <w:rPr>
          <w:rFonts w:hint="eastAsia"/>
        </w:rPr>
        <w:t>,若存在一个节点</w:t>
      </w:r>
      <m:oMath>
        <m:r>
          <w:rPr>
            <w:rFonts w:ascii="Cambria Math" w:hAnsi="Cambria Math"/>
          </w:rPr>
          <m:t>v</m:t>
        </m:r>
      </m:oMath>
      <w:r>
        <w:rPr>
          <w:rFonts w:hint="eastAsia"/>
        </w:rPr>
        <w:t>满足以下条件中的任意一个：</w:t>
      </w:r>
    </w:p>
    <w:p w:rsidR="00295C98" w:rsidRDefault="00295C98" w:rsidP="00295C98">
      <w:pPr>
        <w:ind w:firstLine="420"/>
      </w:pP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v</m:t>
            </m:r>
          </m:e>
        </m:d>
        <m:r>
          <w:rPr>
            <w:rFonts w:ascii="Cambria Math" w:hAnsi="Cambria Math"/>
          </w:rPr>
          <m:t>=0</m:t>
        </m:r>
      </m:oMath>
      <w:r>
        <w:rPr>
          <w:rFonts w:hint="eastAsia"/>
        </w:rPr>
        <w:t>,且</w:t>
      </w:r>
      <m:oMath>
        <m:r>
          <w:rPr>
            <w:rFonts w:ascii="Cambria Math" w:hAnsi="Cambria Math"/>
          </w:rPr>
          <m:t>v.Q⊆u.Q</m:t>
        </m:r>
      </m:oMath>
    </w:p>
    <w:p w:rsidR="00295C98" w:rsidRPr="00167A9A" w:rsidRDefault="00295C98" w:rsidP="00295C98">
      <w:pPr>
        <w:ind w:firstLine="420"/>
      </w:pPr>
      <m:oMath>
        <m:r>
          <w:rPr>
            <w:rFonts w:ascii="Cambria Math" w:hAnsi="Cambria Math" w:hint="eastAsia"/>
          </w:rPr>
          <m:t>Sup</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R</m:t>
            </m:r>
          </m:sub>
        </m:sSub>
        <m:d>
          <m:dPr>
            <m:ctrlPr>
              <w:rPr>
                <w:rFonts w:ascii="Cambria Math" w:hAnsi="Cambria Math"/>
                <w:i/>
              </w:rPr>
            </m:ctrlPr>
          </m:dPr>
          <m:e>
            <m:r>
              <w:rPr>
                <w:rFonts w:ascii="Cambria Math" w:hAnsi="Cambria Math"/>
              </w:rPr>
              <m:t>v</m:t>
            </m:r>
          </m:e>
        </m:d>
        <m:r>
          <w:rPr>
            <w:rFonts w:ascii="Cambria Math" w:hAnsi="Cambria Math"/>
          </w:rPr>
          <m:t>=0</m:t>
        </m:r>
      </m:oMath>
      <w:r>
        <w:rPr>
          <w:rFonts w:hint="eastAsia"/>
        </w:rPr>
        <w:t>,且</w:t>
      </w:r>
      <m:oMath>
        <m:r>
          <w:rPr>
            <w:rFonts w:ascii="Cambria Math" w:hAnsi="Cambria Math"/>
          </w:rPr>
          <m:t>v.R⊆u.Q</m:t>
        </m:r>
      </m:oMath>
    </w:p>
    <w:p w:rsidR="00295C98" w:rsidRDefault="00295C98" w:rsidP="00295C98">
      <w:pPr>
        <w:ind w:firstLine="420"/>
      </w:pPr>
      <w:r>
        <w:rPr>
          <w:rFonts w:hint="eastAsia"/>
        </w:rPr>
        <w:t>则</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u</m:t>
            </m:r>
          </m:e>
        </m:d>
        <m:r>
          <w:rPr>
            <w:rFonts w:ascii="Cambria Math" w:hAnsi="Cambria Math"/>
          </w:rPr>
          <m:t>=0</m:t>
        </m:r>
      </m:oMath>
    </w:p>
    <w:p w:rsidR="00295C98" w:rsidRDefault="00295C98" w:rsidP="00295C98">
      <w:r>
        <w:tab/>
      </w:r>
      <w:r w:rsidRPr="00F60A20">
        <w:rPr>
          <w:rFonts w:hint="eastAsia"/>
          <w:b/>
          <w:bCs/>
        </w:rPr>
        <w:t>定理3</w:t>
      </w:r>
      <w:r>
        <w:t>:</w:t>
      </w:r>
      <w:r w:rsidRPr="00D855FA">
        <w:rPr>
          <w:rFonts w:hint="eastAsia"/>
        </w:rPr>
        <w:t xml:space="preserve"> </w:t>
      </w:r>
      <w:r>
        <w:rPr>
          <w:rFonts w:hint="eastAsia"/>
        </w:rPr>
        <w:t>考虑拓展图上的一个节点</w:t>
      </w:r>
      <m:oMath>
        <m:r>
          <w:rPr>
            <w:rFonts w:ascii="Cambria Math" w:hAnsi="Cambria Math"/>
          </w:rPr>
          <m:t>u</m:t>
        </m:r>
      </m:oMath>
      <w:r>
        <w:rPr>
          <w:rFonts w:hint="eastAsia"/>
        </w:rPr>
        <w:t>,若其在拓展图上的父节点集合为</w:t>
      </w:r>
      <m:oMath>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Pr>
          <w:rFonts w:hint="eastAsia"/>
        </w:rPr>
        <w:t>，则</w:t>
      </w:r>
      <m:oMath>
        <m:r>
          <w:rPr>
            <w:rFonts w:ascii="Cambria Math" w:hAnsi="Cambria Math"/>
          </w:rPr>
          <m:t>Supp</m:t>
        </m:r>
        <m:d>
          <m:dPr>
            <m:ctrlPr>
              <w:rPr>
                <w:rFonts w:ascii="Cambria Math" w:hAnsi="Cambria Math"/>
                <w:i/>
              </w:rPr>
            </m:ctrlPr>
          </m:dPr>
          <m:e>
            <m:r>
              <w:rPr>
                <w:rFonts w:ascii="Cambria Math" w:hAnsi="Cambria Math"/>
              </w:rPr>
              <m:t>u</m:t>
            </m:r>
          </m:e>
        </m:d>
        <m:r>
          <w:rPr>
            <w:rFonts w:ascii="Cambria Math" w:hAnsi="Cambria Math"/>
          </w:rPr>
          <m:t>⊆Supp</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∩Supp</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….Supp</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m</m:t>
                </m:r>
              </m:sub>
            </m:sSub>
          </m:e>
        </m:d>
      </m:oMath>
    </w:p>
    <w:p w:rsidR="00295C98" w:rsidRDefault="00295C98" w:rsidP="00295C98">
      <w:r>
        <w:tab/>
      </w:r>
      <w:r>
        <w:rPr>
          <w:rFonts w:hint="eastAsia"/>
        </w:rPr>
        <w:t>其中，定理1和定理3是性质1及其传递性在拓展图上的表现形式，定理2则是针对</w:t>
      </w:r>
      <m:oMath>
        <m:r>
          <w:rPr>
            <w:rFonts w:ascii="Cambria Math" w:hAnsi="Cambria Math"/>
          </w:rPr>
          <m:t>Supp=0</m:t>
        </m:r>
      </m:oMath>
      <w:r>
        <w:rPr>
          <w:rFonts w:hint="eastAsia"/>
        </w:rPr>
        <w:t>（即不存在匹配）这个特殊情况，因为此时节点</w:t>
      </w:r>
      <m:oMath>
        <m:r>
          <w:rPr>
            <w:rFonts w:ascii="Cambria Math" w:hAnsi="Cambria Math"/>
          </w:rPr>
          <m:t>v</m:t>
        </m:r>
      </m:oMath>
      <w:r>
        <w:rPr>
          <w:rFonts w:hint="eastAsia"/>
        </w:rPr>
        <w:t>可能不是节点</w:t>
      </w:r>
      <m:oMath>
        <m:r>
          <w:rPr>
            <w:rFonts w:ascii="Cambria Math" w:hAnsi="Cambria Math"/>
          </w:rPr>
          <m:t>u</m:t>
        </m:r>
      </m:oMath>
      <w:r>
        <w:rPr>
          <w:rFonts w:hint="eastAsia"/>
        </w:rPr>
        <w:t>的祖先，但是其</w:t>
      </w:r>
      <m:oMath>
        <m:r>
          <w:rPr>
            <w:rFonts w:ascii="Cambria Math" w:hAnsi="Cambria Math"/>
          </w:rPr>
          <m:t>Q[x]</m:t>
        </m:r>
      </m:oMath>
      <w:r>
        <w:rPr>
          <w:rFonts w:hint="eastAsia"/>
        </w:rPr>
        <w:t>可能存在包含关系。</w:t>
      </w:r>
    </w:p>
    <w:p w:rsidR="00295C98" w:rsidRPr="003351FB" w:rsidRDefault="00295C98" w:rsidP="00295C98">
      <w:pPr>
        <w:rPr>
          <w:i/>
        </w:rPr>
      </w:pPr>
      <w:r>
        <w:lastRenderedPageBreak/>
        <w:tab/>
      </w:r>
      <w:r>
        <w:rPr>
          <w:rFonts w:hint="eastAsia"/>
        </w:rPr>
        <w:t>通过定理1和定理2，可以不通过在数据图上匹配的方式来确认该</w:t>
      </w:r>
      <m:oMath>
        <m:r>
          <w:rPr>
            <w:rFonts w:ascii="Cambria Math" w:hAnsi="Cambria Math"/>
          </w:rPr>
          <m:t>GPAR</m:t>
        </m:r>
      </m:oMath>
      <w:r>
        <w:rPr>
          <w:rFonts w:hint="eastAsia"/>
        </w:rPr>
        <w:t>是否需要保留。定理3则是通过祖先关系确定了该</w:t>
      </w:r>
      <m:oMath>
        <m:r>
          <w:rPr>
            <w:rFonts w:ascii="Cambria Math" w:hAnsi="Cambria Math"/>
          </w:rPr>
          <m:t>GPAR</m:t>
        </m:r>
      </m:oMath>
      <w:r>
        <w:rPr>
          <w:rFonts w:hint="eastAsia"/>
        </w:rPr>
        <w:t>的可能的</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hint="eastAsia"/>
        </w:rPr>
        <w:t>，从而减少了子图同构的匹配次数。</w:t>
      </w:r>
    </w:p>
    <w:p w:rsidR="00295C98" w:rsidRDefault="00295C98" w:rsidP="00295C98"/>
    <w:p w:rsidR="00295C98" w:rsidRDefault="00295C98" w:rsidP="00295C98">
      <w:r>
        <w:tab/>
      </w:r>
      <w:r>
        <w:rPr>
          <w:rFonts w:hint="eastAsia"/>
        </w:rPr>
        <w:t>通过定理1和定理2，我们可以通过算法</w:t>
      </w:r>
      <m:oMath>
        <m:r>
          <w:rPr>
            <w:rFonts w:ascii="Cambria Math" w:hAnsi="Cambria Math" w:hint="eastAsia"/>
          </w:rPr>
          <m:t>Is</m:t>
        </m:r>
        <m:r>
          <w:rPr>
            <w:rFonts w:ascii="Cambria Math" w:hAnsi="Cambria Math"/>
          </w:rPr>
          <m:t>SatisfyBound</m:t>
        </m:r>
      </m:oMath>
      <w:r>
        <w:rPr>
          <w:rFonts w:hint="eastAsia"/>
        </w:rPr>
        <w:t>来确定一个</w:t>
      </w:r>
      <m:oMath>
        <m:r>
          <w:rPr>
            <w:rFonts w:ascii="Cambria Math" w:hAnsi="Cambria Math"/>
          </w:rPr>
          <m:t>GPAR</m:t>
        </m:r>
      </m:oMath>
      <w:r>
        <w:rPr>
          <w:rFonts w:hint="eastAsia"/>
        </w:rPr>
        <w:t>是否需要计算</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oMath>
      <w:r>
        <w:rPr>
          <w:rFonts w:hint="eastAsia"/>
        </w:rPr>
        <w:t>和</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hint="eastAsia"/>
        </w:rPr>
        <w:t>。</w:t>
      </w:r>
    </w:p>
    <w:p w:rsidR="00295C98" w:rsidRDefault="00295C98" w:rsidP="00295C98">
      <w:pPr>
        <w:ind w:firstLine="420"/>
      </w:pPr>
      <w:r>
        <w:rPr>
          <w:rFonts w:hint="eastAsia"/>
        </w:rPr>
        <w:t>算法</w:t>
      </w:r>
      <m:oMath>
        <m:r>
          <w:rPr>
            <w:rFonts w:ascii="Cambria Math" w:hAnsi="Cambria Math" w:hint="eastAsia"/>
          </w:rPr>
          <m:t>Is</m:t>
        </m:r>
        <m:r>
          <w:rPr>
            <w:rFonts w:ascii="Cambria Math" w:hAnsi="Cambria Math"/>
          </w:rPr>
          <m:t>SatisfyBound</m:t>
        </m:r>
      </m:oMath>
      <w:r>
        <w:rPr>
          <w:rFonts w:hint="eastAsia"/>
        </w:rPr>
        <w:t>的输入参数主要为三个：</w:t>
      </w:r>
      <m:oMath>
        <m:r>
          <w:rPr>
            <w:rFonts w:ascii="Cambria Math" w:hAnsi="Cambria Math"/>
          </w:rPr>
          <m:t>v</m:t>
        </m:r>
      </m:oMath>
      <w:r>
        <w:rPr>
          <w:rFonts w:hint="eastAsia"/>
        </w:rPr>
        <w:t>表示要判断的</w:t>
      </w:r>
      <m:oMath>
        <m:r>
          <w:rPr>
            <w:rFonts w:ascii="Cambria Math" w:hAnsi="Cambria Math" w:hint="eastAsia"/>
          </w:rPr>
          <m:t>GPAR</m:t>
        </m:r>
      </m:oMath>
      <w:r>
        <w:rPr>
          <w:rFonts w:hint="eastAsia"/>
        </w:rPr>
        <w:t>,</w:t>
      </w:r>
      <m:oMath>
        <m:r>
          <w:rPr>
            <w:rFonts w:ascii="Cambria Math" w:hAnsi="Cambria Math"/>
          </w:rPr>
          <m:t>NoMatchGPARs</m:t>
        </m:r>
      </m:oMath>
      <w:r>
        <w:rPr>
          <w:rFonts w:hint="eastAsia"/>
        </w:rPr>
        <w:t>表示的是目前的挖掘过程中通过大图匹配发现的</w:t>
      </w:r>
      <m:oMath>
        <m:d>
          <m:dPr>
            <m:begChr m:val="|"/>
            <m:endChr m:val="|"/>
            <m:ctrlPr>
              <w:rPr>
                <w:rFonts w:ascii="Cambria Math" w:hAnsi="Cambria Math"/>
                <w:i/>
              </w:rPr>
            </m:ctrlPr>
          </m:dPr>
          <m:e>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v</m:t>
                </m:r>
              </m:e>
            </m:d>
          </m:e>
        </m:d>
        <m:r>
          <w:rPr>
            <w:rFonts w:ascii="Cambria Math" w:hAnsi="Cambria Math"/>
          </w:rPr>
          <m:t>=0</m:t>
        </m:r>
      </m:oMath>
      <w:r>
        <w:rPr>
          <w:rFonts w:hint="eastAsia"/>
        </w:rPr>
        <w:t>或者</w:t>
      </w:r>
      <m:oMath>
        <m:d>
          <m:dPr>
            <m:begChr m:val="|"/>
            <m:endChr m:val="|"/>
            <m:ctrlPr>
              <w:rPr>
                <w:rFonts w:ascii="Cambria Math" w:hAnsi="Cambria Math"/>
                <w:i/>
              </w:rPr>
            </m:ctrlPr>
          </m:dPr>
          <m:e>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v</m:t>
                </m:r>
              </m:e>
            </m:d>
          </m:e>
        </m:d>
        <m:r>
          <w:rPr>
            <w:rFonts w:ascii="Cambria Math" w:hAnsi="Cambria Math"/>
          </w:rPr>
          <m:t>=0</m:t>
        </m:r>
      </m:oMath>
      <w:r>
        <w:rPr>
          <w:rFonts w:hint="eastAsia"/>
        </w:rPr>
        <w:t>的</w:t>
      </w:r>
      <m:oMath>
        <m:r>
          <w:rPr>
            <w:rFonts w:ascii="Cambria Math" w:hAnsi="Cambria Math"/>
          </w:rPr>
          <m:t>GPAR</m:t>
        </m:r>
      </m:oMath>
      <w:r>
        <w:rPr>
          <w:rFonts w:hint="eastAsia"/>
        </w:rPr>
        <w:t>集合，</w:t>
      </w:r>
      <m:oMath>
        <m:r>
          <w:rPr>
            <w:rFonts w:ascii="Cambria Math" w:hAnsi="Cambria Math"/>
          </w:rPr>
          <m:t>LessBoundGPARs</m:t>
        </m:r>
      </m:oMath>
      <w:r>
        <w:rPr>
          <w:rFonts w:hint="eastAsia"/>
        </w:rPr>
        <w:t>表示的是</w:t>
      </w:r>
      <m:oMath>
        <m:d>
          <m:dPr>
            <m:begChr m:val="|"/>
            <m:endChr m:val="|"/>
            <m:ctrlPr>
              <w:rPr>
                <w:rFonts w:ascii="Cambria Math" w:hAnsi="Cambria Math"/>
                <w:i/>
              </w:rPr>
            </m:ctrlPr>
          </m:dPr>
          <m:e>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v</m:t>
                </m:r>
              </m:e>
            </m:d>
          </m:e>
        </m:d>
        <m:r>
          <w:rPr>
            <w:rFonts w:ascii="Cambria Math" w:hAnsi="Cambria Math"/>
          </w:rPr>
          <m:t>&lt;σ</m:t>
        </m:r>
      </m:oMath>
      <w:r>
        <w:rPr>
          <w:rFonts w:hint="eastAsia"/>
        </w:rPr>
        <w:t>的</w:t>
      </w:r>
      <m:oMath>
        <m:r>
          <w:rPr>
            <w:rFonts w:ascii="Cambria Math" w:hAnsi="Cambria Math"/>
          </w:rPr>
          <m:t>GPAR</m:t>
        </m:r>
      </m:oMath>
      <w:r>
        <w:rPr>
          <w:rFonts w:hint="eastAsia"/>
        </w:rPr>
        <w:t>集合。整个算法分为两个部分：第一部分是根据定理</w:t>
      </w:r>
      <w:r>
        <w:t>2</w:t>
      </w:r>
      <w:r>
        <w:rPr>
          <w:rFonts w:hint="eastAsia"/>
        </w:rPr>
        <w:t>来进行检查，若该</w:t>
      </w:r>
      <m:oMath>
        <m:r>
          <w:rPr>
            <w:rFonts w:ascii="Cambria Math" w:hAnsi="Cambria Math"/>
          </w:rPr>
          <m:t>GPAR</m:t>
        </m:r>
      </m:oMath>
      <w:r>
        <w:rPr>
          <w:rFonts w:hint="eastAsia"/>
        </w:rPr>
        <w:t>满足定理2，则不需要进行计算。第二部分是根据定理1来进行检查，若找到一个</w:t>
      </w:r>
      <m:oMath>
        <m:r>
          <w:rPr>
            <w:rFonts w:ascii="Cambria Math" w:hAnsi="Cambria Math" w:hint="eastAsia"/>
          </w:rPr>
          <m:t>Sup</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R</m:t>
            </m:r>
          </m:sub>
        </m:sSub>
        <m:r>
          <w:rPr>
            <w:rFonts w:ascii="Cambria Math" w:hAnsi="Cambria Math"/>
          </w:rPr>
          <m:t>&lt;σ</m:t>
        </m:r>
      </m:oMath>
      <w:r>
        <w:rPr>
          <w:rFonts w:hint="eastAsia"/>
        </w:rPr>
        <w:t>的</w:t>
      </w:r>
      <m:oMath>
        <m:r>
          <w:rPr>
            <w:rFonts w:ascii="Cambria Math" w:hAnsi="Cambria Math"/>
          </w:rPr>
          <m:t>GPAR</m:t>
        </m:r>
      </m:oMath>
      <w:r>
        <w:rPr>
          <w:rFonts w:hint="eastAsia"/>
        </w:rPr>
        <w:t>是</w:t>
      </w:r>
      <m:oMath>
        <m:r>
          <w:rPr>
            <w:rFonts w:ascii="Cambria Math" w:hAnsi="Cambria Math"/>
          </w:rPr>
          <m:t>v</m:t>
        </m:r>
      </m:oMath>
      <w:r>
        <w:rPr>
          <w:rFonts w:hint="eastAsia"/>
        </w:rPr>
        <w:t>在拓展树上的祖先节点，则不需要进行计算。</w:t>
      </w:r>
    </w:p>
    <w:p w:rsidR="00295C98" w:rsidRPr="00CB7F66" w:rsidRDefault="00295C98" w:rsidP="00295C98"/>
    <w:tbl>
      <w:tblPr>
        <w:tblStyle w:val="a3"/>
        <w:tblW w:w="0" w:type="auto"/>
        <w:jc w:val="center"/>
        <w:tblLook w:val="04A0" w:firstRow="1" w:lastRow="0" w:firstColumn="1" w:lastColumn="0" w:noHBand="0" w:noVBand="1"/>
      </w:tblPr>
      <w:tblGrid>
        <w:gridCol w:w="741"/>
        <w:gridCol w:w="7565"/>
      </w:tblGrid>
      <w:tr w:rsidR="00295C98" w:rsidRPr="00060685" w:rsidTr="00A1407D">
        <w:trPr>
          <w:jc w:val="center"/>
        </w:trPr>
        <w:tc>
          <w:tcPr>
            <w:tcW w:w="0" w:type="auto"/>
            <w:gridSpan w:val="2"/>
            <w:tcBorders>
              <w:top w:val="single" w:sz="4" w:space="0" w:color="auto"/>
              <w:left w:val="nil"/>
              <w:bottom w:val="single" w:sz="4" w:space="0" w:color="auto"/>
              <w:right w:val="nil"/>
            </w:tcBorders>
            <w:vAlign w:val="center"/>
          </w:tcPr>
          <w:p w:rsidR="00295C98" w:rsidRPr="00DF7576" w:rsidRDefault="00295C98" w:rsidP="00A1407D">
            <w:pPr>
              <w:pStyle w:val="a4"/>
              <w:ind w:firstLine="420"/>
              <w:jc w:val="both"/>
              <w:rPr>
                <w:rFonts w:ascii="Cambria Math" w:hAnsi="Cambria Math"/>
                <w:i/>
              </w:rPr>
            </w:pPr>
            <m:oMathPara>
              <m:oMath>
                <m:r>
                  <w:rPr>
                    <w:rFonts w:ascii="Cambria Math" w:hAnsi="Cambria Math"/>
                  </w:rPr>
                  <m:t>Algorithm :</m:t>
                </m:r>
                <m:r>
                  <w:rPr>
                    <w:rFonts w:ascii="Cambria Math" w:hAnsi="Cambria Math" w:hint="eastAsia"/>
                  </w:rPr>
                  <m:t>Is</m:t>
                </m:r>
                <m:r>
                  <w:rPr>
                    <w:rFonts w:ascii="Cambria Math" w:hAnsi="Cambria Math"/>
                  </w:rPr>
                  <m:t>SatisfyBound</m:t>
                </m:r>
              </m:oMath>
            </m:oMathPara>
          </w:p>
        </w:tc>
      </w:tr>
      <w:tr w:rsidR="00295C98" w:rsidRPr="00060685" w:rsidTr="00A1407D">
        <w:trPr>
          <w:jc w:val="center"/>
        </w:trPr>
        <w:tc>
          <w:tcPr>
            <w:tcW w:w="0" w:type="auto"/>
            <w:tcBorders>
              <w:top w:val="single" w:sz="4" w:space="0" w:color="auto"/>
              <w:left w:val="nil"/>
              <w:bottom w:val="nil"/>
              <w:right w:val="nil"/>
            </w:tcBorders>
            <w:vAlign w:val="center"/>
          </w:tcPr>
          <w:p w:rsidR="00295C98" w:rsidRPr="00060685" w:rsidRDefault="00295C98" w:rsidP="00A1407D">
            <w:pPr>
              <w:pStyle w:val="a4"/>
              <w:ind w:firstLine="420"/>
            </w:pPr>
          </w:p>
        </w:tc>
        <w:tc>
          <w:tcPr>
            <w:tcW w:w="0" w:type="auto"/>
            <w:tcBorders>
              <w:top w:val="single" w:sz="4" w:space="0" w:color="auto"/>
              <w:left w:val="nil"/>
              <w:bottom w:val="nil"/>
              <w:right w:val="nil"/>
            </w:tcBorders>
          </w:tcPr>
          <w:p w:rsidR="00295C98" w:rsidRPr="00DF7576" w:rsidRDefault="00295C98" w:rsidP="00A1407D">
            <w:pPr>
              <w:pStyle w:val="a4"/>
              <w:ind w:firstLineChars="0" w:firstLine="0"/>
              <w:jc w:val="both"/>
            </w:pPr>
            <m:oMath>
              <m:r>
                <w:rPr>
                  <w:rFonts w:ascii="Cambria Math" w:hAnsi="Cambria Math"/>
                </w:rPr>
                <m:t>Input</m:t>
              </m:r>
            </m:oMath>
            <w:r>
              <w:t>:</w:t>
            </w:r>
            <m:oMath>
              <m:r>
                <w:rPr>
                  <w:rFonts w:ascii="Cambria Math" w:hAnsi="Cambria Math"/>
                </w:rPr>
                <m:t>GPAR v,GPARList NoMatchGPARs,GPARList LessBoundGPARs</m:t>
              </m:r>
            </m:oMath>
          </w:p>
        </w:tc>
      </w:tr>
      <w:tr w:rsidR="00295C98" w:rsidRPr="00060685" w:rsidTr="00A1407D">
        <w:trPr>
          <w:jc w:val="center"/>
        </w:trPr>
        <w:tc>
          <w:tcPr>
            <w:tcW w:w="0" w:type="auto"/>
            <w:tcBorders>
              <w:top w:val="nil"/>
              <w:left w:val="nil"/>
              <w:bottom w:val="nil"/>
              <w:right w:val="nil"/>
            </w:tcBorders>
            <w:vAlign w:val="center"/>
          </w:tcPr>
          <w:p w:rsidR="00295C98" w:rsidRPr="00EF7C5D" w:rsidRDefault="00295C98" w:rsidP="00A1407D">
            <w:pPr>
              <w:pStyle w:val="a4"/>
              <w:ind w:firstLineChars="0" w:firstLine="0"/>
              <w:jc w:val="both"/>
            </w:pPr>
            <w:r>
              <w:rPr>
                <w:rFonts w:hint="eastAsia"/>
              </w:rPr>
              <w:t xml:space="preserve"> </w:t>
            </w:r>
            <w:r>
              <w:t xml:space="preserve">    </w:t>
            </w:r>
          </w:p>
        </w:tc>
        <w:tc>
          <w:tcPr>
            <w:tcW w:w="0" w:type="auto"/>
            <w:tcBorders>
              <w:top w:val="nil"/>
              <w:left w:val="nil"/>
              <w:bottom w:val="nil"/>
              <w:right w:val="nil"/>
            </w:tcBorders>
          </w:tcPr>
          <w:p w:rsidR="00295C98" w:rsidRPr="00DF7576" w:rsidRDefault="00295C98" w:rsidP="00A1407D">
            <w:pPr>
              <w:pStyle w:val="a4"/>
              <w:ind w:leftChars="-550" w:left="-1320" w:firstLineChars="0" w:firstLine="0"/>
              <w:jc w:val="left"/>
            </w:pPr>
            <m:oMathPara>
              <m:oMathParaPr>
                <m:jc m:val="left"/>
              </m:oMathParaPr>
              <m:oMath>
                <m:r>
                  <w:rPr>
                    <w:rFonts w:ascii="Cambria Math" w:hAnsi="Cambria Math"/>
                  </w:rPr>
                  <m:t>Output:bool flag</m:t>
                </m:r>
              </m:oMath>
            </m:oMathPara>
          </w:p>
        </w:tc>
      </w:tr>
      <w:tr w:rsidR="00295C98" w:rsidRPr="00060685" w:rsidTr="00A1407D">
        <w:trPr>
          <w:jc w:val="center"/>
        </w:trPr>
        <w:tc>
          <w:tcPr>
            <w:tcW w:w="0" w:type="auto"/>
            <w:tcBorders>
              <w:top w:val="nil"/>
              <w:left w:val="nil"/>
              <w:bottom w:val="nil"/>
              <w:right w:val="nil"/>
            </w:tcBorders>
            <w:vAlign w:val="center"/>
          </w:tcPr>
          <w:p w:rsidR="00295C98" w:rsidRDefault="00295C98" w:rsidP="00A1407D">
            <w:pPr>
              <w:pStyle w:val="a4"/>
              <w:ind w:firstLine="420"/>
            </w:pPr>
            <w:r>
              <w:rPr>
                <w:rFonts w:hint="eastAsia"/>
              </w:rPr>
              <w:t>1</w:t>
            </w:r>
          </w:p>
        </w:tc>
        <w:tc>
          <w:tcPr>
            <w:tcW w:w="0" w:type="auto"/>
            <w:tcBorders>
              <w:top w:val="nil"/>
              <w:left w:val="nil"/>
              <w:bottom w:val="nil"/>
              <w:right w:val="nil"/>
            </w:tcBorders>
            <w:vAlign w:val="center"/>
          </w:tcPr>
          <w:p w:rsidR="00295C98" w:rsidRPr="003C3A86" w:rsidRDefault="00295C98" w:rsidP="00A1407D">
            <w:pPr>
              <w:pStyle w:val="a4"/>
              <w:ind w:firstLineChars="50" w:firstLine="105"/>
              <w:jc w:val="both"/>
            </w:pPr>
            <m:oMathPara>
              <m:oMathParaPr>
                <m:jc m:val="left"/>
              </m:oMathParaPr>
              <m:oMath>
                <m:r>
                  <w:rPr>
                    <w:rFonts w:ascii="Cambria Math" w:hAnsi="Cambria Math"/>
                  </w:rPr>
                  <m:t>for each R in NoMatchGPARs:</m:t>
                </m:r>
              </m:oMath>
            </m:oMathPara>
          </w:p>
        </w:tc>
      </w:tr>
      <w:tr w:rsidR="00295C98" w:rsidRPr="00060685" w:rsidTr="00A1407D">
        <w:trPr>
          <w:jc w:val="center"/>
        </w:trPr>
        <w:tc>
          <w:tcPr>
            <w:tcW w:w="0" w:type="auto"/>
            <w:tcBorders>
              <w:top w:val="nil"/>
              <w:left w:val="nil"/>
              <w:bottom w:val="nil"/>
              <w:right w:val="nil"/>
            </w:tcBorders>
            <w:vAlign w:val="center"/>
          </w:tcPr>
          <w:p w:rsidR="00295C98" w:rsidRPr="00060685" w:rsidRDefault="00295C98" w:rsidP="00A1407D">
            <w:pPr>
              <w:pStyle w:val="a4"/>
              <w:ind w:firstLine="420"/>
            </w:pPr>
            <w:r>
              <w:rPr>
                <w:rFonts w:hint="eastAsia"/>
              </w:rPr>
              <w:t>2</w:t>
            </w:r>
          </w:p>
        </w:tc>
        <w:tc>
          <w:tcPr>
            <w:tcW w:w="0" w:type="auto"/>
            <w:tcBorders>
              <w:top w:val="nil"/>
              <w:left w:val="nil"/>
              <w:bottom w:val="nil"/>
              <w:right w:val="nil"/>
            </w:tcBorders>
            <w:vAlign w:val="center"/>
          </w:tcPr>
          <w:p w:rsidR="00295C98" w:rsidRPr="003C3A86" w:rsidRDefault="00295C98" w:rsidP="00A1407D">
            <w:pPr>
              <w:pStyle w:val="a4"/>
              <w:ind w:firstLineChars="0" w:firstLine="0"/>
              <w:jc w:val="both"/>
            </w:pPr>
            <m:oMathPara>
              <m:oMathParaPr>
                <m:jc m:val="left"/>
              </m:oMathParaPr>
              <m:oMath>
                <m:r>
                  <w:rPr>
                    <w:rFonts w:ascii="Cambria Math" w:hAnsi="Cambria Math"/>
                  </w:rPr>
                  <m:t xml:space="preserve">    if (R.Q</m:t>
                </m:r>
                <m:d>
                  <m:dPr>
                    <m:begChr m:val="["/>
                    <m:endChr m:val="]"/>
                    <m:ctrlPr>
                      <w:rPr>
                        <w:rFonts w:ascii="Cambria Math" w:hAnsi="Cambria Math"/>
                        <w:i/>
                      </w:rPr>
                    </m:ctrlPr>
                  </m:dPr>
                  <m:e>
                    <m:r>
                      <w:rPr>
                        <w:rFonts w:ascii="Cambria Math" w:hAnsi="Cambria Math"/>
                      </w:rPr>
                      <m:t>x</m:t>
                    </m:r>
                  </m:e>
                </m:d>
                <m:r>
                  <w:rPr>
                    <w:rFonts w:ascii="Cambria Math" w:hAnsi="Cambria Math"/>
                  </w:rPr>
                  <m:t xml:space="preserve"> is a subgraph of v.Q</m:t>
                </m:r>
                <m:d>
                  <m:dPr>
                    <m:begChr m:val="["/>
                    <m:endChr m:val="]"/>
                    <m:ctrlPr>
                      <w:rPr>
                        <w:rFonts w:ascii="Cambria Math" w:hAnsi="Cambria Math"/>
                        <w:i/>
                      </w:rPr>
                    </m:ctrlPr>
                  </m:dPr>
                  <m:e>
                    <m:r>
                      <w:rPr>
                        <w:rFonts w:ascii="Cambria Math" w:hAnsi="Cambria Math"/>
                      </w:rPr>
                      <m:t>x</m:t>
                    </m:r>
                  </m:e>
                </m:d>
                <m:r>
                  <w:rPr>
                    <w:rFonts w:ascii="Cambria Math" w:hAnsi="Cambria Math"/>
                  </w:rPr>
                  <m:t>) or (R.sup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=0 and R.R is a subgraph of v.Q</m:t>
                </m:r>
                <m:d>
                  <m:dPr>
                    <m:begChr m:val="["/>
                    <m:endChr m:val="]"/>
                    <m:ctrlPr>
                      <w:rPr>
                        <w:rFonts w:ascii="Cambria Math" w:hAnsi="Cambria Math"/>
                        <w:i/>
                      </w:rPr>
                    </m:ctrlPr>
                  </m:dPr>
                  <m:e>
                    <m:r>
                      <w:rPr>
                        <w:rFonts w:ascii="Cambria Math" w:hAnsi="Cambria Math"/>
                      </w:rPr>
                      <m:t>x</m:t>
                    </m:r>
                  </m:e>
                </m:d>
                <m:r>
                  <w:rPr>
                    <w:rFonts w:ascii="Cambria Math" w:hAnsi="Cambria Math"/>
                  </w:rPr>
                  <m:t>):</m:t>
                </m:r>
              </m:oMath>
            </m:oMathPara>
          </w:p>
        </w:tc>
      </w:tr>
      <w:tr w:rsidR="00295C98" w:rsidRPr="00060685" w:rsidTr="00A1407D">
        <w:trPr>
          <w:jc w:val="center"/>
        </w:trPr>
        <w:tc>
          <w:tcPr>
            <w:tcW w:w="0" w:type="auto"/>
            <w:tcBorders>
              <w:top w:val="nil"/>
              <w:left w:val="nil"/>
              <w:bottom w:val="nil"/>
              <w:right w:val="nil"/>
            </w:tcBorders>
            <w:vAlign w:val="center"/>
          </w:tcPr>
          <w:p w:rsidR="00295C98" w:rsidRPr="00060685" w:rsidRDefault="00295C98" w:rsidP="00A1407D">
            <w:pPr>
              <w:pStyle w:val="a4"/>
              <w:ind w:firstLine="420"/>
            </w:pPr>
            <w:r>
              <w:rPr>
                <w:rFonts w:hint="eastAsia"/>
              </w:rPr>
              <w:t>3</w:t>
            </w:r>
          </w:p>
        </w:tc>
        <w:tc>
          <w:tcPr>
            <w:tcW w:w="0" w:type="auto"/>
            <w:tcBorders>
              <w:top w:val="nil"/>
              <w:left w:val="nil"/>
              <w:bottom w:val="nil"/>
              <w:right w:val="nil"/>
            </w:tcBorders>
            <w:vAlign w:val="center"/>
          </w:tcPr>
          <w:p w:rsidR="00295C98" w:rsidRPr="003C3A86" w:rsidRDefault="00295C98" w:rsidP="00A1407D">
            <w:pPr>
              <w:pStyle w:val="a4"/>
              <w:ind w:firstLineChars="0" w:firstLine="0"/>
              <w:jc w:val="both"/>
              <w:rPr>
                <w:i/>
              </w:rPr>
            </w:pPr>
            <m:oMathPara>
              <m:oMathParaPr>
                <m:jc m:val="left"/>
              </m:oMathParaPr>
              <m:oMath>
                <m:r>
                  <w:rPr>
                    <w:rFonts w:ascii="Cambria Math" w:hAnsi="Cambria Math"/>
                  </w:rPr>
                  <m:t xml:space="preserve">        Return false</m:t>
                </m:r>
              </m:oMath>
            </m:oMathPara>
          </w:p>
        </w:tc>
      </w:tr>
      <w:tr w:rsidR="00295C98" w:rsidRPr="00060685" w:rsidTr="00A1407D">
        <w:trPr>
          <w:jc w:val="center"/>
        </w:trPr>
        <w:tc>
          <w:tcPr>
            <w:tcW w:w="0" w:type="auto"/>
            <w:tcBorders>
              <w:top w:val="nil"/>
              <w:left w:val="nil"/>
              <w:bottom w:val="nil"/>
              <w:right w:val="nil"/>
            </w:tcBorders>
            <w:vAlign w:val="center"/>
          </w:tcPr>
          <w:p w:rsidR="00295C98" w:rsidRPr="00060685" w:rsidRDefault="00295C98" w:rsidP="00A1407D">
            <w:pPr>
              <w:pStyle w:val="a4"/>
              <w:ind w:firstLine="420"/>
            </w:pPr>
            <w:r>
              <w:rPr>
                <w:rFonts w:hint="eastAsia"/>
              </w:rPr>
              <w:t>4</w:t>
            </w:r>
          </w:p>
        </w:tc>
        <w:tc>
          <w:tcPr>
            <w:tcW w:w="0" w:type="auto"/>
            <w:tcBorders>
              <w:top w:val="nil"/>
              <w:left w:val="nil"/>
              <w:bottom w:val="nil"/>
              <w:right w:val="nil"/>
            </w:tcBorders>
            <w:vAlign w:val="center"/>
          </w:tcPr>
          <w:p w:rsidR="00295C98" w:rsidRPr="003C3A86" w:rsidRDefault="00295C98" w:rsidP="00A1407D">
            <w:pPr>
              <w:pStyle w:val="a4"/>
              <w:ind w:firstLineChars="50" w:firstLine="105"/>
              <w:jc w:val="both"/>
            </w:pPr>
            <m:oMathPara>
              <m:oMathParaPr>
                <m:jc m:val="left"/>
              </m:oMathParaPr>
              <m:oMath>
                <m:r>
                  <w:rPr>
                    <w:rFonts w:ascii="Cambria Math" w:hAnsi="Cambria Math"/>
                  </w:rPr>
                  <m:t>for each R in LessBoundGPARs:</m:t>
                </m:r>
              </m:oMath>
            </m:oMathPara>
          </w:p>
        </w:tc>
      </w:tr>
      <w:tr w:rsidR="00295C98" w:rsidRPr="00060685" w:rsidTr="00A1407D">
        <w:trPr>
          <w:jc w:val="center"/>
        </w:trPr>
        <w:tc>
          <w:tcPr>
            <w:tcW w:w="0" w:type="auto"/>
            <w:tcBorders>
              <w:top w:val="nil"/>
              <w:left w:val="nil"/>
              <w:bottom w:val="nil"/>
              <w:right w:val="nil"/>
            </w:tcBorders>
            <w:vAlign w:val="center"/>
          </w:tcPr>
          <w:p w:rsidR="00295C98" w:rsidRPr="00060685" w:rsidRDefault="00295C98" w:rsidP="00A1407D">
            <w:pPr>
              <w:pStyle w:val="a4"/>
              <w:ind w:firstLine="420"/>
            </w:pPr>
            <w:r>
              <w:rPr>
                <w:rFonts w:hint="eastAsia"/>
              </w:rPr>
              <w:t>5</w:t>
            </w:r>
          </w:p>
        </w:tc>
        <w:tc>
          <w:tcPr>
            <w:tcW w:w="0" w:type="auto"/>
            <w:tcBorders>
              <w:top w:val="nil"/>
              <w:left w:val="nil"/>
              <w:bottom w:val="nil"/>
              <w:right w:val="nil"/>
            </w:tcBorders>
            <w:vAlign w:val="center"/>
          </w:tcPr>
          <w:p w:rsidR="00295C98" w:rsidRPr="00796724" w:rsidRDefault="00295C98" w:rsidP="00A1407D">
            <w:pPr>
              <w:pStyle w:val="a4"/>
              <w:ind w:firstLineChars="0" w:firstLine="0"/>
              <w:jc w:val="both"/>
            </w:pPr>
            <m:oMathPara>
              <m:oMathParaPr>
                <m:jc m:val="left"/>
              </m:oMathParaPr>
              <m:oMath>
                <m:r>
                  <m:rPr>
                    <m:sty m:val="p"/>
                  </m:rPr>
                  <w:rPr>
                    <w:rFonts w:ascii="Cambria Math" w:hAnsi="Cambria Math"/>
                  </w:rPr>
                  <m:t xml:space="preserve">    </m:t>
                </m:r>
                <m:r>
                  <w:rPr>
                    <w:rFonts w:ascii="Cambria Math" w:hAnsi="Cambria Math"/>
                  </w:rPr>
                  <m:t>if R.Q</m:t>
                </m:r>
                <m:d>
                  <m:dPr>
                    <m:begChr m:val="["/>
                    <m:endChr m:val="]"/>
                    <m:ctrlPr>
                      <w:rPr>
                        <w:rFonts w:ascii="Cambria Math" w:hAnsi="Cambria Math"/>
                        <w:i/>
                      </w:rPr>
                    </m:ctrlPr>
                  </m:dPr>
                  <m:e>
                    <m:r>
                      <w:rPr>
                        <w:rFonts w:ascii="Cambria Math" w:hAnsi="Cambria Math"/>
                      </w:rPr>
                      <m:t>x</m:t>
                    </m:r>
                  </m:e>
                </m:d>
                <m:r>
                  <w:rPr>
                    <w:rFonts w:ascii="Cambria Math" w:hAnsi="Cambria Math"/>
                  </w:rPr>
                  <m:t xml:space="preserve"> is a subgraph of v.Q</m:t>
                </m:r>
                <m:d>
                  <m:dPr>
                    <m:begChr m:val="["/>
                    <m:endChr m:val="]"/>
                    <m:ctrlPr>
                      <w:rPr>
                        <w:rFonts w:ascii="Cambria Math" w:hAnsi="Cambria Math"/>
                        <w:i/>
                      </w:rPr>
                    </m:ctrlPr>
                  </m:dPr>
                  <m:e>
                    <m:r>
                      <w:rPr>
                        <w:rFonts w:ascii="Cambria Math" w:hAnsi="Cambria Math"/>
                      </w:rPr>
                      <m:t>x</m:t>
                    </m:r>
                  </m:e>
                </m:d>
                <m:r>
                  <w:rPr>
                    <w:rFonts w:ascii="Cambria Math" w:hAnsi="Cambria Math"/>
                  </w:rPr>
                  <m:t xml:space="preserve"> and find match that h</m:t>
                </m:r>
                <m:d>
                  <m:dPr>
                    <m:ctrlPr>
                      <w:rPr>
                        <w:rFonts w:ascii="Cambria Math" w:hAnsi="Cambria Math"/>
                        <w:i/>
                      </w:rPr>
                    </m:ctrlPr>
                  </m:dPr>
                  <m:e>
                    <m:r>
                      <w:rPr>
                        <w:rFonts w:ascii="Cambria Math" w:hAnsi="Cambria Math"/>
                      </w:rPr>
                      <m:t>R.x</m:t>
                    </m:r>
                  </m:e>
                </m:d>
                <m:r>
                  <w:rPr>
                    <w:rFonts w:ascii="Cambria Math" w:hAnsi="Cambria Math"/>
                  </w:rPr>
                  <m:t>=v.x and h</m:t>
                </m:r>
                <m:d>
                  <m:dPr>
                    <m:ctrlPr>
                      <w:rPr>
                        <w:rFonts w:ascii="Cambria Math" w:hAnsi="Cambria Math"/>
                        <w:i/>
                      </w:rPr>
                    </m:ctrlPr>
                  </m:dPr>
                  <m:e>
                    <m:r>
                      <w:rPr>
                        <w:rFonts w:ascii="Cambria Math" w:hAnsi="Cambria Math"/>
                      </w:rPr>
                      <m:t>R.y</m:t>
                    </m:r>
                  </m:e>
                </m:d>
                <m:r>
                  <w:rPr>
                    <w:rFonts w:ascii="Cambria Math" w:hAnsi="Cambria Math"/>
                  </w:rPr>
                  <m:t>=v.y:</m:t>
                </m:r>
              </m:oMath>
            </m:oMathPara>
          </w:p>
        </w:tc>
      </w:tr>
      <w:tr w:rsidR="00295C98" w:rsidRPr="00060685" w:rsidTr="00A1407D">
        <w:trPr>
          <w:jc w:val="center"/>
        </w:trPr>
        <w:tc>
          <w:tcPr>
            <w:tcW w:w="0" w:type="auto"/>
            <w:tcBorders>
              <w:top w:val="nil"/>
              <w:left w:val="nil"/>
              <w:bottom w:val="nil"/>
              <w:right w:val="nil"/>
            </w:tcBorders>
            <w:vAlign w:val="center"/>
          </w:tcPr>
          <w:p w:rsidR="00295C98" w:rsidRDefault="00295C98" w:rsidP="00A1407D">
            <w:pPr>
              <w:pStyle w:val="a4"/>
              <w:ind w:firstLine="420"/>
            </w:pPr>
            <w:r>
              <w:rPr>
                <w:rFonts w:hint="eastAsia"/>
              </w:rPr>
              <w:t>6</w:t>
            </w:r>
          </w:p>
        </w:tc>
        <w:tc>
          <w:tcPr>
            <w:tcW w:w="0" w:type="auto"/>
            <w:tcBorders>
              <w:top w:val="nil"/>
              <w:left w:val="nil"/>
              <w:bottom w:val="nil"/>
              <w:right w:val="nil"/>
            </w:tcBorders>
            <w:vAlign w:val="center"/>
          </w:tcPr>
          <w:p w:rsidR="00295C98" w:rsidRDefault="00295C98" w:rsidP="00A1407D">
            <w:pPr>
              <w:pStyle w:val="a4"/>
              <w:ind w:firstLineChars="0" w:firstLine="0"/>
              <w:jc w:val="both"/>
            </w:pPr>
            <w:r>
              <w:rPr>
                <w:rFonts w:hint="eastAsia"/>
              </w:rPr>
              <w:t xml:space="preserve"> </w:t>
            </w:r>
            <w:r>
              <w:t xml:space="preserve"> </w:t>
            </w:r>
            <m:oMath>
              <m:r>
                <w:rPr>
                  <w:rFonts w:ascii="Cambria Math" w:hAnsi="Cambria Math"/>
                </w:rPr>
                <m:t xml:space="preserve">    Return false</m:t>
              </m:r>
            </m:oMath>
          </w:p>
        </w:tc>
      </w:tr>
      <w:tr w:rsidR="00295C98" w:rsidRPr="00060685" w:rsidTr="00A1407D">
        <w:trPr>
          <w:jc w:val="center"/>
        </w:trPr>
        <w:tc>
          <w:tcPr>
            <w:tcW w:w="0" w:type="auto"/>
            <w:tcBorders>
              <w:top w:val="nil"/>
              <w:left w:val="nil"/>
              <w:bottom w:val="single" w:sz="4" w:space="0" w:color="auto"/>
              <w:right w:val="nil"/>
            </w:tcBorders>
            <w:vAlign w:val="center"/>
          </w:tcPr>
          <w:p w:rsidR="00295C98" w:rsidRDefault="00295C98" w:rsidP="00A1407D">
            <w:pPr>
              <w:pStyle w:val="a4"/>
              <w:ind w:firstLine="420"/>
            </w:pPr>
            <w:r>
              <w:rPr>
                <w:rFonts w:hint="eastAsia"/>
              </w:rPr>
              <w:t>7</w:t>
            </w:r>
          </w:p>
        </w:tc>
        <w:tc>
          <w:tcPr>
            <w:tcW w:w="0" w:type="auto"/>
            <w:tcBorders>
              <w:top w:val="nil"/>
              <w:left w:val="nil"/>
              <w:bottom w:val="single" w:sz="4" w:space="0" w:color="auto"/>
              <w:right w:val="nil"/>
            </w:tcBorders>
            <w:vAlign w:val="center"/>
          </w:tcPr>
          <w:p w:rsidR="00295C98" w:rsidRPr="00D97744" w:rsidRDefault="00295C98" w:rsidP="00A1407D">
            <w:pPr>
              <w:pStyle w:val="a4"/>
              <w:ind w:firstLine="420"/>
              <w:jc w:val="both"/>
            </w:pPr>
            <m:oMathPara>
              <m:oMathParaPr>
                <m:jc m:val="left"/>
              </m:oMathParaPr>
              <m:oMath>
                <m:r>
                  <w:rPr>
                    <w:rFonts w:ascii="Cambria Math" w:hAnsi="Cambria Math"/>
                  </w:rPr>
                  <m:t>Return true</m:t>
                </m:r>
              </m:oMath>
            </m:oMathPara>
          </w:p>
        </w:tc>
      </w:tr>
    </w:tbl>
    <w:p w:rsidR="00295C98" w:rsidRPr="003351FB" w:rsidRDefault="00295C98" w:rsidP="00295C98"/>
    <w:p w:rsidR="00295C98" w:rsidRPr="003351FB" w:rsidRDefault="00295C98" w:rsidP="00295C98">
      <w:pPr>
        <w:pStyle w:val="2"/>
        <w:numPr>
          <w:ilvl w:val="0"/>
          <w:numId w:val="0"/>
        </w:numPr>
        <w:spacing w:before="156" w:after="156" w:line="460" w:lineRule="exact"/>
      </w:pPr>
      <w:r>
        <w:rPr>
          <w:rFonts w:hint="eastAsia"/>
        </w:rPr>
        <w:t xml:space="preserve"> </w:t>
      </w:r>
      <w:r>
        <w:t xml:space="preserve"> </w:t>
      </w:r>
      <m:oMath>
        <m:r>
          <w:rPr>
            <w:rFonts w:ascii="Cambria Math" w:hAnsi="Cambria Math"/>
          </w:rPr>
          <m:t>GPAR</m:t>
        </m:r>
      </m:oMath>
      <w:r>
        <w:rPr>
          <w:rFonts w:hint="eastAsia"/>
        </w:rPr>
        <w:t>拓展图的生成方式</w:t>
      </w:r>
    </w:p>
    <w:p w:rsidR="00295C98" w:rsidRDefault="00295C98" w:rsidP="00295C98">
      <w:r>
        <w:tab/>
      </w:r>
      <w:r w:rsidR="005F2F37">
        <w:rPr>
          <w:rFonts w:hint="eastAsia"/>
        </w:rPr>
        <w:t>考虑到在</w:t>
      </w:r>
      <m:oMath>
        <m:r>
          <w:rPr>
            <w:rFonts w:ascii="Cambria Math" w:hAnsi="Cambria Math" w:hint="eastAsia"/>
          </w:rPr>
          <m:t>G</m:t>
        </m:r>
        <m:r>
          <w:rPr>
            <w:rFonts w:ascii="Cambria Math" w:hAnsi="Cambria Math"/>
          </w:rPr>
          <m:t>PAR</m:t>
        </m:r>
      </m:oMath>
      <w:r w:rsidR="005F2F37">
        <w:rPr>
          <w:rFonts w:hint="eastAsia"/>
        </w:rPr>
        <w:t>挖掘过程中，</w:t>
      </w:r>
      <m:oMath>
        <m:r>
          <w:rPr>
            <w:rFonts w:ascii="Cambria Math" w:hAnsi="Cambria Math"/>
          </w:rPr>
          <m:t>GPAR</m:t>
        </m:r>
      </m:oMath>
      <w:r w:rsidR="005F2F37">
        <w:rPr>
          <w:rFonts w:hint="eastAsia"/>
        </w:rPr>
        <w:t>的拓展是通过加边的方式生成的，因此直接构建拓展图可能有点难度，我们可以通过先构建拓展树，再将拓展树转化为拓展图，其转化方法如下所示</w:t>
      </w:r>
      <w:r>
        <w:rPr>
          <w:rFonts w:hint="eastAsia"/>
        </w:rPr>
        <w:t>：</w:t>
      </w:r>
    </w:p>
    <w:p w:rsidR="00295C98" w:rsidRPr="003351FB" w:rsidRDefault="00295C98" w:rsidP="00295C98">
      <w:pPr>
        <w:rPr>
          <w:i/>
        </w:rPr>
      </w:pPr>
      <w:r>
        <w:tab/>
      </w:r>
      <w:r>
        <w:rPr>
          <w:rFonts w:hint="eastAsia"/>
        </w:rPr>
        <w:t>对于第</w:t>
      </w:r>
      <m:oMath>
        <m:r>
          <w:rPr>
            <w:rFonts w:ascii="Cambria Math" w:hAnsi="Cambria Math"/>
          </w:rPr>
          <m:t>i</m:t>
        </m:r>
      </m:oMath>
      <w:r>
        <w:rPr>
          <w:rFonts w:hint="eastAsia"/>
        </w:rPr>
        <w:t>层的</w:t>
      </w:r>
      <m:oMath>
        <m:r>
          <w:rPr>
            <w:rFonts w:ascii="Cambria Math" w:hAnsi="Cambria Math"/>
          </w:rPr>
          <m:t>GPAR</m:t>
        </m:r>
      </m:oMath>
      <w:r>
        <w:rPr>
          <w:rFonts w:hint="eastAsia"/>
        </w:rPr>
        <w:t>集合</w:t>
      </w:r>
      <m:oMath>
        <m:r>
          <w:rPr>
            <w:rFonts w:ascii="Cambria Math" w:hAnsi="Cambria Math"/>
          </w:rPr>
          <m:t>S</m:t>
        </m:r>
      </m:oMath>
      <w:r>
        <w:rPr>
          <w:rFonts w:hint="eastAsia"/>
        </w:rPr>
        <w:t>中的每个</w:t>
      </w:r>
      <m:oMath>
        <m:r>
          <w:rPr>
            <w:rFonts w:ascii="Cambria Math" w:hAnsi="Cambria Math"/>
          </w:rPr>
          <m:t>GPAR R</m:t>
        </m:r>
      </m:oMath>
      <w:r>
        <w:rPr>
          <w:rFonts w:hint="eastAsia"/>
        </w:rPr>
        <w:t>,通过加边得到新的</w:t>
      </w:r>
      <m:oMath>
        <m:r>
          <w:rPr>
            <w:rFonts w:ascii="Cambria Math" w:hAnsi="Cambria Math"/>
          </w:rPr>
          <m:t>GPAR R'</m:t>
        </m:r>
      </m:oMath>
      <w:r>
        <w:rPr>
          <w:rFonts w:hint="eastAsia"/>
        </w:rPr>
        <w:t>,并查询当前已经生成的</w:t>
      </w:r>
      <m:oMath>
        <m:r>
          <w:rPr>
            <w:rFonts w:ascii="Cambria Math" w:hAnsi="Cambria Math"/>
          </w:rPr>
          <m:t>GPAR</m:t>
        </m:r>
      </m:oMath>
      <w:r>
        <w:rPr>
          <w:rFonts w:hint="eastAsia"/>
        </w:rPr>
        <w:t>中是否存在与</w:t>
      </w:r>
      <m:oMath>
        <m:r>
          <w:rPr>
            <w:rFonts w:ascii="Cambria Math" w:hAnsi="Cambria Math"/>
          </w:rPr>
          <m:t>R'</m:t>
        </m:r>
      </m:oMath>
      <w:r>
        <w:rPr>
          <w:rFonts w:hint="eastAsia"/>
        </w:rPr>
        <w:t>相等的</w:t>
      </w:r>
      <m:oMath>
        <m:r>
          <w:rPr>
            <w:rFonts w:ascii="Cambria Math" w:hAnsi="Cambria Math"/>
          </w:rPr>
          <m:t xml:space="preserve">GPAR </m:t>
        </m:r>
        <m:r>
          <w:rPr>
            <w:rFonts w:ascii="Cambria Math" w:hAnsi="Cambria Math" w:hint="eastAsia"/>
          </w:rPr>
          <m:t>R</m:t>
        </m:r>
        <m:r>
          <w:rPr>
            <w:rFonts w:ascii="Cambria Math" w:hAnsi="Cambria Math"/>
          </w:rPr>
          <m:t>''</m:t>
        </m:r>
      </m:oMath>
      <w:r>
        <w:rPr>
          <w:rFonts w:hint="eastAsia"/>
        </w:rPr>
        <w:t>,若存在，则添加一条</w:t>
      </w:r>
      <m:oMath>
        <m:r>
          <w:rPr>
            <w:rFonts w:ascii="Cambria Math" w:hAnsi="Cambria Math"/>
          </w:rPr>
          <m:t>R→R''</m:t>
        </m:r>
      </m:oMath>
      <w:r>
        <w:rPr>
          <w:rFonts w:hint="eastAsia"/>
        </w:rPr>
        <w:t>的虚有向边，否则添加一条</w:t>
      </w:r>
      <m:oMath>
        <m:r>
          <w:rPr>
            <w:rFonts w:ascii="Cambria Math" w:hAnsi="Cambria Math"/>
          </w:rPr>
          <m:t>R→R'</m:t>
        </m:r>
      </m:oMath>
      <w:r>
        <w:rPr>
          <w:rFonts w:hint="eastAsia"/>
        </w:rPr>
        <w:t>的实有向边并将</w:t>
      </w:r>
      <m:oMath>
        <m:r>
          <w:rPr>
            <w:rFonts w:ascii="Cambria Math" w:hAnsi="Cambria Math"/>
          </w:rPr>
          <m:t>R'</m:t>
        </m:r>
      </m:oMath>
      <w:r>
        <w:rPr>
          <w:rFonts w:hint="eastAsia"/>
        </w:rPr>
        <w:t>加入到生成的</w:t>
      </w:r>
      <m:oMath>
        <m:r>
          <w:rPr>
            <w:rFonts w:ascii="Cambria Math" w:hAnsi="Cambria Math"/>
          </w:rPr>
          <m:t>GPAR</m:t>
        </m:r>
      </m:oMath>
      <w:r>
        <w:rPr>
          <w:rFonts w:hint="eastAsia"/>
        </w:rPr>
        <w:t>集合中。</w:t>
      </w:r>
    </w:p>
    <w:p w:rsidR="00295C98" w:rsidRPr="003351FB" w:rsidRDefault="00295C98" w:rsidP="00295C98">
      <w:pPr>
        <w:ind w:firstLine="420"/>
      </w:pPr>
      <w:r>
        <w:rPr>
          <w:rFonts w:hint="eastAsia"/>
        </w:rPr>
        <w:t>通过上述方式生成</w:t>
      </w:r>
      <m:oMath>
        <m:r>
          <w:rPr>
            <w:rFonts w:ascii="Cambria Math" w:hAnsi="Cambria Math"/>
          </w:rPr>
          <m:t>GPAR</m:t>
        </m:r>
      </m:oMath>
      <w:r>
        <w:rPr>
          <w:rFonts w:hint="eastAsia"/>
        </w:rPr>
        <w:t>拓展图的复杂度是</w:t>
      </w:r>
      <m:oMath>
        <m:r>
          <w:rPr>
            <w:rFonts w:ascii="Cambria Math" w:hAnsi="Cambria Math"/>
          </w:rPr>
          <m:t>O(E*find</m:t>
        </m:r>
        <m:d>
          <m:dPr>
            <m:ctrlPr>
              <w:rPr>
                <w:rFonts w:ascii="Cambria Math" w:hAnsi="Cambria Math"/>
                <w:i/>
              </w:rPr>
            </m:ctrlPr>
          </m:dPr>
          <m:e>
            <m:r>
              <w:rPr>
                <w:rFonts w:ascii="Cambria Math" w:hAnsi="Cambria Math"/>
              </w:rPr>
              <m:t>R</m:t>
            </m:r>
          </m:e>
        </m:d>
        <m:r>
          <w:rPr>
            <w:rFonts w:ascii="Cambria Math" w:hAnsi="Cambria Math"/>
          </w:rPr>
          <m:t>)</m:t>
        </m:r>
      </m:oMath>
      <w:r>
        <w:rPr>
          <w:rFonts w:hint="eastAsia"/>
        </w:rPr>
        <w:t>，其中</w:t>
      </w:r>
      <m:oMath>
        <m:r>
          <w:rPr>
            <w:rFonts w:ascii="Cambria Math" w:hAnsi="Cambria Math"/>
          </w:rPr>
          <m:t>E</m:t>
        </m:r>
      </m:oMath>
      <w:r>
        <w:rPr>
          <w:rFonts w:hint="eastAsia"/>
        </w:rPr>
        <w:t>是该拓展图的边数，</w:t>
      </w:r>
      <m:oMath>
        <m:r>
          <w:rPr>
            <w:rFonts w:ascii="Cambria Math" w:hAnsi="Cambria Math"/>
          </w:rPr>
          <m:t>find(R)</m:t>
        </m:r>
      </m:oMath>
      <w:r>
        <w:rPr>
          <w:rFonts w:hint="eastAsia"/>
        </w:rPr>
        <w:t>表示的是在</w:t>
      </w:r>
      <m:oMath>
        <m:r>
          <w:rPr>
            <w:rFonts w:ascii="Cambria Math" w:hAnsi="Cambria Math"/>
          </w:rPr>
          <m:t>GPAR</m:t>
        </m:r>
      </m:oMath>
      <w:r>
        <w:rPr>
          <w:rFonts w:hint="eastAsia"/>
        </w:rPr>
        <w:t>的集合</w:t>
      </w:r>
      <m:oMath>
        <m:r>
          <w:rPr>
            <w:rFonts w:ascii="Cambria Math" w:hAnsi="Cambria Math"/>
          </w:rPr>
          <m:t>S</m:t>
        </m:r>
      </m:oMath>
      <w:r>
        <w:rPr>
          <w:rFonts w:hint="eastAsia"/>
        </w:rPr>
        <w:t>中查找与</w:t>
      </w:r>
      <m:oMath>
        <m:r>
          <w:rPr>
            <w:rFonts w:ascii="Cambria Math" w:hAnsi="Cambria Math"/>
          </w:rPr>
          <m:t>R</m:t>
        </m:r>
      </m:oMath>
      <w:r>
        <w:rPr>
          <w:rFonts w:hint="eastAsia"/>
        </w:rPr>
        <w:t>相同的</w:t>
      </w:r>
      <m:oMath>
        <m:r>
          <w:rPr>
            <w:rFonts w:ascii="Cambria Math" w:hAnsi="Cambria Math"/>
          </w:rPr>
          <m:t>GPAR</m:t>
        </m:r>
      </m:oMath>
      <w:r>
        <w:rPr>
          <w:rFonts w:hint="eastAsia"/>
        </w:rPr>
        <w:t>的复杂度。</w:t>
      </w:r>
    </w:p>
    <w:p w:rsidR="00295C98" w:rsidRPr="003351FB" w:rsidRDefault="00295C98" w:rsidP="00295C98">
      <w:pPr>
        <w:rPr>
          <w:i/>
        </w:rPr>
      </w:pPr>
      <w:r>
        <w:lastRenderedPageBreak/>
        <w:tab/>
      </w:r>
      <w:r>
        <w:rPr>
          <w:rFonts w:hint="eastAsia"/>
        </w:rPr>
        <w:t>通过复杂度分析可以得出，构建该拓展图的性能瓶颈主要在于查找是否存在相等的</w:t>
      </w:r>
      <m:oMath>
        <m:r>
          <w:rPr>
            <w:rFonts w:ascii="Cambria Math" w:hAnsi="Cambria Math" w:hint="eastAsia"/>
          </w:rPr>
          <m:t>GPAR</m:t>
        </m:r>
      </m:oMath>
      <w:r>
        <w:rPr>
          <w:rFonts w:hint="eastAsia"/>
        </w:rPr>
        <w:t>操作。</w:t>
      </w:r>
    </w:p>
    <w:p w:rsidR="00295C98" w:rsidRDefault="00295C98" w:rsidP="00295C98"/>
    <w:p w:rsidR="00295C98" w:rsidRPr="005F2F37" w:rsidRDefault="00295C98" w:rsidP="00295C98">
      <w:pPr>
        <w:pStyle w:val="2"/>
        <w:numPr>
          <w:ilvl w:val="0"/>
          <w:numId w:val="0"/>
        </w:numPr>
        <w:spacing w:before="156" w:after="156" w:line="460" w:lineRule="exact"/>
        <w:rPr>
          <w:i/>
        </w:rPr>
      </w:pPr>
      <w:r>
        <w:rPr>
          <w:rFonts w:hint="eastAsia"/>
        </w:rPr>
        <w:t xml:space="preserve"> </w:t>
      </w:r>
      <w:r>
        <w:t xml:space="preserve"> </w:t>
      </w:r>
      <m:oMath>
        <m:r>
          <w:rPr>
            <w:rFonts w:ascii="Cambria Math" w:hAnsi="Cambria Math" w:hint="eastAsia"/>
          </w:rPr>
          <m:t>GPA</m:t>
        </m:r>
        <m:r>
          <w:rPr>
            <w:rFonts w:ascii="Cambria Math" w:hAnsi="Cambria Math"/>
          </w:rPr>
          <m:t>R</m:t>
        </m:r>
      </m:oMath>
      <w:r w:rsidR="005F2F37">
        <w:rPr>
          <w:rFonts w:hint="eastAsia"/>
        </w:rPr>
        <w:t>编码</w:t>
      </w:r>
    </w:p>
    <w:p w:rsidR="00295C98" w:rsidRDefault="00295C98" w:rsidP="00295C98">
      <w:r>
        <w:tab/>
      </w:r>
      <w:r w:rsidR="005F2F37">
        <w:rPr>
          <w:rFonts w:hint="eastAsia"/>
        </w:rPr>
        <w:t>在拓展树转化为</w:t>
      </w:r>
      <w:r>
        <w:rPr>
          <w:rFonts w:hint="eastAsia"/>
        </w:rPr>
        <w:t>拓展图的过程中，最费时</w:t>
      </w:r>
      <w:r w:rsidR="005F2F37">
        <w:rPr>
          <w:rFonts w:hint="eastAsia"/>
        </w:rPr>
        <w:t>的操作</w:t>
      </w:r>
      <w:r>
        <w:rPr>
          <w:rFonts w:hint="eastAsia"/>
        </w:rPr>
        <w:t>是</w:t>
      </w:r>
      <m:oMath>
        <m:r>
          <w:rPr>
            <w:rFonts w:ascii="Cambria Math" w:hAnsi="Cambria Math"/>
          </w:rPr>
          <m:t>find(R)</m:t>
        </m:r>
      </m:oMath>
      <w:r>
        <w:rPr>
          <w:rFonts w:hint="eastAsia"/>
        </w:rPr>
        <w:t>过程，一般的</w:t>
      </w:r>
      <m:oMath>
        <m:r>
          <w:rPr>
            <w:rFonts w:ascii="Cambria Math" w:hAnsi="Cambria Math"/>
          </w:rPr>
          <m:t>find(R)</m:t>
        </m:r>
      </m:oMath>
      <w:r>
        <w:rPr>
          <w:rFonts w:hint="eastAsia"/>
        </w:rPr>
        <w:t>操作</w:t>
      </w:r>
      <w:r w:rsidR="005F2F37">
        <w:rPr>
          <w:rFonts w:hint="eastAsia"/>
        </w:rPr>
        <w:t>其</w:t>
      </w:r>
      <w:r>
        <w:rPr>
          <w:rFonts w:hint="eastAsia"/>
        </w:rPr>
        <w:t>思路是逐个比较并判断是否相同，其涉及到子图同构且</w:t>
      </w:r>
      <w:r w:rsidR="005F2F37">
        <w:rPr>
          <w:rFonts w:hint="eastAsia"/>
        </w:rPr>
        <w:t>需要线性扫描一遍所有</w:t>
      </w:r>
      <m:oMath>
        <m:r>
          <w:rPr>
            <w:rFonts w:ascii="Cambria Math" w:hAnsi="Cambria Math"/>
          </w:rPr>
          <m:t>GPAR</m:t>
        </m:r>
      </m:oMath>
      <w:r>
        <w:rPr>
          <w:rFonts w:hint="eastAsia"/>
        </w:rPr>
        <w:t>，在实际的挖掘过程中是难以接受的。因此，提高</w:t>
      </w:r>
      <m:oMath>
        <m:r>
          <w:rPr>
            <w:rFonts w:ascii="Cambria Math" w:hAnsi="Cambria Math"/>
          </w:rPr>
          <m:t>find(R)</m:t>
        </m:r>
      </m:oMath>
      <w:r>
        <w:rPr>
          <w:rFonts w:hint="eastAsia"/>
        </w:rPr>
        <w:t>的性能是十分重要的。</w:t>
      </w:r>
    </w:p>
    <w:p w:rsidR="005F2F37" w:rsidRDefault="005F2F37" w:rsidP="00295C98">
      <w:r>
        <w:tab/>
      </w:r>
      <w:r w:rsidR="00D6179B">
        <w:rPr>
          <w:rFonts w:hint="eastAsia"/>
        </w:rPr>
        <w:t>我们借鉴了频繁子图挖掘中对于这样情况的处理——对每个</w:t>
      </w:r>
      <m:oMath>
        <m:r>
          <w:rPr>
            <w:rFonts w:ascii="Cambria Math" w:hAnsi="Cambria Math"/>
          </w:rPr>
          <m:t>Pattern</m:t>
        </m:r>
      </m:oMath>
      <w:r w:rsidR="00D6179B">
        <w:rPr>
          <w:rFonts w:hint="eastAsia"/>
        </w:rPr>
        <w:t>构建一个编码，则将</w:t>
      </w:r>
      <m:oMath>
        <m:r>
          <w:rPr>
            <w:rFonts w:ascii="Cambria Math" w:hAnsi="Cambria Math"/>
          </w:rPr>
          <m:t>find(R)</m:t>
        </m:r>
      </m:oMath>
      <w:r w:rsidR="00D6179B">
        <w:rPr>
          <w:rFonts w:hint="eastAsia"/>
        </w:rPr>
        <w:t>变为编码的比较。因此我们提出</w:t>
      </w:r>
      <m:oMath>
        <m:r>
          <w:rPr>
            <w:rFonts w:ascii="Cambria Math" w:hAnsi="Cambria Math"/>
          </w:rPr>
          <m:t>GPAR</m:t>
        </m:r>
      </m:oMath>
      <w:r w:rsidR="00D6179B">
        <w:rPr>
          <w:rFonts w:hint="eastAsia"/>
        </w:rPr>
        <w:t>编码</w:t>
      </w:r>
      <w:r w:rsidR="00411CF4">
        <w:rPr>
          <w:rFonts w:hint="eastAsia"/>
        </w:rPr>
        <w:t>系统的相关定义。</w:t>
      </w:r>
    </w:p>
    <w:p w:rsidR="00D6179B" w:rsidRDefault="00D6179B" w:rsidP="00295C98">
      <w:r>
        <w:tab/>
      </w:r>
      <m:oMath>
        <m:r>
          <m:rPr>
            <m:sty m:val="bi"/>
          </m:rPr>
          <w:rPr>
            <w:rFonts w:ascii="Cambria Math" w:hAnsi="Cambria Math"/>
          </w:rPr>
          <m:t>GPAR</m:t>
        </m:r>
      </m:oMath>
      <w:r w:rsidRPr="00D6179B">
        <w:rPr>
          <w:rFonts w:hint="eastAsia"/>
          <w:b/>
          <w:bCs/>
        </w:rPr>
        <w:t>编码</w:t>
      </w:r>
      <w:r w:rsidR="00411CF4">
        <w:rPr>
          <w:rFonts w:hint="eastAsia"/>
          <w:b/>
          <w:bCs/>
        </w:rPr>
        <w:t>系统</w:t>
      </w:r>
      <w:r>
        <w:rPr>
          <w:rFonts w:hint="eastAsia"/>
        </w:rPr>
        <w:t>：</w:t>
      </w:r>
      <w:r w:rsidR="00411CF4">
        <w:rPr>
          <w:rFonts w:hint="eastAsia"/>
        </w:rPr>
        <w:t>一个</w:t>
      </w:r>
      <m:oMath>
        <m:r>
          <w:rPr>
            <w:rFonts w:ascii="Cambria Math" w:hAnsi="Cambria Math"/>
          </w:rPr>
          <m:t>GPAR</m:t>
        </m:r>
      </m:oMath>
      <w:r w:rsidR="00411CF4">
        <w:rPr>
          <w:rFonts w:hint="eastAsia"/>
        </w:rPr>
        <w:t>编码系统</w:t>
      </w:r>
      <m:oMath>
        <m:r>
          <w:rPr>
            <w:rFonts w:ascii="Cambria Math" w:hAnsi="Cambria Math"/>
          </w:rPr>
          <m:t>f</m:t>
        </m:r>
      </m:oMath>
      <w:r w:rsidR="00411CF4">
        <w:rPr>
          <w:rFonts w:hint="eastAsia"/>
        </w:rPr>
        <w:t>是一个</w:t>
      </w:r>
      <m:oMath>
        <m:r>
          <w:rPr>
            <w:rFonts w:ascii="Cambria Math" w:hAnsi="Cambria Math"/>
          </w:rPr>
          <m:t>GPAR→Code</m:t>
        </m:r>
      </m:oMath>
      <w:r w:rsidR="00411CF4">
        <w:rPr>
          <w:rFonts w:hint="eastAsia"/>
        </w:rPr>
        <w:t>的映射，且</w:t>
      </w:r>
      <m:oMath>
        <m:r>
          <w:rPr>
            <w:rFonts w:ascii="Cambria Math" w:hAnsi="Cambria Math"/>
          </w:rPr>
          <m:t>Code</m:t>
        </m:r>
      </m:oMath>
      <w:r w:rsidR="00411CF4">
        <w:rPr>
          <w:rFonts w:hint="eastAsia"/>
        </w:rPr>
        <w:t>满足以下条件：</w:t>
      </w:r>
    </w:p>
    <w:p w:rsidR="00411CF4" w:rsidRPr="00411CF4" w:rsidRDefault="00411CF4" w:rsidP="00295C98">
      <w:pPr>
        <w:rPr>
          <w:i/>
        </w:rPr>
      </w:pPr>
      <w:r>
        <w:tab/>
        <w:t>1.</w:t>
      </w:r>
      <m:oMath>
        <m:r>
          <w:rPr>
            <w:rFonts w:ascii="Cambria Math" w:hAnsi="Cambria Math"/>
          </w:rPr>
          <m:t>Code</m:t>
        </m:r>
      </m:oMath>
      <w:r>
        <w:rPr>
          <w:rFonts w:hint="eastAsia"/>
        </w:rPr>
        <w:t>需要满足全序关系。</w:t>
      </w:r>
    </w:p>
    <w:p w:rsidR="00411CF4" w:rsidRDefault="00295C98" w:rsidP="00295C98">
      <w:r>
        <w:tab/>
      </w:r>
      <w:r w:rsidR="00411CF4">
        <w:t>2.</w:t>
      </w:r>
      <w:r w:rsidR="007C04AE">
        <w:rPr>
          <w:rFonts w:hint="eastAsia"/>
        </w:rPr>
        <w:t>若两个</w:t>
      </w:r>
      <m:oMath>
        <m:r>
          <w:rPr>
            <w:rFonts w:ascii="Cambria Math" w:hAnsi="Cambria Math"/>
          </w:rPr>
          <m:t>GPAR</m:t>
        </m:r>
      </m:oMath>
      <w:r w:rsidR="007C04AE">
        <w:rPr>
          <w:rFonts w:hint="eastAsia"/>
        </w:rPr>
        <w:t>的</w:t>
      </w:r>
      <m:oMath>
        <m:r>
          <w:rPr>
            <w:rFonts w:ascii="Cambria Math" w:hAnsi="Cambria Math"/>
          </w:rPr>
          <m:t>Code</m:t>
        </m:r>
      </m:oMath>
      <w:r w:rsidR="007C04AE">
        <w:rPr>
          <w:rFonts w:hint="eastAsia"/>
        </w:rPr>
        <w:t>相同，则他们一定是相等的。</w:t>
      </w:r>
    </w:p>
    <w:p w:rsidR="007C04AE" w:rsidRDefault="007C04AE" w:rsidP="00411CF4">
      <w:pPr>
        <w:ind w:firstLine="420"/>
      </w:pPr>
      <w:r>
        <w:rPr>
          <w:rFonts w:hint="eastAsia"/>
        </w:rPr>
        <w:t>其中，第一个条件是为了满足能对所有的</w:t>
      </w:r>
      <m:oMath>
        <m:r>
          <w:rPr>
            <w:rFonts w:ascii="Cambria Math" w:hAnsi="Cambria Math"/>
          </w:rPr>
          <m:t>Code</m:t>
        </m:r>
      </m:oMath>
      <w:r>
        <w:rPr>
          <w:rFonts w:hint="eastAsia"/>
        </w:rPr>
        <w:t>满足严格的偏序关系，从而可以将其插入到类似平衡二叉树的结构内方便查找。第二个条件是该编码设计的初衷——用编码相等的条件来代替子图同构。</w:t>
      </w:r>
    </w:p>
    <w:p w:rsidR="00295C98" w:rsidRDefault="007C04AE" w:rsidP="007C04AE">
      <w:pPr>
        <w:ind w:firstLine="420"/>
      </w:pPr>
      <w:r>
        <w:rPr>
          <w:rFonts w:hint="eastAsia"/>
        </w:rPr>
        <w:t>在编码的设计上，我们</w:t>
      </w:r>
      <w:r w:rsidR="00295C98">
        <w:rPr>
          <w:rFonts w:hint="eastAsia"/>
        </w:rPr>
        <w:t>借鉴了</w:t>
      </w:r>
      <m:oMath>
        <m:r>
          <w:rPr>
            <w:rFonts w:ascii="Cambria Math" w:hAnsi="Cambria Math"/>
          </w:rPr>
          <m:t>GSpan</m:t>
        </m:r>
      </m:oMath>
      <w:r w:rsidR="00295C98">
        <w:rPr>
          <w:rFonts w:hint="eastAsia"/>
        </w:rPr>
        <w:t>的</w:t>
      </w:r>
      <m:oMath>
        <m:r>
          <w:rPr>
            <w:rFonts w:ascii="Cambria Math" w:hAnsi="Cambria Math"/>
          </w:rPr>
          <m:t>DFS-Code</m:t>
        </m:r>
      </m:oMath>
      <w:r>
        <w:rPr>
          <w:rFonts w:hint="eastAsia"/>
        </w:rPr>
        <w:t>思想</w:t>
      </w:r>
      <w:r w:rsidR="00295C98">
        <w:rPr>
          <w:rFonts w:hint="eastAsia"/>
        </w:rPr>
        <w:t>，即用</w:t>
      </w:r>
      <m:oMath>
        <m:r>
          <w:rPr>
            <w:rFonts w:ascii="Cambria Math" w:hAnsi="Cambria Math"/>
          </w:rPr>
          <m:t>DFS</m:t>
        </m:r>
      </m:oMath>
      <w:r w:rsidR="00295C98">
        <w:rPr>
          <w:rFonts w:hint="eastAsia"/>
        </w:rPr>
        <w:t>过程来对</w:t>
      </w:r>
      <m:oMath>
        <m:r>
          <w:rPr>
            <w:rFonts w:ascii="Cambria Math" w:hAnsi="Cambria Math"/>
          </w:rPr>
          <m:t>Pattern</m:t>
        </m:r>
      </m:oMath>
      <w:r w:rsidR="00295C98">
        <w:rPr>
          <w:rFonts w:hint="eastAsia"/>
        </w:rPr>
        <w:t>进行编码。提出了适用于</w:t>
      </w:r>
      <m:oMath>
        <m:r>
          <w:rPr>
            <w:rFonts w:ascii="Cambria Math" w:hAnsi="Cambria Math"/>
          </w:rPr>
          <m:t>GPAR</m:t>
        </m:r>
      </m:oMath>
      <w:r w:rsidR="00295C98">
        <w:rPr>
          <w:rFonts w:hint="eastAsia"/>
        </w:rPr>
        <w:t>的</w:t>
      </w:r>
      <m:oMath>
        <m:r>
          <w:rPr>
            <w:rFonts w:ascii="Cambria Math" w:hAnsi="Cambria Math"/>
          </w:rPr>
          <m:t>DFS-Code</m:t>
        </m:r>
      </m:oMath>
      <w:r w:rsidR="00295C98">
        <w:t>,</w:t>
      </w:r>
      <w:r w:rsidR="00295C98">
        <w:rPr>
          <w:rFonts w:hint="eastAsia"/>
        </w:rPr>
        <w:t>计作</w:t>
      </w:r>
      <m:oMath>
        <m:r>
          <w:rPr>
            <w:rFonts w:ascii="Cambria Math" w:hAnsi="Cambria Math"/>
          </w:rPr>
          <m:t>GPAR-DFSCode</m:t>
        </m:r>
      </m:oMath>
      <w:r w:rsidR="00295C98">
        <w:rPr>
          <w:rFonts w:hint="eastAsia"/>
        </w:rPr>
        <w:t>。</w:t>
      </w:r>
    </w:p>
    <w:p w:rsidR="00295C98" w:rsidRPr="00406303" w:rsidRDefault="00295C98" w:rsidP="00295C98">
      <w:pPr>
        <w:pStyle w:val="2"/>
        <w:numPr>
          <w:ilvl w:val="0"/>
          <w:numId w:val="0"/>
        </w:numPr>
        <w:spacing w:before="156" w:after="156" w:line="460" w:lineRule="exact"/>
        <w:rPr>
          <w:sz w:val="24"/>
          <w:szCs w:val="24"/>
        </w:rPr>
      </w:pPr>
      <w:r w:rsidRPr="00406303">
        <w:rPr>
          <w:rFonts w:hint="eastAsia"/>
          <w:sz w:val="24"/>
          <w:szCs w:val="24"/>
        </w:rPr>
        <w:t xml:space="preserve"> </w:t>
      </w:r>
      <w:r w:rsidRPr="00406303">
        <w:rPr>
          <w:sz w:val="24"/>
          <w:szCs w:val="24"/>
        </w:rPr>
        <w:t xml:space="preserve"> </w:t>
      </w:r>
      <m:oMath>
        <m:r>
          <w:rPr>
            <w:rFonts w:ascii="Cambria Math" w:hAnsi="Cambria Math" w:hint="eastAsia"/>
            <w:sz w:val="24"/>
            <w:szCs w:val="24"/>
          </w:rPr>
          <m:t>GPAR</m:t>
        </m:r>
        <m:r>
          <w:rPr>
            <w:rFonts w:ascii="Cambria Math" w:hAnsi="Cambria Math" w:cs="Cambria Math"/>
            <w:sz w:val="24"/>
            <w:szCs w:val="24"/>
          </w:rPr>
          <m:t>-</m:t>
        </m:r>
        <m:r>
          <w:rPr>
            <w:rFonts w:ascii="Cambria Math" w:hAnsi="Cambria Math"/>
            <w:sz w:val="24"/>
            <w:szCs w:val="24"/>
          </w:rPr>
          <m:t>DFSCode</m:t>
        </m:r>
      </m:oMath>
      <w:r w:rsidRPr="00406303">
        <w:rPr>
          <w:rFonts w:hint="eastAsia"/>
          <w:sz w:val="24"/>
          <w:szCs w:val="24"/>
        </w:rPr>
        <w:t>相关定义</w:t>
      </w:r>
    </w:p>
    <w:p w:rsidR="00295C98" w:rsidRDefault="00295C98" w:rsidP="00295C98">
      <m:oMath>
        <m:r>
          <w:rPr>
            <w:rFonts w:ascii="Cambria Math" w:hAnsi="Cambria Math"/>
          </w:rPr>
          <m:t xml:space="preserve">      </m:t>
        </m:r>
        <m:r>
          <m:rPr>
            <m:sty m:val="bi"/>
          </m:rPr>
          <w:rPr>
            <w:rFonts w:ascii="Cambria Math" w:hAnsi="Cambria Math"/>
          </w:rPr>
          <m:t xml:space="preserve"> </m:t>
        </m:r>
        <m:r>
          <m:rPr>
            <m:sty m:val="bi"/>
          </m:rPr>
          <w:rPr>
            <w:rFonts w:ascii="Cambria Math" w:hAnsi="Cambria Math" w:hint="eastAsia"/>
          </w:rPr>
          <m:t>GPAR</m:t>
        </m:r>
        <m:r>
          <m:rPr>
            <m:sty m:val="bi"/>
          </m:rPr>
          <w:rPr>
            <w:rFonts w:ascii="Cambria Math" w:hAnsi="Cambria Math" w:cs="Cambria Math"/>
          </w:rPr>
          <m:t>-</m:t>
        </m:r>
        <m:r>
          <m:rPr>
            <m:sty m:val="bi"/>
          </m:rPr>
          <w:rPr>
            <w:rFonts w:ascii="Cambria Math" w:hAnsi="Cambria Math" w:hint="eastAsia"/>
          </w:rPr>
          <m:t>DFS</m:t>
        </m:r>
      </m:oMath>
      <w:r w:rsidRPr="007C04AE">
        <w:rPr>
          <w:rFonts w:hint="eastAsia"/>
          <w:b/>
          <w:bCs/>
        </w:rPr>
        <w:t>序列</w:t>
      </w:r>
      <w:r>
        <w:rPr>
          <w:rFonts w:hint="eastAsia"/>
        </w:rPr>
        <w:t>：给定一个</w:t>
      </w:r>
      <m:oMath>
        <m:r>
          <w:rPr>
            <w:rFonts w:ascii="Cambria Math" w:hAnsi="Cambria Math" w:hint="eastAsia"/>
          </w:rPr>
          <m:t>GPAR</m:t>
        </m:r>
        <m:r>
          <w:rPr>
            <w:rFonts w:ascii="Cambria Math" w:hAnsi="Cambria Math"/>
          </w:rPr>
          <m:t xml:space="preserve"> R</m:t>
        </m:r>
      </m:oMath>
      <w:r>
        <w:rPr>
          <w:rFonts w:hint="eastAsia"/>
        </w:rPr>
        <w:t>,其</w:t>
      </w:r>
      <m:oMath>
        <m:r>
          <w:rPr>
            <w:rFonts w:ascii="Cambria Math" w:hAnsi="Cambria Math"/>
          </w:rPr>
          <m:t>GPAR-DFS</m:t>
        </m:r>
      </m:oMath>
      <w:r>
        <w:rPr>
          <w:rFonts w:hint="eastAsia"/>
        </w:rPr>
        <w:t>序列是一个</w:t>
      </w:r>
      <m:oMath>
        <m:r>
          <w:rPr>
            <w:rFonts w:ascii="Cambria Math" w:hAnsi="Cambria Math"/>
          </w:rPr>
          <m:t>(src,dst,label)</m:t>
        </m:r>
      </m:oMath>
      <w:r>
        <w:rPr>
          <w:rFonts w:hint="eastAsia"/>
        </w:rPr>
        <w:t>的三元组列表</w:t>
      </w:r>
      <m:oMath>
        <m:r>
          <w:rPr>
            <w:rFonts w:ascii="Cambria Math" w:hAnsi="Cambria Math" w:hint="eastAsia"/>
          </w:rPr>
          <m:t>L</m:t>
        </m:r>
      </m:oMath>
      <w:r>
        <w:rPr>
          <w:rFonts w:hint="eastAsia"/>
        </w:rPr>
        <w:t>，其中满足以下条件：</w:t>
      </w:r>
    </w:p>
    <w:p w:rsidR="00295C98" w:rsidRDefault="00295C98" w:rsidP="00295C98">
      <w:pPr>
        <w:pStyle w:val="a7"/>
        <w:numPr>
          <w:ilvl w:val="0"/>
          <w:numId w:val="17"/>
        </w:numPr>
        <w:ind w:firstLineChars="0"/>
      </w:pPr>
      <w:r>
        <w:rPr>
          <w:rFonts w:hint="eastAsia"/>
        </w:rPr>
        <w:t>其序列反映</w:t>
      </w:r>
      <m:oMath>
        <m:r>
          <w:rPr>
            <w:rFonts w:ascii="Cambria Math" w:hAnsi="Cambria Math"/>
          </w:rPr>
          <m:t>R</m:t>
        </m:r>
      </m:oMath>
      <w:r>
        <w:rPr>
          <w:rFonts w:hint="eastAsia"/>
        </w:rPr>
        <w:t>在进行</w:t>
      </w:r>
      <m:oMath>
        <m:r>
          <w:rPr>
            <w:rFonts w:ascii="Cambria Math" w:hAnsi="Cambria Math"/>
          </w:rPr>
          <m:t>DFS</m:t>
        </m:r>
      </m:oMath>
      <w:r>
        <w:rPr>
          <w:rFonts w:hint="eastAsia"/>
        </w:rPr>
        <w:t>的过程。</w:t>
      </w:r>
    </w:p>
    <w:p w:rsidR="00295C98" w:rsidRDefault="00295C98" w:rsidP="00295C98">
      <w:pPr>
        <w:pStyle w:val="a7"/>
        <w:numPr>
          <w:ilvl w:val="0"/>
          <w:numId w:val="17"/>
        </w:numPr>
        <w:ind w:firstLineChars="0"/>
      </w:pPr>
      <m:oMath>
        <m:r>
          <w:rPr>
            <w:rFonts w:ascii="Cambria Math" w:hAnsi="Cambria Math"/>
          </w:rPr>
          <m:t>L</m:t>
        </m:r>
        <m:d>
          <m:dPr>
            <m:begChr m:val="["/>
            <m:endChr m:val="]"/>
            <m:ctrlPr>
              <w:rPr>
                <w:rFonts w:ascii="Cambria Math" w:hAnsi="Cambria Math"/>
                <w:i/>
              </w:rPr>
            </m:ctrlPr>
          </m:dPr>
          <m:e>
            <m:r>
              <w:rPr>
                <w:rFonts w:ascii="Cambria Math" w:hAnsi="Cambria Math"/>
              </w:rPr>
              <m:t>0</m:t>
            </m:r>
          </m:e>
        </m:d>
        <m:r>
          <w:rPr>
            <w:rFonts w:ascii="Cambria Math" w:hAnsi="Cambria Math"/>
          </w:rPr>
          <m:t>=(x,y,q)</m:t>
        </m:r>
      </m:oMath>
    </w:p>
    <w:p w:rsidR="00295C98" w:rsidRPr="003779C0" w:rsidRDefault="007C04AE" w:rsidP="00295C98">
      <w:pPr>
        <w:ind w:firstLine="420"/>
      </w:pPr>
      <m:oMath>
        <m:r>
          <m:rPr>
            <m:sty m:val="bi"/>
          </m:rPr>
          <w:rPr>
            <w:rFonts w:ascii="Cambria Math" w:hAnsi="Cambria Math"/>
          </w:rPr>
          <m:t>GPAR-DFS</m:t>
        </m:r>
      </m:oMath>
      <w:r w:rsidR="00295C98" w:rsidRPr="007C04AE">
        <w:rPr>
          <w:rFonts w:hint="eastAsia"/>
          <w:b/>
          <w:bCs/>
        </w:rPr>
        <w:t>下标</w:t>
      </w:r>
      <w:r w:rsidR="00295C98">
        <w:rPr>
          <w:rFonts w:hint="eastAsia"/>
        </w:rPr>
        <w:t>：给定一个</w:t>
      </w:r>
      <m:oMath>
        <m:r>
          <w:rPr>
            <w:rFonts w:ascii="Cambria Math" w:hAnsi="Cambria Math" w:hint="eastAsia"/>
          </w:rPr>
          <m:t>GPAR</m:t>
        </m:r>
        <m:r>
          <w:rPr>
            <w:rFonts w:ascii="Cambria Math" w:hAnsi="Cambria Math"/>
          </w:rPr>
          <m:t xml:space="preserve"> R</m:t>
        </m:r>
      </m:oMath>
      <w:r w:rsidR="00295C98">
        <w:rPr>
          <w:rFonts w:hint="eastAsia"/>
        </w:rPr>
        <w:t>以及其</w:t>
      </w:r>
      <m:oMath>
        <m:r>
          <w:rPr>
            <w:rFonts w:ascii="Cambria Math" w:hAnsi="Cambria Math"/>
          </w:rPr>
          <m:t>GPAR-DFS</m:t>
        </m:r>
      </m:oMath>
      <w:r w:rsidR="00295C98">
        <w:rPr>
          <w:rFonts w:hint="eastAsia"/>
        </w:rPr>
        <w:t>序列</w:t>
      </w:r>
      <m:oMath>
        <m:r>
          <w:rPr>
            <w:rFonts w:ascii="Cambria Math" w:hAnsi="Cambria Math" w:hint="eastAsia"/>
          </w:rPr>
          <m:t>L</m:t>
        </m:r>
      </m:oMath>
      <w:r w:rsidR="00295C98">
        <w:rPr>
          <w:rFonts w:hint="eastAsia"/>
        </w:rPr>
        <w:t>，将出现过的节点按照出现次序用0</w:t>
      </w:r>
      <w:r w:rsidR="00295C98">
        <w:t>,1,2…..</w:t>
      </w:r>
      <w:r w:rsidR="00295C98">
        <w:rPr>
          <w:rFonts w:hint="eastAsia"/>
        </w:rPr>
        <w:t>进行标记。</w:t>
      </w:r>
    </w:p>
    <w:p w:rsidR="00295C98" w:rsidRDefault="00295C98" w:rsidP="00295C98">
      <w:r>
        <w:tab/>
      </w:r>
      <m:oMath>
        <m:r>
          <m:rPr>
            <m:sty m:val="bi"/>
          </m:rPr>
          <w:rPr>
            <w:rFonts w:ascii="Cambria Math" w:hAnsi="Cambria Math" w:hint="eastAsia"/>
          </w:rPr>
          <m:t>GP</m:t>
        </m:r>
        <m:r>
          <m:rPr>
            <m:sty m:val="bi"/>
          </m:rPr>
          <w:rPr>
            <w:rFonts w:ascii="Cambria Math" w:hAnsi="Cambria Math"/>
          </w:rPr>
          <m:t>AR-DFSCode</m:t>
        </m:r>
      </m:oMath>
      <w:r>
        <w:rPr>
          <w:rFonts w:hint="eastAsia"/>
        </w:rPr>
        <w:t>:</w:t>
      </w:r>
      <w:r w:rsidRPr="003779C0">
        <w:rPr>
          <w:rFonts w:hint="eastAsia"/>
        </w:rPr>
        <w:t xml:space="preserve"> </w:t>
      </w:r>
      <w:r>
        <w:rPr>
          <w:rFonts w:hint="eastAsia"/>
        </w:rPr>
        <w:t>给定一个</w:t>
      </w:r>
      <m:oMath>
        <m:r>
          <w:rPr>
            <w:rFonts w:ascii="Cambria Math" w:hAnsi="Cambria Math" w:hint="eastAsia"/>
          </w:rPr>
          <m:t>GPAR</m:t>
        </m:r>
        <m:r>
          <w:rPr>
            <w:rFonts w:ascii="Cambria Math" w:hAnsi="Cambria Math"/>
          </w:rPr>
          <m:t xml:space="preserve"> R</m:t>
        </m:r>
      </m:oMath>
      <w:r>
        <w:rPr>
          <w:rFonts w:hint="eastAsia"/>
        </w:rPr>
        <w:t>,其</w:t>
      </w:r>
      <m:oMath>
        <m:r>
          <w:rPr>
            <w:rFonts w:ascii="Cambria Math" w:hAnsi="Cambria Math"/>
          </w:rPr>
          <m:t>GPAR-DFS</m:t>
        </m:r>
        <m:r>
          <w:rPr>
            <w:rFonts w:ascii="Cambria Math" w:hAnsi="Cambria Math" w:hint="eastAsia"/>
          </w:rPr>
          <m:t>Code</m:t>
        </m:r>
      </m:oMath>
      <w:r>
        <w:rPr>
          <w:rFonts w:hint="eastAsia"/>
        </w:rPr>
        <w:t>是一个</w:t>
      </w:r>
      <m:oMath>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,ds</m:t>
        </m:r>
        <m:sSub>
          <m:sSubPr>
            <m:ctrlPr>
              <w:rPr>
                <w:rFonts w:ascii="Cambria Math" w:hAnsi="Cambria Math"/>
                <w:i/>
              </w:rPr>
            </m:ctrlPr>
          </m:sSubPr>
          <m:e>
            <m:r>
              <w:rPr>
                <w:rFonts w:ascii="Cambria Math" w:hAnsi="Cambria Math"/>
              </w:rPr>
              <m:t>t</m:t>
            </m:r>
          </m:e>
          <m:sub>
            <m:r>
              <w:rPr>
                <w:rFonts w:ascii="Cambria Math" w:hAnsi="Cambria Math"/>
              </w:rPr>
              <m:t>script</m:t>
            </m:r>
          </m:sub>
        </m:sSub>
        <m:r>
          <w:rPr>
            <w:rFonts w:ascii="Cambria Math" w:hAnsi="Cambria Math"/>
          </w:rPr>
          <m:t>,src.label,dst.label,edgelabel)</m:t>
        </m:r>
      </m:oMath>
      <w:r>
        <w:rPr>
          <w:rFonts w:hint="eastAsia"/>
        </w:rPr>
        <w:t>的五元组列表</w:t>
      </w:r>
      <m:oMath>
        <m:r>
          <w:rPr>
            <w:rFonts w:ascii="Cambria Math" w:hAnsi="Cambria Math" w:hint="eastAsia"/>
          </w:rPr>
          <m:t>L</m:t>
        </m:r>
      </m:oMath>
      <w:r>
        <w:rPr>
          <w:rFonts w:hint="eastAsia"/>
        </w:rPr>
        <w:t>，其中</w:t>
      </w:r>
      <m:oMath>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,ds</m:t>
        </m:r>
        <m:sSub>
          <m:sSubPr>
            <m:ctrlPr>
              <w:rPr>
                <w:rFonts w:ascii="Cambria Math" w:hAnsi="Cambria Math"/>
                <w:i/>
              </w:rPr>
            </m:ctrlPr>
          </m:sSubPr>
          <m:e>
            <m:r>
              <w:rPr>
                <w:rFonts w:ascii="Cambria Math" w:hAnsi="Cambria Math"/>
              </w:rPr>
              <m:t>t</m:t>
            </m:r>
          </m:e>
          <m:sub>
            <m:r>
              <w:rPr>
                <w:rFonts w:ascii="Cambria Math" w:hAnsi="Cambria Math"/>
              </w:rPr>
              <m:t>script</m:t>
            </m:r>
          </m:sub>
        </m:sSub>
      </m:oMath>
      <w:r>
        <w:rPr>
          <w:rFonts w:hint="eastAsia"/>
        </w:rPr>
        <w:t>表示</w:t>
      </w:r>
      <m:oMath>
        <m:r>
          <w:rPr>
            <w:rFonts w:ascii="Cambria Math" w:hAnsi="Cambria Math"/>
          </w:rPr>
          <m:t>src</m:t>
        </m:r>
      </m:oMath>
      <w:r>
        <w:rPr>
          <w:rFonts w:hint="eastAsia"/>
        </w:rPr>
        <w:t>和</w:t>
      </w:r>
      <m:oMath>
        <m:r>
          <w:rPr>
            <w:rFonts w:ascii="Cambria Math" w:hAnsi="Cambria Math"/>
          </w:rPr>
          <m:t>dst</m:t>
        </m:r>
      </m:oMath>
      <w:r>
        <w:rPr>
          <w:rFonts w:hint="eastAsia"/>
        </w:rPr>
        <w:t>的</w:t>
      </w:r>
      <m:oMath>
        <m:r>
          <w:rPr>
            <w:rFonts w:ascii="Cambria Math" w:hAnsi="Cambria Math"/>
          </w:rPr>
          <m:t>GPAR-DFS</m:t>
        </m:r>
      </m:oMath>
      <w:r>
        <w:rPr>
          <w:rFonts w:hint="eastAsia"/>
        </w:rPr>
        <w:t>下标，同时该</w:t>
      </w:r>
      <m:oMath>
        <m:r>
          <w:rPr>
            <w:rFonts w:ascii="Cambria Math" w:hAnsi="Cambria Math"/>
          </w:rPr>
          <m:t>GPAR-DFS</m:t>
        </m:r>
        <m:r>
          <w:rPr>
            <w:rFonts w:ascii="Cambria Math" w:hAnsi="Cambria Math" w:hint="eastAsia"/>
          </w:rPr>
          <m:t>Code</m:t>
        </m:r>
      </m:oMath>
      <w:r>
        <w:rPr>
          <w:rFonts w:hint="eastAsia"/>
        </w:rPr>
        <w:t>满足以下条件：</w:t>
      </w:r>
    </w:p>
    <w:p w:rsidR="00295C98" w:rsidRDefault="00295C98" w:rsidP="00295C98">
      <w:pPr>
        <w:pStyle w:val="a7"/>
        <w:numPr>
          <w:ilvl w:val="0"/>
          <w:numId w:val="6"/>
        </w:numPr>
        <w:ind w:firstLineChars="0"/>
      </w:pPr>
      <w:r>
        <w:rPr>
          <w:rFonts w:hint="eastAsia"/>
        </w:rPr>
        <w:t>其序列反映</w:t>
      </w:r>
      <m:oMath>
        <m:r>
          <w:rPr>
            <w:rFonts w:ascii="Cambria Math" w:hAnsi="Cambria Math"/>
          </w:rPr>
          <m:t>R</m:t>
        </m:r>
      </m:oMath>
      <w:r>
        <w:rPr>
          <w:rFonts w:hint="eastAsia"/>
        </w:rPr>
        <w:t>在进行</w:t>
      </w:r>
      <m:oMath>
        <m:r>
          <w:rPr>
            <w:rFonts w:ascii="Cambria Math" w:hAnsi="Cambria Math"/>
          </w:rPr>
          <m:t>DFS</m:t>
        </m:r>
      </m:oMath>
      <w:r>
        <w:rPr>
          <w:rFonts w:hint="eastAsia"/>
        </w:rPr>
        <w:t>的过程。</w:t>
      </w:r>
    </w:p>
    <w:p w:rsidR="00295C98" w:rsidRPr="003779C0" w:rsidRDefault="00295C98" w:rsidP="00295C98">
      <w:pPr>
        <w:pStyle w:val="a7"/>
        <w:numPr>
          <w:ilvl w:val="0"/>
          <w:numId w:val="6"/>
        </w:numPr>
        <w:ind w:firstLineChars="0"/>
      </w:pPr>
      <m:oMath>
        <m:r>
          <w:rPr>
            <w:rFonts w:ascii="Cambria Math" w:hAnsi="Cambria Math"/>
          </w:rPr>
          <m:t>L</m:t>
        </m:r>
        <m:d>
          <m:dPr>
            <m:begChr m:val="["/>
            <m:endChr m:val="]"/>
            <m:ctrlPr>
              <w:rPr>
                <w:rFonts w:ascii="Cambria Math" w:hAnsi="Cambria Math"/>
                <w:i/>
              </w:rPr>
            </m:ctrlPr>
          </m:dPr>
          <m:e>
            <m:r>
              <w:rPr>
                <w:rFonts w:ascii="Cambria Math" w:hAnsi="Cambria Math"/>
              </w:rPr>
              <m:t>0</m:t>
            </m:r>
          </m:e>
        </m:d>
        <m:r>
          <w:rPr>
            <w:rFonts w:ascii="Cambria Math" w:hAnsi="Cambria Math"/>
          </w:rPr>
          <m:t>=(0,1,</m:t>
        </m:r>
        <m:r>
          <w:rPr>
            <w:rFonts w:ascii="Cambria Math" w:hAnsi="Cambria Math" w:hint="eastAsia"/>
          </w:rPr>
          <m:t>x.</m:t>
        </m:r>
        <m:r>
          <w:rPr>
            <w:rFonts w:ascii="Cambria Math" w:hAnsi="Cambria Math"/>
          </w:rPr>
          <m:t>label,y.label,q)</m:t>
        </m:r>
      </m:oMath>
    </w:p>
    <w:p w:rsidR="00295C98" w:rsidRPr="000F1236" w:rsidRDefault="00295C98" w:rsidP="007C04AE">
      <w:pPr>
        <w:ind w:firstLine="420"/>
        <w:rPr>
          <w:i/>
        </w:rPr>
      </w:pPr>
      <w:r>
        <w:rPr>
          <w:rFonts w:hint="eastAsia"/>
        </w:rPr>
        <w:t>同时，我们将</w:t>
      </w:r>
      <m:oMath>
        <m:d>
          <m:dPr>
            <m:ctrlPr>
              <w:rPr>
                <w:rFonts w:ascii="Cambria Math" w:hAnsi="Cambria Math"/>
                <w:i/>
              </w:rPr>
            </m:ctrlPr>
          </m:dPr>
          <m:e>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,ds</m:t>
            </m:r>
            <m:sSub>
              <m:sSubPr>
                <m:ctrlPr>
                  <w:rPr>
                    <w:rFonts w:ascii="Cambria Math" w:hAnsi="Cambria Math"/>
                    <w:i/>
                  </w:rPr>
                </m:ctrlPr>
              </m:sSubPr>
              <m:e>
                <m:r>
                  <w:rPr>
                    <w:rFonts w:ascii="Cambria Math" w:hAnsi="Cambria Math"/>
                  </w:rPr>
                  <m:t>t</m:t>
                </m:r>
              </m:e>
              <m:sub>
                <m:r>
                  <w:rPr>
                    <w:rFonts w:ascii="Cambria Math" w:hAnsi="Cambria Math"/>
                  </w:rPr>
                  <m:t>script</m:t>
                </m:r>
              </m:sub>
            </m:sSub>
            <m:r>
              <w:rPr>
                <w:rFonts w:ascii="Cambria Math" w:hAnsi="Cambria Math"/>
              </w:rPr>
              <m:t>,src.label,dst.label,edgelabel</m:t>
            </m:r>
          </m:e>
        </m:d>
      </m:oMath>
      <w:r>
        <w:rPr>
          <w:rFonts w:hint="eastAsia"/>
        </w:rPr>
        <w:t>的结构计作</w:t>
      </w:r>
      <m:oMath>
        <m:r>
          <w:rPr>
            <w:rFonts w:ascii="Cambria Math" w:hAnsi="Cambria Math"/>
          </w:rPr>
          <m:t>edgecode</m:t>
        </m:r>
      </m:oMath>
      <w:r>
        <w:rPr>
          <w:rFonts w:hint="eastAsia"/>
        </w:rPr>
        <w:t>。</w:t>
      </w:r>
    </w:p>
    <w:p w:rsidR="00295C98" w:rsidRDefault="00295C98" w:rsidP="00295C98">
      <w:r>
        <w:tab/>
      </w:r>
      <m:oMath>
        <m:r>
          <m:rPr>
            <m:sty m:val="bi"/>
          </m:rPr>
          <w:rPr>
            <w:rFonts w:ascii="Cambria Math" w:hAnsi="Cambria Math"/>
          </w:rPr>
          <m:t>e</m:t>
        </m:r>
        <m:r>
          <m:rPr>
            <m:sty m:val="bi"/>
          </m:rPr>
          <w:rPr>
            <w:rFonts w:ascii="Cambria Math" w:hAnsi="Cambria Math" w:hint="eastAsia"/>
          </w:rPr>
          <m:t>d</m:t>
        </m:r>
        <m:r>
          <m:rPr>
            <m:sty m:val="bi"/>
          </m:rPr>
          <w:rPr>
            <w:rFonts w:ascii="Cambria Math" w:hAnsi="Cambria Math"/>
          </w:rPr>
          <m:t>gecode</m:t>
        </m:r>
      </m:oMath>
      <w:r w:rsidRPr="007C04AE">
        <w:rPr>
          <w:rFonts w:hint="eastAsia"/>
          <w:b/>
          <w:bCs/>
        </w:rPr>
        <w:t>的比较</w:t>
      </w:r>
      <w:r>
        <w:rPr>
          <w:rFonts w:hint="eastAsia"/>
        </w:rPr>
        <w:t>：若两个</w:t>
      </w:r>
      <m:oMath>
        <m:r>
          <w:rPr>
            <w:rFonts w:ascii="Cambria Math" w:hAnsi="Cambria Math"/>
          </w:rPr>
          <m:t xml:space="preserve">edgecode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,满足以下条件中的任意一个：</w:t>
      </w:r>
    </w:p>
    <w:p w:rsidR="00295C98" w:rsidRPr="000F1236" w:rsidRDefault="001A3354" w:rsidP="00295C98">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oMath>
    </w:p>
    <w:p w:rsidR="00295C98" w:rsidRPr="000F1236" w:rsidRDefault="001A3354" w:rsidP="00295C98">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oMath>
    </w:p>
    <w:p w:rsidR="00295C98" w:rsidRPr="000F1236" w:rsidRDefault="001A3354" w:rsidP="00295C98">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.src.label&lt;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.src.label</m:t>
        </m:r>
      </m:oMath>
    </w:p>
    <w:p w:rsidR="00295C98" w:rsidRPr="000F1236" w:rsidRDefault="001A3354" w:rsidP="00295C98">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.src.label=</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.src.label,</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.dst.label&lt;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.dst.label</m:t>
        </m:r>
      </m:oMath>
    </w:p>
    <w:p w:rsidR="00295C98" w:rsidRPr="000F1236" w:rsidRDefault="001A3354" w:rsidP="00295C98">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.src.label=</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.src.label,</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.dst.label=</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.dst.label,</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.edgelabel=</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.edgelabel</m:t>
        </m:r>
      </m:oMath>
    </w:p>
    <w:p w:rsidR="00295C98" w:rsidRDefault="00295C98" w:rsidP="00295C98">
      <w:pPr>
        <w:ind w:left="420"/>
      </w:pPr>
      <w:r>
        <w:rPr>
          <w:rFonts w:hint="eastAsia"/>
        </w:rPr>
        <w:t>我们称</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2</m:t>
            </m:r>
          </m:sub>
        </m:sSub>
      </m:oMath>
    </w:p>
    <w:p w:rsidR="00295C98" w:rsidRDefault="00295C98" w:rsidP="00295C98">
      <w:r>
        <w:tab/>
      </w:r>
      <m:oMath>
        <m:r>
          <m:rPr>
            <m:sty m:val="bi"/>
          </m:rPr>
          <w:rPr>
            <w:rFonts w:ascii="Cambria Math" w:hAnsi="Cambria Math" w:hint="eastAsia"/>
          </w:rPr>
          <m:t>GP</m:t>
        </m:r>
        <m:r>
          <m:rPr>
            <m:sty m:val="bi"/>
          </m:rPr>
          <w:rPr>
            <w:rFonts w:ascii="Cambria Math" w:hAnsi="Cambria Math"/>
          </w:rPr>
          <m:t>AR-DFSCode</m:t>
        </m:r>
      </m:oMath>
      <w:r w:rsidRPr="007C04AE">
        <w:rPr>
          <w:rFonts w:hint="eastAsia"/>
          <w:b/>
          <w:bCs/>
        </w:rPr>
        <w:t>的比较</w:t>
      </w:r>
      <w:r>
        <w:rPr>
          <w:rFonts w:hint="eastAsia"/>
        </w:rPr>
        <w:t>：给定两个</w:t>
      </w:r>
      <m:oMath>
        <m:r>
          <w:rPr>
            <w:rFonts w:ascii="Cambria Math" w:hAnsi="Cambria Math" w:hint="eastAsia"/>
          </w:rPr>
          <m:t>GP</m:t>
        </m:r>
        <m:r>
          <w:rPr>
            <w:rFonts w:ascii="Cambria Math" w:hAnsi="Cambria Math"/>
          </w:rPr>
          <m:t xml:space="preserve">AR-DFSCode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，若满足以下条件:</w:t>
      </w:r>
    </w:p>
    <w:p w:rsidR="00295C98" w:rsidRDefault="00295C98" w:rsidP="00295C98">
      <w:r>
        <w:tab/>
      </w:r>
      <w:r>
        <w:rPr>
          <w:rFonts w:hint="eastAsia"/>
        </w:rPr>
        <w:t>存在一个位置</w:t>
      </w:r>
      <m:oMath>
        <m:r>
          <w:rPr>
            <w:rFonts w:ascii="Cambria Math" w:hAnsi="Cambria Math"/>
          </w:rPr>
          <m:t>i∈[0,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m:t>
        </m:r>
      </m:oMath>
      <w:r>
        <w:rPr>
          <w:rFonts w:hint="eastAsia"/>
        </w:rPr>
        <w:t>，使得</w:t>
      </w:r>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i</m:t>
            </m:r>
          </m:e>
        </m:d>
      </m:oMath>
      <w:r>
        <w:rPr>
          <w:rFonts w:hint="eastAsia"/>
        </w:rPr>
        <w:t>。</w:t>
      </w:r>
    </w:p>
    <w:p w:rsidR="00295C98" w:rsidRDefault="00295C98" w:rsidP="00295C98">
      <w:r>
        <w:tab/>
      </w:r>
      <w:r>
        <w:rPr>
          <w:rFonts w:hint="eastAsia"/>
        </w:rPr>
        <w:t>我们称</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&lt;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w:t>
      </w:r>
    </w:p>
    <w:p w:rsidR="00295C98" w:rsidRDefault="00295C98" w:rsidP="00295C98">
      <w:r>
        <w:tab/>
      </w:r>
      <w:r>
        <w:rPr>
          <w:rFonts w:hint="eastAsia"/>
        </w:rPr>
        <w:t>根据以上定义，我们可以得到以下性质：</w:t>
      </w:r>
    </w:p>
    <w:p w:rsidR="00295C98" w:rsidRDefault="00295C98" w:rsidP="00295C98">
      <w:r>
        <w:tab/>
      </w:r>
      <w:r w:rsidRPr="007C04AE">
        <w:rPr>
          <w:rFonts w:hint="eastAsia"/>
          <w:b/>
          <w:bCs/>
        </w:rPr>
        <w:t>性质4</w:t>
      </w:r>
      <w:r>
        <w:t>:</w:t>
      </w:r>
      <m:oMath>
        <m:r>
          <w:rPr>
            <w:rFonts w:ascii="Cambria Math" w:hAnsi="Cambria Math" w:hint="eastAsia"/>
          </w:rPr>
          <m:t>GP</m:t>
        </m:r>
        <m:r>
          <w:rPr>
            <w:rFonts w:ascii="Cambria Math" w:hAnsi="Cambria Math"/>
          </w:rPr>
          <m:t>AR-DFSCode</m:t>
        </m:r>
      </m:oMath>
      <w:r>
        <w:rPr>
          <w:rFonts w:hint="eastAsia"/>
        </w:rPr>
        <w:t>满足全序性质。</w:t>
      </w:r>
    </w:p>
    <w:p w:rsidR="00295C98" w:rsidRPr="008C6867" w:rsidRDefault="00295C98" w:rsidP="00295C98">
      <w:pPr>
        <w:rPr>
          <w:i/>
        </w:rPr>
      </w:pPr>
      <w:r>
        <w:tab/>
      </w:r>
      <w:r w:rsidRPr="001A7D82">
        <w:rPr>
          <w:rFonts w:hint="eastAsia"/>
          <w:b/>
          <w:bCs/>
        </w:rPr>
        <w:t>证明</w:t>
      </w:r>
      <w:r>
        <w:rPr>
          <w:rFonts w:hint="eastAsia"/>
        </w:rPr>
        <w:t>：将每个</w:t>
      </w:r>
      <m:oMath>
        <m:r>
          <w:rPr>
            <w:rFonts w:ascii="Cambria Math" w:hAnsi="Cambria Math"/>
          </w:rPr>
          <m:t>EdgeCode</m:t>
        </m:r>
      </m:oMath>
      <w:r>
        <w:rPr>
          <w:rFonts w:hint="eastAsia"/>
        </w:rPr>
        <w:t>映射成一个整数值，则一个</w:t>
      </w:r>
      <m:oMath>
        <m:r>
          <w:rPr>
            <w:rFonts w:ascii="Cambria Math" w:hAnsi="Cambria Math"/>
          </w:rPr>
          <m:t>GPAR-DFSCode</m:t>
        </m:r>
      </m:oMath>
      <w:r>
        <w:rPr>
          <w:rFonts w:hint="eastAsia"/>
        </w:rPr>
        <w:t>可视为一个字符集为</w:t>
      </w:r>
      <m:oMath>
        <m:r>
          <w:rPr>
            <w:rFonts w:ascii="Cambria Math" w:hAnsi="Cambria Math"/>
          </w:rPr>
          <m:t>[0,Max]</m:t>
        </m:r>
      </m:oMath>
      <w:r>
        <w:rPr>
          <w:rFonts w:hint="eastAsia"/>
        </w:rPr>
        <w:t>的字符串，其中</w:t>
      </w:r>
      <m:oMath>
        <m:r>
          <w:rPr>
            <w:rFonts w:ascii="Cambria Math" w:hAnsi="Cambria Math"/>
          </w:rPr>
          <m:t>Max</m:t>
        </m:r>
      </m:oMath>
      <w:r>
        <w:rPr>
          <w:rFonts w:hint="eastAsia"/>
        </w:rPr>
        <w:t>表示的是</w:t>
      </w:r>
      <m:oMath>
        <m:r>
          <w:rPr>
            <w:rFonts w:ascii="Cambria Math" w:hAnsi="Cambria Math"/>
          </w:rPr>
          <m:t>EdgeCode</m:t>
        </m:r>
      </m:oMath>
      <w:r>
        <w:rPr>
          <w:rFonts w:hint="eastAsia"/>
        </w:rPr>
        <w:t>映射的整数值的最大值。因为字符串的比较方式是满足全序关系的，因此</w:t>
      </w:r>
      <m:oMath>
        <m:r>
          <w:rPr>
            <w:rFonts w:ascii="Cambria Math" w:hAnsi="Cambria Math"/>
          </w:rPr>
          <m:t>GPAR-DFSCode</m:t>
        </m:r>
      </m:oMath>
      <w:r>
        <w:rPr>
          <w:rFonts w:hint="eastAsia"/>
        </w:rPr>
        <w:t>自然也满足全序关系。</w:t>
      </w:r>
    </w:p>
    <w:p w:rsidR="00295C98" w:rsidRDefault="00295C98" w:rsidP="00295C98">
      <w:r>
        <w:tab/>
      </w:r>
      <w:r w:rsidRPr="007C04AE">
        <w:rPr>
          <w:rFonts w:hint="eastAsia"/>
          <w:b/>
          <w:bCs/>
        </w:rPr>
        <w:t>最小</w:t>
      </w:r>
      <m:oMath>
        <m:r>
          <m:rPr>
            <m:sty m:val="bi"/>
          </m:rPr>
          <w:rPr>
            <w:rFonts w:ascii="Cambria Math" w:hAnsi="Cambria Math" w:hint="eastAsia"/>
          </w:rPr>
          <m:t>GP</m:t>
        </m:r>
        <m:r>
          <m:rPr>
            <m:sty m:val="bi"/>
          </m:rPr>
          <w:rPr>
            <w:rFonts w:ascii="Cambria Math" w:hAnsi="Cambria Math"/>
          </w:rPr>
          <m:t>AR-DFSCode</m:t>
        </m:r>
      </m:oMath>
      <w:r>
        <w:rPr>
          <w:rFonts w:hint="eastAsia"/>
        </w:rPr>
        <w:t>：对于一个</w:t>
      </w:r>
      <m:oMath>
        <m:r>
          <w:rPr>
            <w:rFonts w:ascii="Cambria Math" w:hAnsi="Cambria Math"/>
          </w:rPr>
          <m:t>GPAR R</m:t>
        </m:r>
      </m:oMath>
      <w:r>
        <w:rPr>
          <w:rFonts w:hint="eastAsia"/>
        </w:rPr>
        <w:t>,我们将其多个</w:t>
      </w:r>
      <m:oMath>
        <m:r>
          <w:rPr>
            <w:rFonts w:ascii="Cambria Math" w:hAnsi="Cambria Math" w:hint="eastAsia"/>
          </w:rPr>
          <m:t>GP</m:t>
        </m:r>
        <m:r>
          <w:rPr>
            <w:rFonts w:ascii="Cambria Math" w:hAnsi="Cambria Math"/>
          </w:rPr>
          <m:t>AR-DFSCode</m:t>
        </m:r>
      </m:oMath>
      <w:r>
        <w:rPr>
          <w:rFonts w:hint="eastAsia"/>
        </w:rPr>
        <w:t>中最小的作为该</w:t>
      </w:r>
      <m:oMath>
        <m:r>
          <w:rPr>
            <w:rFonts w:ascii="Cambria Math" w:hAnsi="Cambria Math"/>
          </w:rPr>
          <m:t>GPAR</m:t>
        </m:r>
      </m:oMath>
      <w:r>
        <w:rPr>
          <w:rFonts w:hint="eastAsia"/>
        </w:rPr>
        <w:t>的最小</w:t>
      </w:r>
      <m:oMath>
        <m:r>
          <w:rPr>
            <w:rFonts w:ascii="Cambria Math" w:hAnsi="Cambria Math" w:hint="eastAsia"/>
          </w:rPr>
          <m:t>GP</m:t>
        </m:r>
        <m:r>
          <w:rPr>
            <w:rFonts w:ascii="Cambria Math" w:hAnsi="Cambria Math"/>
          </w:rPr>
          <m:t>AR-DFSCode</m:t>
        </m:r>
      </m:oMath>
      <w:r>
        <w:rPr>
          <w:rFonts w:hint="eastAsia"/>
        </w:rPr>
        <w:t>。</w:t>
      </w:r>
    </w:p>
    <w:p w:rsidR="00295C98" w:rsidRDefault="00295C98" w:rsidP="00295C98">
      <w:r>
        <w:tab/>
      </w:r>
      <w:r>
        <w:rPr>
          <w:rFonts w:hint="eastAsia"/>
        </w:rPr>
        <w:t>下面是一个最小</w:t>
      </w:r>
      <m:oMath>
        <m:r>
          <w:rPr>
            <w:rFonts w:ascii="Cambria Math" w:hAnsi="Cambria Math" w:hint="eastAsia"/>
          </w:rPr>
          <m:t>GP</m:t>
        </m:r>
        <m:r>
          <w:rPr>
            <w:rFonts w:ascii="Cambria Math" w:hAnsi="Cambria Math"/>
          </w:rPr>
          <m:t>AR-DFSCode</m:t>
        </m:r>
      </m:oMath>
      <w:r>
        <w:rPr>
          <w:rFonts w:hint="eastAsia"/>
        </w:rPr>
        <w:t>的具体例子。</w:t>
      </w:r>
    </w:p>
    <w:p w:rsidR="00295C98" w:rsidRDefault="00295C98" w:rsidP="00295C98">
      <w:r>
        <w:tab/>
      </w:r>
      <w:r>
        <w:rPr>
          <w:rFonts w:hint="eastAsia"/>
        </w:rPr>
        <w:t>考虑下面的</w:t>
      </w:r>
      <m:oMath>
        <m:r>
          <w:rPr>
            <w:rFonts w:ascii="Cambria Math" w:hAnsi="Cambria Math"/>
          </w:rPr>
          <m:t>GPAR R</m:t>
        </m:r>
      </m:oMath>
      <w:r>
        <w:rPr>
          <w:rFonts w:hint="eastAsia"/>
        </w:rPr>
        <w:t>,则其</w:t>
      </w:r>
      <m:oMath>
        <m:r>
          <w:rPr>
            <w:rFonts w:ascii="Cambria Math" w:hAnsi="Cambria Math" w:hint="eastAsia"/>
          </w:rPr>
          <m:t>GP</m:t>
        </m:r>
        <m:r>
          <w:rPr>
            <w:rFonts w:ascii="Cambria Math" w:hAnsi="Cambria Math"/>
          </w:rPr>
          <m:t>AR-DFSCode</m:t>
        </m:r>
      </m:oMath>
      <w:r>
        <w:rPr>
          <w:rFonts w:hint="eastAsia"/>
        </w:rPr>
        <w:t>为：</w:t>
      </w:r>
    </w:p>
    <w:p w:rsidR="00295C98" w:rsidRDefault="00295C98" w:rsidP="00295C98">
      <w:r>
        <w:tab/>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1</m:t>
            </m:r>
          </m:sub>
        </m:sSub>
        <m:r>
          <w:rPr>
            <w:rFonts w:ascii="Cambria Math" w:hAnsi="Cambria Math"/>
          </w:rPr>
          <m:t>={</m:t>
        </m:r>
        <m:d>
          <m:dPr>
            <m:ctrlPr>
              <w:rPr>
                <w:rFonts w:ascii="Cambria Math" w:hAnsi="Cambria Math"/>
              </w:rPr>
            </m:ctrlPr>
          </m:dPr>
          <m:e>
            <m:r>
              <m:rPr>
                <m:sty m:val="p"/>
              </m:rPr>
              <w:rPr>
                <w:rFonts w:ascii="Cambria Math" w:hAnsi="Cambria Math"/>
              </w:rPr>
              <m:t>0,1,</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q</m:t>
            </m:r>
            <m:ctrlPr>
              <w:rPr>
                <w:rFonts w:ascii="Cambria Math" w:hAnsi="Cambria Math" w:hint="eastAsia"/>
              </w:rPr>
            </m:ctrlPr>
          </m:e>
        </m:d>
        <m:r>
          <m:rPr>
            <m:sty m:val="p"/>
          </m:rPr>
          <w:rPr>
            <w:rFonts w:ascii="Cambria Math" w:hAnsi="Cambria Math"/>
          </w:rPr>
          <m:t>,</m:t>
        </m:r>
        <m:d>
          <m:dPr>
            <m:ctrlPr>
              <w:rPr>
                <w:rFonts w:ascii="Cambria Math" w:hAnsi="Cambria Math"/>
              </w:rPr>
            </m:ctrlPr>
          </m:dPr>
          <m:e>
            <m:r>
              <m:rPr>
                <m:sty m:val="p"/>
              </m:rPr>
              <w:rPr>
                <w:rFonts w:ascii="Cambria Math" w:hAnsi="Cambria Math"/>
              </w:rPr>
              <m:t>0,2,</m:t>
            </m:r>
            <m:r>
              <w:rPr>
                <w:rFonts w:ascii="Cambria Math" w:hAnsi="Cambria Math"/>
              </w:rPr>
              <m:t>x</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hint="eastAsia"/>
              </w:rPr>
              <m:t>c</m:t>
            </m:r>
            <m:ctrlPr>
              <w:rPr>
                <w:rFonts w:ascii="Cambria Math" w:hAnsi="Cambria Math" w:hint="eastAsia"/>
              </w:rPr>
            </m:ctrlPr>
          </m:e>
        </m:d>
        <m:r>
          <m:rPr>
            <m:sty m:val="p"/>
          </m:rPr>
          <w:rPr>
            <w:rFonts w:ascii="Cambria Math" w:hAnsi="Cambria Math"/>
          </w:rPr>
          <m:t>,</m:t>
        </m:r>
        <m:d>
          <m:dPr>
            <m:ctrlPr>
              <w:rPr>
                <w:rFonts w:ascii="Cambria Math" w:hAnsi="Cambria Math"/>
              </w:rPr>
            </m:ctrlPr>
          </m:dPr>
          <m:e>
            <m:r>
              <m:rPr>
                <m:sty m:val="p"/>
              </m:rPr>
              <w:rPr>
                <w:rFonts w:ascii="Cambria Math" w:hAnsi="Cambria Math"/>
              </w:rPr>
              <m:t>0,3,</m:t>
            </m:r>
            <m:r>
              <w:rPr>
                <w:rFonts w:ascii="Cambria Math" w:hAnsi="Cambria Math" w:hint="eastAsia"/>
              </w:rPr>
              <m:t>x</m:t>
            </m:r>
            <m:r>
              <m:rPr>
                <m:sty m:val="p"/>
              </m:rPr>
              <w:rPr>
                <w:rFonts w:ascii="Cambria Math" w:hAnsi="Cambria Math"/>
              </w:rPr>
              <m:t>,</m:t>
            </m:r>
            <m:r>
              <w:rPr>
                <w:rFonts w:ascii="Cambria Math" w:hAnsi="Cambria Math"/>
              </w:rPr>
              <m:t>b</m:t>
            </m:r>
            <m:r>
              <m:rPr>
                <m:sty m:val="p"/>
              </m:rPr>
              <w:rPr>
                <w:rFonts w:ascii="Cambria Math" w:hAnsi="Cambria Math" w:hint="eastAsia"/>
              </w:rPr>
              <m:t>,</m:t>
            </m:r>
            <m:r>
              <w:rPr>
                <w:rFonts w:ascii="Cambria Math" w:hAnsi="Cambria Math" w:hint="eastAsia"/>
              </w:rPr>
              <m:t>d</m:t>
            </m:r>
          </m:e>
        </m:d>
        <m:r>
          <m:rPr>
            <m:sty m:val="p"/>
          </m:rPr>
          <w:rPr>
            <w:rFonts w:ascii="Cambria Math"/>
          </w:rPr>
          <m:t>}</m:t>
        </m:r>
      </m:oMath>
    </w:p>
    <w:p w:rsidR="00702121" w:rsidRDefault="004C20C3" w:rsidP="00295C98">
      <w:r>
        <w:rPr>
          <w:rFonts w:hint="eastAsia"/>
        </w:rPr>
        <w:t xml:space="preserve"> </w:t>
      </w:r>
      <w:r>
        <w:t xml:space="preserve">  </w:t>
      </w:r>
      <m:oMath>
        <m:sSub>
          <m:sSubPr>
            <m:ctrlPr>
              <w:rPr>
                <w:rFonts w:ascii="Cambria Math" w:hAnsi="Cambria Math"/>
                <w:i/>
              </w:rPr>
            </m:ctrlPr>
          </m:sSubPr>
          <m:e>
            <m:r>
              <w:rPr>
                <w:rFonts w:ascii="Cambria Math" w:hAnsi="Cambria Math"/>
              </w:rPr>
              <m:t xml:space="preserve"> </m:t>
            </m:r>
            <m:r>
              <w:rPr>
                <w:rFonts w:ascii="Cambria Math" w:hAnsi="Cambria Math" w:hint="eastAsia"/>
              </w:rPr>
              <m:t>L</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rPr>
            </m:ctrlPr>
          </m:dPr>
          <m:e>
            <m:r>
              <m:rPr>
                <m:sty m:val="p"/>
              </m:rPr>
              <w:rPr>
                <w:rFonts w:ascii="Cambria Math" w:hAnsi="Cambria Math"/>
              </w:rPr>
              <m:t>0,1,</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q</m:t>
            </m:r>
            <m:ctrlPr>
              <w:rPr>
                <w:rFonts w:ascii="Cambria Math" w:hAnsi="Cambria Math" w:hint="eastAsia"/>
              </w:rPr>
            </m:ctrlPr>
          </m:e>
        </m:d>
        <m:r>
          <m:rPr>
            <m:sty m:val="p"/>
          </m:rPr>
          <w:rPr>
            <w:rFonts w:ascii="Cambria Math" w:hAnsi="Cambria Math"/>
          </w:rPr>
          <m:t>,</m:t>
        </m:r>
        <m:d>
          <m:dPr>
            <m:ctrlPr>
              <w:rPr>
                <w:rFonts w:ascii="Cambria Math" w:hAnsi="Cambria Math"/>
              </w:rPr>
            </m:ctrlPr>
          </m:dPr>
          <m:e>
            <m:r>
              <m:rPr>
                <m:sty m:val="p"/>
              </m:rPr>
              <w:rPr>
                <w:rFonts w:ascii="Cambria Math" w:hAnsi="Cambria Math"/>
              </w:rPr>
              <m:t>0,2,</m:t>
            </m:r>
            <m:r>
              <w:rPr>
                <w:rFonts w:ascii="Cambria Math" w:hAnsi="Cambria Math"/>
              </w:rPr>
              <m:t>x</m:t>
            </m:r>
            <m:r>
              <m:rPr>
                <m:sty m:val="p"/>
              </m:rPr>
              <w:rPr>
                <w:rFonts w:ascii="Cambria Math" w:hAnsi="Cambria Math" w:hint="eastAsia"/>
              </w:rPr>
              <m:t>,</m:t>
            </m:r>
            <m:r>
              <w:rPr>
                <w:rFonts w:ascii="Cambria Math" w:hAnsi="Cambria Math"/>
              </w:rPr>
              <m:t>b</m:t>
            </m:r>
            <m:r>
              <m:rPr>
                <m:sty m:val="p"/>
              </m:rPr>
              <w:rPr>
                <w:rFonts w:ascii="Cambria Math" w:hAnsi="Cambria Math" w:hint="eastAsia"/>
              </w:rPr>
              <m:t>,</m:t>
            </m:r>
            <m:r>
              <w:rPr>
                <w:rFonts w:ascii="Cambria Math" w:hAnsi="Cambria Math"/>
              </w:rPr>
              <m:t>d</m:t>
            </m:r>
            <m:ctrlPr>
              <w:rPr>
                <w:rFonts w:ascii="Cambria Math" w:hAnsi="Cambria Math" w:hint="eastAsia"/>
              </w:rPr>
            </m:ctrlPr>
          </m:e>
        </m:d>
        <m:r>
          <m:rPr>
            <m:sty m:val="p"/>
          </m:rPr>
          <w:rPr>
            <w:rFonts w:ascii="Cambria Math" w:hAnsi="Cambria Math"/>
          </w:rPr>
          <m:t>,</m:t>
        </m:r>
        <m:d>
          <m:dPr>
            <m:ctrlPr>
              <w:rPr>
                <w:rFonts w:ascii="Cambria Math" w:hAnsi="Cambria Math"/>
              </w:rPr>
            </m:ctrlPr>
          </m:dPr>
          <m:e>
            <m:r>
              <m:rPr>
                <m:sty m:val="p"/>
              </m:rPr>
              <w:rPr>
                <w:rFonts w:ascii="Cambria Math" w:hAnsi="Cambria Math"/>
              </w:rPr>
              <m:t>0,3,</m:t>
            </m:r>
            <m:r>
              <w:rPr>
                <w:rFonts w:ascii="Cambria Math" w:hAnsi="Cambria Math" w:hint="eastAsia"/>
              </w:rPr>
              <m:t>x</m:t>
            </m:r>
            <m:r>
              <m:rPr>
                <m:sty m:val="p"/>
              </m:rPr>
              <w:rPr>
                <w:rFonts w:ascii="Cambria Math" w:hAnsi="Cambria Math"/>
              </w:rPr>
              <m:t>,</m:t>
            </m:r>
            <m:r>
              <w:rPr>
                <w:rFonts w:ascii="Cambria Math" w:hAnsi="Cambria Math"/>
              </w:rPr>
              <m:t>a</m:t>
            </m:r>
            <m:r>
              <m:rPr>
                <m:sty m:val="p"/>
              </m:rPr>
              <w:rPr>
                <w:rFonts w:ascii="Cambria Math" w:hAnsi="Cambria Math" w:hint="eastAsia"/>
              </w:rPr>
              <m:t>,</m:t>
            </m:r>
            <m:r>
              <w:rPr>
                <w:rFonts w:ascii="Cambria Math" w:hAnsi="Cambria Math"/>
              </w:rPr>
              <m:t>c</m:t>
            </m:r>
          </m:e>
        </m:d>
        <m:r>
          <m:rPr>
            <m:sty m:val="p"/>
          </m:rPr>
          <w:rPr>
            <w:rFonts w:ascii="Cambria Math"/>
          </w:rPr>
          <m:t>}</m:t>
        </m:r>
      </m:oMath>
    </w:p>
    <w:p w:rsidR="00295C98" w:rsidRDefault="00295C98" w:rsidP="00295C98">
      <w:r>
        <w:tab/>
      </w:r>
      <w:r>
        <w:rPr>
          <w:rFonts w:hint="eastAsia"/>
        </w:rPr>
        <w:t>而其最小</w:t>
      </w:r>
      <m:oMath>
        <m:r>
          <w:rPr>
            <w:rFonts w:ascii="Cambria Math" w:hAnsi="Cambria Math" w:hint="eastAsia"/>
          </w:rPr>
          <m:t>GP</m:t>
        </m:r>
        <m:r>
          <w:rPr>
            <w:rFonts w:ascii="Cambria Math" w:hAnsi="Cambria Math"/>
          </w:rPr>
          <m:t>AR-DFSCode</m:t>
        </m:r>
      </m:oMath>
      <w:r>
        <w:rPr>
          <w:rFonts w:hint="eastAsia"/>
        </w:rPr>
        <w:t>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1</m:t>
            </m:r>
          </m:sub>
        </m:sSub>
      </m:oMath>
      <w:r w:rsidR="004C20C3">
        <w:rPr>
          <w:rFonts w:hint="eastAsia"/>
        </w:rPr>
        <w:t>。</w:t>
      </w:r>
    </w:p>
    <w:p w:rsidR="007C04AE" w:rsidRPr="007C04AE" w:rsidRDefault="00295C98" w:rsidP="00295C98">
      <w:r>
        <w:tab/>
        <w:t xml:space="preserve">        </w:t>
      </w:r>
      <w:r w:rsidRPr="00BD5E32">
        <w:rPr>
          <w:noProof/>
        </w:rPr>
        <w:drawing>
          <wp:inline distT="0" distB="0" distL="0" distR="0" wp14:anchorId="0EA74975" wp14:editId="42B9B36B">
            <wp:extent cx="1671546" cy="173251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3673" cy="1765812"/>
                    </a:xfrm>
                    <a:prstGeom prst="rect">
                      <a:avLst/>
                    </a:prstGeom>
                  </pic:spPr>
                </pic:pic>
              </a:graphicData>
            </a:graphic>
          </wp:inline>
        </w:drawing>
      </w:r>
    </w:p>
    <w:p w:rsidR="00295C98" w:rsidRDefault="00295C98" w:rsidP="007C04AE">
      <w:pPr>
        <w:ind w:firstLine="420"/>
      </w:pPr>
      <w:r>
        <w:rPr>
          <w:rFonts w:hint="eastAsia"/>
        </w:rPr>
        <w:t>根据</w:t>
      </w:r>
      <m:oMath>
        <m:r>
          <w:rPr>
            <w:rFonts w:ascii="Cambria Math" w:hAnsi="Cambria Math"/>
          </w:rPr>
          <m:t>GPAR-DFSCode</m:t>
        </m:r>
      </m:oMath>
      <w:r>
        <w:t>,</w:t>
      </w:r>
      <w:r>
        <w:rPr>
          <w:rFonts w:hint="eastAsia"/>
        </w:rPr>
        <w:t>我们可以得到</w:t>
      </w:r>
      <m:oMath>
        <m:r>
          <w:rPr>
            <w:rFonts w:ascii="Cambria Math" w:hAnsi="Cambria Math"/>
          </w:rPr>
          <m:t>Find(R)</m:t>
        </m:r>
      </m:oMath>
      <w:r>
        <w:rPr>
          <w:rFonts w:hint="eastAsia"/>
        </w:rPr>
        <w:t>的一个具体算法</w:t>
      </w:r>
      <w:r w:rsidR="00AF02B4">
        <w:rPr>
          <w:rFonts w:hint="eastAsia"/>
        </w:rPr>
        <w:t>，其算法如下所示。</w:t>
      </w:r>
    </w:p>
    <w:p w:rsidR="004C20C3" w:rsidRPr="00FE2637" w:rsidRDefault="004C20C3" w:rsidP="004C20C3">
      <w:pPr>
        <w:rPr>
          <w:rFonts w:ascii="Cambria" w:hAnsi="Cambria"/>
          <w:i/>
        </w:rPr>
      </w:pPr>
      <w:r>
        <w:tab/>
      </w:r>
      <w:r>
        <w:rPr>
          <w:rFonts w:hint="eastAsia"/>
        </w:rPr>
        <w:t>在</w:t>
      </w:r>
      <m:oMath>
        <m:r>
          <w:rPr>
            <w:rFonts w:ascii="Cambria Math" w:hAnsi="Cambria Math"/>
          </w:rPr>
          <m:t>Find</m:t>
        </m:r>
      </m:oMath>
      <w:r>
        <w:rPr>
          <w:rFonts w:hint="eastAsia"/>
        </w:rPr>
        <w:t>过程中，除了输入的</w:t>
      </w:r>
      <m:oMath>
        <m:r>
          <w:rPr>
            <w:rFonts w:ascii="Cambria Math" w:hAnsi="Cambria Math"/>
          </w:rPr>
          <m:t xml:space="preserve">GPAR </m:t>
        </m:r>
        <m:r>
          <w:rPr>
            <w:rFonts w:ascii="Cambria Math" w:hAnsi="Cambria Math" w:hint="eastAsia"/>
          </w:rPr>
          <m:t>R</m:t>
        </m:r>
      </m:oMath>
      <w:r>
        <w:rPr>
          <w:rFonts w:hint="eastAsia"/>
        </w:rPr>
        <w:t>外，同时还维护一个</w:t>
      </w:r>
      <m:oMath>
        <m:r>
          <w:rPr>
            <w:rFonts w:ascii="Cambria Math" w:hAnsi="Cambria Math"/>
          </w:rPr>
          <m:t>code2GPAR</m:t>
        </m:r>
      </m:oMath>
      <w:r>
        <w:rPr>
          <w:rFonts w:hint="eastAsia"/>
        </w:rPr>
        <w:t>,表示</w:t>
      </w:r>
      <m:oMath>
        <m:r>
          <w:rPr>
            <w:rFonts w:ascii="Cambria Math" w:hAnsi="Cambria Math"/>
          </w:rPr>
          <m:t>GPAR-DFSCode</m:t>
        </m:r>
      </m:oMath>
      <w:r>
        <w:rPr>
          <w:rFonts w:hint="eastAsia"/>
        </w:rPr>
        <w:t>到</w:t>
      </w:r>
      <m:oMath>
        <m:r>
          <w:rPr>
            <w:rFonts w:ascii="Cambria Math" w:hAnsi="Cambria Math"/>
          </w:rPr>
          <m:t>GPAR</m:t>
        </m:r>
      </m:oMath>
      <w:r>
        <w:rPr>
          <w:rFonts w:hint="eastAsia"/>
        </w:rPr>
        <w:t>的映射。则其</w:t>
      </w:r>
      <m:oMath>
        <m:r>
          <w:rPr>
            <w:rFonts w:ascii="Cambria Math" w:hAnsi="Cambria Math"/>
          </w:rPr>
          <m:t>Find</m:t>
        </m:r>
      </m:oMath>
      <w:r>
        <w:rPr>
          <w:rFonts w:hint="eastAsia"/>
        </w:rPr>
        <w:t>过程则是先构建好</w:t>
      </w:r>
      <m:oMath>
        <m:r>
          <w:rPr>
            <w:rFonts w:ascii="Cambria Math" w:hAnsi="Cambria Math"/>
          </w:rPr>
          <m:t>R</m:t>
        </m:r>
      </m:oMath>
      <w:r>
        <w:rPr>
          <w:rFonts w:hint="eastAsia"/>
        </w:rPr>
        <w:t>的</w:t>
      </w:r>
      <m:oMath>
        <m:r>
          <w:rPr>
            <w:rFonts w:ascii="Cambria Math" w:hAnsi="Cambria Math" w:hint="eastAsia"/>
          </w:rPr>
          <m:t>GPAR</m:t>
        </m:r>
        <m:r>
          <w:rPr>
            <w:rFonts w:ascii="Cambria Math" w:hAnsi="Cambria Math"/>
          </w:rPr>
          <m:t>-DFSCode</m:t>
        </m:r>
      </m:oMath>
      <w:r>
        <w:rPr>
          <w:rFonts w:hint="eastAsia"/>
        </w:rPr>
        <w:t>,再将其在</w:t>
      </w:r>
      <m:oMath>
        <m:r>
          <w:rPr>
            <w:rFonts w:ascii="Cambria Math" w:hAnsi="Cambria Math"/>
          </w:rPr>
          <m:t>code2GPAR</m:t>
        </m:r>
      </m:oMath>
      <w:r>
        <w:rPr>
          <w:rFonts w:hint="eastAsia"/>
        </w:rPr>
        <w:t>上进行查询，若查询有结果，则通过定理</w:t>
      </w:r>
      <w:r>
        <w:t>3</w:t>
      </w:r>
      <w:r>
        <w:rPr>
          <w:rFonts w:hint="eastAsia"/>
        </w:rPr>
        <w:t>更新</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oMath>
      <w:r>
        <w:rPr>
          <w:rFonts w:hint="eastAsia"/>
        </w:rPr>
        <w:t>和</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hint="eastAsia"/>
        </w:rPr>
        <w:t>，否则就将其插入到</w:t>
      </w:r>
      <m:oMath>
        <m:r>
          <w:rPr>
            <w:rFonts w:ascii="Cambria Math" w:hAnsi="Cambria Math"/>
          </w:rPr>
          <m:t>code2GPAR</m:t>
        </m:r>
      </m:oMath>
      <w:r>
        <w:rPr>
          <w:rFonts w:ascii="Cambria" w:hAnsi="Cambria" w:cs="Cambria" w:hint="eastAsia"/>
        </w:rPr>
        <w:t>中。</w:t>
      </w:r>
    </w:p>
    <w:p w:rsidR="00AF02B4" w:rsidRDefault="004C20C3" w:rsidP="000F005B">
      <w:pPr>
        <w:ind w:firstLine="420"/>
      </w:pPr>
      <w:r>
        <w:rPr>
          <w:rFonts w:hint="eastAsia"/>
        </w:rPr>
        <w:t>基于</w:t>
      </w:r>
      <m:oMath>
        <m:r>
          <w:rPr>
            <w:rFonts w:ascii="Cambria Math" w:hAnsi="Cambria Math"/>
          </w:rPr>
          <m:t>GPAR-DFSCode</m:t>
        </m:r>
      </m:oMath>
      <w:r>
        <w:rPr>
          <w:rFonts w:hint="eastAsia"/>
        </w:rPr>
        <w:t>的定义，可以知道求一个</w:t>
      </w:r>
      <m:oMath>
        <m:r>
          <w:rPr>
            <w:rFonts w:ascii="Cambria Math" w:hAnsi="Cambria Math"/>
          </w:rPr>
          <m:t>GPAR</m:t>
        </m:r>
      </m:oMath>
      <w:r>
        <w:rPr>
          <w:rFonts w:hint="eastAsia"/>
        </w:rPr>
        <w:t>的最小</w:t>
      </w:r>
      <m:oMath>
        <m:r>
          <w:rPr>
            <w:rFonts w:ascii="Cambria Math" w:hAnsi="Cambria Math"/>
          </w:rPr>
          <m:t>GPAR-DFSCode</m:t>
        </m:r>
      </m:oMath>
      <w:r>
        <w:rPr>
          <w:rFonts w:hint="eastAsia"/>
        </w:rPr>
        <w:t>的复杂度为</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oMath>
      <w:r>
        <w:rPr>
          <w:rFonts w:hint="eastAsia"/>
        </w:rPr>
        <w:t>，其中</w:t>
      </w:r>
      <m:oMath>
        <m:r>
          <w:rPr>
            <w:rFonts w:ascii="Cambria Math" w:hAnsi="Cambria Math"/>
          </w:rPr>
          <m:t>E</m:t>
        </m:r>
      </m:oMath>
      <w:r>
        <w:rPr>
          <w:rFonts w:hint="eastAsia"/>
        </w:rPr>
        <w:t>为</w:t>
      </w:r>
      <m:oMath>
        <m:r>
          <w:rPr>
            <w:rFonts w:ascii="Cambria Math" w:hAnsi="Cambria Math"/>
          </w:rPr>
          <m:t>GPAR</m:t>
        </m:r>
      </m:oMath>
      <w:r>
        <w:rPr>
          <w:rFonts w:hint="eastAsia"/>
        </w:rPr>
        <w:t>的边数。因此，</w:t>
      </w:r>
      <w:r w:rsidR="00AF02B4">
        <w:rPr>
          <w:rFonts w:hint="eastAsia"/>
        </w:rPr>
        <w:t>我们</w:t>
      </w:r>
      <w:r>
        <w:rPr>
          <w:rFonts w:hint="eastAsia"/>
        </w:rPr>
        <w:t>提出了一个基于贪心方式的构建最小</w:t>
      </w:r>
      <m:oMath>
        <m:r>
          <w:rPr>
            <w:rFonts w:ascii="Cambria Math" w:hAnsi="Cambria Math"/>
          </w:rPr>
          <m:t>GPAR-DFSCode</m:t>
        </m:r>
      </m:oMath>
      <w:r>
        <w:rPr>
          <w:rFonts w:hint="eastAsia"/>
        </w:rPr>
        <w:t>的方法，其</w:t>
      </w:r>
      <m:oMath>
        <m:r>
          <w:rPr>
            <w:rFonts w:ascii="Cambria Math" w:hAnsi="Cambria Math"/>
          </w:rPr>
          <m:t>BuildGPARDFSCode</m:t>
        </m:r>
      </m:oMath>
      <w:r>
        <w:rPr>
          <w:rFonts w:hint="eastAsia"/>
        </w:rPr>
        <w:t>算法</w:t>
      </w:r>
      <w:r w:rsidR="00AF02B4">
        <w:rPr>
          <w:rFonts w:hint="eastAsia"/>
        </w:rPr>
        <w:lastRenderedPageBreak/>
        <w:t>如下所示。</w:t>
      </w:r>
      <w:r w:rsidR="000F005B">
        <w:rPr>
          <w:rFonts w:hint="eastAsia"/>
        </w:rPr>
        <w:t>该算法与一般的</w:t>
      </w:r>
      <m:oMath>
        <m:r>
          <w:rPr>
            <w:rFonts w:ascii="Cambria Math" w:hAnsi="Cambria Math"/>
          </w:rPr>
          <m:t>DFS</m:t>
        </m:r>
      </m:oMath>
      <w:r w:rsidR="000F005B">
        <w:rPr>
          <w:rFonts w:hint="eastAsia"/>
        </w:rPr>
        <w:t>的区别在于在对于每个点，会把该点的出边和入边按照某一种策略进行排序，之后按照排序结果进行逐个访问。在该算法中，我们采用的排序策略如下所示：</w:t>
      </w:r>
    </w:p>
    <w:p w:rsidR="00D6179B" w:rsidRPr="004C20C3" w:rsidRDefault="000F005B" w:rsidP="000F005B">
      <w:pPr>
        <w:ind w:firstLine="420"/>
      </w:pPr>
      <w:r>
        <w:rPr>
          <w:rFonts w:hint="eastAsia"/>
        </w:rPr>
        <w:t>先</w:t>
      </w:r>
      <w:r w:rsidR="004C20C3" w:rsidRPr="00D13A0B">
        <w:rPr>
          <w:rFonts w:hint="eastAsia"/>
        </w:rPr>
        <w:t>选取script最小的边</w:t>
      </w:r>
      <w:r>
        <w:rPr>
          <w:rFonts w:hint="eastAsia"/>
        </w:rPr>
        <w:t>，</w:t>
      </w:r>
      <w:r w:rsidR="004C20C3" w:rsidRPr="00D13A0B">
        <w:rPr>
          <w:rFonts w:hint="eastAsia"/>
        </w:rPr>
        <w:t>若边的script</w:t>
      </w:r>
      <w:r>
        <w:rPr>
          <w:rFonts w:hint="eastAsia"/>
        </w:rPr>
        <w:t>相同</w:t>
      </w:r>
      <w:r w:rsidR="004C20C3" w:rsidRPr="00D13A0B">
        <w:rPr>
          <w:rFonts w:hint="eastAsia"/>
        </w:rPr>
        <w:t>，则edge_label小的边</w:t>
      </w:r>
      <w:r>
        <w:rPr>
          <w:rFonts w:hint="eastAsia"/>
        </w:rPr>
        <w:t>在前面，</w:t>
      </w:r>
      <w:r w:rsidR="004C20C3" w:rsidRPr="00D13A0B">
        <w:rPr>
          <w:rFonts w:hint="eastAsia"/>
        </w:rPr>
        <w:t>若存在多条edge_label最小的边，则选择dst_label最小的边</w:t>
      </w:r>
      <w:r>
        <w:rPr>
          <w:rFonts w:hint="eastAsia"/>
        </w:rPr>
        <w:t>。</w:t>
      </w:r>
    </w:p>
    <w:tbl>
      <w:tblPr>
        <w:tblStyle w:val="a3"/>
        <w:tblW w:w="0" w:type="auto"/>
        <w:jc w:val="center"/>
        <w:tblLook w:val="04A0" w:firstRow="1" w:lastRow="0" w:firstColumn="1" w:lastColumn="0" w:noHBand="0" w:noVBand="1"/>
      </w:tblPr>
      <w:tblGrid>
        <w:gridCol w:w="741"/>
        <w:gridCol w:w="5847"/>
      </w:tblGrid>
      <w:tr w:rsidR="00295C98" w:rsidRPr="00060685" w:rsidTr="00A1407D">
        <w:trPr>
          <w:jc w:val="center"/>
        </w:trPr>
        <w:tc>
          <w:tcPr>
            <w:tcW w:w="0" w:type="auto"/>
            <w:gridSpan w:val="2"/>
            <w:tcBorders>
              <w:top w:val="single" w:sz="4" w:space="0" w:color="auto"/>
              <w:left w:val="nil"/>
              <w:bottom w:val="single" w:sz="4" w:space="0" w:color="auto"/>
              <w:right w:val="nil"/>
            </w:tcBorders>
            <w:vAlign w:val="center"/>
          </w:tcPr>
          <w:p w:rsidR="00295C98" w:rsidRPr="008C6867" w:rsidRDefault="00295C98" w:rsidP="00A1407D">
            <w:pPr>
              <w:pStyle w:val="a4"/>
              <w:ind w:firstLine="420"/>
              <w:jc w:val="both"/>
              <w:rPr>
                <w:rFonts w:ascii="Cambria Math" w:hAnsi="Cambria Math"/>
                <w:i/>
              </w:rPr>
            </w:pPr>
            <m:oMathPara>
              <m:oMath>
                <m:r>
                  <w:rPr>
                    <w:rFonts w:ascii="Cambria Math" w:hAnsi="Cambria Math"/>
                  </w:rPr>
                  <m:t>Algorithm :</m:t>
                </m:r>
                <m:r>
                  <w:rPr>
                    <w:rFonts w:ascii="Cambria Math" w:hAnsi="Cambria Math" w:hint="eastAsia"/>
                  </w:rPr>
                  <m:t>F</m:t>
                </m:r>
                <m:r>
                  <w:rPr>
                    <w:rFonts w:ascii="Cambria Math" w:hAnsi="Cambria Math"/>
                  </w:rPr>
                  <m:t>ind</m:t>
                </m:r>
              </m:oMath>
            </m:oMathPara>
          </w:p>
        </w:tc>
      </w:tr>
      <w:tr w:rsidR="00295C98" w:rsidRPr="00060685" w:rsidTr="00A1407D">
        <w:trPr>
          <w:jc w:val="center"/>
        </w:trPr>
        <w:tc>
          <w:tcPr>
            <w:tcW w:w="0" w:type="auto"/>
            <w:tcBorders>
              <w:top w:val="single" w:sz="4" w:space="0" w:color="auto"/>
              <w:left w:val="nil"/>
              <w:bottom w:val="nil"/>
              <w:right w:val="nil"/>
            </w:tcBorders>
            <w:vAlign w:val="center"/>
          </w:tcPr>
          <w:p w:rsidR="00295C98" w:rsidRPr="00060685" w:rsidRDefault="00295C98" w:rsidP="00A1407D">
            <w:pPr>
              <w:pStyle w:val="a4"/>
              <w:ind w:firstLine="420"/>
            </w:pPr>
          </w:p>
        </w:tc>
        <w:tc>
          <w:tcPr>
            <w:tcW w:w="0" w:type="auto"/>
            <w:tcBorders>
              <w:top w:val="single" w:sz="4" w:space="0" w:color="auto"/>
              <w:left w:val="nil"/>
              <w:bottom w:val="nil"/>
              <w:right w:val="nil"/>
            </w:tcBorders>
          </w:tcPr>
          <w:p w:rsidR="00295C98" w:rsidRPr="00DF7576" w:rsidRDefault="00295C98" w:rsidP="00A1407D">
            <w:pPr>
              <w:pStyle w:val="a4"/>
              <w:ind w:firstLineChars="0" w:firstLine="0"/>
              <w:jc w:val="both"/>
            </w:pPr>
            <m:oMath>
              <m:r>
                <w:rPr>
                  <w:rFonts w:ascii="Cambria Math" w:hAnsi="Cambria Math"/>
                </w:rPr>
                <m:t>Input</m:t>
              </m:r>
            </m:oMath>
            <w:r>
              <w:t>:</w:t>
            </w:r>
            <m:oMath>
              <m:r>
                <w:rPr>
                  <w:rFonts w:ascii="Cambria Math" w:hAnsi="Cambria Math"/>
                </w:rPr>
                <m:t>GPAR R</m:t>
              </m:r>
            </m:oMath>
            <w:r>
              <w:rPr>
                <w:rFonts w:hint="eastAsia"/>
              </w:rPr>
              <w:t>,</w:t>
            </w:r>
            <m:oMath>
              <m:r>
                <w:rPr>
                  <w:rFonts w:ascii="Cambria Math" w:hAnsi="Cambria Math"/>
                </w:rPr>
                <m:t>Map&lt;GPAR-DFScode,GPAR&gt;code2GPAR</m:t>
              </m:r>
            </m:oMath>
          </w:p>
        </w:tc>
      </w:tr>
      <w:tr w:rsidR="00295C98" w:rsidRPr="00060685" w:rsidTr="00A1407D">
        <w:trPr>
          <w:jc w:val="center"/>
        </w:trPr>
        <w:tc>
          <w:tcPr>
            <w:tcW w:w="0" w:type="auto"/>
            <w:tcBorders>
              <w:top w:val="nil"/>
              <w:left w:val="nil"/>
              <w:bottom w:val="nil"/>
              <w:right w:val="nil"/>
            </w:tcBorders>
            <w:vAlign w:val="center"/>
          </w:tcPr>
          <w:p w:rsidR="00295C98" w:rsidRPr="00EF7C5D" w:rsidRDefault="00295C98" w:rsidP="00A1407D">
            <w:pPr>
              <w:pStyle w:val="a4"/>
              <w:ind w:firstLineChars="0" w:firstLine="0"/>
              <w:jc w:val="both"/>
            </w:pPr>
            <w:r>
              <w:rPr>
                <w:rFonts w:hint="eastAsia"/>
              </w:rPr>
              <w:t xml:space="preserve"> </w:t>
            </w:r>
            <w:r>
              <w:t xml:space="preserve">    </w:t>
            </w:r>
          </w:p>
        </w:tc>
        <w:tc>
          <w:tcPr>
            <w:tcW w:w="0" w:type="auto"/>
            <w:tcBorders>
              <w:top w:val="nil"/>
              <w:left w:val="nil"/>
              <w:bottom w:val="nil"/>
              <w:right w:val="nil"/>
            </w:tcBorders>
          </w:tcPr>
          <w:p w:rsidR="00295C98" w:rsidRPr="00DF7576" w:rsidRDefault="00295C98" w:rsidP="00A1407D">
            <w:pPr>
              <w:pStyle w:val="a4"/>
              <w:ind w:leftChars="-550" w:left="-1320" w:firstLineChars="0" w:firstLine="0"/>
              <w:jc w:val="left"/>
            </w:pPr>
            <m:oMathPara>
              <m:oMathParaPr>
                <m:jc m:val="left"/>
              </m:oMathParaPr>
              <m:oMath>
                <m:r>
                  <w:rPr>
                    <w:rFonts w:ascii="Cambria Math" w:hAnsi="Cambria Math"/>
                  </w:rPr>
                  <m:t>Output:bool find_flag</m:t>
                </m:r>
              </m:oMath>
            </m:oMathPara>
          </w:p>
        </w:tc>
      </w:tr>
      <w:tr w:rsidR="00295C98" w:rsidRPr="00060685" w:rsidTr="00A1407D">
        <w:trPr>
          <w:jc w:val="center"/>
        </w:trPr>
        <w:tc>
          <w:tcPr>
            <w:tcW w:w="0" w:type="auto"/>
            <w:tcBorders>
              <w:top w:val="nil"/>
              <w:left w:val="nil"/>
              <w:bottom w:val="nil"/>
              <w:right w:val="nil"/>
            </w:tcBorders>
            <w:vAlign w:val="center"/>
          </w:tcPr>
          <w:p w:rsidR="00295C98" w:rsidRDefault="00295C98" w:rsidP="00A1407D">
            <w:pPr>
              <w:pStyle w:val="a4"/>
              <w:ind w:firstLine="420"/>
            </w:pPr>
            <w:r>
              <w:rPr>
                <w:rFonts w:hint="eastAsia"/>
              </w:rPr>
              <w:t>1</w:t>
            </w:r>
          </w:p>
        </w:tc>
        <w:tc>
          <w:tcPr>
            <w:tcW w:w="0" w:type="auto"/>
            <w:tcBorders>
              <w:top w:val="nil"/>
              <w:left w:val="nil"/>
              <w:bottom w:val="nil"/>
              <w:right w:val="nil"/>
            </w:tcBorders>
            <w:vAlign w:val="center"/>
          </w:tcPr>
          <w:p w:rsidR="00295C98" w:rsidRPr="003C3A86" w:rsidRDefault="00295C98" w:rsidP="00A1407D">
            <w:pPr>
              <w:pStyle w:val="a4"/>
              <w:ind w:firstLineChars="50" w:firstLine="105"/>
              <w:jc w:val="both"/>
            </w:pPr>
            <m:oMathPara>
              <m:oMathParaPr>
                <m:jc m:val="left"/>
              </m:oMathParaPr>
              <m:oMath>
                <m:r>
                  <w:rPr>
                    <w:rFonts w:ascii="Cambria Math" w:hAnsi="Cambria Math" w:hint="eastAsia"/>
                  </w:rPr>
                  <m:t>Code</m:t>
                </m:r>
                <m:r>
                  <w:rPr>
                    <w:rFonts w:ascii="Cambria Math" w:hAnsi="Cambria Math"/>
                  </w:rPr>
                  <m:t>=BuildGPARDFSCode(R)</m:t>
                </m:r>
              </m:oMath>
            </m:oMathPara>
          </w:p>
        </w:tc>
      </w:tr>
      <w:tr w:rsidR="00295C98" w:rsidRPr="00060685" w:rsidTr="00A1407D">
        <w:trPr>
          <w:jc w:val="center"/>
        </w:trPr>
        <w:tc>
          <w:tcPr>
            <w:tcW w:w="0" w:type="auto"/>
            <w:tcBorders>
              <w:top w:val="nil"/>
              <w:left w:val="nil"/>
              <w:bottom w:val="nil"/>
              <w:right w:val="nil"/>
            </w:tcBorders>
            <w:vAlign w:val="center"/>
          </w:tcPr>
          <w:p w:rsidR="00295C98" w:rsidRPr="00060685" w:rsidRDefault="00295C98" w:rsidP="00A1407D">
            <w:pPr>
              <w:pStyle w:val="a4"/>
              <w:ind w:firstLine="420"/>
            </w:pPr>
            <w:r>
              <w:rPr>
                <w:rFonts w:hint="eastAsia"/>
              </w:rPr>
              <w:t>2</w:t>
            </w:r>
          </w:p>
        </w:tc>
        <w:tc>
          <w:tcPr>
            <w:tcW w:w="0" w:type="auto"/>
            <w:tcBorders>
              <w:top w:val="nil"/>
              <w:left w:val="nil"/>
              <w:bottom w:val="nil"/>
              <w:right w:val="nil"/>
            </w:tcBorders>
            <w:vAlign w:val="center"/>
          </w:tcPr>
          <w:p w:rsidR="00295C98" w:rsidRPr="003C3A86" w:rsidRDefault="00295C98" w:rsidP="00A1407D">
            <w:pPr>
              <w:pStyle w:val="a4"/>
              <w:ind w:firstLineChars="0" w:firstLine="0"/>
              <w:jc w:val="both"/>
            </w:pPr>
            <m:oMathPara>
              <m:oMathParaPr>
                <m:jc m:val="left"/>
              </m:oMathParaPr>
              <m:oMath>
                <m:r>
                  <w:rPr>
                    <w:rFonts w:ascii="Cambria Math" w:hAnsi="Cambria Math"/>
                  </w:rPr>
                  <m:t>if code2GPAR.find(R):</m:t>
                </m:r>
              </m:oMath>
            </m:oMathPara>
          </w:p>
        </w:tc>
      </w:tr>
      <w:tr w:rsidR="00295C98" w:rsidRPr="00060685" w:rsidTr="00A1407D">
        <w:trPr>
          <w:jc w:val="center"/>
        </w:trPr>
        <w:tc>
          <w:tcPr>
            <w:tcW w:w="0" w:type="auto"/>
            <w:tcBorders>
              <w:top w:val="nil"/>
              <w:left w:val="nil"/>
              <w:bottom w:val="nil"/>
              <w:right w:val="nil"/>
            </w:tcBorders>
            <w:vAlign w:val="center"/>
          </w:tcPr>
          <w:p w:rsidR="00295C98" w:rsidRPr="00060685" w:rsidRDefault="00295C98" w:rsidP="00A1407D">
            <w:pPr>
              <w:pStyle w:val="a4"/>
              <w:ind w:firstLine="420"/>
            </w:pPr>
            <w:r>
              <w:rPr>
                <w:rFonts w:hint="eastAsia"/>
              </w:rPr>
              <w:t>3</w:t>
            </w:r>
          </w:p>
        </w:tc>
        <w:tc>
          <w:tcPr>
            <w:tcW w:w="0" w:type="auto"/>
            <w:tcBorders>
              <w:top w:val="nil"/>
              <w:left w:val="nil"/>
              <w:bottom w:val="nil"/>
              <w:right w:val="nil"/>
            </w:tcBorders>
            <w:vAlign w:val="center"/>
          </w:tcPr>
          <w:p w:rsidR="00295C98" w:rsidRPr="003C3A86" w:rsidRDefault="00295C98" w:rsidP="00A1407D">
            <w:pPr>
              <w:pStyle w:val="a4"/>
              <w:ind w:firstLineChars="0" w:firstLine="0"/>
              <w:jc w:val="both"/>
              <w:rPr>
                <w:i/>
              </w:rPr>
            </w:pPr>
            <m:oMathPara>
              <m:oMathParaPr>
                <m:jc m:val="left"/>
              </m:oMathParaPr>
              <m:oMath>
                <m:r>
                  <w:rPr>
                    <w:rFonts w:ascii="Cambria Math" w:hAnsi="Cambria Math"/>
                  </w:rPr>
                  <m:t xml:space="preserve">       code2GPAR</m:t>
                </m:r>
                <m:d>
                  <m:dPr>
                    <m:begChr m:val="["/>
                    <m:endChr m:val="]"/>
                    <m:ctrlPr>
                      <w:rPr>
                        <w:rFonts w:ascii="Cambria Math" w:hAnsi="Cambria Math"/>
                        <w:i/>
                      </w:rPr>
                    </m:ctrlPr>
                  </m:dPr>
                  <m:e>
                    <m:r>
                      <w:rPr>
                        <w:rFonts w:ascii="Cambria Math" w:hAnsi="Cambria Math"/>
                      </w:rPr>
                      <m:t>Code</m:t>
                    </m:r>
                  </m:e>
                </m:d>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∩=R.sup</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tc>
      </w:tr>
      <w:tr w:rsidR="00295C98" w:rsidRPr="00060685" w:rsidTr="00A1407D">
        <w:trPr>
          <w:jc w:val="center"/>
        </w:trPr>
        <w:tc>
          <w:tcPr>
            <w:tcW w:w="0" w:type="auto"/>
            <w:tcBorders>
              <w:top w:val="nil"/>
              <w:left w:val="nil"/>
              <w:bottom w:val="nil"/>
              <w:right w:val="nil"/>
            </w:tcBorders>
            <w:vAlign w:val="center"/>
          </w:tcPr>
          <w:p w:rsidR="00295C98" w:rsidRPr="00060685" w:rsidRDefault="00295C98" w:rsidP="00A1407D">
            <w:pPr>
              <w:pStyle w:val="a4"/>
              <w:ind w:firstLine="420"/>
            </w:pPr>
            <w:r>
              <w:rPr>
                <w:rFonts w:hint="eastAsia"/>
              </w:rPr>
              <w:t>4</w:t>
            </w:r>
          </w:p>
        </w:tc>
        <w:tc>
          <w:tcPr>
            <w:tcW w:w="0" w:type="auto"/>
            <w:tcBorders>
              <w:top w:val="nil"/>
              <w:left w:val="nil"/>
              <w:bottom w:val="nil"/>
              <w:right w:val="nil"/>
            </w:tcBorders>
            <w:vAlign w:val="center"/>
          </w:tcPr>
          <w:p w:rsidR="00295C98" w:rsidRPr="003C3A86" w:rsidRDefault="00295C98" w:rsidP="00A1407D">
            <w:pPr>
              <w:pStyle w:val="a4"/>
              <w:ind w:firstLineChars="50" w:firstLine="105"/>
              <w:jc w:val="both"/>
            </w:pPr>
            <m:oMathPara>
              <m:oMathParaPr>
                <m:jc m:val="left"/>
              </m:oMathParaPr>
              <m:oMath>
                <m:r>
                  <w:rPr>
                    <w:rFonts w:ascii="Cambria Math" w:hAnsi="Cambria Math"/>
                  </w:rPr>
                  <m:t xml:space="preserve">       code2GPAR</m:t>
                </m:r>
                <m:d>
                  <m:dPr>
                    <m:begChr m:val="["/>
                    <m:endChr m:val="]"/>
                    <m:ctrlPr>
                      <w:rPr>
                        <w:rFonts w:ascii="Cambria Math" w:hAnsi="Cambria Math"/>
                        <w:i/>
                      </w:rPr>
                    </m:ctrlPr>
                  </m:dPr>
                  <m:e>
                    <m:r>
                      <w:rPr>
                        <w:rFonts w:ascii="Cambria Math" w:hAnsi="Cambria Math"/>
                      </w:rPr>
                      <m:t>Code</m:t>
                    </m:r>
                  </m:e>
                </m:d>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∩=R.sup</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tc>
      </w:tr>
      <w:tr w:rsidR="00295C98" w:rsidRPr="00060685" w:rsidTr="00A1407D">
        <w:trPr>
          <w:jc w:val="center"/>
        </w:trPr>
        <w:tc>
          <w:tcPr>
            <w:tcW w:w="0" w:type="auto"/>
            <w:tcBorders>
              <w:top w:val="nil"/>
              <w:left w:val="nil"/>
              <w:bottom w:val="nil"/>
              <w:right w:val="nil"/>
            </w:tcBorders>
            <w:vAlign w:val="center"/>
          </w:tcPr>
          <w:p w:rsidR="00295C98" w:rsidRDefault="00AF02B4" w:rsidP="00A1407D">
            <w:pPr>
              <w:pStyle w:val="a4"/>
              <w:ind w:firstLine="420"/>
            </w:pPr>
            <w:r>
              <w:rPr>
                <w:rFonts w:hint="eastAsia"/>
              </w:rPr>
              <w:t>5</w:t>
            </w:r>
          </w:p>
        </w:tc>
        <w:tc>
          <w:tcPr>
            <w:tcW w:w="0" w:type="auto"/>
            <w:tcBorders>
              <w:top w:val="nil"/>
              <w:left w:val="nil"/>
              <w:bottom w:val="nil"/>
              <w:right w:val="nil"/>
            </w:tcBorders>
            <w:vAlign w:val="center"/>
          </w:tcPr>
          <w:p w:rsidR="00295C98" w:rsidRDefault="00295C98" w:rsidP="00A1407D">
            <w:pPr>
              <w:pStyle w:val="a4"/>
              <w:ind w:firstLineChars="50" w:firstLine="105"/>
              <w:jc w:val="both"/>
            </w:pPr>
            <w:r>
              <w:rPr>
                <w:rFonts w:hint="eastAsia"/>
              </w:rPr>
              <w:t xml:space="preserve"> </w:t>
            </w:r>
            <w:r>
              <w:t xml:space="preserve"> </w:t>
            </w:r>
            <m:oMath>
              <m:r>
                <w:rPr>
                  <w:rFonts w:ascii="Cambria Math" w:hAnsi="Cambria Math"/>
                </w:rPr>
                <m:t>Return true;</m:t>
              </m:r>
            </m:oMath>
          </w:p>
        </w:tc>
      </w:tr>
      <w:tr w:rsidR="00295C98" w:rsidRPr="00060685" w:rsidTr="00A1407D">
        <w:trPr>
          <w:jc w:val="center"/>
        </w:trPr>
        <w:tc>
          <w:tcPr>
            <w:tcW w:w="0" w:type="auto"/>
            <w:tcBorders>
              <w:top w:val="nil"/>
              <w:left w:val="nil"/>
              <w:bottom w:val="nil"/>
              <w:right w:val="nil"/>
            </w:tcBorders>
            <w:vAlign w:val="center"/>
          </w:tcPr>
          <w:p w:rsidR="00295C98" w:rsidRDefault="00AF02B4" w:rsidP="00A1407D">
            <w:pPr>
              <w:pStyle w:val="a4"/>
              <w:ind w:firstLine="420"/>
            </w:pPr>
            <w:r>
              <w:rPr>
                <w:rFonts w:hint="eastAsia"/>
              </w:rPr>
              <w:t>6</w:t>
            </w:r>
          </w:p>
        </w:tc>
        <w:tc>
          <w:tcPr>
            <w:tcW w:w="0" w:type="auto"/>
            <w:tcBorders>
              <w:top w:val="nil"/>
              <w:left w:val="nil"/>
              <w:bottom w:val="nil"/>
              <w:right w:val="nil"/>
            </w:tcBorders>
            <w:vAlign w:val="center"/>
          </w:tcPr>
          <w:p w:rsidR="00295C98" w:rsidRPr="00556A77" w:rsidRDefault="00295C98" w:rsidP="00A1407D">
            <w:pPr>
              <w:pStyle w:val="a4"/>
              <w:ind w:firstLine="420"/>
              <w:jc w:val="both"/>
            </w:pPr>
            <m:oMathPara>
              <m:oMathParaPr>
                <m:jc m:val="left"/>
              </m:oMathParaPr>
              <m:oMath>
                <m:r>
                  <w:rPr>
                    <w:rFonts w:ascii="Cambria Math" w:hAnsi="Cambria Math"/>
                  </w:rPr>
                  <m:t xml:space="preserve">         else:</m:t>
                </m:r>
              </m:oMath>
            </m:oMathPara>
          </w:p>
        </w:tc>
      </w:tr>
      <w:tr w:rsidR="00295C98" w:rsidRPr="00060685" w:rsidTr="00A1407D">
        <w:trPr>
          <w:jc w:val="center"/>
        </w:trPr>
        <w:tc>
          <w:tcPr>
            <w:tcW w:w="0" w:type="auto"/>
            <w:tcBorders>
              <w:top w:val="nil"/>
              <w:left w:val="nil"/>
              <w:bottom w:val="nil"/>
              <w:right w:val="nil"/>
            </w:tcBorders>
            <w:vAlign w:val="center"/>
          </w:tcPr>
          <w:p w:rsidR="00295C98" w:rsidRDefault="00AF02B4" w:rsidP="00A1407D">
            <w:pPr>
              <w:pStyle w:val="a4"/>
              <w:ind w:firstLine="420"/>
            </w:pPr>
            <w:r>
              <w:rPr>
                <w:rFonts w:hint="eastAsia"/>
              </w:rPr>
              <w:t>7</w:t>
            </w:r>
          </w:p>
        </w:tc>
        <w:tc>
          <w:tcPr>
            <w:tcW w:w="0" w:type="auto"/>
            <w:tcBorders>
              <w:top w:val="nil"/>
              <w:left w:val="nil"/>
              <w:bottom w:val="nil"/>
              <w:right w:val="nil"/>
            </w:tcBorders>
            <w:vAlign w:val="center"/>
          </w:tcPr>
          <w:p w:rsidR="00295C98" w:rsidRDefault="00295C98" w:rsidP="00A1407D">
            <w:pPr>
              <w:pStyle w:val="a4"/>
              <w:ind w:firstLine="420"/>
              <w:jc w:val="both"/>
            </w:pPr>
            <w:r>
              <w:rPr>
                <w:rFonts w:hint="eastAsia"/>
              </w:rPr>
              <w:t xml:space="preserve"> </w:t>
            </w:r>
            <w:r>
              <w:t xml:space="preserve">  </w:t>
            </w:r>
            <m:oMath>
              <m:r>
                <w:rPr>
                  <w:rFonts w:ascii="Cambria Math" w:hAnsi="Cambria Math"/>
                </w:rPr>
                <m:t>Code2GPAR</m:t>
              </m:r>
              <m:d>
                <m:dPr>
                  <m:begChr m:val="["/>
                  <m:endChr m:val="]"/>
                  <m:ctrlPr>
                    <w:rPr>
                      <w:rFonts w:ascii="Cambria Math" w:hAnsi="Cambria Math"/>
                      <w:i/>
                    </w:rPr>
                  </m:ctrlPr>
                </m:dPr>
                <m:e>
                  <m:r>
                    <w:rPr>
                      <w:rFonts w:ascii="Cambria Math" w:hAnsi="Cambria Math"/>
                    </w:rPr>
                    <m:t>code</m:t>
                  </m:r>
                </m:e>
              </m:d>
              <m:r>
                <w:rPr>
                  <w:rFonts w:ascii="Cambria Math" w:hAnsi="Cambria Math"/>
                </w:rPr>
                <m:t>=R</m:t>
              </m:r>
            </m:oMath>
          </w:p>
        </w:tc>
      </w:tr>
      <w:tr w:rsidR="00295C98" w:rsidRPr="00060685" w:rsidTr="00A1407D">
        <w:trPr>
          <w:jc w:val="center"/>
        </w:trPr>
        <w:tc>
          <w:tcPr>
            <w:tcW w:w="0" w:type="auto"/>
            <w:tcBorders>
              <w:top w:val="nil"/>
              <w:left w:val="nil"/>
              <w:bottom w:val="single" w:sz="4" w:space="0" w:color="auto"/>
              <w:right w:val="nil"/>
            </w:tcBorders>
            <w:vAlign w:val="center"/>
          </w:tcPr>
          <w:p w:rsidR="00295C98" w:rsidRDefault="00AF02B4" w:rsidP="00A1407D">
            <w:pPr>
              <w:pStyle w:val="a4"/>
              <w:ind w:firstLine="420"/>
            </w:pPr>
            <w:r>
              <w:rPr>
                <w:rFonts w:hint="eastAsia"/>
              </w:rPr>
              <w:t>8</w:t>
            </w:r>
          </w:p>
        </w:tc>
        <w:tc>
          <w:tcPr>
            <w:tcW w:w="0" w:type="auto"/>
            <w:tcBorders>
              <w:top w:val="nil"/>
              <w:left w:val="nil"/>
              <w:bottom w:val="single" w:sz="4" w:space="0" w:color="auto"/>
              <w:right w:val="nil"/>
            </w:tcBorders>
            <w:vAlign w:val="center"/>
          </w:tcPr>
          <w:p w:rsidR="00295C98" w:rsidRPr="00D97744" w:rsidRDefault="00295C98" w:rsidP="00A1407D">
            <w:pPr>
              <w:pStyle w:val="a4"/>
              <w:ind w:firstLine="420"/>
              <w:jc w:val="both"/>
            </w:pPr>
            <m:oMathPara>
              <m:oMathParaPr>
                <m:jc m:val="left"/>
              </m:oMathParaPr>
              <m:oMath>
                <m:r>
                  <w:rPr>
                    <w:rFonts w:ascii="Cambria Math" w:hAnsi="Cambria Math"/>
                  </w:rPr>
                  <m:t xml:space="preserve">               Return false</m:t>
                </m:r>
              </m:oMath>
            </m:oMathPara>
          </w:p>
        </w:tc>
      </w:tr>
    </w:tbl>
    <w:p w:rsidR="00AF02B4" w:rsidRDefault="00AF02B4" w:rsidP="00295C98">
      <w:pPr>
        <w:rPr>
          <w:i/>
        </w:rPr>
      </w:pPr>
    </w:p>
    <w:tbl>
      <w:tblPr>
        <w:tblStyle w:val="a3"/>
        <w:tblW w:w="0" w:type="auto"/>
        <w:jc w:val="center"/>
        <w:tblLook w:val="04A0" w:firstRow="1" w:lastRow="0" w:firstColumn="1" w:lastColumn="0" w:noHBand="0" w:noVBand="1"/>
      </w:tblPr>
      <w:tblGrid>
        <w:gridCol w:w="846"/>
        <w:gridCol w:w="4241"/>
      </w:tblGrid>
      <w:tr w:rsidR="00AF02B4" w:rsidRPr="00060685" w:rsidTr="00685D1C">
        <w:trPr>
          <w:jc w:val="center"/>
        </w:trPr>
        <w:tc>
          <w:tcPr>
            <w:tcW w:w="0" w:type="auto"/>
            <w:gridSpan w:val="2"/>
            <w:tcBorders>
              <w:top w:val="single" w:sz="4" w:space="0" w:color="auto"/>
              <w:left w:val="nil"/>
              <w:bottom w:val="single" w:sz="4" w:space="0" w:color="auto"/>
              <w:right w:val="nil"/>
            </w:tcBorders>
            <w:vAlign w:val="center"/>
          </w:tcPr>
          <w:p w:rsidR="00AF02B4" w:rsidRPr="00AF02B4" w:rsidRDefault="00AF02B4" w:rsidP="00685D1C">
            <w:pPr>
              <w:pStyle w:val="a4"/>
              <w:ind w:firstLine="420"/>
              <w:jc w:val="both"/>
              <w:rPr>
                <w:rFonts w:ascii="Cambria Math" w:hAnsi="Cambria Math"/>
                <w:i/>
              </w:rPr>
            </w:pPr>
            <m:oMathPara>
              <m:oMath>
                <m:r>
                  <w:rPr>
                    <w:rFonts w:ascii="Cambria Math" w:hAnsi="Cambria Math"/>
                  </w:rPr>
                  <m:t>Algorithm :BuildGPARDFSCode</m:t>
                </m:r>
              </m:oMath>
            </m:oMathPara>
          </w:p>
        </w:tc>
      </w:tr>
      <w:tr w:rsidR="00AF02B4" w:rsidRPr="00060685" w:rsidTr="00685D1C">
        <w:trPr>
          <w:jc w:val="center"/>
        </w:trPr>
        <w:tc>
          <w:tcPr>
            <w:tcW w:w="0" w:type="auto"/>
            <w:tcBorders>
              <w:top w:val="single" w:sz="4" w:space="0" w:color="auto"/>
              <w:left w:val="nil"/>
              <w:bottom w:val="nil"/>
              <w:right w:val="nil"/>
            </w:tcBorders>
            <w:vAlign w:val="center"/>
          </w:tcPr>
          <w:p w:rsidR="00AF02B4" w:rsidRPr="00060685" w:rsidRDefault="00AF02B4" w:rsidP="00685D1C">
            <w:pPr>
              <w:pStyle w:val="a4"/>
              <w:ind w:firstLine="420"/>
            </w:pPr>
          </w:p>
        </w:tc>
        <w:tc>
          <w:tcPr>
            <w:tcW w:w="0" w:type="auto"/>
            <w:tcBorders>
              <w:top w:val="single" w:sz="4" w:space="0" w:color="auto"/>
              <w:left w:val="nil"/>
              <w:bottom w:val="nil"/>
              <w:right w:val="nil"/>
            </w:tcBorders>
          </w:tcPr>
          <w:p w:rsidR="00AF02B4" w:rsidRPr="00DF7576" w:rsidRDefault="00AF02B4" w:rsidP="00685D1C">
            <w:pPr>
              <w:pStyle w:val="a4"/>
              <w:ind w:firstLineChars="0" w:firstLine="0"/>
              <w:jc w:val="both"/>
            </w:pPr>
            <m:oMath>
              <m:r>
                <w:rPr>
                  <w:rFonts w:ascii="Cambria Math" w:hAnsi="Cambria Math"/>
                </w:rPr>
                <m:t>Input</m:t>
              </m:r>
            </m:oMath>
            <w:r>
              <w:t>:</w:t>
            </w:r>
            <m:oMath>
              <m:r>
                <w:rPr>
                  <w:rFonts w:ascii="Cambria Math" w:hAnsi="Cambria Math"/>
                </w:rPr>
                <m:t>GPAR R</m:t>
              </m:r>
            </m:oMath>
            <w:r>
              <w:rPr>
                <w:rFonts w:hint="eastAsia"/>
              </w:rPr>
              <w:t>,</w:t>
            </w:r>
            <m:oMath>
              <m:r>
                <w:rPr>
                  <w:rFonts w:ascii="Cambria Math" w:hAnsi="Cambria Math"/>
                </w:rPr>
                <m:t>vertex now</m:t>
              </m:r>
            </m:oMath>
          </w:p>
        </w:tc>
      </w:tr>
      <w:tr w:rsidR="00AF02B4" w:rsidRPr="00060685" w:rsidTr="00685D1C">
        <w:trPr>
          <w:jc w:val="center"/>
        </w:trPr>
        <w:tc>
          <w:tcPr>
            <w:tcW w:w="0" w:type="auto"/>
            <w:tcBorders>
              <w:top w:val="nil"/>
              <w:left w:val="nil"/>
              <w:bottom w:val="nil"/>
              <w:right w:val="nil"/>
            </w:tcBorders>
            <w:vAlign w:val="center"/>
          </w:tcPr>
          <w:p w:rsidR="00AF02B4" w:rsidRPr="00EF7C5D" w:rsidRDefault="00AF02B4" w:rsidP="00685D1C">
            <w:pPr>
              <w:pStyle w:val="a4"/>
              <w:ind w:firstLineChars="0" w:firstLine="0"/>
              <w:jc w:val="both"/>
            </w:pPr>
            <w:r>
              <w:rPr>
                <w:rFonts w:hint="eastAsia"/>
              </w:rPr>
              <w:t xml:space="preserve"> </w:t>
            </w:r>
            <w:r>
              <w:t xml:space="preserve">    </w:t>
            </w:r>
          </w:p>
        </w:tc>
        <w:tc>
          <w:tcPr>
            <w:tcW w:w="0" w:type="auto"/>
            <w:tcBorders>
              <w:top w:val="nil"/>
              <w:left w:val="nil"/>
              <w:bottom w:val="nil"/>
              <w:right w:val="nil"/>
            </w:tcBorders>
          </w:tcPr>
          <w:p w:rsidR="00AF02B4" w:rsidRPr="00DF7576" w:rsidRDefault="00AF02B4" w:rsidP="00685D1C">
            <w:pPr>
              <w:pStyle w:val="a4"/>
              <w:ind w:leftChars="-550" w:left="-1320" w:firstLineChars="0" w:firstLine="0"/>
              <w:jc w:val="left"/>
            </w:pPr>
            <m:oMathPara>
              <m:oMathParaPr>
                <m:jc m:val="left"/>
              </m:oMathParaPr>
              <m:oMath>
                <m:r>
                  <w:rPr>
                    <w:rFonts w:ascii="Cambria Math" w:hAnsi="Cambria Math"/>
                  </w:rPr>
                  <m:t>Output:GPAR-DFSCode L</m:t>
                </m:r>
              </m:oMath>
            </m:oMathPara>
          </w:p>
        </w:tc>
      </w:tr>
      <w:tr w:rsidR="00AF02B4" w:rsidRPr="00060685" w:rsidTr="00685D1C">
        <w:trPr>
          <w:jc w:val="center"/>
        </w:trPr>
        <w:tc>
          <w:tcPr>
            <w:tcW w:w="0" w:type="auto"/>
            <w:tcBorders>
              <w:top w:val="nil"/>
              <w:left w:val="nil"/>
              <w:bottom w:val="nil"/>
              <w:right w:val="nil"/>
            </w:tcBorders>
            <w:vAlign w:val="center"/>
          </w:tcPr>
          <w:p w:rsidR="00AF02B4" w:rsidRDefault="00AF02B4" w:rsidP="00685D1C">
            <w:pPr>
              <w:pStyle w:val="a4"/>
              <w:ind w:firstLine="420"/>
            </w:pPr>
            <w:r>
              <w:rPr>
                <w:rFonts w:hint="eastAsia"/>
              </w:rPr>
              <w:t>1</w:t>
            </w:r>
          </w:p>
        </w:tc>
        <w:tc>
          <w:tcPr>
            <w:tcW w:w="0" w:type="auto"/>
            <w:tcBorders>
              <w:top w:val="nil"/>
              <w:left w:val="nil"/>
              <w:bottom w:val="nil"/>
              <w:right w:val="nil"/>
            </w:tcBorders>
            <w:vAlign w:val="center"/>
          </w:tcPr>
          <w:p w:rsidR="00AF02B4" w:rsidRPr="003C3A86" w:rsidRDefault="00AF02B4" w:rsidP="00685D1C">
            <w:pPr>
              <w:pStyle w:val="a4"/>
              <w:ind w:firstLineChars="50" w:firstLine="105"/>
              <w:jc w:val="both"/>
            </w:pPr>
            <m:oMathPara>
              <m:oMathParaPr>
                <m:jc m:val="left"/>
              </m:oMathParaPr>
              <m:oMath>
                <m:r>
                  <w:rPr>
                    <w:rFonts w:ascii="Cambria Math" w:hAnsi="Cambria Math"/>
                  </w:rPr>
                  <m:t xml:space="preserve">L={} </m:t>
                </m:r>
              </m:oMath>
            </m:oMathPara>
          </w:p>
        </w:tc>
      </w:tr>
      <w:tr w:rsidR="00AF02B4" w:rsidRPr="00060685" w:rsidTr="00685D1C">
        <w:trPr>
          <w:jc w:val="center"/>
        </w:trPr>
        <w:tc>
          <w:tcPr>
            <w:tcW w:w="0" w:type="auto"/>
            <w:tcBorders>
              <w:top w:val="nil"/>
              <w:left w:val="nil"/>
              <w:bottom w:val="nil"/>
              <w:right w:val="nil"/>
            </w:tcBorders>
            <w:vAlign w:val="center"/>
          </w:tcPr>
          <w:p w:rsidR="00AF02B4" w:rsidRPr="00060685" w:rsidRDefault="00AF02B4" w:rsidP="00685D1C">
            <w:pPr>
              <w:pStyle w:val="a4"/>
              <w:ind w:firstLine="420"/>
            </w:pPr>
            <w:r>
              <w:rPr>
                <w:rFonts w:hint="eastAsia"/>
              </w:rPr>
              <w:t>2</w:t>
            </w:r>
          </w:p>
        </w:tc>
        <w:tc>
          <w:tcPr>
            <w:tcW w:w="0" w:type="auto"/>
            <w:tcBorders>
              <w:top w:val="nil"/>
              <w:left w:val="nil"/>
              <w:bottom w:val="nil"/>
              <w:right w:val="nil"/>
            </w:tcBorders>
            <w:vAlign w:val="center"/>
          </w:tcPr>
          <w:p w:rsidR="00AF02B4" w:rsidRPr="003C3A86" w:rsidRDefault="00AF02B4" w:rsidP="00685D1C">
            <w:pPr>
              <w:pStyle w:val="a4"/>
              <w:ind w:firstLineChars="0" w:firstLine="0"/>
              <w:jc w:val="both"/>
            </w:pPr>
            <m:oMathPara>
              <m:oMathParaPr>
                <m:jc m:val="left"/>
              </m:oMathParaPr>
              <m:oMath>
                <m:r>
                  <w:rPr>
                    <w:rFonts w:ascii="Cambria Math" w:hAnsi="Cambria Math"/>
                  </w:rPr>
                  <m:t xml:space="preserve">sort now.OutEdge </m:t>
                </m:r>
              </m:oMath>
            </m:oMathPara>
          </w:p>
        </w:tc>
      </w:tr>
      <w:tr w:rsidR="00AF02B4" w:rsidRPr="00060685" w:rsidTr="00685D1C">
        <w:trPr>
          <w:jc w:val="center"/>
        </w:trPr>
        <w:tc>
          <w:tcPr>
            <w:tcW w:w="0" w:type="auto"/>
            <w:tcBorders>
              <w:top w:val="nil"/>
              <w:left w:val="nil"/>
              <w:bottom w:val="nil"/>
              <w:right w:val="nil"/>
            </w:tcBorders>
            <w:vAlign w:val="center"/>
          </w:tcPr>
          <w:p w:rsidR="00AF02B4" w:rsidRPr="00060685" w:rsidRDefault="00AF02B4" w:rsidP="00685D1C">
            <w:pPr>
              <w:pStyle w:val="a4"/>
              <w:ind w:firstLine="420"/>
            </w:pPr>
            <w:r>
              <w:rPr>
                <w:rFonts w:hint="eastAsia"/>
              </w:rPr>
              <w:t>3</w:t>
            </w:r>
          </w:p>
        </w:tc>
        <w:tc>
          <w:tcPr>
            <w:tcW w:w="0" w:type="auto"/>
            <w:tcBorders>
              <w:top w:val="nil"/>
              <w:left w:val="nil"/>
              <w:bottom w:val="nil"/>
              <w:right w:val="nil"/>
            </w:tcBorders>
            <w:vAlign w:val="center"/>
          </w:tcPr>
          <w:p w:rsidR="00AF02B4" w:rsidRPr="003C3A86" w:rsidRDefault="00AF02B4" w:rsidP="00685D1C">
            <w:pPr>
              <w:pStyle w:val="a4"/>
              <w:ind w:firstLineChars="0" w:firstLine="0"/>
              <w:jc w:val="both"/>
              <w:rPr>
                <w:i/>
              </w:rPr>
            </w:pPr>
            <m:oMathPara>
              <m:oMathParaPr>
                <m:jc m:val="left"/>
              </m:oMathParaPr>
              <m:oMath>
                <m:r>
                  <w:rPr>
                    <w:rFonts w:ascii="Cambria Math" w:hAnsi="Cambria Math"/>
                  </w:rPr>
                  <m:t>for e∈now.OutEdge:</m:t>
                </m:r>
              </m:oMath>
            </m:oMathPara>
          </w:p>
        </w:tc>
      </w:tr>
      <w:tr w:rsidR="00AF02B4" w:rsidRPr="00060685" w:rsidTr="00685D1C">
        <w:trPr>
          <w:jc w:val="center"/>
        </w:trPr>
        <w:tc>
          <w:tcPr>
            <w:tcW w:w="0" w:type="auto"/>
            <w:tcBorders>
              <w:top w:val="nil"/>
              <w:left w:val="nil"/>
              <w:bottom w:val="nil"/>
              <w:right w:val="nil"/>
            </w:tcBorders>
            <w:vAlign w:val="center"/>
          </w:tcPr>
          <w:p w:rsidR="00AF02B4" w:rsidRPr="00060685" w:rsidRDefault="00AF02B4" w:rsidP="00685D1C">
            <w:pPr>
              <w:pStyle w:val="a4"/>
              <w:ind w:firstLine="420"/>
            </w:pPr>
            <w:r>
              <w:rPr>
                <w:rFonts w:hint="eastAsia"/>
              </w:rPr>
              <w:t>4</w:t>
            </w:r>
          </w:p>
        </w:tc>
        <w:tc>
          <w:tcPr>
            <w:tcW w:w="0" w:type="auto"/>
            <w:tcBorders>
              <w:top w:val="nil"/>
              <w:left w:val="nil"/>
              <w:bottom w:val="nil"/>
              <w:right w:val="nil"/>
            </w:tcBorders>
            <w:vAlign w:val="center"/>
          </w:tcPr>
          <w:p w:rsidR="00AF02B4" w:rsidRPr="003C3A86" w:rsidRDefault="00AF02B4" w:rsidP="00685D1C">
            <w:pPr>
              <w:pStyle w:val="a4"/>
              <w:ind w:firstLineChars="50" w:firstLine="105"/>
              <w:jc w:val="both"/>
            </w:pPr>
            <m:oMathPara>
              <m:oMathParaPr>
                <m:jc m:val="left"/>
              </m:oMathParaPr>
              <m:oMath>
                <m:r>
                  <w:rPr>
                    <w:rFonts w:ascii="Cambria Math" w:hAnsi="Cambria Math"/>
                  </w:rPr>
                  <m:t xml:space="preserve">       L.add(e)</m:t>
                </m:r>
              </m:oMath>
            </m:oMathPara>
          </w:p>
        </w:tc>
      </w:tr>
      <w:tr w:rsidR="00AF02B4" w:rsidRPr="00060685" w:rsidTr="00685D1C">
        <w:trPr>
          <w:jc w:val="center"/>
        </w:trPr>
        <w:tc>
          <w:tcPr>
            <w:tcW w:w="0" w:type="auto"/>
            <w:tcBorders>
              <w:top w:val="nil"/>
              <w:left w:val="nil"/>
              <w:bottom w:val="nil"/>
              <w:right w:val="nil"/>
            </w:tcBorders>
            <w:vAlign w:val="center"/>
          </w:tcPr>
          <w:p w:rsidR="00AF02B4" w:rsidRDefault="00AF02B4" w:rsidP="00685D1C">
            <w:pPr>
              <w:pStyle w:val="a4"/>
              <w:ind w:firstLine="420"/>
            </w:pPr>
            <w:r>
              <w:rPr>
                <w:rFonts w:hint="eastAsia"/>
              </w:rPr>
              <w:t>5</w:t>
            </w:r>
          </w:p>
        </w:tc>
        <w:tc>
          <w:tcPr>
            <w:tcW w:w="0" w:type="auto"/>
            <w:tcBorders>
              <w:top w:val="nil"/>
              <w:left w:val="nil"/>
              <w:bottom w:val="nil"/>
              <w:right w:val="nil"/>
            </w:tcBorders>
            <w:vAlign w:val="center"/>
          </w:tcPr>
          <w:p w:rsidR="00AF02B4" w:rsidRDefault="00AF02B4" w:rsidP="00685D1C">
            <w:pPr>
              <w:pStyle w:val="a4"/>
              <w:ind w:firstLineChars="50" w:firstLine="105"/>
              <w:jc w:val="both"/>
            </w:pPr>
            <w:r>
              <w:rPr>
                <w:rFonts w:hint="eastAsia"/>
              </w:rPr>
              <w:t xml:space="preserve"> </w:t>
            </w:r>
            <w:r>
              <w:t xml:space="preserve"> </w:t>
            </w:r>
            <m:oMath>
              <m:r>
                <w:rPr>
                  <w:rFonts w:ascii="Cambria Math" w:hAnsi="Cambria Math"/>
                </w:rPr>
                <m:t>if e.dst is not visit:</m:t>
              </m:r>
            </m:oMath>
          </w:p>
        </w:tc>
      </w:tr>
      <w:tr w:rsidR="00AF02B4" w:rsidRPr="00060685" w:rsidTr="00685D1C">
        <w:trPr>
          <w:jc w:val="center"/>
        </w:trPr>
        <w:tc>
          <w:tcPr>
            <w:tcW w:w="0" w:type="auto"/>
            <w:tcBorders>
              <w:top w:val="nil"/>
              <w:left w:val="nil"/>
              <w:bottom w:val="nil"/>
              <w:right w:val="nil"/>
            </w:tcBorders>
            <w:vAlign w:val="center"/>
          </w:tcPr>
          <w:p w:rsidR="00AF02B4" w:rsidRDefault="00AF02B4" w:rsidP="00685D1C">
            <w:pPr>
              <w:pStyle w:val="a4"/>
              <w:ind w:firstLine="420"/>
            </w:pPr>
            <w:r>
              <w:rPr>
                <w:rFonts w:hint="eastAsia"/>
              </w:rPr>
              <w:t>6</w:t>
            </w:r>
          </w:p>
        </w:tc>
        <w:tc>
          <w:tcPr>
            <w:tcW w:w="0" w:type="auto"/>
            <w:tcBorders>
              <w:top w:val="nil"/>
              <w:left w:val="nil"/>
              <w:bottom w:val="nil"/>
              <w:right w:val="nil"/>
            </w:tcBorders>
            <w:vAlign w:val="center"/>
          </w:tcPr>
          <w:p w:rsidR="00AF02B4" w:rsidRPr="00556A77" w:rsidRDefault="00AF02B4" w:rsidP="00685D1C">
            <w:pPr>
              <w:pStyle w:val="a4"/>
              <w:ind w:firstLine="420"/>
              <w:jc w:val="both"/>
            </w:pPr>
            <m:oMathPara>
              <m:oMathParaPr>
                <m:jc m:val="left"/>
              </m:oMathParaPr>
              <m:oMath>
                <m:r>
                  <w:rPr>
                    <w:rFonts w:ascii="Cambria Math" w:hAnsi="Cambria Math"/>
                  </w:rPr>
                  <m:t xml:space="preserve">           L.add(BuildGPARDFSCode</m:t>
                </m:r>
                <m:d>
                  <m:dPr>
                    <m:ctrlPr>
                      <w:rPr>
                        <w:rFonts w:ascii="Cambria Math" w:hAnsi="Cambria Math"/>
                        <w:i/>
                      </w:rPr>
                    </m:ctrlPr>
                  </m:dPr>
                  <m:e>
                    <m:r>
                      <w:rPr>
                        <w:rFonts w:ascii="Cambria Math" w:hAnsi="Cambria Math"/>
                      </w:rPr>
                      <m:t>R,e.dst</m:t>
                    </m:r>
                  </m:e>
                </m:d>
                <m:r>
                  <w:rPr>
                    <w:rFonts w:ascii="Cambria Math" w:hAnsi="Cambria Math"/>
                  </w:rPr>
                  <m:t>)</m:t>
                </m:r>
              </m:oMath>
            </m:oMathPara>
          </w:p>
        </w:tc>
      </w:tr>
      <w:tr w:rsidR="00AF02B4" w:rsidRPr="00060685" w:rsidTr="00685D1C">
        <w:trPr>
          <w:jc w:val="center"/>
        </w:trPr>
        <w:tc>
          <w:tcPr>
            <w:tcW w:w="0" w:type="auto"/>
            <w:tcBorders>
              <w:top w:val="nil"/>
              <w:left w:val="nil"/>
              <w:bottom w:val="nil"/>
              <w:right w:val="nil"/>
            </w:tcBorders>
            <w:vAlign w:val="center"/>
          </w:tcPr>
          <w:p w:rsidR="00AF02B4" w:rsidRDefault="00AF02B4" w:rsidP="00685D1C">
            <w:pPr>
              <w:pStyle w:val="a4"/>
              <w:ind w:firstLine="420"/>
            </w:pPr>
            <w:r>
              <w:rPr>
                <w:rFonts w:hint="eastAsia"/>
              </w:rPr>
              <w:t>7</w:t>
            </w:r>
          </w:p>
        </w:tc>
        <w:tc>
          <w:tcPr>
            <w:tcW w:w="0" w:type="auto"/>
            <w:tcBorders>
              <w:top w:val="nil"/>
              <w:left w:val="nil"/>
              <w:bottom w:val="nil"/>
              <w:right w:val="nil"/>
            </w:tcBorders>
            <w:vAlign w:val="center"/>
          </w:tcPr>
          <w:p w:rsidR="00AF02B4" w:rsidRPr="00AF02B4" w:rsidRDefault="00AF02B4" w:rsidP="00AF02B4">
            <w:pPr>
              <w:pStyle w:val="a4"/>
              <w:ind w:firstLineChars="0" w:firstLine="0"/>
              <w:jc w:val="both"/>
            </w:pPr>
            <m:oMathPara>
              <m:oMathParaPr>
                <m:jc m:val="left"/>
              </m:oMathParaPr>
              <m:oMath>
                <m:r>
                  <w:rPr>
                    <w:rFonts w:ascii="Cambria Math" w:hAnsi="Cambria Math"/>
                  </w:rPr>
                  <m:t>sort now.InEdge</m:t>
                </m:r>
              </m:oMath>
            </m:oMathPara>
          </w:p>
        </w:tc>
      </w:tr>
      <w:tr w:rsidR="00AF02B4" w:rsidRPr="00060685" w:rsidTr="00AF02B4">
        <w:trPr>
          <w:jc w:val="center"/>
        </w:trPr>
        <w:tc>
          <w:tcPr>
            <w:tcW w:w="0" w:type="auto"/>
            <w:tcBorders>
              <w:top w:val="nil"/>
              <w:left w:val="nil"/>
              <w:bottom w:val="nil"/>
              <w:right w:val="nil"/>
            </w:tcBorders>
            <w:vAlign w:val="center"/>
          </w:tcPr>
          <w:p w:rsidR="00AF02B4" w:rsidRDefault="00AF02B4" w:rsidP="00685D1C">
            <w:pPr>
              <w:pStyle w:val="a4"/>
              <w:ind w:firstLine="420"/>
            </w:pPr>
            <w:r>
              <w:rPr>
                <w:rFonts w:hint="eastAsia"/>
              </w:rPr>
              <w:t>8</w:t>
            </w:r>
          </w:p>
        </w:tc>
        <w:tc>
          <w:tcPr>
            <w:tcW w:w="0" w:type="auto"/>
            <w:tcBorders>
              <w:top w:val="nil"/>
              <w:left w:val="nil"/>
              <w:bottom w:val="nil"/>
              <w:right w:val="nil"/>
            </w:tcBorders>
            <w:vAlign w:val="center"/>
          </w:tcPr>
          <w:p w:rsidR="00AF02B4" w:rsidRPr="00D97744" w:rsidRDefault="00AF02B4" w:rsidP="00685D1C">
            <w:pPr>
              <w:pStyle w:val="a4"/>
              <w:ind w:firstLine="420"/>
              <w:jc w:val="both"/>
            </w:pPr>
            <m:oMathPara>
              <m:oMathParaPr>
                <m:jc m:val="left"/>
              </m:oMathParaPr>
              <m:oMath>
                <m:r>
                  <w:rPr>
                    <w:rFonts w:ascii="Cambria Math" w:hAnsi="Cambria Math"/>
                  </w:rPr>
                  <m:t>for e∈now.</m:t>
                </m:r>
                <m:r>
                  <w:rPr>
                    <w:rFonts w:ascii="Cambria Math" w:hAnsi="Cambria Math" w:hint="eastAsia"/>
                  </w:rPr>
                  <m:t>I</m:t>
                </m:r>
                <m:r>
                  <w:rPr>
                    <w:rFonts w:ascii="Cambria Math" w:hAnsi="Cambria Math"/>
                  </w:rPr>
                  <m:t>nEdge:</m:t>
                </m:r>
              </m:oMath>
            </m:oMathPara>
          </w:p>
        </w:tc>
      </w:tr>
      <w:tr w:rsidR="00AF02B4" w:rsidRPr="00060685" w:rsidTr="00AF02B4">
        <w:trPr>
          <w:jc w:val="center"/>
        </w:trPr>
        <w:tc>
          <w:tcPr>
            <w:tcW w:w="0" w:type="auto"/>
            <w:tcBorders>
              <w:top w:val="nil"/>
              <w:left w:val="nil"/>
              <w:bottom w:val="nil"/>
              <w:right w:val="nil"/>
            </w:tcBorders>
            <w:vAlign w:val="center"/>
          </w:tcPr>
          <w:p w:rsidR="00AF02B4" w:rsidRDefault="00AF02B4" w:rsidP="00AF02B4">
            <w:pPr>
              <w:pStyle w:val="a4"/>
              <w:ind w:firstLine="420"/>
            </w:pPr>
            <w:r>
              <w:rPr>
                <w:rFonts w:hint="eastAsia"/>
              </w:rPr>
              <w:t>9</w:t>
            </w:r>
          </w:p>
        </w:tc>
        <w:tc>
          <w:tcPr>
            <w:tcW w:w="0" w:type="auto"/>
            <w:tcBorders>
              <w:top w:val="nil"/>
              <w:left w:val="nil"/>
              <w:bottom w:val="nil"/>
              <w:right w:val="nil"/>
            </w:tcBorders>
            <w:vAlign w:val="center"/>
          </w:tcPr>
          <w:p w:rsidR="00AF02B4" w:rsidRPr="003C3A86" w:rsidRDefault="00AF02B4" w:rsidP="00AF02B4">
            <w:pPr>
              <w:pStyle w:val="a4"/>
              <w:ind w:firstLineChars="50" w:firstLine="105"/>
              <w:jc w:val="both"/>
            </w:pPr>
            <m:oMathPara>
              <m:oMathParaPr>
                <m:jc m:val="left"/>
              </m:oMathParaPr>
              <m:oMath>
                <m:r>
                  <w:rPr>
                    <w:rFonts w:ascii="Cambria Math" w:hAnsi="Cambria Math"/>
                  </w:rPr>
                  <m:t xml:space="preserve">       L.add(e)</m:t>
                </m:r>
              </m:oMath>
            </m:oMathPara>
          </w:p>
        </w:tc>
      </w:tr>
      <w:tr w:rsidR="00AF02B4" w:rsidRPr="00060685" w:rsidTr="00AF02B4">
        <w:trPr>
          <w:jc w:val="center"/>
        </w:trPr>
        <w:tc>
          <w:tcPr>
            <w:tcW w:w="0" w:type="auto"/>
            <w:tcBorders>
              <w:top w:val="nil"/>
              <w:left w:val="nil"/>
              <w:bottom w:val="nil"/>
              <w:right w:val="nil"/>
            </w:tcBorders>
            <w:vAlign w:val="center"/>
          </w:tcPr>
          <w:p w:rsidR="00AF02B4" w:rsidRDefault="00AF02B4" w:rsidP="00AF02B4">
            <w:pPr>
              <w:pStyle w:val="a4"/>
              <w:ind w:firstLine="420"/>
            </w:pPr>
            <w:r>
              <w:rPr>
                <w:rFonts w:hint="eastAsia"/>
              </w:rPr>
              <w:t>1</w:t>
            </w:r>
            <w:r>
              <w:t>0</w:t>
            </w:r>
          </w:p>
        </w:tc>
        <w:tc>
          <w:tcPr>
            <w:tcW w:w="0" w:type="auto"/>
            <w:tcBorders>
              <w:top w:val="nil"/>
              <w:left w:val="nil"/>
              <w:bottom w:val="nil"/>
              <w:right w:val="nil"/>
            </w:tcBorders>
            <w:vAlign w:val="center"/>
          </w:tcPr>
          <w:p w:rsidR="00AF02B4" w:rsidRDefault="00AF02B4" w:rsidP="00AF02B4">
            <w:pPr>
              <w:pStyle w:val="a4"/>
              <w:ind w:firstLineChars="50" w:firstLine="105"/>
              <w:jc w:val="both"/>
            </w:pPr>
            <w:r>
              <w:rPr>
                <w:rFonts w:hint="eastAsia"/>
              </w:rPr>
              <w:t xml:space="preserve"> </w:t>
            </w:r>
            <w:r>
              <w:t xml:space="preserve"> </w:t>
            </w:r>
            <m:oMath>
              <m:r>
                <w:rPr>
                  <w:rFonts w:ascii="Cambria Math" w:hAnsi="Cambria Math"/>
                </w:rPr>
                <m:t>if e.src is not visit:</m:t>
              </m:r>
            </m:oMath>
          </w:p>
        </w:tc>
      </w:tr>
      <w:tr w:rsidR="00AF02B4" w:rsidRPr="00060685" w:rsidTr="00AF02B4">
        <w:trPr>
          <w:jc w:val="center"/>
        </w:trPr>
        <w:tc>
          <w:tcPr>
            <w:tcW w:w="0" w:type="auto"/>
            <w:tcBorders>
              <w:top w:val="nil"/>
              <w:left w:val="nil"/>
              <w:bottom w:val="nil"/>
              <w:right w:val="nil"/>
            </w:tcBorders>
            <w:vAlign w:val="center"/>
          </w:tcPr>
          <w:p w:rsidR="00AF02B4" w:rsidRDefault="00AF02B4" w:rsidP="00AF02B4">
            <w:pPr>
              <w:pStyle w:val="a4"/>
              <w:ind w:firstLine="420"/>
            </w:pPr>
            <w:r>
              <w:rPr>
                <w:rFonts w:hint="eastAsia"/>
              </w:rPr>
              <w:t>1</w:t>
            </w:r>
            <w:r>
              <w:t>1</w:t>
            </w:r>
          </w:p>
        </w:tc>
        <w:tc>
          <w:tcPr>
            <w:tcW w:w="0" w:type="auto"/>
            <w:tcBorders>
              <w:top w:val="nil"/>
              <w:left w:val="nil"/>
              <w:bottom w:val="nil"/>
              <w:right w:val="nil"/>
            </w:tcBorders>
            <w:vAlign w:val="center"/>
          </w:tcPr>
          <w:p w:rsidR="00AF02B4" w:rsidRDefault="00AF02B4" w:rsidP="00AF02B4">
            <w:pPr>
              <w:pStyle w:val="a4"/>
              <w:ind w:firstLineChars="50" w:firstLine="105"/>
              <w:jc w:val="both"/>
            </w:pPr>
            <m:oMathPara>
              <m:oMath>
                <m:r>
                  <w:rPr>
                    <w:rFonts w:ascii="Cambria Math" w:hAnsi="Cambria Math"/>
                  </w:rPr>
                  <m:t xml:space="preserve">         L.add(BuildGPARDFSCode</m:t>
                </m:r>
                <m:d>
                  <m:dPr>
                    <m:ctrlPr>
                      <w:rPr>
                        <w:rFonts w:ascii="Cambria Math" w:hAnsi="Cambria Math"/>
                        <w:i/>
                      </w:rPr>
                    </m:ctrlPr>
                  </m:dPr>
                  <m:e>
                    <m:r>
                      <w:rPr>
                        <w:rFonts w:ascii="Cambria Math" w:hAnsi="Cambria Math"/>
                      </w:rPr>
                      <m:t>R,e.src</m:t>
                    </m:r>
                  </m:e>
                </m:d>
                <m:r>
                  <w:rPr>
                    <w:rFonts w:ascii="Cambria Math" w:hAnsi="Cambria Math"/>
                  </w:rPr>
                  <m:t>)</m:t>
                </m:r>
              </m:oMath>
            </m:oMathPara>
          </w:p>
        </w:tc>
      </w:tr>
      <w:tr w:rsidR="00AF02B4" w:rsidRPr="00060685" w:rsidTr="00685D1C">
        <w:trPr>
          <w:jc w:val="center"/>
        </w:trPr>
        <w:tc>
          <w:tcPr>
            <w:tcW w:w="0" w:type="auto"/>
            <w:tcBorders>
              <w:top w:val="nil"/>
              <w:left w:val="nil"/>
              <w:bottom w:val="single" w:sz="4" w:space="0" w:color="auto"/>
              <w:right w:val="nil"/>
            </w:tcBorders>
            <w:vAlign w:val="center"/>
          </w:tcPr>
          <w:p w:rsidR="00AF02B4" w:rsidRDefault="00AF02B4" w:rsidP="00AF02B4">
            <w:pPr>
              <w:pStyle w:val="a4"/>
              <w:ind w:firstLine="420"/>
            </w:pPr>
            <w:r>
              <w:rPr>
                <w:rFonts w:hint="eastAsia"/>
              </w:rPr>
              <w:t>1</w:t>
            </w:r>
            <w:r>
              <w:t>2</w:t>
            </w:r>
          </w:p>
        </w:tc>
        <w:tc>
          <w:tcPr>
            <w:tcW w:w="0" w:type="auto"/>
            <w:tcBorders>
              <w:top w:val="nil"/>
              <w:left w:val="nil"/>
              <w:bottom w:val="single" w:sz="4" w:space="0" w:color="auto"/>
              <w:right w:val="nil"/>
            </w:tcBorders>
            <w:vAlign w:val="center"/>
          </w:tcPr>
          <w:p w:rsidR="00AF02B4" w:rsidRPr="00AF02B4" w:rsidRDefault="00AF02B4" w:rsidP="00AF02B4">
            <w:pPr>
              <w:pStyle w:val="a4"/>
              <w:ind w:firstLineChars="50" w:firstLine="105"/>
              <w:jc w:val="both"/>
            </w:pPr>
            <m:oMathPara>
              <m:oMathParaPr>
                <m:jc m:val="left"/>
              </m:oMathParaPr>
              <m:oMath>
                <m:r>
                  <w:rPr>
                    <w:rFonts w:ascii="Cambria Math" w:hAnsi="Cambria Math"/>
                  </w:rPr>
                  <m:t>return L;</m:t>
                </m:r>
              </m:oMath>
            </m:oMathPara>
          </w:p>
        </w:tc>
      </w:tr>
    </w:tbl>
    <w:p w:rsidR="00AF02B4" w:rsidRPr="00406303" w:rsidRDefault="00AF02B4" w:rsidP="00295C98">
      <w:pPr>
        <w:rPr>
          <w:i/>
        </w:rPr>
      </w:pPr>
    </w:p>
    <w:p w:rsidR="00685D1C" w:rsidRDefault="00D13A0B" w:rsidP="00F51ECC">
      <w:pPr>
        <w:pStyle w:val="1"/>
        <w:numPr>
          <w:ilvl w:val="0"/>
          <w:numId w:val="0"/>
        </w:numPr>
        <w:spacing w:beforeLines="80" w:before="249" w:afterLines="50" w:after="156" w:line="460" w:lineRule="exact"/>
        <w:jc w:val="both"/>
      </w:pPr>
      <w:r>
        <w:lastRenderedPageBreak/>
        <w:t xml:space="preserve">  </w:t>
      </w:r>
      <m:oMath>
        <m:r>
          <w:rPr>
            <w:rFonts w:ascii="Cambria Math" w:hAnsi="Cambria Math"/>
          </w:rPr>
          <m:t>GPAR</m:t>
        </m:r>
      </m:oMath>
      <w:r w:rsidR="00C9190E">
        <w:rPr>
          <w:rFonts w:hint="eastAsia"/>
        </w:rPr>
        <w:t>筛选</w:t>
      </w:r>
    </w:p>
    <w:p w:rsidR="00685D1C" w:rsidRDefault="00F51ECC" w:rsidP="00F51ECC">
      <w:pPr>
        <w:pStyle w:val="2"/>
        <w:numPr>
          <w:ilvl w:val="0"/>
          <w:numId w:val="0"/>
        </w:numPr>
        <w:spacing w:before="156" w:after="156" w:line="460" w:lineRule="exact"/>
      </w:pPr>
      <w:r>
        <w:rPr>
          <w:rFonts w:hint="eastAsia"/>
        </w:rPr>
        <w:t xml:space="preserve"> </w:t>
      </w:r>
      <w:r>
        <w:t xml:space="preserve"> </w:t>
      </w:r>
      <w:r>
        <w:rPr>
          <w:rFonts w:hint="eastAsia"/>
        </w:rPr>
        <w:t>动机</w:t>
      </w:r>
    </w:p>
    <w:p w:rsidR="00C2744D" w:rsidRDefault="00C2744D" w:rsidP="00685D1C">
      <w:pPr>
        <w:ind w:firstLine="420"/>
      </w:pPr>
      <w:r>
        <w:rPr>
          <w:rFonts w:hint="eastAsia"/>
        </w:rPr>
        <w:t>在实际的挖掘过程中，会出现以下情况：</w:t>
      </w:r>
    </w:p>
    <w:p w:rsidR="004F38E2" w:rsidRPr="004F38E2" w:rsidRDefault="00C2744D">
      <w:r>
        <w:tab/>
        <w:t>1.</w:t>
      </w:r>
      <w:r>
        <w:rPr>
          <w:rFonts w:hint="eastAsia"/>
        </w:rPr>
        <w:t>挖掘过程中很多的</w:t>
      </w:r>
      <m:oMath>
        <m:r>
          <w:rPr>
            <w:rFonts w:ascii="Cambria Math" w:hAnsi="Cambria Math"/>
          </w:rPr>
          <m:t>GPAR</m:t>
        </m:r>
      </m:oMath>
      <w:r>
        <w:rPr>
          <w:rFonts w:hint="eastAsia"/>
        </w:rPr>
        <w:t>都是“类似”的。</w:t>
      </w:r>
    </w:p>
    <w:p w:rsidR="00C2744D" w:rsidRDefault="00C2744D">
      <w:r>
        <w:tab/>
        <w:t>2.</w:t>
      </w:r>
      <w:r>
        <w:rPr>
          <w:rFonts w:hint="eastAsia"/>
        </w:rPr>
        <w:t>目前的剪枝仅有“针对s</w:t>
      </w:r>
      <w:r>
        <w:t>upp</w:t>
      </w:r>
      <w:r>
        <w:rPr>
          <w:rFonts w:hint="eastAsia"/>
        </w:rPr>
        <w:t>阈值的剪枝”，实际需求下，这个supp的阈值不一定设置的很高，所以很多时候该剪枝的效果是很差的</w:t>
      </w:r>
      <w:r w:rsidR="008D2B26">
        <w:rPr>
          <w:rFonts w:hint="eastAsia"/>
        </w:rPr>
        <w:t>。</w:t>
      </w:r>
    </w:p>
    <w:p w:rsidR="00C2744D" w:rsidRDefault="00C2744D">
      <w:r>
        <w:tab/>
        <w:t>3.</w:t>
      </w:r>
      <w:r>
        <w:rPr>
          <w:rFonts w:hint="eastAsia"/>
        </w:rPr>
        <w:t>在挖掘过程中，低</w:t>
      </w:r>
      <w:r>
        <w:t>conf</w:t>
      </w:r>
      <w:r>
        <w:rPr>
          <w:rFonts w:hint="eastAsia"/>
        </w:rPr>
        <w:t>的结果是占据大多数的。</w:t>
      </w:r>
    </w:p>
    <w:p w:rsidR="008D2B26" w:rsidRDefault="004F38E2">
      <w:r>
        <w:tab/>
      </w:r>
      <w:r w:rsidR="005F1B93">
        <w:rPr>
          <w:rFonts w:hint="eastAsia"/>
        </w:rPr>
        <w:t>例子：在联通数据图的挖掘过程中，若设置</w:t>
      </w:r>
      <w:r w:rsidR="005F1B93">
        <w:t>supp_r=10,</w:t>
      </w:r>
      <w:r w:rsidR="005F1B93">
        <w:rPr>
          <w:rFonts w:hint="eastAsia"/>
        </w:rPr>
        <w:t>则会在</w:t>
      </w:r>
      <w:r w:rsidR="005F1B93">
        <w:t>edge=7</w:t>
      </w:r>
      <w:r w:rsidR="005F1B93">
        <w:rPr>
          <w:rFonts w:hint="eastAsia"/>
        </w:rPr>
        <w:t>时生成近千万级别数量的</w:t>
      </w:r>
      <m:oMath>
        <m:r>
          <w:rPr>
            <w:rFonts w:ascii="Cambria Math" w:hAnsi="Cambria Math"/>
          </w:rPr>
          <m:t>GPAR</m:t>
        </m:r>
      </m:oMath>
      <w:r w:rsidR="005F1B93">
        <w:rPr>
          <w:rFonts w:hint="eastAsia"/>
        </w:rPr>
        <w:t>。若设置</w:t>
      </w:r>
      <w:r w:rsidR="005F1B93">
        <w:t>supp_r=200,</w:t>
      </w:r>
      <w:r w:rsidR="005F1B93">
        <w:rPr>
          <w:rFonts w:hint="eastAsia"/>
        </w:rPr>
        <w:t>在</w:t>
      </w:r>
      <w:r w:rsidR="005F1B93">
        <w:t>edge=5</w:t>
      </w:r>
      <w:r w:rsidR="005F1B93">
        <w:rPr>
          <w:rFonts w:hint="eastAsia"/>
        </w:rPr>
        <w:t>时，生成的</w:t>
      </w:r>
      <w:r w:rsidR="005F1B93">
        <w:t>90%</w:t>
      </w:r>
      <w:r w:rsidR="005F1B93">
        <w:rPr>
          <w:rFonts w:hint="eastAsia"/>
        </w:rPr>
        <w:t>的</w:t>
      </w:r>
      <m:oMath>
        <m:r>
          <w:rPr>
            <w:rFonts w:ascii="Cambria Math" w:hAnsi="Cambria Math"/>
          </w:rPr>
          <m:t>GPAR</m:t>
        </m:r>
      </m:oMath>
      <w:r w:rsidR="005F1B93">
        <w:rPr>
          <w:rFonts w:hint="eastAsia"/>
        </w:rPr>
        <w:t>的</w:t>
      </w:r>
      <w:r w:rsidR="005F1B93">
        <w:t>conf</w:t>
      </w:r>
      <w:r w:rsidR="005F1B93">
        <w:rPr>
          <w:rFonts w:hint="eastAsia"/>
        </w:rPr>
        <w:t>都在0</w:t>
      </w:r>
      <w:r w:rsidR="005F1B93">
        <w:t>.1-0.3</w:t>
      </w:r>
      <w:r w:rsidR="005F1B93">
        <w:rPr>
          <w:rFonts w:hint="eastAsia"/>
        </w:rPr>
        <w:t>之间。</w:t>
      </w:r>
    </w:p>
    <w:p w:rsidR="00F51ECC" w:rsidRPr="00F51ECC" w:rsidRDefault="00F51ECC" w:rsidP="00F51ECC">
      <w:pPr>
        <w:pStyle w:val="2"/>
        <w:numPr>
          <w:ilvl w:val="0"/>
          <w:numId w:val="0"/>
        </w:numPr>
        <w:spacing w:before="156" w:after="156" w:line="460" w:lineRule="exact"/>
      </w:pPr>
      <w:r>
        <w:rPr>
          <w:rFonts w:hint="eastAsia"/>
        </w:rPr>
        <w:t xml:space="preserve"> </w:t>
      </w:r>
      <w:r>
        <w:t xml:space="preserve"> </w:t>
      </w:r>
      <w:r>
        <w:rPr>
          <w:rFonts w:hint="eastAsia"/>
        </w:rPr>
        <w:t>解决思路</w:t>
      </w:r>
    </w:p>
    <w:p w:rsidR="00C2744D" w:rsidRDefault="00C2744D">
      <w:r>
        <w:tab/>
      </w:r>
      <w:r>
        <w:rPr>
          <w:rFonts w:hint="eastAsia"/>
        </w:rPr>
        <w:t>针对以上的几个问题，采用的主要解决思路是：</w:t>
      </w:r>
    </w:p>
    <w:p w:rsidR="00C2744D" w:rsidRDefault="00C2744D">
      <w:r>
        <w:tab/>
        <w:t>1.</w:t>
      </w:r>
      <w:r>
        <w:rPr>
          <w:rFonts w:hint="eastAsia"/>
        </w:rPr>
        <w:t>在生成</w:t>
      </w:r>
      <m:oMath>
        <m:r>
          <w:rPr>
            <w:rFonts w:ascii="Cambria Math" w:hAnsi="Cambria Math"/>
          </w:rPr>
          <m:t>GPAR</m:t>
        </m:r>
      </m:oMath>
      <w:r>
        <w:rPr>
          <w:rFonts w:hint="eastAsia"/>
        </w:rPr>
        <w:t>时，尽量少生成“效果差的”</w:t>
      </w:r>
      <m:oMath>
        <m:r>
          <w:rPr>
            <w:rFonts w:ascii="Cambria Math" w:hAnsi="Cambria Math"/>
          </w:rPr>
          <m:t>GPAR</m:t>
        </m:r>
      </m:oMath>
    </w:p>
    <w:p w:rsidR="008D2B26" w:rsidRDefault="00C2744D">
      <w:r>
        <w:tab/>
        <w:t>2.</w:t>
      </w:r>
      <w:r w:rsidR="00EE614D">
        <w:rPr>
          <w:rFonts w:hint="eastAsia"/>
        </w:rPr>
        <w:t>对于多个“相似”的</w:t>
      </w:r>
      <m:oMath>
        <m:r>
          <w:rPr>
            <w:rFonts w:ascii="Cambria Math" w:hAnsi="Cambria Math" w:hint="eastAsia"/>
          </w:rPr>
          <m:t>GPA</m:t>
        </m:r>
        <m:r>
          <w:rPr>
            <w:rFonts w:ascii="Cambria Math" w:hAnsi="Cambria Math"/>
          </w:rPr>
          <m:t>R</m:t>
        </m:r>
      </m:oMath>
      <w:r w:rsidR="00EE614D">
        <w:rPr>
          <w:rFonts w:hint="eastAsia"/>
        </w:rPr>
        <w:t>，仅保留一个即可。</w:t>
      </w:r>
    </w:p>
    <w:p w:rsidR="00C2744D" w:rsidRDefault="00EE614D">
      <w:r>
        <w:tab/>
      </w:r>
      <w:r>
        <w:rPr>
          <w:rFonts w:hint="eastAsia"/>
        </w:rPr>
        <w:t>提出这样的思路主要是基于以下这两个假设：</w:t>
      </w:r>
    </w:p>
    <w:p w:rsidR="00EE614D" w:rsidRDefault="00EE614D">
      <w:r>
        <w:tab/>
        <w:t>1.</w:t>
      </w:r>
      <w:r>
        <w:rPr>
          <w:rFonts w:hint="eastAsia"/>
        </w:rPr>
        <w:t>如果两个</w:t>
      </w:r>
      <m:oMath>
        <m:r>
          <w:rPr>
            <w:rFonts w:ascii="Cambria Math" w:hAnsi="Cambria Math"/>
          </w:rPr>
          <m:t>GPAR</m:t>
        </m:r>
      </m:oMath>
      <w:r>
        <w:rPr>
          <w:rFonts w:hint="eastAsia"/>
        </w:rPr>
        <w:t>是“相似”的，那么他们拓展出来的结果绝大部分也都是相似的。</w:t>
      </w:r>
    </w:p>
    <w:p w:rsidR="00EE614D" w:rsidRDefault="00EE614D">
      <w:r>
        <w:tab/>
        <w:t>2.</w:t>
      </w:r>
      <w:r>
        <w:rPr>
          <w:rFonts w:hint="eastAsia"/>
        </w:rPr>
        <w:t>如果一个</w:t>
      </w:r>
      <m:oMath>
        <m:r>
          <w:rPr>
            <w:rFonts w:ascii="Cambria Math" w:hAnsi="Cambria Math" w:hint="eastAsia"/>
          </w:rPr>
          <m:t>GPA</m:t>
        </m:r>
        <m:r>
          <w:rPr>
            <w:rFonts w:ascii="Cambria Math" w:hAnsi="Cambria Math"/>
          </w:rPr>
          <m:t>R</m:t>
        </m:r>
      </m:oMath>
      <w:r>
        <w:rPr>
          <w:rFonts w:hint="eastAsia"/>
        </w:rPr>
        <w:t>的</w:t>
      </w:r>
      <w:r>
        <w:t>conf</w:t>
      </w:r>
      <w:r>
        <w:rPr>
          <w:rFonts w:hint="eastAsia"/>
        </w:rPr>
        <w:t>很低，那么他拓展得到的大部分</w:t>
      </w:r>
      <m:oMath>
        <m:r>
          <w:rPr>
            <w:rFonts w:ascii="Cambria Math" w:hAnsi="Cambria Math" w:hint="eastAsia"/>
          </w:rPr>
          <m:t>GPA</m:t>
        </m:r>
        <m:r>
          <w:rPr>
            <w:rFonts w:ascii="Cambria Math" w:hAnsi="Cambria Math"/>
          </w:rPr>
          <m:t>R</m:t>
        </m:r>
      </m:oMath>
      <w:r>
        <w:rPr>
          <w:rFonts w:hint="eastAsia"/>
        </w:rPr>
        <w:t>的</w:t>
      </w:r>
      <w:r>
        <w:t>conf</w:t>
      </w:r>
      <w:r>
        <w:rPr>
          <w:rFonts w:hint="eastAsia"/>
        </w:rPr>
        <w:t>也都是比较低的。</w:t>
      </w:r>
    </w:p>
    <w:p w:rsidR="00EE614D" w:rsidRDefault="00EE614D">
      <w:r>
        <w:tab/>
      </w:r>
      <w:r>
        <w:rPr>
          <w:rFonts w:hint="eastAsia"/>
        </w:rPr>
        <w:t>假设1表示，对于“相似”的</w:t>
      </w:r>
      <m:oMath>
        <m:r>
          <w:rPr>
            <w:rFonts w:ascii="Cambria Math" w:hAnsi="Cambria Math" w:hint="eastAsia"/>
          </w:rPr>
          <m:t>GPAR</m:t>
        </m:r>
      </m:oMath>
      <w:r>
        <w:rPr>
          <w:rFonts w:hint="eastAsia"/>
        </w:rPr>
        <w:t>,考虑到大部分情况下他们拓展出的结果也是相似的，因此只需要保留一个拓展即可。假设2表示，在实际的挖掘过程中，</w:t>
      </w:r>
      <w:r w:rsidR="00351FFC">
        <w:rPr>
          <w:rFonts w:hint="eastAsia"/>
        </w:rPr>
        <w:t>最后得到的好的结果一般都是由效果还可以的</w:t>
      </w:r>
      <m:oMath>
        <m:r>
          <w:rPr>
            <w:rFonts w:ascii="Cambria Math" w:hAnsi="Cambria Math" w:hint="eastAsia"/>
          </w:rPr>
          <m:t>GPAR</m:t>
        </m:r>
      </m:oMath>
      <w:r w:rsidR="00351FFC">
        <w:rPr>
          <w:rFonts w:hint="eastAsia"/>
        </w:rPr>
        <w:t>拓展得来，因此我们可以在挖掘过程中适当舍弃一些低</w:t>
      </w:r>
      <w:r w:rsidR="00351FFC">
        <w:t>conf</w:t>
      </w:r>
      <w:r w:rsidR="00351FFC">
        <w:rPr>
          <w:rFonts w:hint="eastAsia"/>
        </w:rPr>
        <w:t>的结果。</w:t>
      </w:r>
    </w:p>
    <w:p w:rsidR="00F51ECC" w:rsidRPr="00F51ECC" w:rsidRDefault="00F51ECC" w:rsidP="00F51ECC">
      <w:pPr>
        <w:pStyle w:val="2"/>
        <w:numPr>
          <w:ilvl w:val="0"/>
          <w:numId w:val="0"/>
        </w:numPr>
        <w:spacing w:before="156" w:after="156" w:line="460" w:lineRule="exact"/>
      </w:pPr>
      <w:r>
        <w:rPr>
          <w:rFonts w:hint="eastAsia"/>
        </w:rPr>
        <w:t xml:space="preserve"> </w:t>
      </w:r>
      <w:r>
        <w:t xml:space="preserve"> </w:t>
      </w:r>
      <w:r>
        <w:rPr>
          <w:rFonts w:hint="eastAsia"/>
        </w:rPr>
        <w:t>相关定义</w:t>
      </w:r>
    </w:p>
    <w:p w:rsidR="003208C7" w:rsidRDefault="00351FFC" w:rsidP="003208C7">
      <w:r>
        <w:tab/>
      </w:r>
      <m:oMath>
        <m:r>
          <m:rPr>
            <m:sty m:val="bi"/>
          </m:rPr>
          <w:rPr>
            <w:rFonts w:ascii="Cambria Math" w:hAnsi="Cambria Math"/>
          </w:rPr>
          <m:t>GPAR</m:t>
        </m:r>
      </m:oMath>
      <w:r w:rsidR="00F51ECC" w:rsidRPr="00F51ECC">
        <w:rPr>
          <w:rFonts w:hint="eastAsia"/>
          <w:b/>
          <w:bCs/>
        </w:rPr>
        <w:t>相似</w:t>
      </w:r>
      <w:r w:rsidR="00F51ECC">
        <w:rPr>
          <w:rFonts w:hint="eastAsia"/>
        </w:rPr>
        <w:t>：</w:t>
      </w:r>
      <w:r w:rsidR="003208C7" w:rsidRPr="00D13A0B">
        <w:rPr>
          <w:rFonts w:hint="eastAsia"/>
        </w:rPr>
        <w:t>给定一个小数</w:t>
      </w:r>
      <m:oMath>
        <m:r>
          <w:rPr>
            <w:rFonts w:ascii="Cambria Math" w:hAnsi="Cambria Math"/>
          </w:rPr>
          <m:t>β</m:t>
        </m:r>
      </m:oMath>
      <w:r w:rsidR="003208C7" w:rsidRPr="00D13A0B">
        <w:rPr>
          <w:rFonts w:hint="eastAsia"/>
        </w:rPr>
        <w:t xml:space="preserve">，如果两个GPAR </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w:r w:rsidR="003208C7" w:rsidRPr="00D13A0B">
        <w:rPr>
          <w:rFonts w:hint="eastAsia"/>
        </w:rPr>
        <w:t>满足以下条件</w:t>
      </w:r>
      <w:r w:rsidR="003208C7">
        <w:rPr>
          <w:rFonts w:hint="eastAsia"/>
        </w:rPr>
        <w:t>：</w:t>
      </w:r>
    </w:p>
    <w:p w:rsidR="003208C7" w:rsidRPr="00D13A0B" w:rsidRDefault="003208C7" w:rsidP="003208C7">
      <w:pPr>
        <w:rPr>
          <w:iCs/>
        </w:rPr>
      </w:pPr>
      <m:oMathPara>
        <m:oMathParaPr>
          <m:jc m:val="left"/>
        </m:oMathParaPr>
        <m:oMath>
          <m:r>
            <w:rPr>
              <w:rFonts w:ascii="Cambria Math" w:hAnsi="Cambria Math"/>
            </w:rPr>
            <m:t xml:space="preserve">          </m:t>
          </m:r>
          <m:f>
            <m:fPr>
              <m:ctrlPr>
                <w:rPr>
                  <w:rFonts w:ascii="Cambria Math" w:hAnsi="Cambria Math"/>
                  <w:i/>
                  <w:iCs/>
                </w:rPr>
              </m:ctrlPr>
            </m:fPr>
            <m:num>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num>
            <m:den>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den>
          </m:f>
          <m:r>
            <w:rPr>
              <w:rFonts w:ascii="Cambria Math" w:hAnsi="Cambria Math"/>
            </w:rPr>
            <m:t>≥β</m:t>
          </m:r>
        </m:oMath>
      </m:oMathPara>
    </w:p>
    <w:p w:rsidR="003208C7" w:rsidRPr="00D13A0B" w:rsidRDefault="003208C7" w:rsidP="003208C7">
      <m:oMathPara>
        <m:oMathParaPr>
          <m:jc m:val="left"/>
        </m:oMathParaPr>
        <m:oMath>
          <m:r>
            <w:rPr>
              <w:rFonts w:ascii="Cambria Math" w:hAnsi="Cambria Math"/>
            </w:rPr>
            <m:t xml:space="preserve">          </m:t>
          </m:r>
          <m:f>
            <m:fPr>
              <m:ctrlPr>
                <w:rPr>
                  <w:rFonts w:ascii="Cambria Math" w:hAnsi="Cambria Math"/>
                  <w:i/>
                  <w:iCs/>
                </w:rPr>
              </m:ctrlPr>
            </m:fPr>
            <m:num>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num>
            <m:den>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den>
          </m:f>
          <m:r>
            <w:rPr>
              <w:rFonts w:ascii="Cambria Math" w:hAnsi="Cambria Math"/>
            </w:rPr>
            <m:t>≥β</m:t>
          </m:r>
        </m:oMath>
      </m:oMathPara>
    </w:p>
    <w:p w:rsidR="003208C7" w:rsidRDefault="003208C7" w:rsidP="003208C7">
      <w:pPr>
        <w:ind w:firstLine="420"/>
      </w:pPr>
      <w:r w:rsidRPr="00D13A0B">
        <w:rPr>
          <w:rFonts w:hint="eastAsia"/>
        </w:rPr>
        <w:t>则我们称</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w:r w:rsidRPr="00D13A0B">
        <w:rPr>
          <w:rFonts w:hint="eastAsia"/>
        </w:rPr>
        <w:t>是相似的</w:t>
      </w:r>
      <w:r>
        <w:rPr>
          <w:rFonts w:hint="eastAsia"/>
        </w:rPr>
        <w:t>。</w:t>
      </w:r>
    </w:p>
    <w:p w:rsidR="00F51ECC" w:rsidRPr="00D13A0B" w:rsidRDefault="00F51ECC" w:rsidP="003208C7">
      <w:pPr>
        <w:ind w:firstLine="420"/>
      </w:pPr>
      <w:r>
        <w:rPr>
          <w:rFonts w:hint="eastAsia"/>
        </w:rPr>
        <w:t>根据相似的定义，我们可以得到如下性质：</w:t>
      </w:r>
    </w:p>
    <w:p w:rsidR="003208C7" w:rsidRPr="00D13A0B" w:rsidRDefault="003208C7" w:rsidP="003208C7">
      <w:pPr>
        <w:ind w:firstLine="420"/>
      </w:pPr>
      <w:r w:rsidRPr="00F51ECC">
        <w:rPr>
          <w:rFonts w:hint="eastAsia"/>
          <w:b/>
          <w:bCs/>
        </w:rPr>
        <w:t>性质5</w:t>
      </w:r>
      <w:r>
        <w:t>:</w:t>
      </w:r>
      <w:r w:rsidRPr="00D13A0B">
        <w:rPr>
          <w:rFonts w:asciiTheme="minorHAnsi" w:eastAsiaTheme="minorEastAsia" w:hAnsi="DengXian" w:cstheme="minorBidi" w:hint="eastAsia"/>
          <w:color w:val="000000" w:themeColor="text1"/>
          <w:kern w:val="24"/>
          <w:sz w:val="52"/>
          <w:szCs w:val="52"/>
        </w:rPr>
        <w:t xml:space="preserve"> </w:t>
      </w:r>
      <w:r w:rsidRPr="00D13A0B">
        <w:rPr>
          <w:rFonts w:hint="eastAsia"/>
        </w:rPr>
        <w:t>给定一个小数</w:t>
      </w:r>
      <m:oMath>
        <m:r>
          <w:rPr>
            <w:rFonts w:ascii="Cambria Math" w:hAnsi="Cambria Math"/>
          </w:rPr>
          <m:t>β</m:t>
        </m:r>
      </m:oMath>
      <w:r w:rsidRPr="00D13A0B">
        <w:rPr>
          <w:rFonts w:hint="eastAsia"/>
        </w:rPr>
        <w:t xml:space="preserve">，如果两个GPAR </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m:rPr>
            <m:sty m:val="p"/>
          </m:rPr>
          <w:rPr>
            <w:rFonts w:ascii="Cambria Math" w:hAnsi="Cambria Math" w:hint="eastAsia"/>
          </w:rPr>
          <m:t>是相似的</m:t>
        </m:r>
      </m:oMath>
      <w:r w:rsidRPr="00D13A0B">
        <w:rPr>
          <w:rFonts w:hint="eastAsia"/>
        </w:rPr>
        <w:t>，则</w:t>
      </w:r>
    </w:p>
    <w:p w:rsidR="003208C7" w:rsidRDefault="003208C7" w:rsidP="003208C7">
      <w:pPr>
        <w:rPr>
          <w:iCs/>
        </w:rPr>
      </w:pPr>
      <w:r>
        <w:tab/>
      </w:r>
      <m:oMath>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2</m:t>
                    </m:r>
                  </m:sub>
                </m:sSub>
              </m:e>
            </m:d>
          </m:e>
        </m:d>
        <m:r>
          <w:rPr>
            <w:rFonts w:ascii="Cambria Math" w:hAnsi="Cambria Math"/>
          </w:rPr>
          <m:t>∈</m:t>
        </m:r>
        <m:d>
          <m:dPr>
            <m:begChr m:val="["/>
            <m:endChr m:val="]"/>
            <m:ctrlPr>
              <w:rPr>
                <w:rFonts w:ascii="Cambria Math" w:hAnsi="Cambria Math"/>
                <w:i/>
                <w:iCs/>
              </w:rPr>
            </m:ctrlPr>
          </m:dPr>
          <m:e>
            <m:r>
              <w:rPr>
                <w:rFonts w:ascii="Cambria Math" w:hAnsi="Cambria Math"/>
              </w:rPr>
              <m:t>β*</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β</m:t>
                </m:r>
              </m:den>
            </m:f>
            <m:r>
              <w:rPr>
                <w:rFonts w:ascii="Cambria Math" w:hAnsi="Cambria Math"/>
              </w:rPr>
              <m:t>*</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e>
        </m:d>
      </m:oMath>
    </w:p>
    <w:p w:rsidR="003208C7" w:rsidRPr="00D13A0B" w:rsidRDefault="003208C7" w:rsidP="003208C7">
      <w:pPr>
        <w:rPr>
          <w:iCs/>
        </w:rPr>
      </w:pPr>
      <m:oMathPara>
        <m:oMathParaPr>
          <m:jc m:val="left"/>
        </m:oMathParaPr>
        <m:oMath>
          <m:r>
            <w:rPr>
              <w:rFonts w:ascii="Cambria Math" w:hAnsi="Cambria Math"/>
            </w:rPr>
            <m:t xml:space="preserve">         </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Q</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2</m:t>
                      </m:r>
                    </m:sub>
                  </m:sSub>
                </m:e>
              </m:d>
            </m:e>
          </m:d>
          <m:r>
            <w:rPr>
              <w:rFonts w:ascii="Cambria Math" w:hAnsi="Cambria Math"/>
            </w:rPr>
            <m:t>∈</m:t>
          </m:r>
          <m:d>
            <m:dPr>
              <m:begChr m:val="["/>
              <m:endChr m:val="]"/>
              <m:ctrlPr>
                <w:rPr>
                  <w:rFonts w:ascii="Cambria Math" w:hAnsi="Cambria Math"/>
                  <w:i/>
                  <w:iCs/>
                </w:rPr>
              </m:ctrlPr>
            </m:dPr>
            <m:e>
              <m:r>
                <w:rPr>
                  <w:rFonts w:ascii="Cambria Math" w:hAnsi="Cambria Math"/>
                </w:rPr>
                <m:t>β*</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Q</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β</m:t>
                  </m:r>
                </m:den>
              </m:f>
              <m:r>
                <w:rPr>
                  <w:rFonts w:ascii="Cambria Math" w:hAnsi="Cambria Math"/>
                </w:rPr>
                <m:t>*</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Q</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e>
          </m:d>
        </m:oMath>
      </m:oMathPara>
    </w:p>
    <w:p w:rsidR="003208C7" w:rsidRDefault="003208C7" w:rsidP="003208C7">
      <w:pPr>
        <w:ind w:firstLine="420"/>
        <w:rPr>
          <w:iCs/>
        </w:rPr>
      </w:pPr>
      <w:r w:rsidRPr="00F51ECC">
        <w:rPr>
          <w:rFonts w:hint="eastAsia"/>
          <w:b/>
          <w:bCs/>
        </w:rPr>
        <w:lastRenderedPageBreak/>
        <w:t>证明</w:t>
      </w:r>
      <w:r>
        <w:rPr>
          <w:rFonts w:hint="eastAsia"/>
        </w:rPr>
        <w:t>：</w:t>
      </w:r>
      <w:r w:rsidRPr="00D13A0B">
        <w:rPr>
          <w:rFonts w:hint="eastAsia"/>
        </w:rPr>
        <w:t>若</w:t>
      </w:r>
      <m:oMath>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2</m:t>
                    </m:r>
                  </m:sub>
                </m:sSub>
              </m:e>
            </m:d>
          </m:e>
        </m:d>
        <m:r>
          <m:rPr>
            <m:sty m:val="p"/>
          </m:rPr>
          <w:rPr>
            <w:rFonts w:ascii="Cambria Math" w:hAnsi="Cambria Math"/>
          </w:rPr>
          <m:t>&lt;</m:t>
        </m:r>
      </m:oMath>
      <w:r w:rsidRPr="00D13A0B">
        <w:rPr>
          <w:rFonts w:hint="eastAsia"/>
        </w:rPr>
        <w:t xml:space="preserve"> </w:t>
      </w:r>
      <m:oMath>
        <m:r>
          <w:rPr>
            <w:rFonts w:ascii="Cambria Math" w:hAnsi="Cambria Math"/>
          </w:rPr>
          <m:t>β*</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oMath>
      <w:r w:rsidRPr="00D13A0B">
        <w:rPr>
          <w:rFonts w:hint="eastAsia"/>
        </w:rPr>
        <w:t>，则</w:t>
      </w:r>
      <m:oMath>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2</m:t>
                    </m:r>
                  </m:sub>
                </m:sSub>
              </m:e>
            </m:d>
          </m:e>
        </m:d>
        <m:r>
          <w:rPr>
            <w:rFonts w:ascii="Cambria Math" w:hAnsi="Cambria Math"/>
          </w:rPr>
          <m:t>&lt;β*</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oMath>
      <w:r w:rsidRPr="00D13A0B">
        <w:rPr>
          <w:rFonts w:hint="eastAsia"/>
        </w:rPr>
        <w:t xml:space="preserve">, </w:t>
      </w:r>
      <m:oMath>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2</m:t>
                    </m:r>
                  </m:sub>
                </m:sSub>
              </m:e>
            </m:d>
          </m:e>
        </m:d>
        <m:r>
          <w:rPr>
            <w:rFonts w:ascii="Cambria Math" w:hAnsi="Cambria Math"/>
          </w:rPr>
          <m:t>≥</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oMath>
      <w:r w:rsidRPr="00D13A0B">
        <w:rPr>
          <w:rFonts w:hint="eastAsia"/>
        </w:rPr>
        <w:t>，因此</w:t>
      </w:r>
      <m:oMath>
        <m:f>
          <m:fPr>
            <m:ctrlPr>
              <w:rPr>
                <w:rFonts w:ascii="Cambria Math" w:hAnsi="Cambria Math"/>
                <w:i/>
                <w:iCs/>
              </w:rPr>
            </m:ctrlPr>
          </m:fPr>
          <m:num>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num>
          <m:den>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den>
        </m:f>
        <m:r>
          <m:rPr>
            <m:sty m:val="p"/>
          </m:rPr>
          <w:rPr>
            <w:rFonts w:ascii="Cambria Math" w:hAnsi="Cambria Math"/>
          </w:rPr>
          <m:t>&lt;</m:t>
        </m:r>
        <m:r>
          <w:rPr>
            <w:rFonts w:ascii="Cambria Math" w:hAnsi="Cambria Math"/>
          </w:rPr>
          <m:t>β</m:t>
        </m:r>
      </m:oMath>
    </w:p>
    <w:p w:rsidR="003208C7" w:rsidRDefault="003208C7" w:rsidP="003208C7">
      <w:pPr>
        <w:ind w:firstLine="420"/>
        <w:rPr>
          <w:iCs/>
        </w:rPr>
      </w:pPr>
      <w:r w:rsidRPr="00D13A0B">
        <w:rPr>
          <w:rFonts w:hint="eastAsia"/>
        </w:rPr>
        <w:t>若</w:t>
      </w:r>
      <m:oMath>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2</m:t>
                    </m:r>
                  </m:sub>
                </m:sSub>
              </m:e>
            </m:d>
          </m:e>
        </m:d>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β</m:t>
            </m:r>
          </m:den>
        </m:f>
        <m:r>
          <w:rPr>
            <w:rFonts w:ascii="Cambria Math" w:hAnsi="Cambria Math"/>
          </w:rPr>
          <m:t>*</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oMath>
      <w:r w:rsidRPr="00D13A0B">
        <w:rPr>
          <w:rFonts w:hint="eastAsia"/>
        </w:rPr>
        <w:t>，则</w:t>
      </w:r>
      <m:oMath>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2</m:t>
                    </m:r>
                  </m:sub>
                </m:sSub>
              </m:e>
            </m:d>
          </m:e>
        </m:d>
        <m:r>
          <w:rPr>
            <w:rFonts w:ascii="Cambria Math" w:hAnsi="Cambria Math"/>
          </w:rPr>
          <m:t>≤</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oMath>
      <w:r w:rsidRPr="00D13A0B">
        <w:rPr>
          <w:rFonts w:hint="eastAsia"/>
        </w:rPr>
        <w:t xml:space="preserve">, </w:t>
      </w:r>
      <m:oMath>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2</m:t>
                    </m:r>
                  </m:sub>
                </m:sSub>
              </m:e>
            </m:d>
          </m:e>
        </m:d>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β</m:t>
            </m:r>
          </m:den>
        </m:f>
        <m:r>
          <w:rPr>
            <w:rFonts w:ascii="Cambria Math" w:hAnsi="Cambria Math"/>
          </w:rPr>
          <m:t>*</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e>
            </m:d>
          </m:e>
        </m:d>
      </m:oMath>
      <w:r w:rsidRPr="00D13A0B">
        <w:rPr>
          <w:rFonts w:hint="eastAsia"/>
        </w:rPr>
        <w:t>,因此</w:t>
      </w:r>
      <m:oMath>
        <m:f>
          <m:fPr>
            <m:ctrlPr>
              <w:rPr>
                <w:rFonts w:ascii="Cambria Math" w:hAnsi="Cambria Math"/>
                <w:i/>
                <w:iCs/>
              </w:rPr>
            </m:ctrlPr>
          </m:fPr>
          <m:num>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num>
          <m:den>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den>
        </m:f>
        <m:r>
          <m:rPr>
            <m:sty m:val="p"/>
          </m:rPr>
          <w:rPr>
            <w:rFonts w:ascii="Cambria Math" w:hAnsi="Cambria Math"/>
          </w:rPr>
          <m:t>&lt;</m:t>
        </m:r>
        <m:r>
          <w:rPr>
            <w:rFonts w:ascii="Cambria Math" w:hAnsi="Cambria Math"/>
          </w:rPr>
          <m:t>β</m:t>
        </m:r>
      </m:oMath>
    </w:p>
    <w:p w:rsidR="003208C7" w:rsidRPr="00D13A0B" w:rsidRDefault="003208C7" w:rsidP="003208C7">
      <m:oMath>
        <m:r>
          <w:rPr>
            <w:rFonts w:ascii="Cambria Math" w:hAnsi="Cambria Math"/>
          </w:rPr>
          <m:t xml:space="preserve">         </m:t>
        </m:r>
        <m:d>
          <m:dPr>
            <m:begChr m:val="|"/>
            <m:endChr m:val="|"/>
            <m:ctrlPr>
              <w:rPr>
                <w:rFonts w:ascii="Cambria Math" w:hAnsi="Cambria Math"/>
                <w:i/>
                <w:iCs/>
              </w:rPr>
            </m:ctrlPr>
          </m:dPr>
          <m:e>
            <m:r>
              <w:rPr>
                <w:rFonts w:ascii="Cambria Math" w:hAnsi="Cambria Math"/>
              </w:rPr>
              <m:t>sup</m:t>
            </m:r>
            <m:sSub>
              <m:sSubPr>
                <m:ctrlPr>
                  <w:rPr>
                    <w:rFonts w:ascii="Cambria Math" w:hAnsi="Cambria Math"/>
                    <w:i/>
                    <w:iCs/>
                  </w:rPr>
                </m:ctrlPr>
              </m:sSubPr>
              <m:e>
                <m:r>
                  <w:rPr>
                    <w:rFonts w:ascii="Cambria Math" w:hAnsi="Cambria Math"/>
                  </w:rPr>
                  <m:t>p</m:t>
                </m:r>
              </m:e>
              <m:sub>
                <m:r>
                  <w:rPr>
                    <w:rFonts w:ascii="Cambria Math" w:hAnsi="Cambria Math"/>
                  </w:rPr>
                  <m:t>Q</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2</m:t>
                    </m:r>
                  </m:sub>
                </m:sSub>
              </m:e>
            </m:d>
          </m:e>
        </m:d>
      </m:oMath>
      <w:r w:rsidRPr="00D13A0B">
        <w:t>证明部分同理</w:t>
      </w:r>
    </w:p>
    <w:p w:rsidR="00351FFC" w:rsidRDefault="00AD4A5D" w:rsidP="00351FFC">
      <w:r>
        <w:tab/>
      </w:r>
      <w:r>
        <w:rPr>
          <w:rFonts w:hint="eastAsia"/>
        </w:rPr>
        <w:t>该性质主要的用途是减少避免计算两个数据差别很大的</w:t>
      </w:r>
      <m:oMath>
        <m:r>
          <w:rPr>
            <w:rFonts w:ascii="Cambria Math" w:hAnsi="Cambria Math"/>
          </w:rPr>
          <m:t>GPAR</m:t>
        </m:r>
      </m:oMath>
      <w:r>
        <w:rPr>
          <w:rFonts w:hint="eastAsia"/>
        </w:rPr>
        <w:t>是否相似，减少计算时间。</w:t>
      </w:r>
    </w:p>
    <w:p w:rsidR="003201D2" w:rsidRDefault="003201D2" w:rsidP="00351FFC">
      <w:r>
        <w:tab/>
      </w:r>
      <m:oMath>
        <m:r>
          <m:rPr>
            <m:sty m:val="bi"/>
          </m:rPr>
          <w:rPr>
            <w:rFonts w:ascii="Cambria Math" w:hAnsi="Cambria Math"/>
          </w:rPr>
          <m:t>GPAR</m:t>
        </m:r>
      </m:oMath>
      <w:r w:rsidRPr="00F51ECC">
        <w:rPr>
          <w:rFonts w:hint="eastAsia"/>
          <w:b/>
          <w:bCs/>
        </w:rPr>
        <w:t>筛选问题</w:t>
      </w:r>
      <w:r w:rsidR="00F51ECC">
        <w:rPr>
          <w:rFonts w:hint="eastAsia"/>
        </w:rPr>
        <w:t>：</w:t>
      </w:r>
      <w:r>
        <w:rPr>
          <w:rFonts w:hint="eastAsia"/>
        </w:rPr>
        <w:t>其具体定义为：</w:t>
      </w:r>
    </w:p>
    <w:p w:rsidR="003201D2" w:rsidRDefault="003201D2" w:rsidP="00351FFC">
      <w:r>
        <w:tab/>
      </w:r>
      <w:r>
        <w:rPr>
          <w:rFonts w:hint="eastAsia"/>
        </w:rPr>
        <w:t>输入：</w:t>
      </w:r>
      <w:r w:rsidR="00A8172D">
        <w:rPr>
          <w:rFonts w:hint="eastAsia"/>
        </w:rPr>
        <w:t>待筛选的</w:t>
      </w:r>
      <m:oMath>
        <m:r>
          <w:rPr>
            <w:rFonts w:ascii="Cambria Math" w:hAnsi="Cambria Math"/>
          </w:rPr>
          <m:t>GPAR</m:t>
        </m:r>
      </m:oMath>
      <w:r w:rsidR="00A8172D">
        <w:rPr>
          <w:rFonts w:hint="eastAsia"/>
        </w:rPr>
        <w:t>集合</w:t>
      </w:r>
      <m:oMath>
        <m:r>
          <w:rPr>
            <w:rFonts w:ascii="Cambria Math" w:hAnsi="Cambria Math" w:hint="eastAsia"/>
          </w:rPr>
          <m:t>E</m:t>
        </m:r>
      </m:oMath>
      <w:r w:rsidR="00A8172D">
        <w:rPr>
          <w:rFonts w:hint="eastAsia"/>
        </w:rPr>
        <w:t>,小数</w:t>
      </w:r>
      <m:oMath>
        <m:r>
          <w:rPr>
            <w:rFonts w:ascii="Cambria Math" w:hAnsi="Cambria Math"/>
          </w:rPr>
          <m:t>β</m:t>
        </m:r>
      </m:oMath>
      <w:r w:rsidR="00A8172D">
        <w:rPr>
          <w:rFonts w:hint="eastAsia"/>
        </w:rPr>
        <w:t>和整数</w:t>
      </w:r>
      <m:oMath>
        <m:r>
          <w:rPr>
            <w:rFonts w:ascii="Cambria Math" w:hAnsi="Cambria Math"/>
          </w:rPr>
          <m:t>k</m:t>
        </m:r>
      </m:oMath>
    </w:p>
    <w:p w:rsidR="00A8172D" w:rsidRDefault="00A8172D" w:rsidP="00351FFC">
      <w:r>
        <w:tab/>
      </w:r>
      <w:r>
        <w:rPr>
          <w:rFonts w:hint="eastAsia"/>
        </w:rPr>
        <w:t>输出：满足以下条件的</w:t>
      </w:r>
      <m:oMath>
        <m:r>
          <w:rPr>
            <w:rFonts w:ascii="Cambria Math" w:hAnsi="Cambria Math"/>
          </w:rPr>
          <m:t>GPAR</m:t>
        </m:r>
      </m:oMath>
      <w:r>
        <w:rPr>
          <w:rFonts w:hint="eastAsia"/>
        </w:rPr>
        <w:t>集合</w:t>
      </w:r>
      <m:oMath>
        <m:r>
          <w:rPr>
            <w:rFonts w:ascii="Cambria Math" w:hAnsi="Cambria Math"/>
          </w:rPr>
          <m:t>L</m:t>
        </m:r>
      </m:oMath>
      <w:r>
        <w:rPr>
          <w:rFonts w:hint="eastAsia"/>
        </w:rPr>
        <w:t>:</w:t>
      </w:r>
    </w:p>
    <w:p w:rsidR="00A8172D" w:rsidRDefault="00A8172D" w:rsidP="00351FFC">
      <w:r>
        <w:tab/>
        <w:t>1.</w:t>
      </w:r>
      <m:oMath>
        <m:d>
          <m:dPr>
            <m:begChr m:val="|"/>
            <m:endChr m:val="|"/>
            <m:ctrlPr>
              <w:rPr>
                <w:rFonts w:ascii="Cambria Math" w:hAnsi="Cambria Math"/>
                <w:i/>
              </w:rPr>
            </m:ctrlPr>
          </m:dPr>
          <m:e>
            <m:r>
              <w:rPr>
                <w:rFonts w:ascii="Cambria Math" w:hAnsi="Cambria Math"/>
              </w:rPr>
              <m:t>L</m:t>
            </m:r>
          </m:e>
        </m:d>
        <m:r>
          <w:rPr>
            <w:rFonts w:ascii="Cambria Math" w:hAnsi="Cambria Math"/>
          </w:rPr>
          <m:t>≤k</m:t>
        </m:r>
      </m:oMath>
    </w:p>
    <w:p w:rsidR="003201D2" w:rsidRDefault="00A8172D" w:rsidP="00351FFC">
      <w:r>
        <w:tab/>
        <w:t>2.</w:t>
      </w:r>
      <w:r>
        <w:rPr>
          <w:rFonts w:hint="eastAsia"/>
        </w:rPr>
        <w:t>不存在两个相似的</w:t>
      </w:r>
      <m:oMath>
        <m:r>
          <w:rPr>
            <w:rFonts w:ascii="Cambria Math" w:hAnsi="Cambria Math"/>
          </w:rPr>
          <m:t xml:space="preserve">GPAR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满足</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m:t>
        </m:r>
      </m:oMath>
      <w:r>
        <w:rPr>
          <w:rFonts w:hint="eastAsia"/>
        </w:rPr>
        <w:t xml:space="preserve">  </w:t>
      </w:r>
    </w:p>
    <w:p w:rsidR="00A8172D" w:rsidRDefault="00A8172D" w:rsidP="00351FFC">
      <w:r>
        <w:tab/>
        <w:t>3.</w:t>
      </w:r>
      <m:oMath>
        <m:nary>
          <m:naryPr>
            <m:chr m:val="∑"/>
            <m:limLoc m:val="undOvr"/>
            <m:supHide m:val="1"/>
            <m:ctrlPr>
              <w:rPr>
                <w:rFonts w:ascii="Cambria Math" w:hAnsi="Cambria Math"/>
                <w:i/>
              </w:rPr>
            </m:ctrlPr>
          </m:naryPr>
          <m:sub>
            <m:r>
              <w:rPr>
                <w:rFonts w:ascii="Cambria Math" w:hAnsi="Cambria Math"/>
              </w:rPr>
              <m:t>R∈L</m:t>
            </m:r>
          </m:sub>
          <m:sup/>
          <m:e>
            <m:r>
              <w:rPr>
                <w:rFonts w:ascii="Cambria Math" w:hAnsi="Cambria Math"/>
              </w:rPr>
              <m:t>R.conf</m:t>
            </m:r>
          </m:e>
        </m:nary>
      </m:oMath>
      <w:r>
        <w:rPr>
          <w:rFonts w:hint="eastAsia"/>
        </w:rPr>
        <w:t>最大</w:t>
      </w:r>
    </w:p>
    <w:p w:rsidR="00A8172D" w:rsidRDefault="00A8172D" w:rsidP="00351FFC">
      <w:r>
        <w:tab/>
      </w:r>
      <w:r>
        <w:rPr>
          <w:rFonts w:hint="eastAsia"/>
        </w:rPr>
        <w:t>该筛选问题主要强调的是留下的</w:t>
      </w:r>
      <m:oMath>
        <m:r>
          <w:rPr>
            <w:rFonts w:ascii="Cambria Math" w:hAnsi="Cambria Math"/>
          </w:rPr>
          <m:t>GPAR</m:t>
        </m:r>
      </m:oMath>
      <w:r>
        <w:rPr>
          <w:rFonts w:hint="eastAsia"/>
        </w:rPr>
        <w:t>不相似即可，相比于类似聚类的办法而言，不强调“哪些</w:t>
      </w:r>
      <m:oMath>
        <m:r>
          <w:rPr>
            <w:rFonts w:ascii="Cambria Math" w:hAnsi="Cambria Math"/>
          </w:rPr>
          <m:t>GPAR</m:t>
        </m:r>
      </m:oMath>
      <w:r>
        <w:rPr>
          <w:rFonts w:hint="eastAsia"/>
        </w:rPr>
        <w:t>是相似的”</w:t>
      </w:r>
      <w:r w:rsidR="008D2B26">
        <w:rPr>
          <w:rFonts w:hint="eastAsia"/>
        </w:rPr>
        <w:t>，只强调“结果不相似即可”。</w:t>
      </w:r>
      <w:r>
        <w:rPr>
          <w:rFonts w:hint="eastAsia"/>
        </w:rPr>
        <w:t>同时，为了满足假设2，用</w:t>
      </w:r>
      <m:oMath>
        <m:nary>
          <m:naryPr>
            <m:chr m:val="∑"/>
            <m:limLoc m:val="undOvr"/>
            <m:supHide m:val="1"/>
            <m:ctrlPr>
              <w:rPr>
                <w:rFonts w:ascii="Cambria Math" w:hAnsi="Cambria Math"/>
                <w:i/>
              </w:rPr>
            </m:ctrlPr>
          </m:naryPr>
          <m:sub>
            <m:r>
              <w:rPr>
                <w:rFonts w:ascii="Cambria Math" w:hAnsi="Cambria Math"/>
              </w:rPr>
              <m:t>R∈L</m:t>
            </m:r>
          </m:sub>
          <m:sup/>
          <m:e>
            <m:r>
              <w:rPr>
                <w:rFonts w:ascii="Cambria Math" w:hAnsi="Cambria Math"/>
              </w:rPr>
              <m:t>R.conf</m:t>
            </m:r>
          </m:e>
        </m:nary>
      </m:oMath>
      <w:r>
        <w:rPr>
          <w:rFonts w:hint="eastAsia"/>
        </w:rPr>
        <w:t>指标作为保留下来的</w:t>
      </w:r>
      <m:oMath>
        <m:r>
          <w:rPr>
            <w:rFonts w:ascii="Cambria Math" w:hAnsi="Cambria Math"/>
          </w:rPr>
          <m:t>GPAR</m:t>
        </m:r>
      </m:oMath>
      <w:r>
        <w:rPr>
          <w:rFonts w:hint="eastAsia"/>
        </w:rPr>
        <w:t>的质量评估。</w:t>
      </w:r>
    </w:p>
    <w:p w:rsidR="00F51ECC" w:rsidRDefault="00F51ECC" w:rsidP="00351FFC">
      <w:r>
        <w:tab/>
      </w:r>
      <w:r>
        <w:rPr>
          <w:rFonts w:hint="eastAsia"/>
        </w:rPr>
        <w:t>通过</w:t>
      </w:r>
      <m:oMath>
        <m:r>
          <w:rPr>
            <w:rFonts w:ascii="Cambria Math" w:hAnsi="Cambria Math" w:hint="eastAsia"/>
          </w:rPr>
          <m:t>GPAR</m:t>
        </m:r>
      </m:oMath>
      <w:r>
        <w:rPr>
          <w:rFonts w:hint="eastAsia"/>
        </w:rPr>
        <w:t>筛选问题我们可以得出其算法复杂度的结论。</w:t>
      </w:r>
    </w:p>
    <w:p w:rsidR="00A8172D" w:rsidRDefault="00A8172D" w:rsidP="00351FFC">
      <w:r>
        <w:tab/>
      </w:r>
      <w:r w:rsidR="00F51ECC" w:rsidRPr="00F51ECC">
        <w:rPr>
          <w:rFonts w:hint="eastAsia"/>
          <w:b/>
          <w:bCs/>
        </w:rPr>
        <w:t>结论1</w:t>
      </w:r>
      <w:r w:rsidR="00F72FD2">
        <w:rPr>
          <w:rFonts w:hint="eastAsia"/>
        </w:rPr>
        <w:t>：</w:t>
      </w:r>
      <m:oMath>
        <m:r>
          <w:rPr>
            <w:rFonts w:ascii="Cambria Math" w:hAnsi="Cambria Math"/>
          </w:rPr>
          <m:t>GPAR</m:t>
        </m:r>
      </m:oMath>
      <w:r w:rsidR="00F72FD2">
        <w:rPr>
          <w:rFonts w:hint="eastAsia"/>
        </w:rPr>
        <w:t>筛选问题是一个</w:t>
      </w:r>
      <m:oMath>
        <m:r>
          <w:rPr>
            <w:rFonts w:ascii="Cambria Math" w:hAnsi="Cambria Math" w:hint="eastAsia"/>
          </w:rPr>
          <m:t>NP</m:t>
        </m:r>
        <m:r>
          <w:rPr>
            <w:rFonts w:ascii="Cambria Math" w:hAnsi="Cambria Math" w:cs="Cambria Math"/>
          </w:rPr>
          <m:t>-</m:t>
        </m:r>
        <m:r>
          <w:rPr>
            <w:rFonts w:ascii="Cambria Math" w:hAnsi="Cambria Math"/>
          </w:rPr>
          <m:t>Hard</m:t>
        </m:r>
      </m:oMath>
      <w:r w:rsidR="00F72FD2">
        <w:rPr>
          <w:rFonts w:hint="eastAsia"/>
        </w:rPr>
        <w:t>问题。</w:t>
      </w:r>
    </w:p>
    <w:p w:rsidR="00F72FD2" w:rsidRDefault="00F72FD2" w:rsidP="00351FFC">
      <w:r>
        <w:tab/>
      </w:r>
      <w:r w:rsidRPr="00F51ECC">
        <w:rPr>
          <w:rFonts w:hint="eastAsia"/>
          <w:b/>
          <w:bCs/>
        </w:rPr>
        <w:t>证明</w:t>
      </w:r>
      <w:r>
        <w:rPr>
          <w:rFonts w:hint="eastAsia"/>
        </w:rPr>
        <w:t>：</w:t>
      </w:r>
      <w:r w:rsidR="00FD0044">
        <w:rPr>
          <w:rFonts w:hint="eastAsia"/>
        </w:rPr>
        <w:t>将</w:t>
      </w:r>
      <m:oMath>
        <m:r>
          <w:rPr>
            <w:rFonts w:ascii="Cambria Math" w:hAnsi="Cambria Math" w:hint="eastAsia"/>
          </w:rPr>
          <m:t>E</m:t>
        </m:r>
      </m:oMath>
      <w:r w:rsidR="00FD0044" w:rsidRPr="00FD0044">
        <w:rPr>
          <w:rFonts w:hint="eastAsia"/>
        </w:rPr>
        <w:t>中的每个</w:t>
      </w:r>
      <m:oMath>
        <m:r>
          <w:rPr>
            <w:rFonts w:ascii="Cambria Math" w:hAnsi="Cambria Math" w:hint="eastAsia"/>
          </w:rPr>
          <m:t>GPAR</m:t>
        </m:r>
      </m:oMath>
      <w:r w:rsidR="00FD0044" w:rsidRPr="00FD0044">
        <w:rPr>
          <w:rFonts w:hint="eastAsia"/>
        </w:rPr>
        <w:t>视为一个节点，且节点权值为其</w:t>
      </w:r>
      <m:oMath>
        <m:r>
          <w:rPr>
            <w:rFonts w:ascii="Cambria Math" w:hAnsi="Cambria Math"/>
          </w:rPr>
          <m:t>conf</m:t>
        </m:r>
      </m:oMath>
      <w:r w:rsidR="00FD0044" w:rsidRPr="00FD0044">
        <w:rPr>
          <w:rFonts w:hint="eastAsia"/>
        </w:rPr>
        <w:t>，若两个</w:t>
      </w:r>
      <m:oMath>
        <m:r>
          <w:rPr>
            <w:rFonts w:ascii="Cambria Math" w:hAnsi="Cambria Math"/>
          </w:rPr>
          <m:t>GPAR</m:t>
        </m:r>
      </m:oMath>
      <w:r w:rsidR="00FD0044" w:rsidRPr="00FD0044">
        <w:rPr>
          <w:rFonts w:hint="eastAsia"/>
        </w:rPr>
        <w:t>相似则在这两个</w:t>
      </w:r>
      <m:oMath>
        <m:r>
          <w:rPr>
            <w:rFonts w:ascii="Cambria Math" w:hAnsi="Cambria Math"/>
          </w:rPr>
          <m:t>GPAR</m:t>
        </m:r>
      </m:oMath>
      <w:r w:rsidR="00FD0044" w:rsidRPr="00FD0044">
        <w:rPr>
          <w:rFonts w:hint="eastAsia"/>
        </w:rPr>
        <w:t>对应的节点加一条边，那么求</w:t>
      </w:r>
      <m:oMath>
        <m:r>
          <w:rPr>
            <w:rFonts w:ascii="Cambria Math" w:hAnsi="Cambria Math"/>
          </w:rPr>
          <m:t>GPAR</m:t>
        </m:r>
      </m:oMath>
      <w:r w:rsidR="00FD0044" w:rsidRPr="00FD0044">
        <w:rPr>
          <w:rFonts w:hint="eastAsia"/>
        </w:rPr>
        <w:t>筛选问题的最优解</w:t>
      </w:r>
      <w:r w:rsidR="00FD0044">
        <w:rPr>
          <w:rFonts w:hint="eastAsia"/>
        </w:rPr>
        <w:t>可规约为</w:t>
      </w:r>
      <w:r w:rsidR="00FD0044" w:rsidRPr="00FD0044">
        <w:rPr>
          <w:rFonts w:hint="eastAsia"/>
        </w:rPr>
        <w:t>这个图上求最大带权独立集。因为求解一般图的带权最大独立集是</w:t>
      </w:r>
      <m:oMath>
        <m:r>
          <w:rPr>
            <w:rFonts w:ascii="Cambria Math" w:hAnsi="Cambria Math" w:hint="eastAsia"/>
          </w:rPr>
          <m:t>NP</m:t>
        </m:r>
        <m:r>
          <w:rPr>
            <w:rFonts w:ascii="Cambria Math" w:hAnsi="Cambria Math"/>
          </w:rPr>
          <m:t>-Hard</m:t>
        </m:r>
      </m:oMath>
      <w:r w:rsidR="00FD0044" w:rsidRPr="00FD0044">
        <w:rPr>
          <w:rFonts w:hint="eastAsia"/>
        </w:rPr>
        <w:t>问题，因此该</w:t>
      </w:r>
      <w:r w:rsidR="00FD0044">
        <w:rPr>
          <w:rFonts w:hint="eastAsia"/>
        </w:rPr>
        <w:t>问题也是一个</w:t>
      </w:r>
      <m:oMath>
        <m:r>
          <w:rPr>
            <w:rFonts w:ascii="Cambria Math" w:hAnsi="Cambria Math" w:hint="eastAsia"/>
          </w:rPr>
          <m:t>NP</m:t>
        </m:r>
        <m:r>
          <w:rPr>
            <w:rFonts w:ascii="Cambria Math" w:hAnsi="Cambria Math"/>
          </w:rPr>
          <m:t>-Hard</m:t>
        </m:r>
      </m:oMath>
      <w:r w:rsidR="00FD0044">
        <w:rPr>
          <w:rFonts w:hint="eastAsia"/>
        </w:rPr>
        <w:t>问题。</w:t>
      </w:r>
    </w:p>
    <w:p w:rsidR="00F51ECC" w:rsidRDefault="00F51ECC" w:rsidP="00F51ECC">
      <w:pPr>
        <w:pStyle w:val="2"/>
        <w:numPr>
          <w:ilvl w:val="0"/>
          <w:numId w:val="0"/>
        </w:numPr>
        <w:spacing w:before="156" w:after="156" w:line="460" w:lineRule="exact"/>
      </w:pPr>
      <w:r>
        <w:rPr>
          <w:rFonts w:hint="eastAsia"/>
        </w:rPr>
        <w:t xml:space="preserve"> </w:t>
      </w:r>
      <w:r>
        <w:t xml:space="preserve"> </w:t>
      </w:r>
      <w:r>
        <w:rPr>
          <w:rFonts w:hint="eastAsia"/>
        </w:rPr>
        <w:t>近似算法</w:t>
      </w:r>
    </w:p>
    <w:p w:rsidR="00FD0044" w:rsidRDefault="00FD0044" w:rsidP="00351FFC">
      <w:r>
        <w:tab/>
      </w:r>
      <w:r w:rsidR="006D2139">
        <w:rPr>
          <w:rFonts w:hint="eastAsia"/>
        </w:rPr>
        <w:t>考虑到</w:t>
      </w:r>
      <m:oMath>
        <m:r>
          <w:rPr>
            <w:rFonts w:ascii="Cambria Math" w:hAnsi="Cambria Math"/>
          </w:rPr>
          <m:t>GPAR</m:t>
        </m:r>
      </m:oMath>
      <w:r w:rsidR="006D2139">
        <w:rPr>
          <w:rFonts w:hint="eastAsia"/>
        </w:rPr>
        <w:t>筛选问题是一个</w:t>
      </w:r>
      <m:oMath>
        <m:r>
          <w:rPr>
            <w:rFonts w:ascii="Cambria Math" w:hAnsi="Cambria Math" w:hint="eastAsia"/>
          </w:rPr>
          <m:t>N</m:t>
        </m:r>
        <m:r>
          <w:rPr>
            <w:rFonts w:ascii="Cambria Math" w:hAnsi="Cambria Math"/>
          </w:rPr>
          <m:t>P-Hard</m:t>
        </m:r>
      </m:oMath>
      <w:r w:rsidR="006D2139">
        <w:rPr>
          <w:rFonts w:hint="eastAsia"/>
        </w:rPr>
        <w:t>问题，若求精确解，其运行时间是无法接受的。因此采用贪心的想法来求一个近似解。其算法如下所示</w:t>
      </w:r>
    </w:p>
    <w:p w:rsidR="006D2139" w:rsidRPr="006D2139" w:rsidRDefault="006D2139" w:rsidP="00F51ECC">
      <w:pPr>
        <w:ind w:firstLineChars="450" w:firstLine="1080"/>
        <w:rPr>
          <w:i/>
        </w:rPr>
      </w:pPr>
      <w:r w:rsidRPr="006D2139">
        <w:rPr>
          <w:i/>
          <w:noProof/>
        </w:rPr>
        <w:drawing>
          <wp:inline distT="0" distB="0" distL="0" distR="0" wp14:anchorId="1D3D5EAE" wp14:editId="7066DD76">
            <wp:extent cx="3566882" cy="177055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3899" cy="1803824"/>
                    </a:xfrm>
                    <a:prstGeom prst="rect">
                      <a:avLst/>
                    </a:prstGeom>
                  </pic:spPr>
                </pic:pic>
              </a:graphicData>
            </a:graphic>
          </wp:inline>
        </w:drawing>
      </w:r>
    </w:p>
    <w:p w:rsidR="00D71DAA" w:rsidRPr="00D6179B" w:rsidRDefault="006D2139">
      <w:pPr>
        <w:rPr>
          <w:iCs/>
        </w:rPr>
      </w:pPr>
      <w:r>
        <w:tab/>
      </w:r>
      <w:r>
        <w:rPr>
          <w:rFonts w:hint="eastAsia"/>
        </w:rPr>
        <w:t>该算法的核心思想在于先对</w:t>
      </w:r>
      <m:oMath>
        <m:r>
          <w:rPr>
            <w:rFonts w:ascii="Cambria Math" w:hAnsi="Cambria Math"/>
          </w:rPr>
          <m:t>E</m:t>
        </m:r>
      </m:oMath>
      <w:r>
        <w:rPr>
          <w:rFonts w:hint="eastAsia"/>
        </w:rPr>
        <w:t>中的</w:t>
      </w:r>
      <m:oMath>
        <m:r>
          <w:rPr>
            <w:rFonts w:ascii="Cambria Math" w:hAnsi="Cambria Math" w:hint="eastAsia"/>
          </w:rPr>
          <m:t>GPAR</m:t>
        </m:r>
      </m:oMath>
      <w:r>
        <w:rPr>
          <w:rFonts w:hint="eastAsia"/>
        </w:rPr>
        <w:t>根据</w:t>
      </w:r>
      <w:r>
        <w:t>conf</w:t>
      </w:r>
      <w:r>
        <w:rPr>
          <w:rFonts w:hint="eastAsia"/>
        </w:rPr>
        <w:t>从大到小排序，并逐个判断当前的</w:t>
      </w:r>
      <m:oMath>
        <m:r>
          <w:rPr>
            <w:rFonts w:ascii="Cambria Math" w:hAnsi="Cambria Math"/>
          </w:rPr>
          <m:t>GPAR</m:t>
        </m:r>
      </m:oMath>
      <w:r>
        <w:rPr>
          <w:rFonts w:hint="eastAsia"/>
        </w:rPr>
        <w:t>是否可以加入到</w:t>
      </w:r>
      <m:oMath>
        <m:r>
          <w:rPr>
            <w:rFonts w:ascii="Cambria Math" w:hAnsi="Cambria Math"/>
          </w:rPr>
          <m:t>L</m:t>
        </m:r>
      </m:oMath>
      <w:r>
        <w:rPr>
          <w:rFonts w:hint="eastAsia"/>
        </w:rPr>
        <w:t>中，若可以则加入，不可以则跳过。</w:t>
      </w:r>
    </w:p>
    <w:p w:rsidR="004A11AE" w:rsidRPr="00060685" w:rsidRDefault="004A11AE" w:rsidP="004A11AE">
      <w:pPr>
        <w:pStyle w:val="1"/>
        <w:numPr>
          <w:ilvl w:val="0"/>
          <w:numId w:val="0"/>
        </w:numPr>
        <w:spacing w:beforeLines="80" w:before="249" w:afterLines="50" w:after="156" w:line="460" w:lineRule="exact"/>
        <w:jc w:val="both"/>
      </w:pPr>
      <w:r>
        <w:rPr>
          <w:rFonts w:hint="eastAsia"/>
        </w:rPr>
        <w:lastRenderedPageBreak/>
        <w:t>实验结果</w:t>
      </w:r>
    </w:p>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D71DAA" w:rsidRDefault="00D71DAA"/>
    <w:p w:rsidR="001E2DE3" w:rsidRDefault="001E2DE3"/>
    <w:p w:rsidR="001E2DE3" w:rsidRDefault="001E2DE3"/>
    <w:p w:rsidR="001E2DE3" w:rsidRDefault="001E2DE3"/>
    <w:p w:rsidR="001E2DE3" w:rsidRDefault="001E2DE3"/>
    <w:p w:rsidR="001E2DE3" w:rsidRDefault="001E2DE3"/>
    <w:p w:rsidR="001E2DE3" w:rsidRDefault="001E2DE3"/>
    <w:p w:rsidR="001E2DE3" w:rsidRDefault="001E2DE3"/>
    <w:p w:rsidR="00406303" w:rsidRDefault="00406303" w:rsidP="000C7087"/>
    <w:p w:rsidR="00406303" w:rsidRDefault="00406303" w:rsidP="000C7087"/>
    <w:p w:rsidR="00406303" w:rsidRPr="00406303" w:rsidRDefault="00406303" w:rsidP="000C7087"/>
    <w:p w:rsidR="00406303" w:rsidRDefault="00406303" w:rsidP="000C7087"/>
    <w:p w:rsidR="00406303" w:rsidRDefault="00406303" w:rsidP="000C7087"/>
    <w:p w:rsidR="00406303" w:rsidRDefault="00406303" w:rsidP="000C7087"/>
    <w:p w:rsidR="00406303" w:rsidRDefault="00406303" w:rsidP="000C7087"/>
    <w:p w:rsidR="00406303" w:rsidRDefault="00406303" w:rsidP="000C7087"/>
    <w:p w:rsidR="00406303" w:rsidRDefault="00406303" w:rsidP="000C7087"/>
    <w:p w:rsidR="00406303" w:rsidRDefault="00406303" w:rsidP="000C7087"/>
    <w:p w:rsidR="00406303" w:rsidRPr="00406303" w:rsidRDefault="00406303" w:rsidP="000C7087">
      <w:pPr>
        <w:rPr>
          <w:i/>
        </w:rPr>
      </w:pPr>
    </w:p>
    <w:p w:rsidR="00284754" w:rsidRDefault="00284754" w:rsidP="000C7087"/>
    <w:p w:rsidR="00284754" w:rsidRPr="00284754" w:rsidRDefault="00284754" w:rsidP="000C7087"/>
    <w:p w:rsidR="000214DA" w:rsidRPr="001E2DE3" w:rsidRDefault="000214DA"/>
    <w:sectPr w:rsidR="000214DA" w:rsidRPr="001E2D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1E14"/>
    <w:multiLevelType w:val="hybridMultilevel"/>
    <w:tmpl w:val="73D66BA0"/>
    <w:lvl w:ilvl="0" w:tplc="86D4D8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DA031E"/>
    <w:multiLevelType w:val="hybridMultilevel"/>
    <w:tmpl w:val="D11A6B60"/>
    <w:lvl w:ilvl="0" w:tplc="068EBC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2E3E36"/>
    <w:multiLevelType w:val="hybridMultilevel"/>
    <w:tmpl w:val="D08E5560"/>
    <w:lvl w:ilvl="0" w:tplc="D59689F4">
      <w:start w:val="1"/>
      <w:numFmt w:val="bullet"/>
      <w:lvlText w:val="•"/>
      <w:lvlJc w:val="left"/>
      <w:pPr>
        <w:tabs>
          <w:tab w:val="num" w:pos="720"/>
        </w:tabs>
        <w:ind w:left="720" w:hanging="360"/>
      </w:pPr>
      <w:rPr>
        <w:rFonts w:ascii="Arial" w:hAnsi="Arial" w:hint="default"/>
      </w:rPr>
    </w:lvl>
    <w:lvl w:ilvl="1" w:tplc="EC5635BA">
      <w:numFmt w:val="bullet"/>
      <w:lvlText w:val="•"/>
      <w:lvlJc w:val="left"/>
      <w:pPr>
        <w:tabs>
          <w:tab w:val="num" w:pos="1440"/>
        </w:tabs>
        <w:ind w:left="1440" w:hanging="360"/>
      </w:pPr>
      <w:rPr>
        <w:rFonts w:ascii="Arial" w:hAnsi="Arial" w:hint="default"/>
      </w:rPr>
    </w:lvl>
    <w:lvl w:ilvl="2" w:tplc="68F885FC" w:tentative="1">
      <w:start w:val="1"/>
      <w:numFmt w:val="bullet"/>
      <w:lvlText w:val="•"/>
      <w:lvlJc w:val="left"/>
      <w:pPr>
        <w:tabs>
          <w:tab w:val="num" w:pos="2160"/>
        </w:tabs>
        <w:ind w:left="2160" w:hanging="360"/>
      </w:pPr>
      <w:rPr>
        <w:rFonts w:ascii="Arial" w:hAnsi="Arial" w:hint="default"/>
      </w:rPr>
    </w:lvl>
    <w:lvl w:ilvl="3" w:tplc="8208E970" w:tentative="1">
      <w:start w:val="1"/>
      <w:numFmt w:val="bullet"/>
      <w:lvlText w:val="•"/>
      <w:lvlJc w:val="left"/>
      <w:pPr>
        <w:tabs>
          <w:tab w:val="num" w:pos="2880"/>
        </w:tabs>
        <w:ind w:left="2880" w:hanging="360"/>
      </w:pPr>
      <w:rPr>
        <w:rFonts w:ascii="Arial" w:hAnsi="Arial" w:hint="default"/>
      </w:rPr>
    </w:lvl>
    <w:lvl w:ilvl="4" w:tplc="260620C6" w:tentative="1">
      <w:start w:val="1"/>
      <w:numFmt w:val="bullet"/>
      <w:lvlText w:val="•"/>
      <w:lvlJc w:val="left"/>
      <w:pPr>
        <w:tabs>
          <w:tab w:val="num" w:pos="3600"/>
        </w:tabs>
        <w:ind w:left="3600" w:hanging="360"/>
      </w:pPr>
      <w:rPr>
        <w:rFonts w:ascii="Arial" w:hAnsi="Arial" w:hint="default"/>
      </w:rPr>
    </w:lvl>
    <w:lvl w:ilvl="5" w:tplc="D23856E0" w:tentative="1">
      <w:start w:val="1"/>
      <w:numFmt w:val="bullet"/>
      <w:lvlText w:val="•"/>
      <w:lvlJc w:val="left"/>
      <w:pPr>
        <w:tabs>
          <w:tab w:val="num" w:pos="4320"/>
        </w:tabs>
        <w:ind w:left="4320" w:hanging="360"/>
      </w:pPr>
      <w:rPr>
        <w:rFonts w:ascii="Arial" w:hAnsi="Arial" w:hint="default"/>
      </w:rPr>
    </w:lvl>
    <w:lvl w:ilvl="6" w:tplc="2F808BDC" w:tentative="1">
      <w:start w:val="1"/>
      <w:numFmt w:val="bullet"/>
      <w:lvlText w:val="•"/>
      <w:lvlJc w:val="left"/>
      <w:pPr>
        <w:tabs>
          <w:tab w:val="num" w:pos="5040"/>
        </w:tabs>
        <w:ind w:left="5040" w:hanging="360"/>
      </w:pPr>
      <w:rPr>
        <w:rFonts w:ascii="Arial" w:hAnsi="Arial" w:hint="default"/>
      </w:rPr>
    </w:lvl>
    <w:lvl w:ilvl="7" w:tplc="F25093F0" w:tentative="1">
      <w:start w:val="1"/>
      <w:numFmt w:val="bullet"/>
      <w:lvlText w:val="•"/>
      <w:lvlJc w:val="left"/>
      <w:pPr>
        <w:tabs>
          <w:tab w:val="num" w:pos="5760"/>
        </w:tabs>
        <w:ind w:left="5760" w:hanging="360"/>
      </w:pPr>
      <w:rPr>
        <w:rFonts w:ascii="Arial" w:hAnsi="Arial" w:hint="default"/>
      </w:rPr>
    </w:lvl>
    <w:lvl w:ilvl="8" w:tplc="CB061A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B86F87"/>
    <w:multiLevelType w:val="hybridMultilevel"/>
    <w:tmpl w:val="3D4AAD04"/>
    <w:lvl w:ilvl="0" w:tplc="D514D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840A3A"/>
    <w:multiLevelType w:val="hybridMultilevel"/>
    <w:tmpl w:val="D78489F6"/>
    <w:lvl w:ilvl="0" w:tplc="D514D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1F13736"/>
    <w:multiLevelType w:val="hybridMultilevel"/>
    <w:tmpl w:val="8D7A2824"/>
    <w:lvl w:ilvl="0" w:tplc="6764009E">
      <w:start w:val="1"/>
      <w:numFmt w:val="bullet"/>
      <w:lvlText w:val="•"/>
      <w:lvlJc w:val="left"/>
      <w:pPr>
        <w:tabs>
          <w:tab w:val="num" w:pos="720"/>
        </w:tabs>
        <w:ind w:left="720" w:hanging="360"/>
      </w:pPr>
      <w:rPr>
        <w:rFonts w:ascii="Arial" w:hAnsi="Arial" w:hint="default"/>
      </w:rPr>
    </w:lvl>
    <w:lvl w:ilvl="1" w:tplc="1A7691A6">
      <w:numFmt w:val="bullet"/>
      <w:lvlText w:val="•"/>
      <w:lvlJc w:val="left"/>
      <w:pPr>
        <w:tabs>
          <w:tab w:val="num" w:pos="1440"/>
        </w:tabs>
        <w:ind w:left="1440" w:hanging="360"/>
      </w:pPr>
      <w:rPr>
        <w:rFonts w:ascii="Arial" w:hAnsi="Arial" w:hint="default"/>
      </w:rPr>
    </w:lvl>
    <w:lvl w:ilvl="2" w:tplc="F67824DE" w:tentative="1">
      <w:start w:val="1"/>
      <w:numFmt w:val="bullet"/>
      <w:lvlText w:val="•"/>
      <w:lvlJc w:val="left"/>
      <w:pPr>
        <w:tabs>
          <w:tab w:val="num" w:pos="2160"/>
        </w:tabs>
        <w:ind w:left="2160" w:hanging="360"/>
      </w:pPr>
      <w:rPr>
        <w:rFonts w:ascii="Arial" w:hAnsi="Arial" w:hint="default"/>
      </w:rPr>
    </w:lvl>
    <w:lvl w:ilvl="3" w:tplc="A52AEB88" w:tentative="1">
      <w:start w:val="1"/>
      <w:numFmt w:val="bullet"/>
      <w:lvlText w:val="•"/>
      <w:lvlJc w:val="left"/>
      <w:pPr>
        <w:tabs>
          <w:tab w:val="num" w:pos="2880"/>
        </w:tabs>
        <w:ind w:left="2880" w:hanging="360"/>
      </w:pPr>
      <w:rPr>
        <w:rFonts w:ascii="Arial" w:hAnsi="Arial" w:hint="default"/>
      </w:rPr>
    </w:lvl>
    <w:lvl w:ilvl="4" w:tplc="6A12B394" w:tentative="1">
      <w:start w:val="1"/>
      <w:numFmt w:val="bullet"/>
      <w:lvlText w:val="•"/>
      <w:lvlJc w:val="left"/>
      <w:pPr>
        <w:tabs>
          <w:tab w:val="num" w:pos="3600"/>
        </w:tabs>
        <w:ind w:left="3600" w:hanging="360"/>
      </w:pPr>
      <w:rPr>
        <w:rFonts w:ascii="Arial" w:hAnsi="Arial" w:hint="default"/>
      </w:rPr>
    </w:lvl>
    <w:lvl w:ilvl="5" w:tplc="CE90FE9A" w:tentative="1">
      <w:start w:val="1"/>
      <w:numFmt w:val="bullet"/>
      <w:lvlText w:val="•"/>
      <w:lvlJc w:val="left"/>
      <w:pPr>
        <w:tabs>
          <w:tab w:val="num" w:pos="4320"/>
        </w:tabs>
        <w:ind w:left="4320" w:hanging="360"/>
      </w:pPr>
      <w:rPr>
        <w:rFonts w:ascii="Arial" w:hAnsi="Arial" w:hint="default"/>
      </w:rPr>
    </w:lvl>
    <w:lvl w:ilvl="6" w:tplc="FEBAAA30" w:tentative="1">
      <w:start w:val="1"/>
      <w:numFmt w:val="bullet"/>
      <w:lvlText w:val="•"/>
      <w:lvlJc w:val="left"/>
      <w:pPr>
        <w:tabs>
          <w:tab w:val="num" w:pos="5040"/>
        </w:tabs>
        <w:ind w:left="5040" w:hanging="360"/>
      </w:pPr>
      <w:rPr>
        <w:rFonts w:ascii="Arial" w:hAnsi="Arial" w:hint="default"/>
      </w:rPr>
    </w:lvl>
    <w:lvl w:ilvl="7" w:tplc="66A4234C" w:tentative="1">
      <w:start w:val="1"/>
      <w:numFmt w:val="bullet"/>
      <w:lvlText w:val="•"/>
      <w:lvlJc w:val="left"/>
      <w:pPr>
        <w:tabs>
          <w:tab w:val="num" w:pos="5760"/>
        </w:tabs>
        <w:ind w:left="5760" w:hanging="360"/>
      </w:pPr>
      <w:rPr>
        <w:rFonts w:ascii="Arial" w:hAnsi="Arial" w:hint="default"/>
      </w:rPr>
    </w:lvl>
    <w:lvl w:ilvl="8" w:tplc="6F940D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DF05AA"/>
    <w:multiLevelType w:val="hybridMultilevel"/>
    <w:tmpl w:val="D63EA768"/>
    <w:lvl w:ilvl="0" w:tplc="BC14FE9C">
      <w:start w:val="1"/>
      <w:numFmt w:val="bullet"/>
      <w:lvlText w:val="•"/>
      <w:lvlJc w:val="left"/>
      <w:pPr>
        <w:tabs>
          <w:tab w:val="num" w:pos="720"/>
        </w:tabs>
        <w:ind w:left="720" w:hanging="360"/>
      </w:pPr>
      <w:rPr>
        <w:rFonts w:ascii="Arial" w:hAnsi="Arial" w:hint="default"/>
      </w:rPr>
    </w:lvl>
    <w:lvl w:ilvl="1" w:tplc="3560F20A">
      <w:start w:val="1"/>
      <w:numFmt w:val="bullet"/>
      <w:lvlText w:val="•"/>
      <w:lvlJc w:val="left"/>
      <w:pPr>
        <w:tabs>
          <w:tab w:val="num" w:pos="1440"/>
        </w:tabs>
        <w:ind w:left="1440" w:hanging="360"/>
      </w:pPr>
      <w:rPr>
        <w:rFonts w:ascii="Arial" w:hAnsi="Arial" w:hint="default"/>
      </w:rPr>
    </w:lvl>
    <w:lvl w:ilvl="2" w:tplc="2A8200CA" w:tentative="1">
      <w:start w:val="1"/>
      <w:numFmt w:val="bullet"/>
      <w:lvlText w:val="•"/>
      <w:lvlJc w:val="left"/>
      <w:pPr>
        <w:tabs>
          <w:tab w:val="num" w:pos="2160"/>
        </w:tabs>
        <w:ind w:left="2160" w:hanging="360"/>
      </w:pPr>
      <w:rPr>
        <w:rFonts w:ascii="Arial" w:hAnsi="Arial" w:hint="default"/>
      </w:rPr>
    </w:lvl>
    <w:lvl w:ilvl="3" w:tplc="BB2CF9B4" w:tentative="1">
      <w:start w:val="1"/>
      <w:numFmt w:val="bullet"/>
      <w:lvlText w:val="•"/>
      <w:lvlJc w:val="left"/>
      <w:pPr>
        <w:tabs>
          <w:tab w:val="num" w:pos="2880"/>
        </w:tabs>
        <w:ind w:left="2880" w:hanging="360"/>
      </w:pPr>
      <w:rPr>
        <w:rFonts w:ascii="Arial" w:hAnsi="Arial" w:hint="default"/>
      </w:rPr>
    </w:lvl>
    <w:lvl w:ilvl="4" w:tplc="F5D69C92" w:tentative="1">
      <w:start w:val="1"/>
      <w:numFmt w:val="bullet"/>
      <w:lvlText w:val="•"/>
      <w:lvlJc w:val="left"/>
      <w:pPr>
        <w:tabs>
          <w:tab w:val="num" w:pos="3600"/>
        </w:tabs>
        <w:ind w:left="3600" w:hanging="360"/>
      </w:pPr>
      <w:rPr>
        <w:rFonts w:ascii="Arial" w:hAnsi="Arial" w:hint="default"/>
      </w:rPr>
    </w:lvl>
    <w:lvl w:ilvl="5" w:tplc="395E24AC" w:tentative="1">
      <w:start w:val="1"/>
      <w:numFmt w:val="bullet"/>
      <w:lvlText w:val="•"/>
      <w:lvlJc w:val="left"/>
      <w:pPr>
        <w:tabs>
          <w:tab w:val="num" w:pos="4320"/>
        </w:tabs>
        <w:ind w:left="4320" w:hanging="360"/>
      </w:pPr>
      <w:rPr>
        <w:rFonts w:ascii="Arial" w:hAnsi="Arial" w:hint="default"/>
      </w:rPr>
    </w:lvl>
    <w:lvl w:ilvl="6" w:tplc="502C0F8A" w:tentative="1">
      <w:start w:val="1"/>
      <w:numFmt w:val="bullet"/>
      <w:lvlText w:val="•"/>
      <w:lvlJc w:val="left"/>
      <w:pPr>
        <w:tabs>
          <w:tab w:val="num" w:pos="5040"/>
        </w:tabs>
        <w:ind w:left="5040" w:hanging="360"/>
      </w:pPr>
      <w:rPr>
        <w:rFonts w:ascii="Arial" w:hAnsi="Arial" w:hint="default"/>
      </w:rPr>
    </w:lvl>
    <w:lvl w:ilvl="7" w:tplc="9A5092C0" w:tentative="1">
      <w:start w:val="1"/>
      <w:numFmt w:val="bullet"/>
      <w:lvlText w:val="•"/>
      <w:lvlJc w:val="left"/>
      <w:pPr>
        <w:tabs>
          <w:tab w:val="num" w:pos="5760"/>
        </w:tabs>
        <w:ind w:left="5760" w:hanging="360"/>
      </w:pPr>
      <w:rPr>
        <w:rFonts w:ascii="Arial" w:hAnsi="Arial" w:hint="default"/>
      </w:rPr>
    </w:lvl>
    <w:lvl w:ilvl="8" w:tplc="3F8899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3321C5"/>
    <w:multiLevelType w:val="hybridMultilevel"/>
    <w:tmpl w:val="5A18CE68"/>
    <w:lvl w:ilvl="0" w:tplc="FCDC2030">
      <w:start w:val="1"/>
      <w:numFmt w:val="bullet"/>
      <w:lvlText w:val="•"/>
      <w:lvlJc w:val="left"/>
      <w:pPr>
        <w:tabs>
          <w:tab w:val="num" w:pos="720"/>
        </w:tabs>
        <w:ind w:left="720" w:hanging="360"/>
      </w:pPr>
      <w:rPr>
        <w:rFonts w:ascii="Arial" w:hAnsi="Arial" w:hint="default"/>
      </w:rPr>
    </w:lvl>
    <w:lvl w:ilvl="1" w:tplc="48AEA59A">
      <w:start w:val="1"/>
      <w:numFmt w:val="bullet"/>
      <w:lvlText w:val="•"/>
      <w:lvlJc w:val="left"/>
      <w:pPr>
        <w:tabs>
          <w:tab w:val="num" w:pos="1440"/>
        </w:tabs>
        <w:ind w:left="1440" w:hanging="360"/>
      </w:pPr>
      <w:rPr>
        <w:rFonts w:ascii="Arial" w:hAnsi="Arial" w:hint="default"/>
      </w:rPr>
    </w:lvl>
    <w:lvl w:ilvl="2" w:tplc="B4D6F1C2" w:tentative="1">
      <w:start w:val="1"/>
      <w:numFmt w:val="bullet"/>
      <w:lvlText w:val="•"/>
      <w:lvlJc w:val="left"/>
      <w:pPr>
        <w:tabs>
          <w:tab w:val="num" w:pos="2160"/>
        </w:tabs>
        <w:ind w:left="2160" w:hanging="360"/>
      </w:pPr>
      <w:rPr>
        <w:rFonts w:ascii="Arial" w:hAnsi="Arial" w:hint="default"/>
      </w:rPr>
    </w:lvl>
    <w:lvl w:ilvl="3" w:tplc="5BC280CC" w:tentative="1">
      <w:start w:val="1"/>
      <w:numFmt w:val="bullet"/>
      <w:lvlText w:val="•"/>
      <w:lvlJc w:val="left"/>
      <w:pPr>
        <w:tabs>
          <w:tab w:val="num" w:pos="2880"/>
        </w:tabs>
        <w:ind w:left="2880" w:hanging="360"/>
      </w:pPr>
      <w:rPr>
        <w:rFonts w:ascii="Arial" w:hAnsi="Arial" w:hint="default"/>
      </w:rPr>
    </w:lvl>
    <w:lvl w:ilvl="4" w:tplc="7F2ACCA8" w:tentative="1">
      <w:start w:val="1"/>
      <w:numFmt w:val="bullet"/>
      <w:lvlText w:val="•"/>
      <w:lvlJc w:val="left"/>
      <w:pPr>
        <w:tabs>
          <w:tab w:val="num" w:pos="3600"/>
        </w:tabs>
        <w:ind w:left="3600" w:hanging="360"/>
      </w:pPr>
      <w:rPr>
        <w:rFonts w:ascii="Arial" w:hAnsi="Arial" w:hint="default"/>
      </w:rPr>
    </w:lvl>
    <w:lvl w:ilvl="5" w:tplc="D9AC2936" w:tentative="1">
      <w:start w:val="1"/>
      <w:numFmt w:val="bullet"/>
      <w:lvlText w:val="•"/>
      <w:lvlJc w:val="left"/>
      <w:pPr>
        <w:tabs>
          <w:tab w:val="num" w:pos="4320"/>
        </w:tabs>
        <w:ind w:left="4320" w:hanging="360"/>
      </w:pPr>
      <w:rPr>
        <w:rFonts w:ascii="Arial" w:hAnsi="Arial" w:hint="default"/>
      </w:rPr>
    </w:lvl>
    <w:lvl w:ilvl="6" w:tplc="7C2069A8" w:tentative="1">
      <w:start w:val="1"/>
      <w:numFmt w:val="bullet"/>
      <w:lvlText w:val="•"/>
      <w:lvlJc w:val="left"/>
      <w:pPr>
        <w:tabs>
          <w:tab w:val="num" w:pos="5040"/>
        </w:tabs>
        <w:ind w:left="5040" w:hanging="360"/>
      </w:pPr>
      <w:rPr>
        <w:rFonts w:ascii="Arial" w:hAnsi="Arial" w:hint="default"/>
      </w:rPr>
    </w:lvl>
    <w:lvl w:ilvl="7" w:tplc="B59C9EF4" w:tentative="1">
      <w:start w:val="1"/>
      <w:numFmt w:val="bullet"/>
      <w:lvlText w:val="•"/>
      <w:lvlJc w:val="left"/>
      <w:pPr>
        <w:tabs>
          <w:tab w:val="num" w:pos="5760"/>
        </w:tabs>
        <w:ind w:left="5760" w:hanging="360"/>
      </w:pPr>
      <w:rPr>
        <w:rFonts w:ascii="Arial" w:hAnsi="Arial" w:hint="default"/>
      </w:rPr>
    </w:lvl>
    <w:lvl w:ilvl="8" w:tplc="8C169B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393617"/>
    <w:multiLevelType w:val="hybridMultilevel"/>
    <w:tmpl w:val="9452A74E"/>
    <w:lvl w:ilvl="0" w:tplc="CA3AAC82">
      <w:start w:val="1"/>
      <w:numFmt w:val="bullet"/>
      <w:lvlText w:val="•"/>
      <w:lvlJc w:val="left"/>
      <w:pPr>
        <w:tabs>
          <w:tab w:val="num" w:pos="720"/>
        </w:tabs>
        <w:ind w:left="720" w:hanging="360"/>
      </w:pPr>
      <w:rPr>
        <w:rFonts w:ascii="Arial" w:hAnsi="Arial" w:hint="default"/>
      </w:rPr>
    </w:lvl>
    <w:lvl w:ilvl="1" w:tplc="79868264">
      <w:start w:val="1"/>
      <w:numFmt w:val="bullet"/>
      <w:lvlText w:val="•"/>
      <w:lvlJc w:val="left"/>
      <w:pPr>
        <w:tabs>
          <w:tab w:val="num" w:pos="1440"/>
        </w:tabs>
        <w:ind w:left="1440" w:hanging="360"/>
      </w:pPr>
      <w:rPr>
        <w:rFonts w:ascii="Arial" w:hAnsi="Arial" w:hint="default"/>
      </w:rPr>
    </w:lvl>
    <w:lvl w:ilvl="2" w:tplc="C15A4BCC">
      <w:numFmt w:val="bullet"/>
      <w:lvlText w:val="•"/>
      <w:lvlJc w:val="left"/>
      <w:pPr>
        <w:tabs>
          <w:tab w:val="num" w:pos="2160"/>
        </w:tabs>
        <w:ind w:left="2160" w:hanging="360"/>
      </w:pPr>
      <w:rPr>
        <w:rFonts w:ascii="Arial" w:hAnsi="Arial" w:hint="default"/>
      </w:rPr>
    </w:lvl>
    <w:lvl w:ilvl="3" w:tplc="377C151A">
      <w:numFmt w:val="bullet"/>
      <w:lvlText w:val="•"/>
      <w:lvlJc w:val="left"/>
      <w:pPr>
        <w:tabs>
          <w:tab w:val="num" w:pos="2880"/>
        </w:tabs>
        <w:ind w:left="2880" w:hanging="360"/>
      </w:pPr>
      <w:rPr>
        <w:rFonts w:ascii="Arial" w:hAnsi="Arial" w:hint="default"/>
      </w:rPr>
    </w:lvl>
    <w:lvl w:ilvl="4" w:tplc="0C149E06" w:tentative="1">
      <w:start w:val="1"/>
      <w:numFmt w:val="bullet"/>
      <w:lvlText w:val="•"/>
      <w:lvlJc w:val="left"/>
      <w:pPr>
        <w:tabs>
          <w:tab w:val="num" w:pos="3600"/>
        </w:tabs>
        <w:ind w:left="3600" w:hanging="360"/>
      </w:pPr>
      <w:rPr>
        <w:rFonts w:ascii="Arial" w:hAnsi="Arial" w:hint="default"/>
      </w:rPr>
    </w:lvl>
    <w:lvl w:ilvl="5" w:tplc="FAC63D56" w:tentative="1">
      <w:start w:val="1"/>
      <w:numFmt w:val="bullet"/>
      <w:lvlText w:val="•"/>
      <w:lvlJc w:val="left"/>
      <w:pPr>
        <w:tabs>
          <w:tab w:val="num" w:pos="4320"/>
        </w:tabs>
        <w:ind w:left="4320" w:hanging="360"/>
      </w:pPr>
      <w:rPr>
        <w:rFonts w:ascii="Arial" w:hAnsi="Arial" w:hint="default"/>
      </w:rPr>
    </w:lvl>
    <w:lvl w:ilvl="6" w:tplc="98848722" w:tentative="1">
      <w:start w:val="1"/>
      <w:numFmt w:val="bullet"/>
      <w:lvlText w:val="•"/>
      <w:lvlJc w:val="left"/>
      <w:pPr>
        <w:tabs>
          <w:tab w:val="num" w:pos="5040"/>
        </w:tabs>
        <w:ind w:left="5040" w:hanging="360"/>
      </w:pPr>
      <w:rPr>
        <w:rFonts w:ascii="Arial" w:hAnsi="Arial" w:hint="default"/>
      </w:rPr>
    </w:lvl>
    <w:lvl w:ilvl="7" w:tplc="BDFE3056" w:tentative="1">
      <w:start w:val="1"/>
      <w:numFmt w:val="bullet"/>
      <w:lvlText w:val="•"/>
      <w:lvlJc w:val="left"/>
      <w:pPr>
        <w:tabs>
          <w:tab w:val="num" w:pos="5760"/>
        </w:tabs>
        <w:ind w:left="5760" w:hanging="360"/>
      </w:pPr>
      <w:rPr>
        <w:rFonts w:ascii="Arial" w:hAnsi="Arial" w:hint="default"/>
      </w:rPr>
    </w:lvl>
    <w:lvl w:ilvl="8" w:tplc="A1B895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F942C55"/>
    <w:multiLevelType w:val="hybridMultilevel"/>
    <w:tmpl w:val="CE147618"/>
    <w:lvl w:ilvl="0" w:tplc="E7B83794">
      <w:start w:val="1"/>
      <w:numFmt w:val="bullet"/>
      <w:lvlText w:val="•"/>
      <w:lvlJc w:val="left"/>
      <w:pPr>
        <w:tabs>
          <w:tab w:val="num" w:pos="720"/>
        </w:tabs>
        <w:ind w:left="720" w:hanging="360"/>
      </w:pPr>
      <w:rPr>
        <w:rFonts w:ascii="Arial" w:hAnsi="Arial" w:hint="default"/>
      </w:rPr>
    </w:lvl>
    <w:lvl w:ilvl="1" w:tplc="71E4B236">
      <w:start w:val="1"/>
      <w:numFmt w:val="bullet"/>
      <w:lvlText w:val="•"/>
      <w:lvlJc w:val="left"/>
      <w:pPr>
        <w:tabs>
          <w:tab w:val="num" w:pos="1440"/>
        </w:tabs>
        <w:ind w:left="1440" w:hanging="360"/>
      </w:pPr>
      <w:rPr>
        <w:rFonts w:ascii="Arial" w:hAnsi="Arial" w:hint="default"/>
      </w:rPr>
    </w:lvl>
    <w:lvl w:ilvl="2" w:tplc="336AFB58" w:tentative="1">
      <w:start w:val="1"/>
      <w:numFmt w:val="bullet"/>
      <w:lvlText w:val="•"/>
      <w:lvlJc w:val="left"/>
      <w:pPr>
        <w:tabs>
          <w:tab w:val="num" w:pos="2160"/>
        </w:tabs>
        <w:ind w:left="2160" w:hanging="360"/>
      </w:pPr>
      <w:rPr>
        <w:rFonts w:ascii="Arial" w:hAnsi="Arial" w:hint="default"/>
      </w:rPr>
    </w:lvl>
    <w:lvl w:ilvl="3" w:tplc="05C47E86" w:tentative="1">
      <w:start w:val="1"/>
      <w:numFmt w:val="bullet"/>
      <w:lvlText w:val="•"/>
      <w:lvlJc w:val="left"/>
      <w:pPr>
        <w:tabs>
          <w:tab w:val="num" w:pos="2880"/>
        </w:tabs>
        <w:ind w:left="2880" w:hanging="360"/>
      </w:pPr>
      <w:rPr>
        <w:rFonts w:ascii="Arial" w:hAnsi="Arial" w:hint="default"/>
      </w:rPr>
    </w:lvl>
    <w:lvl w:ilvl="4" w:tplc="3DBA6646" w:tentative="1">
      <w:start w:val="1"/>
      <w:numFmt w:val="bullet"/>
      <w:lvlText w:val="•"/>
      <w:lvlJc w:val="left"/>
      <w:pPr>
        <w:tabs>
          <w:tab w:val="num" w:pos="3600"/>
        </w:tabs>
        <w:ind w:left="3600" w:hanging="360"/>
      </w:pPr>
      <w:rPr>
        <w:rFonts w:ascii="Arial" w:hAnsi="Arial" w:hint="default"/>
      </w:rPr>
    </w:lvl>
    <w:lvl w:ilvl="5" w:tplc="242CF150" w:tentative="1">
      <w:start w:val="1"/>
      <w:numFmt w:val="bullet"/>
      <w:lvlText w:val="•"/>
      <w:lvlJc w:val="left"/>
      <w:pPr>
        <w:tabs>
          <w:tab w:val="num" w:pos="4320"/>
        </w:tabs>
        <w:ind w:left="4320" w:hanging="360"/>
      </w:pPr>
      <w:rPr>
        <w:rFonts w:ascii="Arial" w:hAnsi="Arial" w:hint="default"/>
      </w:rPr>
    </w:lvl>
    <w:lvl w:ilvl="6" w:tplc="4E580E82" w:tentative="1">
      <w:start w:val="1"/>
      <w:numFmt w:val="bullet"/>
      <w:lvlText w:val="•"/>
      <w:lvlJc w:val="left"/>
      <w:pPr>
        <w:tabs>
          <w:tab w:val="num" w:pos="5040"/>
        </w:tabs>
        <w:ind w:left="5040" w:hanging="360"/>
      </w:pPr>
      <w:rPr>
        <w:rFonts w:ascii="Arial" w:hAnsi="Arial" w:hint="default"/>
      </w:rPr>
    </w:lvl>
    <w:lvl w:ilvl="7" w:tplc="D08623EC" w:tentative="1">
      <w:start w:val="1"/>
      <w:numFmt w:val="bullet"/>
      <w:lvlText w:val="•"/>
      <w:lvlJc w:val="left"/>
      <w:pPr>
        <w:tabs>
          <w:tab w:val="num" w:pos="5760"/>
        </w:tabs>
        <w:ind w:left="5760" w:hanging="360"/>
      </w:pPr>
      <w:rPr>
        <w:rFonts w:ascii="Arial" w:hAnsi="Arial" w:hint="default"/>
      </w:rPr>
    </w:lvl>
    <w:lvl w:ilvl="8" w:tplc="6560A9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52359F"/>
    <w:multiLevelType w:val="hybridMultilevel"/>
    <w:tmpl w:val="9A7CF410"/>
    <w:lvl w:ilvl="0" w:tplc="8B00F0C0">
      <w:start w:val="1"/>
      <w:numFmt w:val="bullet"/>
      <w:lvlText w:val="•"/>
      <w:lvlJc w:val="left"/>
      <w:pPr>
        <w:tabs>
          <w:tab w:val="num" w:pos="720"/>
        </w:tabs>
        <w:ind w:left="720" w:hanging="360"/>
      </w:pPr>
      <w:rPr>
        <w:rFonts w:ascii="Arial" w:hAnsi="Arial" w:hint="default"/>
      </w:rPr>
    </w:lvl>
    <w:lvl w:ilvl="1" w:tplc="B096F904">
      <w:start w:val="1"/>
      <w:numFmt w:val="bullet"/>
      <w:lvlText w:val="•"/>
      <w:lvlJc w:val="left"/>
      <w:pPr>
        <w:tabs>
          <w:tab w:val="num" w:pos="1440"/>
        </w:tabs>
        <w:ind w:left="1440" w:hanging="360"/>
      </w:pPr>
      <w:rPr>
        <w:rFonts w:ascii="Arial" w:hAnsi="Arial" w:hint="default"/>
      </w:rPr>
    </w:lvl>
    <w:lvl w:ilvl="2" w:tplc="98160094" w:tentative="1">
      <w:start w:val="1"/>
      <w:numFmt w:val="bullet"/>
      <w:lvlText w:val="•"/>
      <w:lvlJc w:val="left"/>
      <w:pPr>
        <w:tabs>
          <w:tab w:val="num" w:pos="2160"/>
        </w:tabs>
        <w:ind w:left="2160" w:hanging="360"/>
      </w:pPr>
      <w:rPr>
        <w:rFonts w:ascii="Arial" w:hAnsi="Arial" w:hint="default"/>
      </w:rPr>
    </w:lvl>
    <w:lvl w:ilvl="3" w:tplc="7BB8A98A" w:tentative="1">
      <w:start w:val="1"/>
      <w:numFmt w:val="bullet"/>
      <w:lvlText w:val="•"/>
      <w:lvlJc w:val="left"/>
      <w:pPr>
        <w:tabs>
          <w:tab w:val="num" w:pos="2880"/>
        </w:tabs>
        <w:ind w:left="2880" w:hanging="360"/>
      </w:pPr>
      <w:rPr>
        <w:rFonts w:ascii="Arial" w:hAnsi="Arial" w:hint="default"/>
      </w:rPr>
    </w:lvl>
    <w:lvl w:ilvl="4" w:tplc="A21A5966" w:tentative="1">
      <w:start w:val="1"/>
      <w:numFmt w:val="bullet"/>
      <w:lvlText w:val="•"/>
      <w:lvlJc w:val="left"/>
      <w:pPr>
        <w:tabs>
          <w:tab w:val="num" w:pos="3600"/>
        </w:tabs>
        <w:ind w:left="3600" w:hanging="360"/>
      </w:pPr>
      <w:rPr>
        <w:rFonts w:ascii="Arial" w:hAnsi="Arial" w:hint="default"/>
      </w:rPr>
    </w:lvl>
    <w:lvl w:ilvl="5" w:tplc="24508968" w:tentative="1">
      <w:start w:val="1"/>
      <w:numFmt w:val="bullet"/>
      <w:lvlText w:val="•"/>
      <w:lvlJc w:val="left"/>
      <w:pPr>
        <w:tabs>
          <w:tab w:val="num" w:pos="4320"/>
        </w:tabs>
        <w:ind w:left="4320" w:hanging="360"/>
      </w:pPr>
      <w:rPr>
        <w:rFonts w:ascii="Arial" w:hAnsi="Arial" w:hint="default"/>
      </w:rPr>
    </w:lvl>
    <w:lvl w:ilvl="6" w:tplc="E054BB68" w:tentative="1">
      <w:start w:val="1"/>
      <w:numFmt w:val="bullet"/>
      <w:lvlText w:val="•"/>
      <w:lvlJc w:val="left"/>
      <w:pPr>
        <w:tabs>
          <w:tab w:val="num" w:pos="5040"/>
        </w:tabs>
        <w:ind w:left="5040" w:hanging="360"/>
      </w:pPr>
      <w:rPr>
        <w:rFonts w:ascii="Arial" w:hAnsi="Arial" w:hint="default"/>
      </w:rPr>
    </w:lvl>
    <w:lvl w:ilvl="7" w:tplc="1186831C" w:tentative="1">
      <w:start w:val="1"/>
      <w:numFmt w:val="bullet"/>
      <w:lvlText w:val="•"/>
      <w:lvlJc w:val="left"/>
      <w:pPr>
        <w:tabs>
          <w:tab w:val="num" w:pos="5760"/>
        </w:tabs>
        <w:ind w:left="5760" w:hanging="360"/>
      </w:pPr>
      <w:rPr>
        <w:rFonts w:ascii="Arial" w:hAnsi="Arial" w:hint="default"/>
      </w:rPr>
    </w:lvl>
    <w:lvl w:ilvl="8" w:tplc="515A55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B33DEB"/>
    <w:multiLevelType w:val="multilevel"/>
    <w:tmpl w:val="0646178C"/>
    <w:lvl w:ilvl="0">
      <w:start w:val="1"/>
      <w:numFmt w:val="decimal"/>
      <w:pStyle w:val="1"/>
      <w:suff w:val="space"/>
      <w:lvlText w:val="%1"/>
      <w:lvlJc w:val="left"/>
      <w:pPr>
        <w:ind w:left="0" w:firstLine="0"/>
      </w:pPr>
      <w:rPr>
        <w:rFonts w:ascii="Times New Roman" w:eastAsia="黑体" w:hAnsi="Times New Roman" w:cs="Times New Roman"/>
        <w:b w:val="0"/>
        <w:i w:val="0"/>
        <w:sz w:val="36"/>
        <w:szCs w:val="44"/>
      </w:rPr>
    </w:lvl>
    <w:lvl w:ilvl="1">
      <w:start w:val="1"/>
      <w:numFmt w:val="decimal"/>
      <w:pStyle w:val="2"/>
      <w:isLgl/>
      <w:suff w:val="space"/>
      <w:lvlText w:val="%1.%2"/>
      <w:lvlJc w:val="left"/>
      <w:pPr>
        <w:ind w:left="0" w:firstLine="0"/>
      </w:pPr>
      <w:rPr>
        <w:rFonts w:eastAsia="黑体" w:hint="eastAsia"/>
        <w:b w:val="0"/>
        <w:i w:val="0"/>
        <w:sz w:val="28"/>
        <w:szCs w:val="28"/>
      </w:rPr>
    </w:lvl>
    <w:lvl w:ilvl="2">
      <w:start w:val="1"/>
      <w:numFmt w:val="decimal"/>
      <w:pStyle w:val="3"/>
      <w:isLgl/>
      <w:suff w:val="space"/>
      <w:lvlText w:val="%1.%2.%3"/>
      <w:lvlJc w:val="left"/>
      <w:pPr>
        <w:ind w:left="0" w:firstLine="0"/>
      </w:pPr>
      <w:rPr>
        <w:rFonts w:eastAsia="黑体" w:hint="eastAsia"/>
        <w:b w:val="0"/>
        <w:bCs/>
        <w:i w:val="0"/>
        <w:sz w:val="24"/>
        <w:szCs w:val="24"/>
      </w:rPr>
    </w:lvl>
    <w:lvl w:ilvl="3">
      <w:start w:val="1"/>
      <w:numFmt w:val="decimal"/>
      <w:pStyle w:val="4"/>
      <w:isLgl/>
      <w:suff w:val="space"/>
      <w:lvlText w:val="%1.%2.%3.%4"/>
      <w:lvlJc w:val="left"/>
      <w:pPr>
        <w:ind w:left="0" w:firstLine="0"/>
      </w:pPr>
      <w:rPr>
        <w:rFonts w:eastAsia="黑体" w:hint="eastAsia"/>
        <w:b w:val="0"/>
        <w:i w:val="0"/>
        <w:snapToGrid w:val="0"/>
        <w:w w:val="95"/>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66773A1F"/>
    <w:multiLevelType w:val="hybridMultilevel"/>
    <w:tmpl w:val="861A24F0"/>
    <w:lvl w:ilvl="0" w:tplc="48F8D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2D65803"/>
    <w:multiLevelType w:val="hybridMultilevel"/>
    <w:tmpl w:val="6F62940C"/>
    <w:lvl w:ilvl="0" w:tplc="356E2A20">
      <w:start w:val="2"/>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DD30C3"/>
    <w:multiLevelType w:val="hybridMultilevel"/>
    <w:tmpl w:val="D17E7A42"/>
    <w:lvl w:ilvl="0" w:tplc="D514D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9273108"/>
    <w:multiLevelType w:val="hybridMultilevel"/>
    <w:tmpl w:val="67D6DE02"/>
    <w:lvl w:ilvl="0" w:tplc="77FA27D8">
      <w:start w:val="1"/>
      <w:numFmt w:val="bullet"/>
      <w:lvlText w:val="•"/>
      <w:lvlJc w:val="left"/>
      <w:pPr>
        <w:tabs>
          <w:tab w:val="num" w:pos="720"/>
        </w:tabs>
        <w:ind w:left="720" w:hanging="360"/>
      </w:pPr>
      <w:rPr>
        <w:rFonts w:ascii="Arial" w:hAnsi="Arial" w:hint="default"/>
      </w:rPr>
    </w:lvl>
    <w:lvl w:ilvl="1" w:tplc="DBB0A296">
      <w:numFmt w:val="bullet"/>
      <w:lvlText w:val="•"/>
      <w:lvlJc w:val="left"/>
      <w:pPr>
        <w:tabs>
          <w:tab w:val="num" w:pos="1440"/>
        </w:tabs>
        <w:ind w:left="1440" w:hanging="360"/>
      </w:pPr>
      <w:rPr>
        <w:rFonts w:ascii="Arial" w:hAnsi="Arial" w:hint="default"/>
      </w:rPr>
    </w:lvl>
    <w:lvl w:ilvl="2" w:tplc="EED02D1E" w:tentative="1">
      <w:start w:val="1"/>
      <w:numFmt w:val="bullet"/>
      <w:lvlText w:val="•"/>
      <w:lvlJc w:val="left"/>
      <w:pPr>
        <w:tabs>
          <w:tab w:val="num" w:pos="2160"/>
        </w:tabs>
        <w:ind w:left="2160" w:hanging="360"/>
      </w:pPr>
      <w:rPr>
        <w:rFonts w:ascii="Arial" w:hAnsi="Arial" w:hint="default"/>
      </w:rPr>
    </w:lvl>
    <w:lvl w:ilvl="3" w:tplc="3DC2CFBA" w:tentative="1">
      <w:start w:val="1"/>
      <w:numFmt w:val="bullet"/>
      <w:lvlText w:val="•"/>
      <w:lvlJc w:val="left"/>
      <w:pPr>
        <w:tabs>
          <w:tab w:val="num" w:pos="2880"/>
        </w:tabs>
        <w:ind w:left="2880" w:hanging="360"/>
      </w:pPr>
      <w:rPr>
        <w:rFonts w:ascii="Arial" w:hAnsi="Arial" w:hint="default"/>
      </w:rPr>
    </w:lvl>
    <w:lvl w:ilvl="4" w:tplc="9446C96C" w:tentative="1">
      <w:start w:val="1"/>
      <w:numFmt w:val="bullet"/>
      <w:lvlText w:val="•"/>
      <w:lvlJc w:val="left"/>
      <w:pPr>
        <w:tabs>
          <w:tab w:val="num" w:pos="3600"/>
        </w:tabs>
        <w:ind w:left="3600" w:hanging="360"/>
      </w:pPr>
      <w:rPr>
        <w:rFonts w:ascii="Arial" w:hAnsi="Arial" w:hint="default"/>
      </w:rPr>
    </w:lvl>
    <w:lvl w:ilvl="5" w:tplc="E25092AA" w:tentative="1">
      <w:start w:val="1"/>
      <w:numFmt w:val="bullet"/>
      <w:lvlText w:val="•"/>
      <w:lvlJc w:val="left"/>
      <w:pPr>
        <w:tabs>
          <w:tab w:val="num" w:pos="4320"/>
        </w:tabs>
        <w:ind w:left="4320" w:hanging="360"/>
      </w:pPr>
      <w:rPr>
        <w:rFonts w:ascii="Arial" w:hAnsi="Arial" w:hint="default"/>
      </w:rPr>
    </w:lvl>
    <w:lvl w:ilvl="6" w:tplc="01ECFD56" w:tentative="1">
      <w:start w:val="1"/>
      <w:numFmt w:val="bullet"/>
      <w:lvlText w:val="•"/>
      <w:lvlJc w:val="left"/>
      <w:pPr>
        <w:tabs>
          <w:tab w:val="num" w:pos="5040"/>
        </w:tabs>
        <w:ind w:left="5040" w:hanging="360"/>
      </w:pPr>
      <w:rPr>
        <w:rFonts w:ascii="Arial" w:hAnsi="Arial" w:hint="default"/>
      </w:rPr>
    </w:lvl>
    <w:lvl w:ilvl="7" w:tplc="624C7F6A" w:tentative="1">
      <w:start w:val="1"/>
      <w:numFmt w:val="bullet"/>
      <w:lvlText w:val="•"/>
      <w:lvlJc w:val="left"/>
      <w:pPr>
        <w:tabs>
          <w:tab w:val="num" w:pos="5760"/>
        </w:tabs>
        <w:ind w:left="5760" w:hanging="360"/>
      </w:pPr>
      <w:rPr>
        <w:rFonts w:ascii="Arial" w:hAnsi="Arial" w:hint="default"/>
      </w:rPr>
    </w:lvl>
    <w:lvl w:ilvl="8" w:tplc="645237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949473C"/>
    <w:multiLevelType w:val="hybridMultilevel"/>
    <w:tmpl w:val="D17E7A42"/>
    <w:lvl w:ilvl="0" w:tplc="D514D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E03091B"/>
    <w:multiLevelType w:val="hybridMultilevel"/>
    <w:tmpl w:val="0DC80E34"/>
    <w:lvl w:ilvl="0" w:tplc="58FE9512">
      <w:start w:val="1"/>
      <w:numFmt w:val="bullet"/>
      <w:lvlText w:val="•"/>
      <w:lvlJc w:val="left"/>
      <w:pPr>
        <w:tabs>
          <w:tab w:val="num" w:pos="720"/>
        </w:tabs>
        <w:ind w:left="720" w:hanging="360"/>
      </w:pPr>
      <w:rPr>
        <w:rFonts w:ascii="Arial" w:hAnsi="Arial" w:hint="default"/>
      </w:rPr>
    </w:lvl>
    <w:lvl w:ilvl="1" w:tplc="660406F6" w:tentative="1">
      <w:start w:val="1"/>
      <w:numFmt w:val="bullet"/>
      <w:lvlText w:val="•"/>
      <w:lvlJc w:val="left"/>
      <w:pPr>
        <w:tabs>
          <w:tab w:val="num" w:pos="1440"/>
        </w:tabs>
        <w:ind w:left="1440" w:hanging="360"/>
      </w:pPr>
      <w:rPr>
        <w:rFonts w:ascii="Arial" w:hAnsi="Arial" w:hint="default"/>
      </w:rPr>
    </w:lvl>
    <w:lvl w:ilvl="2" w:tplc="8F2884D6" w:tentative="1">
      <w:start w:val="1"/>
      <w:numFmt w:val="bullet"/>
      <w:lvlText w:val="•"/>
      <w:lvlJc w:val="left"/>
      <w:pPr>
        <w:tabs>
          <w:tab w:val="num" w:pos="2160"/>
        </w:tabs>
        <w:ind w:left="2160" w:hanging="360"/>
      </w:pPr>
      <w:rPr>
        <w:rFonts w:ascii="Arial" w:hAnsi="Arial" w:hint="default"/>
      </w:rPr>
    </w:lvl>
    <w:lvl w:ilvl="3" w:tplc="AC84B9A8" w:tentative="1">
      <w:start w:val="1"/>
      <w:numFmt w:val="bullet"/>
      <w:lvlText w:val="•"/>
      <w:lvlJc w:val="left"/>
      <w:pPr>
        <w:tabs>
          <w:tab w:val="num" w:pos="2880"/>
        </w:tabs>
        <w:ind w:left="2880" w:hanging="360"/>
      </w:pPr>
      <w:rPr>
        <w:rFonts w:ascii="Arial" w:hAnsi="Arial" w:hint="default"/>
      </w:rPr>
    </w:lvl>
    <w:lvl w:ilvl="4" w:tplc="DB74924C" w:tentative="1">
      <w:start w:val="1"/>
      <w:numFmt w:val="bullet"/>
      <w:lvlText w:val="•"/>
      <w:lvlJc w:val="left"/>
      <w:pPr>
        <w:tabs>
          <w:tab w:val="num" w:pos="3600"/>
        </w:tabs>
        <w:ind w:left="3600" w:hanging="360"/>
      </w:pPr>
      <w:rPr>
        <w:rFonts w:ascii="Arial" w:hAnsi="Arial" w:hint="default"/>
      </w:rPr>
    </w:lvl>
    <w:lvl w:ilvl="5" w:tplc="F47AB0E2" w:tentative="1">
      <w:start w:val="1"/>
      <w:numFmt w:val="bullet"/>
      <w:lvlText w:val="•"/>
      <w:lvlJc w:val="left"/>
      <w:pPr>
        <w:tabs>
          <w:tab w:val="num" w:pos="4320"/>
        </w:tabs>
        <w:ind w:left="4320" w:hanging="360"/>
      </w:pPr>
      <w:rPr>
        <w:rFonts w:ascii="Arial" w:hAnsi="Arial" w:hint="default"/>
      </w:rPr>
    </w:lvl>
    <w:lvl w:ilvl="6" w:tplc="7C88CA66" w:tentative="1">
      <w:start w:val="1"/>
      <w:numFmt w:val="bullet"/>
      <w:lvlText w:val="•"/>
      <w:lvlJc w:val="left"/>
      <w:pPr>
        <w:tabs>
          <w:tab w:val="num" w:pos="5040"/>
        </w:tabs>
        <w:ind w:left="5040" w:hanging="360"/>
      </w:pPr>
      <w:rPr>
        <w:rFonts w:ascii="Arial" w:hAnsi="Arial" w:hint="default"/>
      </w:rPr>
    </w:lvl>
    <w:lvl w:ilvl="7" w:tplc="2AA8D19A" w:tentative="1">
      <w:start w:val="1"/>
      <w:numFmt w:val="bullet"/>
      <w:lvlText w:val="•"/>
      <w:lvlJc w:val="left"/>
      <w:pPr>
        <w:tabs>
          <w:tab w:val="num" w:pos="5760"/>
        </w:tabs>
        <w:ind w:left="5760" w:hanging="360"/>
      </w:pPr>
      <w:rPr>
        <w:rFonts w:ascii="Arial" w:hAnsi="Arial" w:hint="default"/>
      </w:rPr>
    </w:lvl>
    <w:lvl w:ilvl="8" w:tplc="92FC7AE2"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2"/>
  </w:num>
  <w:num w:numId="3">
    <w:abstractNumId w:val="9"/>
  </w:num>
  <w:num w:numId="4">
    <w:abstractNumId w:val="1"/>
  </w:num>
  <w:num w:numId="5">
    <w:abstractNumId w:val="16"/>
  </w:num>
  <w:num w:numId="6">
    <w:abstractNumId w:val="14"/>
  </w:num>
  <w:num w:numId="7">
    <w:abstractNumId w:val="3"/>
  </w:num>
  <w:num w:numId="8">
    <w:abstractNumId w:val="8"/>
  </w:num>
  <w:num w:numId="9">
    <w:abstractNumId w:val="5"/>
  </w:num>
  <w:num w:numId="10">
    <w:abstractNumId w:val="17"/>
  </w:num>
  <w:num w:numId="11">
    <w:abstractNumId w:val="7"/>
  </w:num>
  <w:num w:numId="12">
    <w:abstractNumId w:val="10"/>
  </w:num>
  <w:num w:numId="13">
    <w:abstractNumId w:val="6"/>
  </w:num>
  <w:num w:numId="14">
    <w:abstractNumId w:val="15"/>
  </w:num>
  <w:num w:numId="15">
    <w:abstractNumId w:val="2"/>
  </w:num>
  <w:num w:numId="16">
    <w:abstractNumId w:val="4"/>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86"/>
    <w:rsid w:val="000078A0"/>
    <w:rsid w:val="000214DA"/>
    <w:rsid w:val="000529F1"/>
    <w:rsid w:val="000A7529"/>
    <w:rsid w:val="000C7087"/>
    <w:rsid w:val="000F005B"/>
    <w:rsid w:val="000F1236"/>
    <w:rsid w:val="00153A17"/>
    <w:rsid w:val="00167A9A"/>
    <w:rsid w:val="001865D2"/>
    <w:rsid w:val="001A3354"/>
    <w:rsid w:val="001A7D82"/>
    <w:rsid w:val="001E2DE3"/>
    <w:rsid w:val="001F0711"/>
    <w:rsid w:val="00201D6C"/>
    <w:rsid w:val="00223593"/>
    <w:rsid w:val="00246DFA"/>
    <w:rsid w:val="00284754"/>
    <w:rsid w:val="00295C98"/>
    <w:rsid w:val="002A4C28"/>
    <w:rsid w:val="003201D2"/>
    <w:rsid w:val="003208C7"/>
    <w:rsid w:val="00331926"/>
    <w:rsid w:val="003351FB"/>
    <w:rsid w:val="00351FFC"/>
    <w:rsid w:val="003779C0"/>
    <w:rsid w:val="00392FDE"/>
    <w:rsid w:val="003B72DE"/>
    <w:rsid w:val="003C3A86"/>
    <w:rsid w:val="00406303"/>
    <w:rsid w:val="00411CF4"/>
    <w:rsid w:val="00455A1E"/>
    <w:rsid w:val="004A11AE"/>
    <w:rsid w:val="004C20C3"/>
    <w:rsid w:val="004C334A"/>
    <w:rsid w:val="004E45B6"/>
    <w:rsid w:val="004F33E4"/>
    <w:rsid w:val="004F38E2"/>
    <w:rsid w:val="00532769"/>
    <w:rsid w:val="00534633"/>
    <w:rsid w:val="00542B66"/>
    <w:rsid w:val="00556A77"/>
    <w:rsid w:val="005774F1"/>
    <w:rsid w:val="00594D73"/>
    <w:rsid w:val="005F1B93"/>
    <w:rsid w:val="005F2F37"/>
    <w:rsid w:val="00685D1C"/>
    <w:rsid w:val="006C78C0"/>
    <w:rsid w:val="006D2139"/>
    <w:rsid w:val="00702121"/>
    <w:rsid w:val="00721596"/>
    <w:rsid w:val="007C04AE"/>
    <w:rsid w:val="007E31DD"/>
    <w:rsid w:val="007E34E1"/>
    <w:rsid w:val="00820571"/>
    <w:rsid w:val="008313ED"/>
    <w:rsid w:val="008A1E98"/>
    <w:rsid w:val="008C6867"/>
    <w:rsid w:val="008C7BE0"/>
    <w:rsid w:val="008D2B26"/>
    <w:rsid w:val="0090702E"/>
    <w:rsid w:val="009747B7"/>
    <w:rsid w:val="00987EBB"/>
    <w:rsid w:val="00A1407D"/>
    <w:rsid w:val="00A6401A"/>
    <w:rsid w:val="00A732F2"/>
    <w:rsid w:val="00A8172D"/>
    <w:rsid w:val="00AB2886"/>
    <w:rsid w:val="00AD4A5D"/>
    <w:rsid w:val="00AF02B4"/>
    <w:rsid w:val="00BD5E32"/>
    <w:rsid w:val="00BD7D98"/>
    <w:rsid w:val="00C1587B"/>
    <w:rsid w:val="00C2744D"/>
    <w:rsid w:val="00C36927"/>
    <w:rsid w:val="00C46A1B"/>
    <w:rsid w:val="00C9190E"/>
    <w:rsid w:val="00C926B1"/>
    <w:rsid w:val="00CB7F66"/>
    <w:rsid w:val="00CC54C9"/>
    <w:rsid w:val="00CE25EF"/>
    <w:rsid w:val="00D13A0B"/>
    <w:rsid w:val="00D6179B"/>
    <w:rsid w:val="00D71DAA"/>
    <w:rsid w:val="00D769B7"/>
    <w:rsid w:val="00D810BE"/>
    <w:rsid w:val="00D855FA"/>
    <w:rsid w:val="00D97744"/>
    <w:rsid w:val="00DC3791"/>
    <w:rsid w:val="00DF7576"/>
    <w:rsid w:val="00E93C61"/>
    <w:rsid w:val="00EB42A0"/>
    <w:rsid w:val="00EE614D"/>
    <w:rsid w:val="00F015F5"/>
    <w:rsid w:val="00F30A5E"/>
    <w:rsid w:val="00F31B1C"/>
    <w:rsid w:val="00F51ECC"/>
    <w:rsid w:val="00F60A20"/>
    <w:rsid w:val="00F72FD2"/>
    <w:rsid w:val="00FD0044"/>
    <w:rsid w:val="00FE2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CD96"/>
  <w15:chartTrackingRefBased/>
  <w15:docId w15:val="{F8ACBD6F-82AC-6B40-BA13-91E6B338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9B7"/>
    <w:rPr>
      <w:rFonts w:ascii="宋体" w:eastAsia="宋体" w:hAnsi="宋体" w:cs="宋体"/>
      <w:kern w:val="0"/>
      <w:sz w:val="24"/>
    </w:rPr>
  </w:style>
  <w:style w:type="paragraph" w:styleId="1">
    <w:name w:val="heading 1"/>
    <w:aliases w:val="+二号黑体居中"/>
    <w:basedOn w:val="a"/>
    <w:link w:val="10"/>
    <w:qFormat/>
    <w:rsid w:val="003C3A86"/>
    <w:pPr>
      <w:keepNext/>
      <w:keepLines/>
      <w:pageBreakBefore/>
      <w:widowControl w:val="0"/>
      <w:numPr>
        <w:numId w:val="1"/>
      </w:numPr>
      <w:adjustRightInd w:val="0"/>
      <w:snapToGrid w:val="0"/>
      <w:spacing w:beforeLines="100" w:before="100" w:afterLines="100" w:after="100"/>
      <w:jc w:val="center"/>
      <w:outlineLvl w:val="0"/>
    </w:pPr>
    <w:rPr>
      <w:rFonts w:ascii="Times New Roman" w:eastAsia="黑体" w:hAnsi="Times New Roman" w:cs="Times New Roman"/>
      <w:snapToGrid w:val="0"/>
      <w:kern w:val="2"/>
      <w:sz w:val="36"/>
      <w:szCs w:val="44"/>
    </w:rPr>
  </w:style>
  <w:style w:type="paragraph" w:styleId="2">
    <w:name w:val="heading 2"/>
    <w:aliases w:val="+三号黑体左齐"/>
    <w:basedOn w:val="a"/>
    <w:link w:val="20"/>
    <w:qFormat/>
    <w:rsid w:val="003C3A86"/>
    <w:pPr>
      <w:keepNext/>
      <w:keepLines/>
      <w:widowControl w:val="0"/>
      <w:numPr>
        <w:ilvl w:val="1"/>
        <w:numId w:val="1"/>
      </w:numPr>
      <w:adjustRightInd w:val="0"/>
      <w:snapToGrid w:val="0"/>
      <w:spacing w:beforeLines="50" w:before="50" w:afterLines="50" w:after="50"/>
      <w:outlineLvl w:val="1"/>
    </w:pPr>
    <w:rPr>
      <w:rFonts w:ascii="Times New Roman" w:eastAsia="黑体" w:hAnsi="Times New Roman" w:cs="Times New Roman"/>
      <w:kern w:val="2"/>
      <w:sz w:val="28"/>
      <w:szCs w:val="32"/>
    </w:rPr>
  </w:style>
  <w:style w:type="paragraph" w:styleId="3">
    <w:name w:val="heading 3"/>
    <w:aliases w:val="+四号黑体左齐"/>
    <w:basedOn w:val="a"/>
    <w:link w:val="30"/>
    <w:qFormat/>
    <w:rsid w:val="003C3A86"/>
    <w:pPr>
      <w:keepNext/>
      <w:keepLines/>
      <w:widowControl w:val="0"/>
      <w:numPr>
        <w:ilvl w:val="2"/>
        <w:numId w:val="1"/>
      </w:numPr>
      <w:adjustRightInd w:val="0"/>
      <w:snapToGrid w:val="0"/>
      <w:spacing w:beforeLines="50" w:before="50" w:afterLines="50" w:after="50"/>
      <w:ind w:leftChars="200" w:left="200"/>
      <w:jc w:val="both"/>
      <w:outlineLvl w:val="2"/>
    </w:pPr>
    <w:rPr>
      <w:rFonts w:ascii="Times New Roman" w:eastAsia="黑体" w:hAnsi="Times New Roman" w:cs="Times New Roman"/>
      <w:szCs w:val="28"/>
    </w:rPr>
  </w:style>
  <w:style w:type="paragraph" w:styleId="4">
    <w:name w:val="heading 4"/>
    <w:aliases w:val="+小四黑体左齐"/>
    <w:basedOn w:val="a"/>
    <w:link w:val="40"/>
    <w:qFormat/>
    <w:rsid w:val="003C3A86"/>
    <w:pPr>
      <w:keepNext/>
      <w:keepLines/>
      <w:widowControl w:val="0"/>
      <w:numPr>
        <w:ilvl w:val="3"/>
        <w:numId w:val="1"/>
      </w:numPr>
      <w:adjustRightInd w:val="0"/>
      <w:snapToGrid w:val="0"/>
      <w:spacing w:beforeLines="30" w:before="30" w:afterLines="30" w:after="30"/>
      <w:outlineLvl w:val="3"/>
    </w:pPr>
    <w:rPr>
      <w:rFonts w:ascii="Times New Roman" w:eastAsia="黑体" w:hAnsi="Times New Roman" w:cs="Times New Roman"/>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二号黑体居中 字符"/>
    <w:basedOn w:val="a0"/>
    <w:link w:val="1"/>
    <w:rsid w:val="003C3A86"/>
    <w:rPr>
      <w:rFonts w:ascii="Times New Roman" w:eastAsia="黑体" w:hAnsi="Times New Roman" w:cs="Times New Roman"/>
      <w:snapToGrid w:val="0"/>
      <w:sz w:val="36"/>
      <w:szCs w:val="44"/>
    </w:rPr>
  </w:style>
  <w:style w:type="character" w:customStyle="1" w:styleId="20">
    <w:name w:val="标题 2 字符"/>
    <w:aliases w:val="+三号黑体左齐 字符"/>
    <w:basedOn w:val="a0"/>
    <w:link w:val="2"/>
    <w:rsid w:val="003C3A86"/>
    <w:rPr>
      <w:rFonts w:ascii="Times New Roman" w:eastAsia="黑体" w:hAnsi="Times New Roman" w:cs="Times New Roman"/>
      <w:sz w:val="28"/>
      <w:szCs w:val="32"/>
    </w:rPr>
  </w:style>
  <w:style w:type="character" w:customStyle="1" w:styleId="30">
    <w:name w:val="标题 3 字符"/>
    <w:aliases w:val="+四号黑体左齐 字符"/>
    <w:basedOn w:val="a0"/>
    <w:link w:val="3"/>
    <w:rsid w:val="003C3A86"/>
    <w:rPr>
      <w:rFonts w:ascii="Times New Roman" w:eastAsia="黑体" w:hAnsi="Times New Roman" w:cs="Times New Roman"/>
      <w:kern w:val="0"/>
      <w:sz w:val="24"/>
      <w:szCs w:val="28"/>
    </w:rPr>
  </w:style>
  <w:style w:type="character" w:customStyle="1" w:styleId="40">
    <w:name w:val="标题 4 字符"/>
    <w:aliases w:val="+小四黑体左齐 字符"/>
    <w:basedOn w:val="a0"/>
    <w:link w:val="4"/>
    <w:rsid w:val="003C3A86"/>
    <w:rPr>
      <w:rFonts w:ascii="Times New Roman" w:eastAsia="黑体" w:hAnsi="Times New Roman" w:cs="Times New Roman"/>
      <w:sz w:val="24"/>
    </w:rPr>
  </w:style>
  <w:style w:type="table" w:styleId="a3">
    <w:name w:val="Table Grid"/>
    <w:basedOn w:val="a1"/>
    <w:rsid w:val="003C3A86"/>
    <w:pPr>
      <w:widowControl w:val="0"/>
      <w:snapToGrid w:val="0"/>
      <w:spacing w:line="30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图题"/>
    <w:basedOn w:val="a"/>
    <w:link w:val="a5"/>
    <w:qFormat/>
    <w:rsid w:val="003C3A86"/>
    <w:pPr>
      <w:widowControl w:val="0"/>
      <w:adjustRightInd w:val="0"/>
      <w:snapToGrid w:val="0"/>
      <w:spacing w:line="324" w:lineRule="auto"/>
      <w:jc w:val="center"/>
    </w:pPr>
    <w:rPr>
      <w:rFonts w:ascii="Times New Roman" w:hAnsi="Times New Roman" w:cs="Times New Roman"/>
      <w:kern w:val="2"/>
      <w:sz w:val="21"/>
      <w:szCs w:val="21"/>
    </w:rPr>
  </w:style>
  <w:style w:type="character" w:customStyle="1" w:styleId="a5">
    <w:name w:val="图题 字符"/>
    <w:basedOn w:val="a0"/>
    <w:link w:val="a4"/>
    <w:rsid w:val="003C3A86"/>
    <w:rPr>
      <w:rFonts w:ascii="Times New Roman" w:eastAsia="宋体" w:hAnsi="Times New Roman" w:cs="Times New Roman"/>
      <w:szCs w:val="21"/>
    </w:rPr>
  </w:style>
  <w:style w:type="character" w:styleId="a6">
    <w:name w:val="Placeholder Text"/>
    <w:basedOn w:val="a0"/>
    <w:uiPriority w:val="99"/>
    <w:semiHidden/>
    <w:rsid w:val="003C3A86"/>
    <w:rPr>
      <w:color w:val="808080"/>
    </w:rPr>
  </w:style>
  <w:style w:type="paragraph" w:styleId="a7">
    <w:name w:val="List Paragraph"/>
    <w:basedOn w:val="a"/>
    <w:uiPriority w:val="34"/>
    <w:qFormat/>
    <w:rsid w:val="004F33E4"/>
    <w:pPr>
      <w:widowControl w:val="0"/>
      <w:ind w:firstLineChars="200" w:firstLine="420"/>
      <w:jc w:val="both"/>
    </w:pPr>
    <w:rPr>
      <w:rFonts w:ascii="Times New Roman" w:hAnsi="Times New Roman" w:cs="Times New Roman"/>
      <w:kern w:val="2"/>
      <w:sz w:val="21"/>
    </w:rPr>
  </w:style>
  <w:style w:type="paragraph" w:styleId="a8">
    <w:name w:val="Normal (Web)"/>
    <w:basedOn w:val="a"/>
    <w:uiPriority w:val="99"/>
    <w:semiHidden/>
    <w:unhideWhenUsed/>
    <w:rsid w:val="00D13A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88983">
      <w:bodyDiv w:val="1"/>
      <w:marLeft w:val="0"/>
      <w:marRight w:val="0"/>
      <w:marTop w:val="0"/>
      <w:marBottom w:val="0"/>
      <w:divBdr>
        <w:top w:val="none" w:sz="0" w:space="0" w:color="auto"/>
        <w:left w:val="none" w:sz="0" w:space="0" w:color="auto"/>
        <w:bottom w:val="none" w:sz="0" w:space="0" w:color="auto"/>
        <w:right w:val="none" w:sz="0" w:space="0" w:color="auto"/>
      </w:divBdr>
      <w:divsChild>
        <w:div w:id="1061446233">
          <w:marLeft w:val="1080"/>
          <w:marRight w:val="0"/>
          <w:marTop w:val="100"/>
          <w:marBottom w:val="0"/>
          <w:divBdr>
            <w:top w:val="none" w:sz="0" w:space="0" w:color="auto"/>
            <w:left w:val="none" w:sz="0" w:space="0" w:color="auto"/>
            <w:bottom w:val="none" w:sz="0" w:space="0" w:color="auto"/>
            <w:right w:val="none" w:sz="0" w:space="0" w:color="auto"/>
          </w:divBdr>
        </w:div>
      </w:divsChild>
    </w:div>
    <w:div w:id="127287750">
      <w:bodyDiv w:val="1"/>
      <w:marLeft w:val="0"/>
      <w:marRight w:val="0"/>
      <w:marTop w:val="0"/>
      <w:marBottom w:val="0"/>
      <w:divBdr>
        <w:top w:val="none" w:sz="0" w:space="0" w:color="auto"/>
        <w:left w:val="none" w:sz="0" w:space="0" w:color="auto"/>
        <w:bottom w:val="none" w:sz="0" w:space="0" w:color="auto"/>
        <w:right w:val="none" w:sz="0" w:space="0" w:color="auto"/>
      </w:divBdr>
      <w:divsChild>
        <w:div w:id="1193420157">
          <w:marLeft w:val="1080"/>
          <w:marRight w:val="0"/>
          <w:marTop w:val="100"/>
          <w:marBottom w:val="0"/>
          <w:divBdr>
            <w:top w:val="none" w:sz="0" w:space="0" w:color="auto"/>
            <w:left w:val="none" w:sz="0" w:space="0" w:color="auto"/>
            <w:bottom w:val="none" w:sz="0" w:space="0" w:color="auto"/>
            <w:right w:val="none" w:sz="0" w:space="0" w:color="auto"/>
          </w:divBdr>
        </w:div>
        <w:div w:id="2124809737">
          <w:marLeft w:val="1080"/>
          <w:marRight w:val="0"/>
          <w:marTop w:val="100"/>
          <w:marBottom w:val="0"/>
          <w:divBdr>
            <w:top w:val="none" w:sz="0" w:space="0" w:color="auto"/>
            <w:left w:val="none" w:sz="0" w:space="0" w:color="auto"/>
            <w:bottom w:val="none" w:sz="0" w:space="0" w:color="auto"/>
            <w:right w:val="none" w:sz="0" w:space="0" w:color="auto"/>
          </w:divBdr>
        </w:div>
      </w:divsChild>
    </w:div>
    <w:div w:id="290861808">
      <w:bodyDiv w:val="1"/>
      <w:marLeft w:val="0"/>
      <w:marRight w:val="0"/>
      <w:marTop w:val="0"/>
      <w:marBottom w:val="0"/>
      <w:divBdr>
        <w:top w:val="none" w:sz="0" w:space="0" w:color="auto"/>
        <w:left w:val="none" w:sz="0" w:space="0" w:color="auto"/>
        <w:bottom w:val="none" w:sz="0" w:space="0" w:color="auto"/>
        <w:right w:val="none" w:sz="0" w:space="0" w:color="auto"/>
      </w:divBdr>
    </w:div>
    <w:div w:id="362365700">
      <w:bodyDiv w:val="1"/>
      <w:marLeft w:val="0"/>
      <w:marRight w:val="0"/>
      <w:marTop w:val="0"/>
      <w:marBottom w:val="0"/>
      <w:divBdr>
        <w:top w:val="none" w:sz="0" w:space="0" w:color="auto"/>
        <w:left w:val="none" w:sz="0" w:space="0" w:color="auto"/>
        <w:bottom w:val="none" w:sz="0" w:space="0" w:color="auto"/>
        <w:right w:val="none" w:sz="0" w:space="0" w:color="auto"/>
      </w:divBdr>
      <w:divsChild>
        <w:div w:id="1324621246">
          <w:marLeft w:val="360"/>
          <w:marRight w:val="0"/>
          <w:marTop w:val="200"/>
          <w:marBottom w:val="0"/>
          <w:divBdr>
            <w:top w:val="none" w:sz="0" w:space="0" w:color="auto"/>
            <w:left w:val="none" w:sz="0" w:space="0" w:color="auto"/>
            <w:bottom w:val="none" w:sz="0" w:space="0" w:color="auto"/>
            <w:right w:val="none" w:sz="0" w:space="0" w:color="auto"/>
          </w:divBdr>
        </w:div>
        <w:div w:id="627203386">
          <w:marLeft w:val="1080"/>
          <w:marRight w:val="0"/>
          <w:marTop w:val="100"/>
          <w:marBottom w:val="0"/>
          <w:divBdr>
            <w:top w:val="none" w:sz="0" w:space="0" w:color="auto"/>
            <w:left w:val="none" w:sz="0" w:space="0" w:color="auto"/>
            <w:bottom w:val="none" w:sz="0" w:space="0" w:color="auto"/>
            <w:right w:val="none" w:sz="0" w:space="0" w:color="auto"/>
          </w:divBdr>
        </w:div>
      </w:divsChild>
    </w:div>
    <w:div w:id="434247441">
      <w:bodyDiv w:val="1"/>
      <w:marLeft w:val="0"/>
      <w:marRight w:val="0"/>
      <w:marTop w:val="0"/>
      <w:marBottom w:val="0"/>
      <w:divBdr>
        <w:top w:val="none" w:sz="0" w:space="0" w:color="auto"/>
        <w:left w:val="none" w:sz="0" w:space="0" w:color="auto"/>
        <w:bottom w:val="none" w:sz="0" w:space="0" w:color="auto"/>
        <w:right w:val="none" w:sz="0" w:space="0" w:color="auto"/>
      </w:divBdr>
      <w:divsChild>
        <w:div w:id="2095396858">
          <w:marLeft w:val="360"/>
          <w:marRight w:val="0"/>
          <w:marTop w:val="200"/>
          <w:marBottom w:val="0"/>
          <w:divBdr>
            <w:top w:val="none" w:sz="0" w:space="0" w:color="auto"/>
            <w:left w:val="none" w:sz="0" w:space="0" w:color="auto"/>
            <w:bottom w:val="none" w:sz="0" w:space="0" w:color="auto"/>
            <w:right w:val="none" w:sz="0" w:space="0" w:color="auto"/>
          </w:divBdr>
        </w:div>
        <w:div w:id="128210072">
          <w:marLeft w:val="1080"/>
          <w:marRight w:val="0"/>
          <w:marTop w:val="100"/>
          <w:marBottom w:val="0"/>
          <w:divBdr>
            <w:top w:val="none" w:sz="0" w:space="0" w:color="auto"/>
            <w:left w:val="none" w:sz="0" w:space="0" w:color="auto"/>
            <w:bottom w:val="none" w:sz="0" w:space="0" w:color="auto"/>
            <w:right w:val="none" w:sz="0" w:space="0" w:color="auto"/>
          </w:divBdr>
        </w:div>
        <w:div w:id="1422947242">
          <w:marLeft w:val="1080"/>
          <w:marRight w:val="0"/>
          <w:marTop w:val="100"/>
          <w:marBottom w:val="0"/>
          <w:divBdr>
            <w:top w:val="none" w:sz="0" w:space="0" w:color="auto"/>
            <w:left w:val="none" w:sz="0" w:space="0" w:color="auto"/>
            <w:bottom w:val="none" w:sz="0" w:space="0" w:color="auto"/>
            <w:right w:val="none" w:sz="0" w:space="0" w:color="auto"/>
          </w:divBdr>
        </w:div>
        <w:div w:id="1438523405">
          <w:marLeft w:val="360"/>
          <w:marRight w:val="0"/>
          <w:marTop w:val="200"/>
          <w:marBottom w:val="0"/>
          <w:divBdr>
            <w:top w:val="none" w:sz="0" w:space="0" w:color="auto"/>
            <w:left w:val="none" w:sz="0" w:space="0" w:color="auto"/>
            <w:bottom w:val="none" w:sz="0" w:space="0" w:color="auto"/>
            <w:right w:val="none" w:sz="0" w:space="0" w:color="auto"/>
          </w:divBdr>
        </w:div>
      </w:divsChild>
    </w:div>
    <w:div w:id="736126690">
      <w:bodyDiv w:val="1"/>
      <w:marLeft w:val="0"/>
      <w:marRight w:val="0"/>
      <w:marTop w:val="0"/>
      <w:marBottom w:val="0"/>
      <w:divBdr>
        <w:top w:val="none" w:sz="0" w:space="0" w:color="auto"/>
        <w:left w:val="none" w:sz="0" w:space="0" w:color="auto"/>
        <w:bottom w:val="none" w:sz="0" w:space="0" w:color="auto"/>
        <w:right w:val="none" w:sz="0" w:space="0" w:color="auto"/>
      </w:divBdr>
      <w:divsChild>
        <w:div w:id="1344866564">
          <w:marLeft w:val="1080"/>
          <w:marRight w:val="0"/>
          <w:marTop w:val="100"/>
          <w:marBottom w:val="0"/>
          <w:divBdr>
            <w:top w:val="none" w:sz="0" w:space="0" w:color="auto"/>
            <w:left w:val="none" w:sz="0" w:space="0" w:color="auto"/>
            <w:bottom w:val="none" w:sz="0" w:space="0" w:color="auto"/>
            <w:right w:val="none" w:sz="0" w:space="0" w:color="auto"/>
          </w:divBdr>
        </w:div>
        <w:div w:id="896477931">
          <w:marLeft w:val="1080"/>
          <w:marRight w:val="0"/>
          <w:marTop w:val="100"/>
          <w:marBottom w:val="0"/>
          <w:divBdr>
            <w:top w:val="none" w:sz="0" w:space="0" w:color="auto"/>
            <w:left w:val="none" w:sz="0" w:space="0" w:color="auto"/>
            <w:bottom w:val="none" w:sz="0" w:space="0" w:color="auto"/>
            <w:right w:val="none" w:sz="0" w:space="0" w:color="auto"/>
          </w:divBdr>
        </w:div>
        <w:div w:id="458039413">
          <w:marLeft w:val="1800"/>
          <w:marRight w:val="0"/>
          <w:marTop w:val="100"/>
          <w:marBottom w:val="0"/>
          <w:divBdr>
            <w:top w:val="none" w:sz="0" w:space="0" w:color="auto"/>
            <w:left w:val="none" w:sz="0" w:space="0" w:color="auto"/>
            <w:bottom w:val="none" w:sz="0" w:space="0" w:color="auto"/>
            <w:right w:val="none" w:sz="0" w:space="0" w:color="auto"/>
          </w:divBdr>
        </w:div>
        <w:div w:id="1735814848">
          <w:marLeft w:val="2520"/>
          <w:marRight w:val="0"/>
          <w:marTop w:val="100"/>
          <w:marBottom w:val="0"/>
          <w:divBdr>
            <w:top w:val="none" w:sz="0" w:space="0" w:color="auto"/>
            <w:left w:val="none" w:sz="0" w:space="0" w:color="auto"/>
            <w:bottom w:val="none" w:sz="0" w:space="0" w:color="auto"/>
            <w:right w:val="none" w:sz="0" w:space="0" w:color="auto"/>
          </w:divBdr>
        </w:div>
        <w:div w:id="2103719105">
          <w:marLeft w:val="2520"/>
          <w:marRight w:val="0"/>
          <w:marTop w:val="100"/>
          <w:marBottom w:val="0"/>
          <w:divBdr>
            <w:top w:val="none" w:sz="0" w:space="0" w:color="auto"/>
            <w:left w:val="none" w:sz="0" w:space="0" w:color="auto"/>
            <w:bottom w:val="none" w:sz="0" w:space="0" w:color="auto"/>
            <w:right w:val="none" w:sz="0" w:space="0" w:color="auto"/>
          </w:divBdr>
        </w:div>
        <w:div w:id="522401469">
          <w:marLeft w:val="2520"/>
          <w:marRight w:val="0"/>
          <w:marTop w:val="100"/>
          <w:marBottom w:val="0"/>
          <w:divBdr>
            <w:top w:val="none" w:sz="0" w:space="0" w:color="auto"/>
            <w:left w:val="none" w:sz="0" w:space="0" w:color="auto"/>
            <w:bottom w:val="none" w:sz="0" w:space="0" w:color="auto"/>
            <w:right w:val="none" w:sz="0" w:space="0" w:color="auto"/>
          </w:divBdr>
        </w:div>
        <w:div w:id="1153331430">
          <w:marLeft w:val="2520"/>
          <w:marRight w:val="0"/>
          <w:marTop w:val="100"/>
          <w:marBottom w:val="0"/>
          <w:divBdr>
            <w:top w:val="none" w:sz="0" w:space="0" w:color="auto"/>
            <w:left w:val="none" w:sz="0" w:space="0" w:color="auto"/>
            <w:bottom w:val="none" w:sz="0" w:space="0" w:color="auto"/>
            <w:right w:val="none" w:sz="0" w:space="0" w:color="auto"/>
          </w:divBdr>
        </w:div>
        <w:div w:id="197472752">
          <w:marLeft w:val="2520"/>
          <w:marRight w:val="0"/>
          <w:marTop w:val="100"/>
          <w:marBottom w:val="0"/>
          <w:divBdr>
            <w:top w:val="none" w:sz="0" w:space="0" w:color="auto"/>
            <w:left w:val="none" w:sz="0" w:space="0" w:color="auto"/>
            <w:bottom w:val="none" w:sz="0" w:space="0" w:color="auto"/>
            <w:right w:val="none" w:sz="0" w:space="0" w:color="auto"/>
          </w:divBdr>
        </w:div>
        <w:div w:id="89661342">
          <w:marLeft w:val="2520"/>
          <w:marRight w:val="0"/>
          <w:marTop w:val="100"/>
          <w:marBottom w:val="0"/>
          <w:divBdr>
            <w:top w:val="none" w:sz="0" w:space="0" w:color="auto"/>
            <w:left w:val="none" w:sz="0" w:space="0" w:color="auto"/>
            <w:bottom w:val="none" w:sz="0" w:space="0" w:color="auto"/>
            <w:right w:val="none" w:sz="0" w:space="0" w:color="auto"/>
          </w:divBdr>
        </w:div>
        <w:div w:id="1831020622">
          <w:marLeft w:val="2520"/>
          <w:marRight w:val="0"/>
          <w:marTop w:val="100"/>
          <w:marBottom w:val="0"/>
          <w:divBdr>
            <w:top w:val="none" w:sz="0" w:space="0" w:color="auto"/>
            <w:left w:val="none" w:sz="0" w:space="0" w:color="auto"/>
            <w:bottom w:val="none" w:sz="0" w:space="0" w:color="auto"/>
            <w:right w:val="none" w:sz="0" w:space="0" w:color="auto"/>
          </w:divBdr>
        </w:div>
        <w:div w:id="1058868144">
          <w:marLeft w:val="2520"/>
          <w:marRight w:val="0"/>
          <w:marTop w:val="100"/>
          <w:marBottom w:val="0"/>
          <w:divBdr>
            <w:top w:val="none" w:sz="0" w:space="0" w:color="auto"/>
            <w:left w:val="none" w:sz="0" w:space="0" w:color="auto"/>
            <w:bottom w:val="none" w:sz="0" w:space="0" w:color="auto"/>
            <w:right w:val="none" w:sz="0" w:space="0" w:color="auto"/>
          </w:divBdr>
        </w:div>
        <w:div w:id="411507268">
          <w:marLeft w:val="2520"/>
          <w:marRight w:val="0"/>
          <w:marTop w:val="100"/>
          <w:marBottom w:val="0"/>
          <w:divBdr>
            <w:top w:val="none" w:sz="0" w:space="0" w:color="auto"/>
            <w:left w:val="none" w:sz="0" w:space="0" w:color="auto"/>
            <w:bottom w:val="none" w:sz="0" w:space="0" w:color="auto"/>
            <w:right w:val="none" w:sz="0" w:space="0" w:color="auto"/>
          </w:divBdr>
        </w:div>
      </w:divsChild>
    </w:div>
    <w:div w:id="1064989574">
      <w:bodyDiv w:val="1"/>
      <w:marLeft w:val="0"/>
      <w:marRight w:val="0"/>
      <w:marTop w:val="0"/>
      <w:marBottom w:val="0"/>
      <w:divBdr>
        <w:top w:val="none" w:sz="0" w:space="0" w:color="auto"/>
        <w:left w:val="none" w:sz="0" w:space="0" w:color="auto"/>
        <w:bottom w:val="none" w:sz="0" w:space="0" w:color="auto"/>
        <w:right w:val="none" w:sz="0" w:space="0" w:color="auto"/>
      </w:divBdr>
    </w:div>
    <w:div w:id="1198349904">
      <w:bodyDiv w:val="1"/>
      <w:marLeft w:val="0"/>
      <w:marRight w:val="0"/>
      <w:marTop w:val="0"/>
      <w:marBottom w:val="0"/>
      <w:divBdr>
        <w:top w:val="none" w:sz="0" w:space="0" w:color="auto"/>
        <w:left w:val="none" w:sz="0" w:space="0" w:color="auto"/>
        <w:bottom w:val="none" w:sz="0" w:space="0" w:color="auto"/>
        <w:right w:val="none" w:sz="0" w:space="0" w:color="auto"/>
      </w:divBdr>
      <w:divsChild>
        <w:div w:id="740903281">
          <w:marLeft w:val="360"/>
          <w:marRight w:val="0"/>
          <w:marTop w:val="200"/>
          <w:marBottom w:val="0"/>
          <w:divBdr>
            <w:top w:val="none" w:sz="0" w:space="0" w:color="auto"/>
            <w:left w:val="none" w:sz="0" w:space="0" w:color="auto"/>
            <w:bottom w:val="none" w:sz="0" w:space="0" w:color="auto"/>
            <w:right w:val="none" w:sz="0" w:space="0" w:color="auto"/>
          </w:divBdr>
        </w:div>
        <w:div w:id="656541496">
          <w:marLeft w:val="1080"/>
          <w:marRight w:val="0"/>
          <w:marTop w:val="100"/>
          <w:marBottom w:val="0"/>
          <w:divBdr>
            <w:top w:val="none" w:sz="0" w:space="0" w:color="auto"/>
            <w:left w:val="none" w:sz="0" w:space="0" w:color="auto"/>
            <w:bottom w:val="none" w:sz="0" w:space="0" w:color="auto"/>
            <w:right w:val="none" w:sz="0" w:space="0" w:color="auto"/>
          </w:divBdr>
        </w:div>
        <w:div w:id="1593968614">
          <w:marLeft w:val="1080"/>
          <w:marRight w:val="0"/>
          <w:marTop w:val="100"/>
          <w:marBottom w:val="0"/>
          <w:divBdr>
            <w:top w:val="none" w:sz="0" w:space="0" w:color="auto"/>
            <w:left w:val="none" w:sz="0" w:space="0" w:color="auto"/>
            <w:bottom w:val="none" w:sz="0" w:space="0" w:color="auto"/>
            <w:right w:val="none" w:sz="0" w:space="0" w:color="auto"/>
          </w:divBdr>
        </w:div>
        <w:div w:id="1737318021">
          <w:marLeft w:val="1080"/>
          <w:marRight w:val="0"/>
          <w:marTop w:val="100"/>
          <w:marBottom w:val="0"/>
          <w:divBdr>
            <w:top w:val="none" w:sz="0" w:space="0" w:color="auto"/>
            <w:left w:val="none" w:sz="0" w:space="0" w:color="auto"/>
            <w:bottom w:val="none" w:sz="0" w:space="0" w:color="auto"/>
            <w:right w:val="none" w:sz="0" w:space="0" w:color="auto"/>
          </w:divBdr>
        </w:div>
      </w:divsChild>
    </w:div>
    <w:div w:id="1248032353">
      <w:bodyDiv w:val="1"/>
      <w:marLeft w:val="0"/>
      <w:marRight w:val="0"/>
      <w:marTop w:val="0"/>
      <w:marBottom w:val="0"/>
      <w:divBdr>
        <w:top w:val="none" w:sz="0" w:space="0" w:color="auto"/>
        <w:left w:val="none" w:sz="0" w:space="0" w:color="auto"/>
        <w:bottom w:val="none" w:sz="0" w:space="0" w:color="auto"/>
        <w:right w:val="none" w:sz="0" w:space="0" w:color="auto"/>
      </w:divBdr>
      <w:divsChild>
        <w:div w:id="154690636">
          <w:marLeft w:val="1080"/>
          <w:marRight w:val="0"/>
          <w:marTop w:val="100"/>
          <w:marBottom w:val="0"/>
          <w:divBdr>
            <w:top w:val="none" w:sz="0" w:space="0" w:color="auto"/>
            <w:left w:val="none" w:sz="0" w:space="0" w:color="auto"/>
            <w:bottom w:val="none" w:sz="0" w:space="0" w:color="auto"/>
            <w:right w:val="none" w:sz="0" w:space="0" w:color="auto"/>
          </w:divBdr>
        </w:div>
      </w:divsChild>
    </w:div>
    <w:div w:id="1294288971">
      <w:bodyDiv w:val="1"/>
      <w:marLeft w:val="0"/>
      <w:marRight w:val="0"/>
      <w:marTop w:val="0"/>
      <w:marBottom w:val="0"/>
      <w:divBdr>
        <w:top w:val="none" w:sz="0" w:space="0" w:color="auto"/>
        <w:left w:val="none" w:sz="0" w:space="0" w:color="auto"/>
        <w:bottom w:val="none" w:sz="0" w:space="0" w:color="auto"/>
        <w:right w:val="none" w:sz="0" w:space="0" w:color="auto"/>
      </w:divBdr>
    </w:div>
    <w:div w:id="1295604802">
      <w:bodyDiv w:val="1"/>
      <w:marLeft w:val="0"/>
      <w:marRight w:val="0"/>
      <w:marTop w:val="0"/>
      <w:marBottom w:val="0"/>
      <w:divBdr>
        <w:top w:val="none" w:sz="0" w:space="0" w:color="auto"/>
        <w:left w:val="none" w:sz="0" w:space="0" w:color="auto"/>
        <w:bottom w:val="none" w:sz="0" w:space="0" w:color="auto"/>
        <w:right w:val="none" w:sz="0" w:space="0" w:color="auto"/>
      </w:divBdr>
    </w:div>
    <w:div w:id="1315983756">
      <w:bodyDiv w:val="1"/>
      <w:marLeft w:val="0"/>
      <w:marRight w:val="0"/>
      <w:marTop w:val="0"/>
      <w:marBottom w:val="0"/>
      <w:divBdr>
        <w:top w:val="none" w:sz="0" w:space="0" w:color="auto"/>
        <w:left w:val="none" w:sz="0" w:space="0" w:color="auto"/>
        <w:bottom w:val="none" w:sz="0" w:space="0" w:color="auto"/>
        <w:right w:val="none" w:sz="0" w:space="0" w:color="auto"/>
      </w:divBdr>
      <w:divsChild>
        <w:div w:id="455371085">
          <w:marLeft w:val="547"/>
          <w:marRight w:val="0"/>
          <w:marTop w:val="0"/>
          <w:marBottom w:val="0"/>
          <w:divBdr>
            <w:top w:val="none" w:sz="0" w:space="0" w:color="auto"/>
            <w:left w:val="none" w:sz="0" w:space="0" w:color="auto"/>
            <w:bottom w:val="none" w:sz="0" w:space="0" w:color="auto"/>
            <w:right w:val="none" w:sz="0" w:space="0" w:color="auto"/>
          </w:divBdr>
        </w:div>
      </w:divsChild>
    </w:div>
    <w:div w:id="1503659443">
      <w:bodyDiv w:val="1"/>
      <w:marLeft w:val="0"/>
      <w:marRight w:val="0"/>
      <w:marTop w:val="0"/>
      <w:marBottom w:val="0"/>
      <w:divBdr>
        <w:top w:val="none" w:sz="0" w:space="0" w:color="auto"/>
        <w:left w:val="none" w:sz="0" w:space="0" w:color="auto"/>
        <w:bottom w:val="none" w:sz="0" w:space="0" w:color="auto"/>
        <w:right w:val="none" w:sz="0" w:space="0" w:color="auto"/>
      </w:divBdr>
    </w:div>
    <w:div w:id="1964269997">
      <w:bodyDiv w:val="1"/>
      <w:marLeft w:val="0"/>
      <w:marRight w:val="0"/>
      <w:marTop w:val="0"/>
      <w:marBottom w:val="0"/>
      <w:divBdr>
        <w:top w:val="none" w:sz="0" w:space="0" w:color="auto"/>
        <w:left w:val="none" w:sz="0" w:space="0" w:color="auto"/>
        <w:bottom w:val="none" w:sz="0" w:space="0" w:color="auto"/>
        <w:right w:val="none" w:sz="0" w:space="0" w:color="auto"/>
      </w:divBdr>
    </w:div>
    <w:div w:id="2018656315">
      <w:bodyDiv w:val="1"/>
      <w:marLeft w:val="0"/>
      <w:marRight w:val="0"/>
      <w:marTop w:val="0"/>
      <w:marBottom w:val="0"/>
      <w:divBdr>
        <w:top w:val="none" w:sz="0" w:space="0" w:color="auto"/>
        <w:left w:val="none" w:sz="0" w:space="0" w:color="auto"/>
        <w:bottom w:val="none" w:sz="0" w:space="0" w:color="auto"/>
        <w:right w:val="none" w:sz="0" w:space="0" w:color="auto"/>
      </w:divBdr>
      <w:divsChild>
        <w:div w:id="195316664">
          <w:marLeft w:val="1080"/>
          <w:marRight w:val="0"/>
          <w:marTop w:val="100"/>
          <w:marBottom w:val="0"/>
          <w:divBdr>
            <w:top w:val="none" w:sz="0" w:space="0" w:color="auto"/>
            <w:left w:val="none" w:sz="0" w:space="0" w:color="auto"/>
            <w:bottom w:val="none" w:sz="0" w:space="0" w:color="auto"/>
            <w:right w:val="none" w:sz="0" w:space="0" w:color="auto"/>
          </w:divBdr>
        </w:div>
      </w:divsChild>
    </w:div>
    <w:div w:id="2056197399">
      <w:bodyDiv w:val="1"/>
      <w:marLeft w:val="0"/>
      <w:marRight w:val="0"/>
      <w:marTop w:val="0"/>
      <w:marBottom w:val="0"/>
      <w:divBdr>
        <w:top w:val="none" w:sz="0" w:space="0" w:color="auto"/>
        <w:left w:val="none" w:sz="0" w:space="0" w:color="auto"/>
        <w:bottom w:val="none" w:sz="0" w:space="0" w:color="auto"/>
        <w:right w:val="none" w:sz="0" w:space="0" w:color="auto"/>
      </w:divBdr>
      <w:divsChild>
        <w:div w:id="7652724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13</Pages>
  <Words>2044</Words>
  <Characters>11652</Characters>
  <Application>Microsoft Office Word</Application>
  <DocSecurity>0</DocSecurity>
  <Lines>97</Lines>
  <Paragraphs>27</Paragraphs>
  <ScaleCrop>false</ScaleCrop>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云杰</dc:creator>
  <cp:keywords/>
  <dc:description/>
  <cp:lastModifiedBy>王 云杰</cp:lastModifiedBy>
  <cp:revision>32</cp:revision>
  <dcterms:created xsi:type="dcterms:W3CDTF">2020-07-06T06:05:00Z</dcterms:created>
  <dcterms:modified xsi:type="dcterms:W3CDTF">2020-11-28T13:19:00Z</dcterms:modified>
</cp:coreProperties>
</file>