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4D055" w14:textId="77777777" w:rsidR="00416EF4" w:rsidRDefault="0046074F">
      <w:pPr>
        <w:spacing w:before="27"/>
        <w:ind w:left="2488"/>
        <w:rPr>
          <w:b/>
          <w:sz w:val="34"/>
        </w:rPr>
      </w:pPr>
      <w:r>
        <w:rPr>
          <w:b/>
          <w:sz w:val="34"/>
        </w:rPr>
        <w:t>Assignment 5 Problem 4</w:t>
      </w:r>
    </w:p>
    <w:p w14:paraId="22692EAA" w14:textId="77777777" w:rsidR="00416EF4" w:rsidRDefault="00416EF4">
      <w:pPr>
        <w:pStyle w:val="a3"/>
        <w:spacing w:before="9"/>
        <w:rPr>
          <w:b/>
          <w:sz w:val="36"/>
        </w:rPr>
      </w:pPr>
    </w:p>
    <w:p w14:paraId="382FE4CF" w14:textId="77777777" w:rsidR="00416EF4" w:rsidRDefault="0046074F">
      <w:pPr>
        <w:pStyle w:val="a4"/>
        <w:numPr>
          <w:ilvl w:val="0"/>
          <w:numId w:val="1"/>
        </w:numPr>
        <w:tabs>
          <w:tab w:val="left" w:pos="486"/>
        </w:tabs>
        <w:rPr>
          <w:sz w:val="24"/>
        </w:rPr>
      </w:pPr>
      <w:r>
        <w:rPr>
          <w:sz w:val="24"/>
        </w:rPr>
        <w:t xml:space="preserve">Construct the last occurrence function </w:t>
      </w:r>
      <w:r>
        <w:rPr>
          <w:rFonts w:ascii="Arial" w:hAnsi="Arial"/>
          <w:i/>
          <w:sz w:val="24"/>
        </w:rPr>
        <w:t xml:space="preserve">L </w:t>
      </w:r>
      <w:r>
        <w:rPr>
          <w:sz w:val="24"/>
        </w:rPr>
        <w:t xml:space="preserve">for pattern </w:t>
      </w:r>
      <w:r>
        <w:rPr>
          <w:rFonts w:ascii="Arial" w:hAnsi="Arial"/>
          <w:i/>
          <w:sz w:val="24"/>
        </w:rPr>
        <w:t xml:space="preserve">P </w:t>
      </w:r>
      <w:r>
        <w:rPr>
          <w:sz w:val="24"/>
        </w:rPr>
        <w:t xml:space="preserve">= </w:t>
      </w:r>
      <w:r>
        <w:rPr>
          <w:rFonts w:ascii="Arial" w:hAnsi="Arial"/>
          <w:i/>
          <w:sz w:val="24"/>
        </w:rPr>
        <w:t xml:space="preserve">adobodoa </w:t>
      </w:r>
      <w:r>
        <w:rPr>
          <w:sz w:val="24"/>
        </w:rPr>
        <w:t>where Σ =</w:t>
      </w:r>
    </w:p>
    <w:p w14:paraId="2069A3C1" w14:textId="77777777" w:rsidR="00416EF4" w:rsidRDefault="0046074F">
      <w:pPr>
        <w:spacing w:before="12"/>
        <w:ind w:left="485"/>
        <w:rPr>
          <w:sz w:val="24"/>
        </w:rPr>
      </w:pPr>
      <w:r>
        <w:rPr>
          <w:rFonts w:ascii="Arial"/>
          <w:i/>
          <w:sz w:val="24"/>
        </w:rPr>
        <w:t>a, b, c, d, o, t</w:t>
      </w:r>
      <w:r>
        <w:rPr>
          <w:sz w:val="24"/>
        </w:rPr>
        <w:t>.</w:t>
      </w:r>
    </w:p>
    <w:p w14:paraId="0FBBF2B1" w14:textId="1F1DBE23" w:rsidR="00416EF4" w:rsidRDefault="0046074F">
      <w:pPr>
        <w:pStyle w:val="a4"/>
        <w:numPr>
          <w:ilvl w:val="0"/>
          <w:numId w:val="1"/>
        </w:numPr>
        <w:tabs>
          <w:tab w:val="left" w:pos="486"/>
        </w:tabs>
        <w:spacing w:before="210" w:line="249" w:lineRule="auto"/>
        <w:ind w:right="117" w:hanging="371"/>
        <w:jc w:val="both"/>
        <w:rPr>
          <w:sz w:val="24"/>
        </w:rPr>
      </w:pPr>
      <w:r>
        <w:rPr>
          <w:spacing w:val="-4"/>
          <w:sz w:val="24"/>
        </w:rPr>
        <w:t xml:space="preserve">Trace </w:t>
      </w:r>
      <w:r>
        <w:rPr>
          <w:sz w:val="24"/>
        </w:rPr>
        <w:t xml:space="preserve">the search for </w:t>
      </w:r>
      <w:r>
        <w:rPr>
          <w:rFonts w:ascii="Arial"/>
          <w:i/>
          <w:sz w:val="24"/>
        </w:rPr>
        <w:t xml:space="preserve">P </w:t>
      </w:r>
      <w:r>
        <w:rPr>
          <w:sz w:val="24"/>
        </w:rPr>
        <w:t xml:space="preserve">in </w:t>
      </w:r>
      <w:r>
        <w:rPr>
          <w:rFonts w:ascii="Arial"/>
          <w:i/>
          <w:sz w:val="24"/>
        </w:rPr>
        <w:t xml:space="preserve">T </w:t>
      </w:r>
      <w:r>
        <w:rPr>
          <w:sz w:val="24"/>
        </w:rPr>
        <w:t xml:space="preserve">= </w:t>
      </w:r>
      <w:r>
        <w:rPr>
          <w:rFonts w:ascii="Arial"/>
          <w:i/>
          <w:sz w:val="24"/>
        </w:rPr>
        <w:t xml:space="preserve">dotadotadotdotadobodoadot </w:t>
      </w:r>
      <w:r>
        <w:rPr>
          <w:sz w:val="24"/>
        </w:rPr>
        <w:t>using the Boyer-Moore algorithm.</w:t>
      </w:r>
      <w:r>
        <w:rPr>
          <w:spacing w:val="8"/>
          <w:sz w:val="24"/>
        </w:rPr>
        <w:t xml:space="preserve"> </w:t>
      </w:r>
      <w:r>
        <w:rPr>
          <w:sz w:val="24"/>
        </w:rPr>
        <w:t>Indicate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table</w:t>
      </w:r>
      <w:r>
        <w:rPr>
          <w:spacing w:val="-9"/>
          <w:sz w:val="24"/>
        </w:rPr>
        <w:t xml:space="preserve"> </w:t>
      </w:r>
      <w:r>
        <w:rPr>
          <w:sz w:val="24"/>
        </w:rPr>
        <w:t>such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Table</w:t>
      </w:r>
      <w:r>
        <w:rPr>
          <w:spacing w:val="-9"/>
          <w:sz w:val="24"/>
        </w:rPr>
        <w:t xml:space="preserve"> </w:t>
      </w:r>
      <w:r w:rsidR="009D4C28">
        <w:rPr>
          <w:b/>
          <w:sz w:val="24"/>
        </w:rPr>
        <w:t>2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which</w:t>
      </w:r>
      <w:r>
        <w:rPr>
          <w:spacing w:val="-10"/>
          <w:sz w:val="24"/>
        </w:rPr>
        <w:t xml:space="preserve"> </w:t>
      </w:r>
      <w:r>
        <w:rPr>
          <w:sz w:val="24"/>
        </w:rPr>
        <w:t>characters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rFonts w:ascii="Arial"/>
          <w:i/>
          <w:sz w:val="24"/>
        </w:rPr>
        <w:t>P</w:t>
      </w:r>
      <w:r>
        <w:rPr>
          <w:rFonts w:ascii="Arial"/>
          <w:i/>
          <w:spacing w:val="1"/>
          <w:sz w:val="24"/>
        </w:rPr>
        <w:t xml:space="preserve"> </w:t>
      </w:r>
      <w:r>
        <w:rPr>
          <w:sz w:val="24"/>
        </w:rPr>
        <w:t>were</w:t>
      </w:r>
      <w:r>
        <w:rPr>
          <w:spacing w:val="-9"/>
          <w:sz w:val="24"/>
        </w:rPr>
        <w:t xml:space="preserve"> </w:t>
      </w:r>
      <w:r>
        <w:rPr>
          <w:sz w:val="24"/>
        </w:rPr>
        <w:t>compared with</w:t>
      </w:r>
      <w:r>
        <w:rPr>
          <w:spacing w:val="15"/>
          <w:sz w:val="24"/>
        </w:rPr>
        <w:t xml:space="preserve"> </w:t>
      </w:r>
      <w:r>
        <w:rPr>
          <w:sz w:val="24"/>
        </w:rPr>
        <w:t>which</w:t>
      </w:r>
      <w:r>
        <w:rPr>
          <w:spacing w:val="17"/>
          <w:sz w:val="24"/>
        </w:rPr>
        <w:t xml:space="preserve"> </w:t>
      </w:r>
      <w:r>
        <w:rPr>
          <w:sz w:val="24"/>
        </w:rPr>
        <w:t>characters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16"/>
          <w:sz w:val="24"/>
        </w:rPr>
        <w:t xml:space="preserve"> </w:t>
      </w:r>
      <w:r>
        <w:rPr>
          <w:rFonts w:ascii="Arial"/>
          <w:i/>
          <w:sz w:val="24"/>
        </w:rPr>
        <w:t>T</w:t>
      </w:r>
      <w:r>
        <w:rPr>
          <w:rFonts w:ascii="Arial"/>
          <w:i/>
          <w:spacing w:val="-43"/>
          <w:sz w:val="24"/>
        </w:rPr>
        <w:t xml:space="preserve"> </w:t>
      </w:r>
      <w:r>
        <w:rPr>
          <w:sz w:val="24"/>
        </w:rPr>
        <w:t>.</w:t>
      </w:r>
      <w:r>
        <w:rPr>
          <w:spacing w:val="15"/>
          <w:sz w:val="24"/>
        </w:rPr>
        <w:t xml:space="preserve"> </w:t>
      </w:r>
      <w:r>
        <w:rPr>
          <w:spacing w:val="-5"/>
          <w:sz w:val="24"/>
        </w:rPr>
        <w:t>Follow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example</w:t>
      </w:r>
      <w:r>
        <w:rPr>
          <w:spacing w:val="16"/>
          <w:sz w:val="24"/>
        </w:rPr>
        <w:t xml:space="preserve"> </w:t>
      </w:r>
      <w:r>
        <w:rPr>
          <w:sz w:val="24"/>
        </w:rPr>
        <w:t>from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lecture</w:t>
      </w:r>
      <w:r>
        <w:rPr>
          <w:spacing w:val="16"/>
          <w:sz w:val="24"/>
        </w:rPr>
        <w:t xml:space="preserve"> </w:t>
      </w:r>
      <w:r>
        <w:rPr>
          <w:sz w:val="24"/>
        </w:rPr>
        <w:t>video</w:t>
      </w:r>
      <w:r>
        <w:rPr>
          <w:spacing w:val="16"/>
          <w:sz w:val="24"/>
        </w:rPr>
        <w:t xml:space="preserve"> </w:t>
      </w:r>
      <w:r>
        <w:rPr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sz w:val="24"/>
        </w:rPr>
        <w:t>Module</w:t>
      </w:r>
    </w:p>
    <w:p w14:paraId="385A2008" w14:textId="77777777" w:rsidR="00416EF4" w:rsidRDefault="0046074F">
      <w:pPr>
        <w:pStyle w:val="a3"/>
        <w:spacing w:line="254" w:lineRule="auto"/>
        <w:ind w:left="485" w:right="116"/>
        <w:jc w:val="both"/>
      </w:pPr>
      <w:r>
        <w:t xml:space="preserve">9. Place each character of </w:t>
      </w:r>
      <w:r>
        <w:rPr>
          <w:rFonts w:ascii="Arial"/>
          <w:i/>
        </w:rPr>
        <w:t xml:space="preserve">P </w:t>
      </w:r>
      <w:r>
        <w:t xml:space="preserve">in the column of the compared-to character of </w:t>
      </w:r>
      <w:r>
        <w:rPr>
          <w:rFonts w:ascii="Arial"/>
          <w:i/>
        </w:rPr>
        <w:t xml:space="preserve">T </w:t>
      </w:r>
      <w:r>
        <w:t xml:space="preserve">. Put brackets around the character if they are known to match from the previous step (similar to the examples in the slides). Use a new </w:t>
      </w:r>
      <w:r>
        <w:rPr>
          <w:spacing w:val="-3"/>
        </w:rPr>
        <w:t xml:space="preserve">row </w:t>
      </w:r>
      <w:r>
        <w:t xml:space="preserve">when sliding the pattern. </w:t>
      </w:r>
      <w:r>
        <w:rPr>
          <w:spacing w:val="-7"/>
        </w:rPr>
        <w:t xml:space="preserve">You </w:t>
      </w:r>
      <w:r>
        <w:rPr>
          <w:spacing w:val="-3"/>
        </w:rPr>
        <w:t xml:space="preserve">may </w:t>
      </w:r>
      <w:r>
        <w:t xml:space="preserve">not need all rows in the table. Add more rows to the table if </w:t>
      </w:r>
      <w:r>
        <w:rPr>
          <w:spacing w:val="-3"/>
        </w:rPr>
        <w:t xml:space="preserve">you </w:t>
      </w:r>
      <w:r>
        <w:t>need</w:t>
      </w:r>
      <w:r>
        <w:rPr>
          <w:spacing w:val="-15"/>
        </w:rPr>
        <w:t xml:space="preserve"> </w:t>
      </w:r>
      <w:r>
        <w:t>more.</w:t>
      </w:r>
    </w:p>
    <w:p w14:paraId="748BA16E" w14:textId="23771DE2" w:rsidR="00416EF4" w:rsidRDefault="0046074F">
      <w:pPr>
        <w:pStyle w:val="a4"/>
        <w:numPr>
          <w:ilvl w:val="0"/>
          <w:numId w:val="1"/>
        </w:numPr>
        <w:tabs>
          <w:tab w:val="left" w:pos="486"/>
        </w:tabs>
        <w:spacing w:before="194" w:line="249" w:lineRule="auto"/>
        <w:ind w:right="118" w:hanging="341"/>
        <w:jc w:val="both"/>
        <w:rPr>
          <w:sz w:val="24"/>
        </w:rPr>
      </w:pPr>
      <w:r>
        <w:pict w14:anchorId="7EEFBAF1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59.65pt;margin-top:11.7pt;width:89.9pt;height:20.75pt;z-index:-251658752;mso-position-horizontal-relative:page" filled="f" stroked="f">
            <v:textbox inset="0,0,0,0">
              <w:txbxContent>
                <w:p w14:paraId="4DE39EF8" w14:textId="77777777" w:rsidR="00416EF4" w:rsidRDefault="0046074F">
                  <w:pPr>
                    <w:tabs>
                      <w:tab w:val="left" w:pos="1612"/>
                    </w:tabs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0"/>
                      <w:sz w:val="24"/>
                    </w:rPr>
                    <w:t>≥</w:t>
                  </w:r>
                  <w:r>
                    <w:rPr>
                      <w:rFonts w:ascii="Arial" w:hAnsi="Arial"/>
                      <w:i/>
                      <w:w w:val="140"/>
                      <w:sz w:val="24"/>
                    </w:rPr>
                    <w:tab/>
                  </w:r>
                  <w:r>
                    <w:rPr>
                      <w:rFonts w:ascii="Arial" w:hAnsi="Arial"/>
                      <w:i/>
                      <w:spacing w:val="-20"/>
                      <w:w w:val="140"/>
                      <w:sz w:val="24"/>
                    </w:rPr>
                    <w:t>≥</w:t>
                  </w:r>
                </w:p>
              </w:txbxContent>
            </v:textbox>
            <w10:wrap anchorx="page"/>
          </v:shape>
        </w:pict>
      </w:r>
      <w:r>
        <w:rPr>
          <w:spacing w:val="-7"/>
          <w:sz w:val="24"/>
        </w:rPr>
        <w:t xml:space="preserve">For </w:t>
      </w:r>
      <w:r>
        <w:rPr>
          <w:spacing w:val="-3"/>
          <w:sz w:val="24"/>
        </w:rPr>
        <w:t xml:space="preserve">any </w:t>
      </w:r>
      <w:r>
        <w:rPr>
          <w:rFonts w:ascii="Arial" w:hAnsi="Arial"/>
          <w:i/>
          <w:sz w:val="24"/>
        </w:rPr>
        <w:t xml:space="preserve">m </w:t>
      </w:r>
      <w:r w:rsidR="009D4C28">
        <w:rPr>
          <w:rFonts w:ascii="Arial" w:hAnsi="Arial"/>
          <w:i/>
          <w:sz w:val="24"/>
        </w:rPr>
        <w:t xml:space="preserve">    </w:t>
      </w:r>
      <w:r>
        <w:rPr>
          <w:sz w:val="24"/>
        </w:rPr>
        <w:t xml:space="preserve">1 and </w:t>
      </w:r>
      <w:r>
        <w:rPr>
          <w:spacing w:val="-3"/>
          <w:sz w:val="24"/>
        </w:rPr>
        <w:t xml:space="preserve">any </w:t>
      </w:r>
      <w:r>
        <w:rPr>
          <w:rFonts w:ascii="Arial" w:hAnsi="Arial"/>
          <w:i/>
          <w:sz w:val="24"/>
        </w:rPr>
        <w:t xml:space="preserve">n </w:t>
      </w:r>
      <w:r w:rsidR="009D4C28">
        <w:rPr>
          <w:rFonts w:ascii="Arial" w:hAnsi="Arial"/>
          <w:i/>
          <w:sz w:val="24"/>
        </w:rPr>
        <w:t xml:space="preserve">     </w:t>
      </w:r>
      <w:r>
        <w:rPr>
          <w:rFonts w:ascii="Arial" w:hAnsi="Arial"/>
          <w:i/>
          <w:sz w:val="24"/>
        </w:rPr>
        <w:t xml:space="preserve"> m</w:t>
      </w:r>
      <w:r>
        <w:rPr>
          <w:sz w:val="24"/>
        </w:rPr>
        <w:t xml:space="preserve">,  give a pattern </w:t>
      </w:r>
      <w:r>
        <w:rPr>
          <w:rFonts w:ascii="Arial" w:hAnsi="Arial"/>
          <w:i/>
          <w:sz w:val="24"/>
        </w:rPr>
        <w:t xml:space="preserve">P  </w:t>
      </w:r>
      <w:r>
        <w:rPr>
          <w:sz w:val="24"/>
        </w:rPr>
        <w:t xml:space="preserve">and a text  </w:t>
      </w:r>
      <w:r>
        <w:rPr>
          <w:rFonts w:ascii="Arial" w:hAnsi="Arial"/>
          <w:i/>
          <w:sz w:val="24"/>
        </w:rPr>
        <w:t xml:space="preserve">T  </w:t>
      </w:r>
      <w:r>
        <w:rPr>
          <w:sz w:val="24"/>
        </w:rPr>
        <w:t xml:space="preserve">such that the </w:t>
      </w:r>
      <w:r>
        <w:rPr>
          <w:spacing w:val="-3"/>
          <w:sz w:val="24"/>
        </w:rPr>
        <w:t xml:space="preserve">Boyer- </w:t>
      </w:r>
      <w:r>
        <w:rPr>
          <w:sz w:val="24"/>
        </w:rPr>
        <w:t>Moore algorithm looks at exactly Θ(</w:t>
      </w:r>
      <w:r>
        <w:rPr>
          <w:rFonts w:ascii="Arial" w:hAnsi="Arial"/>
          <w:i/>
          <w:sz w:val="24"/>
        </w:rPr>
        <w:t>n/m</w:t>
      </w:r>
      <w:r>
        <w:rPr>
          <w:sz w:val="24"/>
        </w:rPr>
        <w:t>) characters. Justify your</w:t>
      </w:r>
      <w:r>
        <w:rPr>
          <w:spacing w:val="45"/>
          <w:sz w:val="24"/>
        </w:rPr>
        <w:t xml:space="preserve"> </w:t>
      </w:r>
      <w:r>
        <w:rPr>
          <w:sz w:val="24"/>
        </w:rPr>
        <w:t>answer.</w:t>
      </w:r>
    </w:p>
    <w:p w14:paraId="2BBCE097" w14:textId="77777777" w:rsidR="00416EF4" w:rsidRDefault="00416EF4">
      <w:pPr>
        <w:pStyle w:val="a3"/>
      </w:pPr>
    </w:p>
    <w:p w14:paraId="0800BC6D" w14:textId="1B03E8D3" w:rsidR="00416EF4" w:rsidRDefault="00416EF4">
      <w:pPr>
        <w:pStyle w:val="a3"/>
      </w:pPr>
    </w:p>
    <w:p w14:paraId="00079663" w14:textId="0CE626EA" w:rsidR="009D4C28" w:rsidRDefault="009D4C28">
      <w:pPr>
        <w:pStyle w:val="a3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/>
          <w:lang w:eastAsia="zh-CN"/>
        </w:rPr>
        <w:t>Solution:</w:t>
      </w:r>
    </w:p>
    <w:p w14:paraId="746F94BB" w14:textId="5904C0EC" w:rsidR="009D4C28" w:rsidRPr="009D4C28" w:rsidRDefault="009D4C28" w:rsidP="009D4C28">
      <w:pPr>
        <w:pStyle w:val="a3"/>
        <w:numPr>
          <w:ilvl w:val="0"/>
          <w:numId w:val="2"/>
        </w:numPr>
      </w:pPr>
      <w:r>
        <w:rPr>
          <w:rFonts w:asciiTheme="minorEastAsia" w:eastAsiaTheme="minorEastAsia" w:hAnsiTheme="minorEastAsia"/>
          <w:lang w:eastAsia="zh-CN"/>
        </w:rPr>
        <w:t>L(a) = 7</w:t>
      </w:r>
    </w:p>
    <w:p w14:paraId="2669FADF" w14:textId="1133A473" w:rsidR="009D4C28" w:rsidRDefault="009D4C28" w:rsidP="009D4C28">
      <w:pPr>
        <w:pStyle w:val="a3"/>
        <w:ind w:left="72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/>
          <w:lang w:eastAsia="zh-CN"/>
        </w:rPr>
        <w:t>L(b) = 3</w:t>
      </w:r>
    </w:p>
    <w:p w14:paraId="05388B46" w14:textId="1E26297B" w:rsidR="009D4C28" w:rsidRDefault="009D4C28" w:rsidP="009D4C28">
      <w:pPr>
        <w:pStyle w:val="a3"/>
        <w:ind w:left="72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/>
          <w:lang w:eastAsia="zh-CN"/>
        </w:rPr>
        <w:t>L(c) = -1</w:t>
      </w:r>
    </w:p>
    <w:p w14:paraId="39122295" w14:textId="52ED81B2" w:rsidR="009D4C28" w:rsidRDefault="009D4C28" w:rsidP="009D4C28">
      <w:pPr>
        <w:pStyle w:val="a3"/>
        <w:ind w:left="72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/>
          <w:lang w:eastAsia="zh-CN"/>
        </w:rPr>
        <w:t>L(d) = 5</w:t>
      </w:r>
    </w:p>
    <w:p w14:paraId="7C9565E6" w14:textId="7F75DFFB" w:rsidR="009D4C28" w:rsidRDefault="009D4C28" w:rsidP="009D4C28">
      <w:pPr>
        <w:pStyle w:val="a3"/>
        <w:ind w:left="72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/>
          <w:lang w:eastAsia="zh-CN"/>
        </w:rPr>
        <w:t>L(o) = 6</w:t>
      </w:r>
    </w:p>
    <w:p w14:paraId="681E94EB" w14:textId="2657640E" w:rsidR="009D4C28" w:rsidRDefault="009D4C28" w:rsidP="009D4C28">
      <w:pPr>
        <w:pStyle w:val="a3"/>
        <w:ind w:left="720"/>
      </w:pPr>
      <w:r>
        <w:rPr>
          <w:rFonts w:asciiTheme="minorEastAsia" w:eastAsiaTheme="minorEastAsia" w:hAnsiTheme="minorEastAsia"/>
          <w:lang w:eastAsia="zh-CN"/>
        </w:rPr>
        <w:t>L(t) = -1</w:t>
      </w:r>
    </w:p>
    <w:p w14:paraId="1F496496" w14:textId="058BDB9A" w:rsidR="00416EF4" w:rsidRDefault="00334F63" w:rsidP="00334F63">
      <w:pPr>
        <w:pStyle w:val="a3"/>
        <w:numPr>
          <w:ilvl w:val="0"/>
          <w:numId w:val="2"/>
        </w:numPr>
      </w:pPr>
      <w:r>
        <w:t xml:space="preserve"> </w:t>
      </w:r>
    </w:p>
    <w:p w14:paraId="7C05A09E" w14:textId="1E6AA620" w:rsidR="00416EF4" w:rsidRDefault="00053150" w:rsidP="00334F63">
      <w:pPr>
        <w:pStyle w:val="a3"/>
        <w:spacing w:before="1"/>
        <w:ind w:right="218"/>
      </w:pPr>
      <w:r>
        <w:rPr>
          <w:noProof/>
        </w:rPr>
        <w:drawing>
          <wp:inline distT="0" distB="0" distL="0" distR="0" wp14:anchorId="7142F7BC" wp14:editId="0832C2DF">
            <wp:extent cx="5956300" cy="30568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ED8B" w14:textId="305622ED" w:rsidR="00053150" w:rsidRDefault="00053150" w:rsidP="00053150">
      <w:pPr>
        <w:pStyle w:val="a3"/>
        <w:numPr>
          <w:ilvl w:val="0"/>
          <w:numId w:val="2"/>
        </w:numPr>
        <w:spacing w:before="1"/>
        <w:ind w:right="218"/>
      </w:pPr>
      <w:r>
        <w:t xml:space="preserve">For any pattern P of length m, and text T of length n. If all characters on position </w:t>
      </w:r>
      <w:r w:rsidR="0046074F">
        <w:t>p</w:t>
      </w:r>
      <w:r>
        <w:t xml:space="preserve"> in T where (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 xml:space="preserve">≡ </m:t>
        </m:r>
        <m:r>
          <w:rPr>
            <w:rFonts w:ascii="Cambria Math" w:hAnsi="Cambria Math"/>
          </w:rPr>
          <m:t>m-</m:t>
        </m:r>
        <m:r>
          <w:rPr>
            <w:rFonts w:ascii="Cambria Math" w:hAnsi="Cambria Math"/>
          </w:rPr>
          <m:t xml:space="preserve">1   </m:t>
        </m:r>
        <m: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m</m:t>
        </m:r>
      </m:oMath>
      <w:r>
        <w:t>) are the characters that</w:t>
      </w:r>
      <w:r w:rsidR="0046074F">
        <w:t xml:space="preserve"> does</w:t>
      </w:r>
      <w:r>
        <w:t xml:space="preserve"> not </w:t>
      </w:r>
      <w:r w:rsidR="0046074F">
        <w:t xml:space="preserve">occur in P (i.e. L(T[p]) = -1). Then the Boyer-Moore algorithm looks at exactly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m</m:t>
            </m:r>
          </m:e>
        </m:d>
      </m:oMath>
      <w:r w:rsidR="0046074F">
        <w:t xml:space="preserve"> characters because in this case, Boyer-Moore algorithm will only look at the characters that are in position p, and will find that it does not occur, then it will shift i into </w:t>
      </w:r>
      <m:oMath>
        <m:r>
          <w:rPr>
            <w:rFonts w:ascii="Cambria Math" w:hAnsi="Cambria Math"/>
          </w:rPr>
          <m:t>i+m</m:t>
        </m:r>
      </m:oMath>
      <w:r w:rsidR="0046074F">
        <w:t xml:space="preserve">. Since each time it shifts m position, totally, it will only check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m</m:t>
            </m:r>
          </m:e>
        </m:d>
      </m:oMath>
      <w:r w:rsidR="0046074F">
        <w:t xml:space="preserve"> times.</w:t>
      </w:r>
    </w:p>
    <w:sectPr w:rsidR="00053150">
      <w:type w:val="continuous"/>
      <w:pgSz w:w="12240" w:h="15840"/>
      <w:pgMar w:top="1340" w:right="132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30BE3"/>
    <w:multiLevelType w:val="hybridMultilevel"/>
    <w:tmpl w:val="BDBA2858"/>
    <w:lvl w:ilvl="0" w:tplc="75780E4C">
      <w:start w:val="1"/>
      <w:numFmt w:val="lowerLetter"/>
      <w:lvlText w:val="%1)"/>
      <w:lvlJc w:val="left"/>
      <w:pPr>
        <w:ind w:left="720" w:hanging="360"/>
      </w:pPr>
      <w:rPr>
        <w:rFonts w:asciiTheme="minorEastAsia" w:eastAsiaTheme="minorEastAsia" w:hAnsiTheme="minorEastAsia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12960"/>
    <w:multiLevelType w:val="hybridMultilevel"/>
    <w:tmpl w:val="24DEBDAE"/>
    <w:lvl w:ilvl="0" w:tplc="5BF40A1A">
      <w:start w:val="1"/>
      <w:numFmt w:val="lowerLetter"/>
      <w:lvlText w:val="%1)"/>
      <w:lvlJc w:val="left"/>
      <w:pPr>
        <w:ind w:left="485" w:hanging="353"/>
        <w:jc w:val="left"/>
      </w:pPr>
      <w:rPr>
        <w:rFonts w:ascii="Georgia" w:eastAsia="Georgia" w:hAnsi="Georgia" w:cs="Georgia" w:hint="default"/>
        <w:b/>
        <w:bCs/>
        <w:w w:val="93"/>
        <w:sz w:val="24"/>
        <w:szCs w:val="24"/>
      </w:rPr>
    </w:lvl>
    <w:lvl w:ilvl="1" w:tplc="EF82DA1C">
      <w:numFmt w:val="bullet"/>
      <w:lvlText w:val="•"/>
      <w:lvlJc w:val="left"/>
      <w:pPr>
        <w:ind w:left="1370" w:hanging="353"/>
      </w:pPr>
      <w:rPr>
        <w:rFonts w:hint="default"/>
      </w:rPr>
    </w:lvl>
    <w:lvl w:ilvl="2" w:tplc="25BE7074">
      <w:numFmt w:val="bullet"/>
      <w:lvlText w:val="•"/>
      <w:lvlJc w:val="left"/>
      <w:pPr>
        <w:ind w:left="2260" w:hanging="353"/>
      </w:pPr>
      <w:rPr>
        <w:rFonts w:hint="default"/>
      </w:rPr>
    </w:lvl>
    <w:lvl w:ilvl="3" w:tplc="88803E68">
      <w:numFmt w:val="bullet"/>
      <w:lvlText w:val="•"/>
      <w:lvlJc w:val="left"/>
      <w:pPr>
        <w:ind w:left="3150" w:hanging="353"/>
      </w:pPr>
      <w:rPr>
        <w:rFonts w:hint="default"/>
      </w:rPr>
    </w:lvl>
    <w:lvl w:ilvl="4" w:tplc="6DFA9EAE">
      <w:numFmt w:val="bullet"/>
      <w:lvlText w:val="•"/>
      <w:lvlJc w:val="left"/>
      <w:pPr>
        <w:ind w:left="4040" w:hanging="353"/>
      </w:pPr>
      <w:rPr>
        <w:rFonts w:hint="default"/>
      </w:rPr>
    </w:lvl>
    <w:lvl w:ilvl="5" w:tplc="13F63910">
      <w:numFmt w:val="bullet"/>
      <w:lvlText w:val="•"/>
      <w:lvlJc w:val="left"/>
      <w:pPr>
        <w:ind w:left="4930" w:hanging="353"/>
      </w:pPr>
      <w:rPr>
        <w:rFonts w:hint="default"/>
      </w:rPr>
    </w:lvl>
    <w:lvl w:ilvl="6" w:tplc="6A64E3A0">
      <w:numFmt w:val="bullet"/>
      <w:lvlText w:val="•"/>
      <w:lvlJc w:val="left"/>
      <w:pPr>
        <w:ind w:left="5820" w:hanging="353"/>
      </w:pPr>
      <w:rPr>
        <w:rFonts w:hint="default"/>
      </w:rPr>
    </w:lvl>
    <w:lvl w:ilvl="7" w:tplc="F0848C24">
      <w:numFmt w:val="bullet"/>
      <w:lvlText w:val="•"/>
      <w:lvlJc w:val="left"/>
      <w:pPr>
        <w:ind w:left="6710" w:hanging="353"/>
      </w:pPr>
      <w:rPr>
        <w:rFonts w:hint="default"/>
      </w:rPr>
    </w:lvl>
    <w:lvl w:ilvl="8" w:tplc="A2202752">
      <w:numFmt w:val="bullet"/>
      <w:lvlText w:val="•"/>
      <w:lvlJc w:val="left"/>
      <w:pPr>
        <w:ind w:left="7600" w:hanging="35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6EF4"/>
    <w:rsid w:val="00053150"/>
    <w:rsid w:val="00334F63"/>
    <w:rsid w:val="00416EF4"/>
    <w:rsid w:val="0046074F"/>
    <w:rsid w:val="009D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A1D4FE2"/>
  <w15:docId w15:val="{90183114-1374-4403-9745-B1CDF27E3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Georgia" w:eastAsia="Georgia" w:hAnsi="Georgia" w:cs="Georg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85" w:hanging="371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0531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240 Assignment 5</dc:title>
  <dc:subject>University of Waterloo, CS 240, Fall 2021</dc:subject>
  <dc:creator>MP</dc:creator>
  <cp:lastModifiedBy>徐 敏棋</cp:lastModifiedBy>
  <cp:revision>3</cp:revision>
  <dcterms:created xsi:type="dcterms:W3CDTF">2021-12-01T11:47:00Z</dcterms:created>
  <dcterms:modified xsi:type="dcterms:W3CDTF">2021-12-01T12:12:00Z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2021-12-01T00:00:00Z</vt:filetime>
  </property>
</Properties>
</file>