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B59D" w14:textId="6A94A64C" w:rsidR="00224A98" w:rsidRDefault="006425EF" w:rsidP="006425EF">
      <w:r>
        <w:t>1)</w:t>
      </w:r>
      <w:r w:rsidR="00727240">
        <w:t xml:space="preserve"> </w:t>
      </w:r>
    </w:p>
    <w:p w14:paraId="567671DC" w14:textId="307C1A8F" w:rsidR="00727240" w:rsidRDefault="00727240" w:rsidP="00727240">
      <w:r>
        <w:rPr>
          <w:noProof/>
        </w:rPr>
        <w:drawing>
          <wp:inline distT="0" distB="0" distL="0" distR="0" wp14:anchorId="119399B4" wp14:editId="74D69DFD">
            <wp:extent cx="5274310" cy="3175635"/>
            <wp:effectExtent l="0" t="0" r="2540" b="571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5274310" cy="3175635"/>
                    </a:xfrm>
                    <a:prstGeom prst="rect">
                      <a:avLst/>
                    </a:prstGeom>
                  </pic:spPr>
                </pic:pic>
              </a:graphicData>
            </a:graphic>
          </wp:inline>
        </w:drawing>
      </w:r>
    </w:p>
    <w:p w14:paraId="2413A8B5" w14:textId="19E344B1" w:rsidR="006A793B" w:rsidRDefault="006A793B" w:rsidP="00727240">
      <w:r>
        <w:rPr>
          <w:noProof/>
        </w:rPr>
        <w:drawing>
          <wp:inline distT="0" distB="0" distL="0" distR="0" wp14:anchorId="2E49F74A" wp14:editId="28D8A29E">
            <wp:extent cx="5274310" cy="1617345"/>
            <wp:effectExtent l="0" t="0" r="2540" b="1905"/>
            <wp:docPr id="2" name="图片 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形用户界面&#10;&#10;描述已自动生成"/>
                    <pic:cNvPicPr/>
                  </pic:nvPicPr>
                  <pic:blipFill>
                    <a:blip r:embed="rId6"/>
                    <a:stretch>
                      <a:fillRect/>
                    </a:stretch>
                  </pic:blipFill>
                  <pic:spPr>
                    <a:xfrm>
                      <a:off x="0" y="0"/>
                      <a:ext cx="5274310" cy="1617345"/>
                    </a:xfrm>
                    <a:prstGeom prst="rect">
                      <a:avLst/>
                    </a:prstGeom>
                  </pic:spPr>
                </pic:pic>
              </a:graphicData>
            </a:graphic>
          </wp:inline>
        </w:drawing>
      </w:r>
    </w:p>
    <w:p w14:paraId="5082CFEE" w14:textId="63DD2516" w:rsidR="006425EF" w:rsidRDefault="006A793B" w:rsidP="00727240">
      <w:pPr>
        <w:rPr>
          <w:lang w:val="en-CA"/>
        </w:rPr>
      </w:pPr>
      <w:r>
        <w:rPr>
          <w:rFonts w:hint="eastAsia"/>
        </w:rPr>
        <w:t>F</w:t>
      </w:r>
      <w:r>
        <w:rPr>
          <w:lang w:val="en-CA"/>
        </w:rPr>
        <w:t>irstly, when controller is initialized, it is listening to the port 6633.</w:t>
      </w:r>
      <w:r w:rsidR="00661BE5">
        <w:rPr>
          <w:lang w:val="en-CA"/>
        </w:rPr>
        <w:t xml:space="preserve"> Then when tree topology is created and connect it to the controller through port 6633, it identifies the links</w:t>
      </w:r>
      <w:r w:rsidR="0054700B">
        <w:rPr>
          <w:lang w:val="en-CA"/>
        </w:rPr>
        <w:t xml:space="preserve"> </w:t>
      </w:r>
      <w:r w:rsidR="0054700B">
        <w:rPr>
          <w:rFonts w:hint="eastAsia"/>
          <w:lang w:val="en-CA"/>
        </w:rPr>
        <w:t>bet</w:t>
      </w:r>
      <w:r w:rsidR="0054700B">
        <w:rPr>
          <w:lang w:val="en-CA"/>
        </w:rPr>
        <w:t>ween switches</w:t>
      </w:r>
      <w:r w:rsidR="00661BE5">
        <w:rPr>
          <w:lang w:val="en-CA"/>
        </w:rPr>
        <w:t xml:space="preserve">. When try pinging h5 from h1, it firstly </w:t>
      </w:r>
      <w:r w:rsidR="001F737C">
        <w:rPr>
          <w:lang w:val="en-CA"/>
        </w:rPr>
        <w:t>find</w:t>
      </w:r>
      <w:r w:rsidR="00944331">
        <w:rPr>
          <w:lang w:val="en-CA"/>
        </w:rPr>
        <w:t>s</w:t>
      </w:r>
      <w:r w:rsidR="001F737C">
        <w:rPr>
          <w:lang w:val="en-CA"/>
        </w:rPr>
        <w:t xml:space="preserve"> the ip address of h1 and h5 and find the switch which is directly connected to h1 or h5. Then it starts to generate the </w:t>
      </w:r>
      <w:r w:rsidR="00963CB8">
        <w:rPr>
          <w:lang w:val="en-CA"/>
        </w:rPr>
        <w:t>flow rules</w:t>
      </w:r>
      <w:r w:rsidR="001F737C">
        <w:rPr>
          <w:lang w:val="en-CA"/>
        </w:rPr>
        <w:t xml:space="preserve"> from h1 to h5. Note that 00-00-00-00-00-0x seems to be the dpid of sx. Then for the line which shows installing flow for …, </w:t>
      </w:r>
      <w:r w:rsidR="00963CB8">
        <w:rPr>
          <w:lang w:val="en-CA"/>
        </w:rPr>
        <w:t xml:space="preserve">it seems that the controller is generating the rules on the path between two directed connected switches. </w:t>
      </w:r>
    </w:p>
    <w:p w14:paraId="45FEF940" w14:textId="61ACF646" w:rsidR="001919FB" w:rsidRDefault="001919FB" w:rsidP="00727240">
      <w:pPr>
        <w:rPr>
          <w:lang w:val="en-CA"/>
        </w:rPr>
      </w:pPr>
    </w:p>
    <w:p w14:paraId="4370B618" w14:textId="56068851" w:rsidR="001919FB" w:rsidRDefault="001919FB" w:rsidP="00727240">
      <w:pPr>
        <w:rPr>
          <w:lang w:val="en-CA"/>
        </w:rPr>
      </w:pPr>
    </w:p>
    <w:p w14:paraId="53A85DD9" w14:textId="7D25202D" w:rsidR="001919FB" w:rsidRDefault="001919FB" w:rsidP="00727240">
      <w:pPr>
        <w:rPr>
          <w:lang w:val="en-CA"/>
        </w:rPr>
      </w:pPr>
    </w:p>
    <w:p w14:paraId="14505018" w14:textId="681D5201" w:rsidR="001919FB" w:rsidRDefault="001919FB" w:rsidP="00727240">
      <w:pPr>
        <w:rPr>
          <w:lang w:val="en-CA"/>
        </w:rPr>
      </w:pPr>
    </w:p>
    <w:p w14:paraId="47DFCD6D" w14:textId="6FD89900" w:rsidR="001919FB" w:rsidRDefault="001919FB" w:rsidP="00727240">
      <w:pPr>
        <w:rPr>
          <w:lang w:val="en-CA"/>
        </w:rPr>
      </w:pPr>
    </w:p>
    <w:p w14:paraId="63727D00" w14:textId="3A324756" w:rsidR="001919FB" w:rsidRDefault="001919FB" w:rsidP="00727240">
      <w:pPr>
        <w:rPr>
          <w:lang w:val="en-CA"/>
        </w:rPr>
      </w:pPr>
    </w:p>
    <w:p w14:paraId="35E77C05" w14:textId="0C8D9420" w:rsidR="001919FB" w:rsidRDefault="001919FB" w:rsidP="00727240">
      <w:pPr>
        <w:rPr>
          <w:lang w:val="en-CA"/>
        </w:rPr>
      </w:pPr>
    </w:p>
    <w:p w14:paraId="2E784DF7" w14:textId="5853DB5D" w:rsidR="001919FB" w:rsidRDefault="001919FB" w:rsidP="00727240">
      <w:pPr>
        <w:rPr>
          <w:lang w:val="en-CA"/>
        </w:rPr>
      </w:pPr>
    </w:p>
    <w:p w14:paraId="24136870" w14:textId="179A4883" w:rsidR="001919FB" w:rsidRDefault="001919FB" w:rsidP="00727240">
      <w:pPr>
        <w:rPr>
          <w:lang w:val="en-CA"/>
        </w:rPr>
      </w:pPr>
    </w:p>
    <w:p w14:paraId="14DC896F" w14:textId="77777777" w:rsidR="001919FB" w:rsidRDefault="001919FB" w:rsidP="00727240">
      <w:pPr>
        <w:rPr>
          <w:lang w:val="en-CA"/>
        </w:rPr>
      </w:pPr>
    </w:p>
    <w:p w14:paraId="310B40FD" w14:textId="1AC898E6" w:rsidR="006425EF" w:rsidRDefault="006425EF" w:rsidP="00727240">
      <w:pPr>
        <w:rPr>
          <w:lang w:val="en-CA"/>
        </w:rPr>
      </w:pPr>
      <w:r>
        <w:rPr>
          <w:lang w:val="en-CA"/>
        </w:rPr>
        <w:lastRenderedPageBreak/>
        <w:t xml:space="preserve">2) </w:t>
      </w:r>
    </w:p>
    <w:p w14:paraId="1C9E5DA3" w14:textId="6B911182" w:rsidR="006425EF" w:rsidRDefault="006425EF" w:rsidP="00727240">
      <w:pPr>
        <w:rPr>
          <w:lang w:val="en-CA"/>
        </w:rPr>
      </w:pPr>
      <w:r>
        <w:rPr>
          <w:noProof/>
        </w:rPr>
        <w:drawing>
          <wp:inline distT="0" distB="0" distL="0" distR="0" wp14:anchorId="41B679D5" wp14:editId="106CBF9E">
            <wp:extent cx="5000625" cy="1257300"/>
            <wp:effectExtent l="0" t="0" r="9525"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5000625" cy="1257300"/>
                    </a:xfrm>
                    <a:prstGeom prst="rect">
                      <a:avLst/>
                    </a:prstGeom>
                  </pic:spPr>
                </pic:pic>
              </a:graphicData>
            </a:graphic>
          </wp:inline>
        </w:drawing>
      </w:r>
    </w:p>
    <w:p w14:paraId="37598C2F" w14:textId="461B7C3D" w:rsidR="001919FB" w:rsidRDefault="001919FB" w:rsidP="00727240">
      <w:pPr>
        <w:rPr>
          <w:lang w:val="en-CA"/>
        </w:rPr>
      </w:pPr>
      <w:r>
        <w:rPr>
          <w:lang w:val="en-CA"/>
        </w:rPr>
        <w:t>It is obviously that the first ping is much slower than the rest ones. This is because for the first pinging, the controller needs to install flow rules to the switch. For the rest ones, the packet can follow the rules directly without installation.</w:t>
      </w:r>
    </w:p>
    <w:p w14:paraId="2779FFBC" w14:textId="0E54A565" w:rsidR="001919FB" w:rsidRDefault="001919FB" w:rsidP="00727240">
      <w:pPr>
        <w:rPr>
          <w:lang w:val="en-CA"/>
        </w:rPr>
      </w:pPr>
    </w:p>
    <w:p w14:paraId="6059BBDA" w14:textId="15F568FA" w:rsidR="001919FB" w:rsidRDefault="001919FB" w:rsidP="00727240">
      <w:pPr>
        <w:rPr>
          <w:lang w:val="en-CA"/>
        </w:rPr>
      </w:pPr>
      <w:r>
        <w:rPr>
          <w:lang w:val="en-CA"/>
        </w:rPr>
        <w:t>3</w:t>
      </w:r>
      <w:r>
        <w:rPr>
          <w:rFonts w:hint="eastAsia"/>
          <w:lang w:val="en-CA"/>
        </w:rPr>
        <w:t>）</w:t>
      </w:r>
    </w:p>
    <w:p w14:paraId="02C8ECD5" w14:textId="3A7BAC71" w:rsidR="001919FB" w:rsidRDefault="008A06B2" w:rsidP="00727240">
      <w:pPr>
        <w:rPr>
          <w:lang w:val="en-CA"/>
        </w:rPr>
      </w:pPr>
      <w:r>
        <w:rPr>
          <w:lang w:val="en-CA"/>
        </w:rPr>
        <w:t>B</w:t>
      </w:r>
      <w:r>
        <w:rPr>
          <w:rFonts w:hint="eastAsia"/>
          <w:lang w:val="en-CA"/>
        </w:rPr>
        <w:t>efore</w:t>
      </w:r>
      <w:r>
        <w:rPr>
          <w:lang w:val="en-CA"/>
        </w:rPr>
        <w:t xml:space="preserve"> pinging</w:t>
      </w:r>
    </w:p>
    <w:p w14:paraId="35933C6D" w14:textId="32075232" w:rsidR="008A06B2" w:rsidRDefault="008A06B2" w:rsidP="00727240">
      <w:pPr>
        <w:rPr>
          <w:lang w:val="en-CA"/>
        </w:rPr>
      </w:pPr>
      <w:r>
        <w:rPr>
          <w:noProof/>
        </w:rPr>
        <w:drawing>
          <wp:inline distT="0" distB="0" distL="0" distR="0" wp14:anchorId="46F13479" wp14:editId="5C11CD8C">
            <wp:extent cx="5274310" cy="1508760"/>
            <wp:effectExtent l="0" t="0" r="2540" b="0"/>
            <wp:docPr id="4" name="图片 4" descr="图片包含 户外, 水, 人们,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户外, 水, 人们, 一群&#10;&#10;描述已自动生成"/>
                    <pic:cNvPicPr/>
                  </pic:nvPicPr>
                  <pic:blipFill>
                    <a:blip r:embed="rId8"/>
                    <a:stretch>
                      <a:fillRect/>
                    </a:stretch>
                  </pic:blipFill>
                  <pic:spPr>
                    <a:xfrm>
                      <a:off x="0" y="0"/>
                      <a:ext cx="5274310" cy="1508760"/>
                    </a:xfrm>
                    <a:prstGeom prst="rect">
                      <a:avLst/>
                    </a:prstGeom>
                  </pic:spPr>
                </pic:pic>
              </a:graphicData>
            </a:graphic>
          </wp:inline>
        </w:drawing>
      </w:r>
    </w:p>
    <w:p w14:paraId="5DE915F0" w14:textId="453EC002" w:rsidR="008A06B2" w:rsidRDefault="008A06B2" w:rsidP="00727240">
      <w:pPr>
        <w:rPr>
          <w:lang w:val="en-CA"/>
        </w:rPr>
      </w:pPr>
      <w:r>
        <w:rPr>
          <w:lang w:val="en-CA"/>
        </w:rPr>
        <w:t>After pinging</w:t>
      </w:r>
    </w:p>
    <w:p w14:paraId="1358E6CB" w14:textId="6BDC5FCA" w:rsidR="008A06B2" w:rsidRDefault="008A06B2" w:rsidP="00727240">
      <w:pPr>
        <w:rPr>
          <w:lang w:val="en-CA"/>
        </w:rPr>
      </w:pPr>
      <w:r>
        <w:rPr>
          <w:noProof/>
        </w:rPr>
        <w:drawing>
          <wp:inline distT="0" distB="0" distL="0" distR="0" wp14:anchorId="3B94B1E6" wp14:editId="5768D5BC">
            <wp:extent cx="5274310" cy="1957705"/>
            <wp:effectExtent l="0" t="0" r="2540" b="4445"/>
            <wp:docPr id="5" name="图片 5" descr="图片包含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背景图案&#10;&#10;描述已自动生成"/>
                    <pic:cNvPicPr/>
                  </pic:nvPicPr>
                  <pic:blipFill>
                    <a:blip r:embed="rId9"/>
                    <a:stretch>
                      <a:fillRect/>
                    </a:stretch>
                  </pic:blipFill>
                  <pic:spPr>
                    <a:xfrm>
                      <a:off x="0" y="0"/>
                      <a:ext cx="5274310" cy="1957705"/>
                    </a:xfrm>
                    <a:prstGeom prst="rect">
                      <a:avLst/>
                    </a:prstGeom>
                  </pic:spPr>
                </pic:pic>
              </a:graphicData>
            </a:graphic>
          </wp:inline>
        </w:drawing>
      </w:r>
    </w:p>
    <w:p w14:paraId="098D47A3" w14:textId="27929777" w:rsidR="003964E0" w:rsidRDefault="003964E0" w:rsidP="00727240">
      <w:pPr>
        <w:rPr>
          <w:lang w:val="en-CA"/>
        </w:rPr>
      </w:pPr>
      <w:r>
        <w:rPr>
          <w:lang w:val="en-CA"/>
        </w:rPr>
        <w:t>For initial rules, it is probably used to connected to the controller</w:t>
      </w:r>
      <w:r w:rsidR="006B5711">
        <w:rPr>
          <w:lang w:val="en-CA"/>
        </w:rPr>
        <w:t xml:space="preserve"> through the specified port</w:t>
      </w:r>
      <w:r>
        <w:rPr>
          <w:lang w:val="en-CA"/>
        </w:rPr>
        <w:t>.</w:t>
      </w:r>
    </w:p>
    <w:p w14:paraId="0053C811" w14:textId="7B26C015" w:rsidR="008A06B2" w:rsidRPr="006A793B" w:rsidRDefault="008A06B2" w:rsidP="00727240">
      <w:pPr>
        <w:rPr>
          <w:lang w:val="en-CA"/>
        </w:rPr>
      </w:pPr>
      <w:r>
        <w:rPr>
          <w:lang w:val="en-CA"/>
        </w:rPr>
        <w:t xml:space="preserve">Since pinging from h1 to h5 need </w:t>
      </w:r>
      <w:r w:rsidR="003964E0">
        <w:rPr>
          <w:lang w:val="en-CA"/>
        </w:rPr>
        <w:t xml:space="preserve">s1, s2, s3, s5, and s6. Comparing the information before and after pinging, it is obviously that these switches installed two more flow rules which is need when ping. While s4 and s7 are still only containing their initial rules since they are not used in pinging. </w:t>
      </w:r>
      <w:r w:rsidR="00737A04">
        <w:rPr>
          <w:lang w:val="en-CA"/>
        </w:rPr>
        <w:t xml:space="preserve">The difference between the generated rules and the rules defined in part A, the dl_src and dl_dst are the source and destination of the packet though the whole </w:t>
      </w:r>
      <w:r w:rsidR="00A63F22">
        <w:rPr>
          <w:lang w:val="en-CA"/>
        </w:rPr>
        <w:t>route</w:t>
      </w:r>
      <w:r w:rsidR="00737A04">
        <w:rPr>
          <w:lang w:val="en-CA"/>
        </w:rPr>
        <w:t xml:space="preserve">, thus this implies the controller implements a </w:t>
      </w:r>
      <w:r w:rsidR="0021507F">
        <w:rPr>
          <w:lang w:val="en-CA"/>
        </w:rPr>
        <w:t>destination-based forwarding.</w:t>
      </w:r>
    </w:p>
    <w:sectPr w:rsidR="008A06B2" w:rsidRPr="006A7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42572"/>
    <w:multiLevelType w:val="hybridMultilevel"/>
    <w:tmpl w:val="14488514"/>
    <w:lvl w:ilvl="0" w:tplc="86865A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678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79"/>
    <w:rsid w:val="001919FB"/>
    <w:rsid w:val="001F737C"/>
    <w:rsid w:val="0021507F"/>
    <w:rsid w:val="00224A98"/>
    <w:rsid w:val="00265989"/>
    <w:rsid w:val="003964E0"/>
    <w:rsid w:val="003E077F"/>
    <w:rsid w:val="0054700B"/>
    <w:rsid w:val="006425EF"/>
    <w:rsid w:val="00661BE5"/>
    <w:rsid w:val="006A793B"/>
    <w:rsid w:val="006B5711"/>
    <w:rsid w:val="00727240"/>
    <w:rsid w:val="00737A04"/>
    <w:rsid w:val="008120B8"/>
    <w:rsid w:val="008A06B2"/>
    <w:rsid w:val="00944331"/>
    <w:rsid w:val="00963CB8"/>
    <w:rsid w:val="00A63F22"/>
    <w:rsid w:val="00AE1979"/>
    <w:rsid w:val="00B3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CB15"/>
  <w15:chartTrackingRefBased/>
  <w15:docId w15:val="{37FA8DCF-CE55-461B-90C7-7D23EA2B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9</cp:revision>
  <dcterms:created xsi:type="dcterms:W3CDTF">2022-07-31T22:41:00Z</dcterms:created>
  <dcterms:modified xsi:type="dcterms:W3CDTF">2022-08-01T00:31:00Z</dcterms:modified>
</cp:coreProperties>
</file>