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1AD9" w:rsidRPr="00341AD9" w:rsidRDefault="00341AD9" w:rsidP="00341AD9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341AD9">
        <w:rPr>
          <w:rFonts w:ascii="Arial" w:hAnsi="Arial" w:cs="Arial"/>
          <w:sz w:val="24"/>
          <w:szCs w:val="24"/>
          <w:lang w:val="es-ES"/>
        </w:rPr>
        <w:t>Entrega de planeación SkillSpire</w:t>
      </w:r>
      <w:r w:rsidRPr="00341AD9">
        <w:rPr>
          <w:rFonts w:ascii="Arial" w:hAnsi="Arial" w:cs="Arial"/>
          <w:sz w:val="24"/>
          <w:szCs w:val="24"/>
          <w:lang w:val="es-ES"/>
        </w:rPr>
        <w:br/>
      </w:r>
      <w:r w:rsidRPr="00341AD9">
        <w:rPr>
          <w:rFonts w:ascii="Arial" w:hAnsi="Arial" w:cs="Arial"/>
          <w:sz w:val="24"/>
          <w:szCs w:val="24"/>
          <w:lang w:val="es-ES"/>
        </w:rPr>
        <w:br/>
      </w:r>
      <w:r w:rsidRPr="00341AD9">
        <w:rPr>
          <w:rFonts w:ascii="Arial" w:hAnsi="Arial" w:cs="Arial"/>
          <w:sz w:val="24"/>
          <w:szCs w:val="24"/>
          <w:lang w:val="es-ES"/>
        </w:rPr>
        <w:br/>
      </w:r>
      <w:r w:rsidRPr="00341AD9">
        <w:rPr>
          <w:rFonts w:ascii="Arial" w:hAnsi="Arial" w:cs="Arial"/>
          <w:sz w:val="24"/>
          <w:szCs w:val="24"/>
          <w:lang w:val="es-ES"/>
        </w:rPr>
        <w:br/>
      </w:r>
    </w:p>
    <w:p w:rsidR="00341AD9" w:rsidRPr="00341AD9" w:rsidRDefault="00341AD9" w:rsidP="00341AD9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341AD9" w:rsidRPr="00341AD9" w:rsidRDefault="00341AD9" w:rsidP="00341AD9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341AD9">
        <w:rPr>
          <w:rFonts w:ascii="Arial" w:hAnsi="Arial" w:cs="Arial"/>
          <w:sz w:val="24"/>
          <w:szCs w:val="24"/>
          <w:lang w:val="es-ES"/>
        </w:rPr>
        <w:br/>
      </w:r>
      <w:r w:rsidRPr="00341AD9">
        <w:rPr>
          <w:rFonts w:ascii="Arial" w:hAnsi="Arial" w:cs="Arial"/>
          <w:sz w:val="24"/>
          <w:szCs w:val="24"/>
          <w:lang w:val="es-ES"/>
        </w:rPr>
        <w:br/>
        <w:t>Integrantes:</w:t>
      </w:r>
      <w:r w:rsidRPr="00341AD9">
        <w:rPr>
          <w:rFonts w:ascii="Arial" w:hAnsi="Arial" w:cs="Arial"/>
          <w:sz w:val="24"/>
          <w:szCs w:val="24"/>
          <w:lang w:val="es-ES"/>
        </w:rPr>
        <w:br/>
        <w:t>Johan Stiven Perez Sanchez</w:t>
      </w:r>
      <w:r w:rsidRPr="00341AD9">
        <w:rPr>
          <w:rFonts w:ascii="Arial" w:hAnsi="Arial" w:cs="Arial"/>
          <w:sz w:val="24"/>
          <w:szCs w:val="24"/>
          <w:lang w:val="es-ES"/>
        </w:rPr>
        <w:br/>
        <w:t>Duván Perez Rodríguez</w:t>
      </w:r>
      <w:r w:rsidRPr="00341AD9">
        <w:rPr>
          <w:rFonts w:ascii="Arial" w:hAnsi="Arial" w:cs="Arial"/>
          <w:sz w:val="24"/>
          <w:szCs w:val="24"/>
          <w:lang w:val="es-ES"/>
        </w:rPr>
        <w:br/>
        <w:t>Jacob Pabón Zuluaga</w:t>
      </w:r>
      <w:r w:rsidRPr="00341AD9">
        <w:rPr>
          <w:rFonts w:ascii="Arial" w:hAnsi="Arial" w:cs="Arial"/>
          <w:sz w:val="24"/>
          <w:szCs w:val="24"/>
          <w:lang w:val="es-ES"/>
        </w:rPr>
        <w:br/>
      </w:r>
      <w:r w:rsidRPr="00341AD9">
        <w:rPr>
          <w:rFonts w:ascii="Arial" w:hAnsi="Arial" w:cs="Arial"/>
          <w:sz w:val="24"/>
          <w:szCs w:val="24"/>
          <w:lang w:val="es-ES"/>
        </w:rPr>
        <w:br/>
      </w:r>
    </w:p>
    <w:p w:rsidR="00341AD9" w:rsidRPr="00341AD9" w:rsidRDefault="00341AD9" w:rsidP="00341AD9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341AD9">
        <w:rPr>
          <w:rFonts w:ascii="Arial" w:hAnsi="Arial" w:cs="Arial"/>
          <w:sz w:val="24"/>
          <w:szCs w:val="24"/>
          <w:lang w:val="es-ES"/>
        </w:rPr>
        <w:br/>
      </w:r>
    </w:p>
    <w:p w:rsidR="00341AD9" w:rsidRPr="00341AD9" w:rsidRDefault="00341AD9" w:rsidP="00341AD9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341AD9">
        <w:rPr>
          <w:rFonts w:ascii="Arial" w:hAnsi="Arial" w:cs="Arial"/>
          <w:sz w:val="24"/>
          <w:szCs w:val="24"/>
          <w:lang w:val="es-ES"/>
        </w:rPr>
        <w:br/>
      </w:r>
      <w:r w:rsidRPr="00341AD9">
        <w:rPr>
          <w:rFonts w:ascii="Arial" w:hAnsi="Arial" w:cs="Arial"/>
          <w:sz w:val="24"/>
          <w:szCs w:val="24"/>
          <w:lang w:val="es-ES"/>
        </w:rPr>
        <w:br/>
        <w:t>Instructor:</w:t>
      </w:r>
      <w:r w:rsidRPr="00341AD9">
        <w:rPr>
          <w:rFonts w:ascii="Arial" w:hAnsi="Arial" w:cs="Arial"/>
          <w:sz w:val="24"/>
          <w:szCs w:val="24"/>
          <w:lang w:val="es-ES"/>
        </w:rPr>
        <w:br/>
        <w:t>Darwin Yusef Gonzales Triana</w:t>
      </w:r>
      <w:r w:rsidRPr="00341AD9">
        <w:rPr>
          <w:rFonts w:ascii="Arial" w:hAnsi="Arial" w:cs="Arial"/>
          <w:sz w:val="24"/>
          <w:szCs w:val="24"/>
          <w:lang w:val="es-ES"/>
        </w:rPr>
        <w:br/>
      </w:r>
      <w:r w:rsidRPr="00341AD9">
        <w:rPr>
          <w:rFonts w:ascii="Arial" w:hAnsi="Arial" w:cs="Arial"/>
          <w:sz w:val="24"/>
          <w:szCs w:val="24"/>
          <w:lang w:val="es-ES"/>
        </w:rPr>
        <w:br/>
      </w:r>
    </w:p>
    <w:p w:rsidR="00341AD9" w:rsidRPr="00341AD9" w:rsidRDefault="00341AD9" w:rsidP="00341AD9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341AD9" w:rsidRPr="00341AD9" w:rsidRDefault="00341AD9" w:rsidP="00341AD9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341AD9" w:rsidRPr="00341AD9" w:rsidRDefault="00341AD9" w:rsidP="00341AD9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341AD9" w:rsidRPr="00341AD9" w:rsidRDefault="00341AD9" w:rsidP="00341AD9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341AD9">
        <w:rPr>
          <w:rFonts w:ascii="Arial" w:hAnsi="Arial" w:cs="Arial"/>
          <w:sz w:val="24"/>
          <w:szCs w:val="24"/>
          <w:lang w:val="es-ES"/>
        </w:rPr>
        <w:br/>
        <w:t>Institución:</w:t>
      </w:r>
      <w:r w:rsidRPr="00341AD9">
        <w:rPr>
          <w:rFonts w:ascii="Arial" w:hAnsi="Arial" w:cs="Arial"/>
          <w:sz w:val="24"/>
          <w:szCs w:val="24"/>
          <w:lang w:val="es-ES"/>
        </w:rPr>
        <w:br/>
        <w:t>Centro de Diseño y Manufactura del Cuero (SENA)</w:t>
      </w:r>
      <w:r w:rsidRPr="00341AD9">
        <w:rPr>
          <w:rFonts w:ascii="Arial" w:hAnsi="Arial" w:cs="Arial"/>
          <w:sz w:val="24"/>
          <w:szCs w:val="24"/>
          <w:lang w:val="es-ES"/>
        </w:rPr>
        <w:br/>
      </w:r>
      <w:r w:rsidRPr="00341AD9">
        <w:rPr>
          <w:rFonts w:ascii="Arial" w:hAnsi="Arial" w:cs="Arial"/>
          <w:sz w:val="24"/>
          <w:szCs w:val="24"/>
          <w:lang w:val="es-ES"/>
        </w:rPr>
        <w:br/>
      </w:r>
    </w:p>
    <w:p w:rsidR="00341AD9" w:rsidRPr="00341AD9" w:rsidRDefault="00341AD9" w:rsidP="00341AD9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341AD9" w:rsidRPr="00341AD9" w:rsidRDefault="00341AD9" w:rsidP="00341AD9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341AD9" w:rsidRPr="00341AD9" w:rsidRDefault="00341AD9" w:rsidP="00341AD9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341AD9" w:rsidRPr="00341AD9" w:rsidRDefault="00341AD9" w:rsidP="00341AD9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341AD9">
        <w:rPr>
          <w:rFonts w:ascii="Arial" w:hAnsi="Arial" w:cs="Arial"/>
          <w:sz w:val="24"/>
          <w:szCs w:val="24"/>
          <w:lang w:val="es-ES"/>
        </w:rPr>
        <w:br/>
      </w:r>
      <w:r w:rsidRPr="00341AD9">
        <w:rPr>
          <w:rFonts w:ascii="Arial" w:hAnsi="Arial" w:cs="Arial"/>
          <w:sz w:val="24"/>
          <w:szCs w:val="24"/>
          <w:lang w:val="es-ES"/>
        </w:rPr>
        <w:br/>
        <w:t>2025</w:t>
      </w:r>
      <w:r w:rsidRPr="00341AD9">
        <w:rPr>
          <w:rFonts w:ascii="Arial" w:hAnsi="Arial" w:cs="Arial"/>
          <w:sz w:val="24"/>
          <w:szCs w:val="24"/>
          <w:lang w:val="es-ES"/>
        </w:rPr>
        <w:br/>
        <w:t>Complejo Sur Itagüí</w:t>
      </w:r>
      <w:r w:rsidRPr="00341AD9">
        <w:rPr>
          <w:rFonts w:ascii="Arial" w:hAnsi="Arial" w:cs="Arial"/>
          <w:sz w:val="24"/>
          <w:szCs w:val="24"/>
          <w:lang w:val="es-ES"/>
        </w:rPr>
        <w:br w:type="page"/>
      </w:r>
    </w:p>
    <w:p w:rsidR="008F1D7E" w:rsidRDefault="00083A0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Planeación </w:t>
      </w:r>
      <w:r w:rsidR="00341AD9" w:rsidRPr="00341AD9">
        <w:rPr>
          <w:rFonts w:ascii="Arial" w:hAnsi="Arial" w:cs="Arial"/>
          <w:sz w:val="24"/>
          <w:szCs w:val="24"/>
          <w:lang w:val="es-ES"/>
        </w:rPr>
        <w:t>del Front</w:t>
      </w:r>
      <w:r w:rsidR="006B5EC7">
        <w:rPr>
          <w:rFonts w:ascii="Arial" w:hAnsi="Arial" w:cs="Arial"/>
          <w:sz w:val="24"/>
          <w:szCs w:val="24"/>
          <w:lang w:val="es-ES"/>
        </w:rPr>
        <w:t>e</w:t>
      </w:r>
      <w:r w:rsidR="00341AD9" w:rsidRPr="00341AD9">
        <w:rPr>
          <w:rFonts w:ascii="Arial" w:hAnsi="Arial" w:cs="Arial"/>
          <w:sz w:val="24"/>
          <w:szCs w:val="24"/>
          <w:lang w:val="es-ES"/>
        </w:rPr>
        <w:t>nd JIRA:</w:t>
      </w:r>
      <w:r w:rsidRPr="00341AD9">
        <w:rPr>
          <w:rFonts w:ascii="Arial" w:hAnsi="Arial" w:cs="Arial"/>
          <w:sz w:val="24"/>
          <w:szCs w:val="24"/>
          <w:lang w:val="es-ES"/>
        </w:rPr>
        <w:t xml:space="preserve"> </w:t>
      </w:r>
      <w:r w:rsidR="00341AD9" w:rsidRPr="00341AD9">
        <w:rPr>
          <w:rFonts w:ascii="Arial" w:hAnsi="Arial" w:cs="Arial"/>
          <w:sz w:val="24"/>
          <w:szCs w:val="24"/>
          <w:lang w:val="es-ES"/>
        </w:rPr>
        <w:br/>
        <w:t>A continuación se mostrará un pantallazo de cada uno de los módulos de SkillSpire:</w:t>
      </w:r>
      <w:r w:rsidR="00341AD9">
        <w:rPr>
          <w:rFonts w:ascii="Arial" w:hAnsi="Arial" w:cs="Arial"/>
          <w:sz w:val="24"/>
          <w:szCs w:val="24"/>
          <w:lang w:val="es-ES"/>
        </w:rPr>
        <w:br/>
      </w:r>
      <w:r w:rsidR="004A2A90">
        <w:rPr>
          <w:noProof/>
        </w:rPr>
        <w:drawing>
          <wp:inline distT="0" distB="0" distL="0" distR="0" wp14:anchorId="636DA6CA" wp14:editId="29FC22AC">
            <wp:extent cx="5612130" cy="3155315"/>
            <wp:effectExtent l="0" t="0" r="7620" b="6985"/>
            <wp:docPr id="34316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69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783" cy="316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BB0">
        <w:rPr>
          <w:rFonts w:ascii="Arial" w:hAnsi="Arial" w:cs="Arial"/>
          <w:sz w:val="24"/>
          <w:szCs w:val="24"/>
          <w:lang w:val="es-ES"/>
        </w:rPr>
        <w:br/>
        <w:t xml:space="preserve">En este módulo se tomó en cuenta principalmente el sistema de contenidos y quejas del programa, teniendo en cuenta sectores como la creación, edición y eliminación de carpetas, </w:t>
      </w:r>
      <w:r w:rsidR="008F1D7E">
        <w:rPr>
          <w:rFonts w:ascii="Arial" w:hAnsi="Arial" w:cs="Arial"/>
          <w:sz w:val="24"/>
          <w:szCs w:val="24"/>
          <w:lang w:val="es-ES"/>
        </w:rPr>
        <w:t>además del acceso a las mismas; también se trabajo la sección de FAQ y sus funcionalidades en cuanto al Frontend se refiere.</w:t>
      </w:r>
    </w:p>
    <w:p w:rsidR="008F1D7E" w:rsidRDefault="008F1D7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1D5642" w:rsidRDefault="001D5642">
      <w:pPr>
        <w:rPr>
          <w:rFonts w:ascii="Arial" w:hAnsi="Arial" w:cs="Arial"/>
          <w:sz w:val="24"/>
          <w:szCs w:val="24"/>
          <w:lang w:val="es-ES"/>
        </w:rPr>
      </w:pPr>
    </w:p>
    <w:p w:rsidR="004A2A90" w:rsidRPr="00341AD9" w:rsidRDefault="004A2A90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D899FB4" wp14:editId="6741B7E0">
            <wp:extent cx="5612130" cy="3155315"/>
            <wp:effectExtent l="0" t="0" r="7620" b="6985"/>
            <wp:docPr id="61308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82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D7E">
        <w:rPr>
          <w:rFonts w:ascii="Arial" w:hAnsi="Arial" w:cs="Arial"/>
          <w:sz w:val="24"/>
          <w:szCs w:val="24"/>
          <w:lang w:val="es-ES"/>
        </w:rPr>
        <w:br/>
        <w:t>Esta parte de la planeación se enfocó en la funcionalidad de comunicación la cual engloba principalmente la sección de chats integrada en el programa y todas sus funcionalidades</w:t>
      </w:r>
      <w:r>
        <w:rPr>
          <w:noProof/>
        </w:rPr>
        <w:drawing>
          <wp:inline distT="0" distB="0" distL="0" distR="0" wp14:anchorId="01DCA770" wp14:editId="4662E2BA">
            <wp:extent cx="5612130" cy="3155315"/>
            <wp:effectExtent l="0" t="0" r="7620" b="6985"/>
            <wp:docPr id="129604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42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D7E">
        <w:rPr>
          <w:rFonts w:ascii="Arial" w:hAnsi="Arial" w:cs="Arial"/>
          <w:sz w:val="24"/>
          <w:szCs w:val="24"/>
          <w:lang w:val="es-ES"/>
        </w:rPr>
        <w:br/>
        <w:t xml:space="preserve">Esta es la sección de seguimiento académico </w:t>
      </w:r>
      <w:r w:rsidR="00F05279">
        <w:rPr>
          <w:rFonts w:ascii="Arial" w:hAnsi="Arial" w:cs="Arial"/>
          <w:sz w:val="24"/>
          <w:szCs w:val="24"/>
          <w:lang w:val="es-ES"/>
        </w:rPr>
        <w:t>centrada principalmente</w:t>
      </w:r>
      <w:r w:rsidR="008F1D7E">
        <w:rPr>
          <w:rFonts w:ascii="Arial" w:hAnsi="Arial" w:cs="Arial"/>
          <w:sz w:val="24"/>
          <w:szCs w:val="24"/>
          <w:lang w:val="es-ES"/>
        </w:rPr>
        <w:t xml:space="preserve"> en temas de calificaciones e informes, además del acceso de los padres a la misma para observar el rendimiento académico de sus hijos.</w:t>
      </w:r>
      <w:r w:rsidR="008F1D7E">
        <w:rPr>
          <w:rFonts w:ascii="Arial" w:hAnsi="Arial" w:cs="Arial"/>
          <w:sz w:val="24"/>
          <w:szCs w:val="24"/>
          <w:lang w:val="es-ES"/>
        </w:rPr>
        <w:br/>
      </w:r>
      <w:r>
        <w:rPr>
          <w:noProof/>
        </w:rPr>
        <w:lastRenderedPageBreak/>
        <w:drawing>
          <wp:inline distT="0" distB="0" distL="0" distR="0" wp14:anchorId="063DAD9D" wp14:editId="2A3D5E7D">
            <wp:extent cx="5612130" cy="3155315"/>
            <wp:effectExtent l="0" t="0" r="7620" b="6985"/>
            <wp:docPr id="33741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10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D7E">
        <w:rPr>
          <w:rFonts w:ascii="Arial" w:hAnsi="Arial" w:cs="Arial"/>
          <w:sz w:val="24"/>
          <w:szCs w:val="24"/>
          <w:lang w:val="es-ES"/>
        </w:rPr>
        <w:br/>
      </w:r>
      <w:r w:rsidR="001775AC">
        <w:rPr>
          <w:rFonts w:ascii="Arial" w:hAnsi="Arial" w:cs="Arial"/>
          <w:sz w:val="24"/>
          <w:szCs w:val="24"/>
          <w:lang w:val="es-ES"/>
        </w:rPr>
        <w:t>En la sección de personalización de aprendizaje encontramos principalmente el tema de la sección de IA de la página, ésta se centra en proporcionar ayuda personalizada a todos los usuarios de la aplicación, sin embargo, se centra en los estudiantes.</w:t>
      </w:r>
      <w:r w:rsidR="008F1D7E">
        <w:rPr>
          <w:rFonts w:ascii="Arial" w:hAnsi="Arial" w:cs="Arial"/>
          <w:sz w:val="24"/>
          <w:szCs w:val="24"/>
          <w:lang w:val="es-ES"/>
        </w:rPr>
        <w:br/>
      </w:r>
      <w:r>
        <w:rPr>
          <w:noProof/>
        </w:rPr>
        <w:drawing>
          <wp:inline distT="0" distB="0" distL="0" distR="0" wp14:anchorId="170A469E" wp14:editId="2C005944">
            <wp:extent cx="5612130" cy="3155315"/>
            <wp:effectExtent l="0" t="0" r="7620" b="6985"/>
            <wp:docPr id="127864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49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AF1">
        <w:rPr>
          <w:rFonts w:ascii="Arial" w:hAnsi="Arial" w:cs="Arial"/>
          <w:sz w:val="24"/>
          <w:szCs w:val="24"/>
          <w:lang w:val="es-ES"/>
        </w:rPr>
        <w:br/>
        <w:t>En la sección de usuarios, roles y seguridad encontramos el tema de la autenticación, así como la asignación de roles y los permisos de cada uno</w:t>
      </w:r>
      <w:r>
        <w:rPr>
          <w:noProof/>
        </w:rPr>
        <w:lastRenderedPageBreak/>
        <w:drawing>
          <wp:inline distT="0" distB="0" distL="0" distR="0" wp14:anchorId="721DBCA1" wp14:editId="25EF4C6A">
            <wp:extent cx="5612130" cy="3155315"/>
            <wp:effectExtent l="0" t="0" r="7620" b="6985"/>
            <wp:docPr id="148651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15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AF1">
        <w:rPr>
          <w:rFonts w:ascii="Arial" w:hAnsi="Arial" w:cs="Arial"/>
          <w:sz w:val="24"/>
          <w:szCs w:val="24"/>
          <w:lang w:val="es-ES"/>
        </w:rPr>
        <w:t xml:space="preserve">En este apartado </w:t>
      </w:r>
      <w:r w:rsidR="00261D53">
        <w:rPr>
          <w:rFonts w:ascii="Arial" w:hAnsi="Arial" w:cs="Arial"/>
          <w:sz w:val="24"/>
          <w:szCs w:val="24"/>
          <w:lang w:val="es-ES"/>
        </w:rPr>
        <w:t>podemos</w:t>
      </w:r>
      <w:r w:rsidR="000D1AF1">
        <w:rPr>
          <w:rFonts w:ascii="Arial" w:hAnsi="Arial" w:cs="Arial"/>
          <w:sz w:val="24"/>
          <w:szCs w:val="24"/>
          <w:lang w:val="es-ES"/>
        </w:rPr>
        <w:t xml:space="preserve"> encontrar todo lo relacionado a las notificaciones y el calendario</w:t>
      </w:r>
      <w:r w:rsidR="00261D53">
        <w:rPr>
          <w:rFonts w:ascii="Arial" w:hAnsi="Arial" w:cs="Arial"/>
          <w:sz w:val="24"/>
          <w:szCs w:val="24"/>
          <w:lang w:val="es-ES"/>
        </w:rPr>
        <w:t xml:space="preserve"> integrado de la aplicación, encontramos configuración de notificaciones y eventos principalmente</w:t>
      </w:r>
      <w:r>
        <w:rPr>
          <w:noProof/>
        </w:rPr>
        <w:drawing>
          <wp:inline distT="0" distB="0" distL="0" distR="0" wp14:anchorId="1F416024" wp14:editId="55B89EC7">
            <wp:extent cx="5612130" cy="3155315"/>
            <wp:effectExtent l="0" t="0" r="7620" b="6985"/>
            <wp:docPr id="125658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85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D53">
        <w:rPr>
          <w:rFonts w:ascii="Arial" w:hAnsi="Arial" w:cs="Arial"/>
          <w:sz w:val="24"/>
          <w:szCs w:val="24"/>
          <w:lang w:val="es-ES"/>
        </w:rPr>
        <w:br/>
        <w:t>Por último en la sección de interfaz y configuración encontramos todo el tema</w:t>
      </w:r>
      <w:r w:rsidR="00F05279">
        <w:rPr>
          <w:rFonts w:ascii="Arial" w:hAnsi="Arial" w:cs="Arial"/>
          <w:sz w:val="24"/>
          <w:szCs w:val="24"/>
          <w:lang w:val="es-ES"/>
        </w:rPr>
        <w:t xml:space="preserve"> de configuración, configuración de la interfaz, actualizaciones, entre otros, se centra también en personalización y UX.</w:t>
      </w:r>
    </w:p>
    <w:sectPr w:rsidR="004A2A90" w:rsidRPr="00341A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D9"/>
    <w:rsid w:val="00083A02"/>
    <w:rsid w:val="000D1AF1"/>
    <w:rsid w:val="001775AC"/>
    <w:rsid w:val="001D5642"/>
    <w:rsid w:val="00261D53"/>
    <w:rsid w:val="00341AD9"/>
    <w:rsid w:val="003C6BB0"/>
    <w:rsid w:val="004A2A90"/>
    <w:rsid w:val="006B5EC7"/>
    <w:rsid w:val="006C7FD9"/>
    <w:rsid w:val="008F1D7E"/>
    <w:rsid w:val="00A376C3"/>
    <w:rsid w:val="00A67EDA"/>
    <w:rsid w:val="00CE63F1"/>
    <w:rsid w:val="00F0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55CA2"/>
  <w15:chartTrackingRefBased/>
  <w15:docId w15:val="{605BB5CE-3952-45CE-8DBA-D5192F6F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A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A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A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A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A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A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A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A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A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A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Stiven Perez Sanchez</dc:creator>
  <cp:keywords/>
  <dc:description/>
  <cp:lastModifiedBy>Johan Stiven Perez Sanchez</cp:lastModifiedBy>
  <cp:revision>9</cp:revision>
  <dcterms:created xsi:type="dcterms:W3CDTF">2025-04-11T22:06:00Z</dcterms:created>
  <dcterms:modified xsi:type="dcterms:W3CDTF">2025-04-12T17:52:00Z</dcterms:modified>
</cp:coreProperties>
</file>