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2F78" w:rsidRDefault="00A20EF3" w:rsidP="008804E0">
      <w:pPr>
        <w:spacing w:line="276" w:lineRule="auto"/>
        <w:jc w:val="both"/>
        <w:rPr>
          <w:lang w:eastAsia="ru-RU"/>
        </w:rPr>
      </w:pPr>
      <w:r w:rsidRPr="00D66DFA">
        <w:rPr>
          <w:lang w:eastAsia="ru-RU"/>
        </w:rPr>
        <w:t xml:space="preserve">Here are </w:t>
      </w:r>
      <w:r w:rsidR="00D47C44" w:rsidRPr="00D66DFA">
        <w:rPr>
          <w:lang w:eastAsia="ru-RU"/>
        </w:rPr>
        <w:t xml:space="preserve">the </w:t>
      </w:r>
      <w:r w:rsidRPr="00D66DFA">
        <w:rPr>
          <w:lang w:eastAsia="ru-RU"/>
        </w:rPr>
        <w:t xml:space="preserve">results of </w:t>
      </w:r>
      <w:proofErr w:type="spellStart"/>
      <w:r w:rsidR="00D47C44" w:rsidRPr="00D66DFA">
        <w:rPr>
          <w:lang w:eastAsia="ru-RU"/>
        </w:rPr>
        <w:t>lab</w:t>
      </w:r>
      <w:r w:rsidRPr="00D66DFA">
        <w:rPr>
          <w:lang w:eastAsia="ru-RU"/>
        </w:rPr>
        <w:t>work</w:t>
      </w:r>
      <w:proofErr w:type="spellEnd"/>
      <w:r w:rsidR="00D47C44" w:rsidRPr="00D66DFA">
        <w:rPr>
          <w:lang w:eastAsia="ru-RU"/>
        </w:rPr>
        <w:t xml:space="preserve"> 0</w:t>
      </w:r>
      <w:r w:rsidR="003B1FF1">
        <w:rPr>
          <w:lang w:eastAsia="ru-RU"/>
        </w:rPr>
        <w:t>4</w:t>
      </w:r>
      <w:r w:rsidR="00B02F78">
        <w:rPr>
          <w:lang w:eastAsia="ru-RU"/>
        </w:rPr>
        <w:t>:</w:t>
      </w:r>
    </w:p>
    <w:p w:rsidR="00B02F78" w:rsidRPr="00AC1B1A" w:rsidRDefault="00AC1B1A" w:rsidP="00B02F78">
      <w:pPr>
        <w:spacing w:line="276" w:lineRule="auto"/>
        <w:jc w:val="both"/>
        <w:rPr>
          <w:b/>
        </w:rPr>
      </w:pPr>
      <w:r w:rsidRPr="00AC1B1A">
        <w:rPr>
          <w:b/>
        </w:rPr>
        <w:t>Table access full scan</w:t>
      </w:r>
    </w:p>
    <w:p w:rsidR="00AC1B1A" w:rsidRPr="00AC1B1A" w:rsidRDefault="00AC1B1A" w:rsidP="00AC1B1A">
      <w:pPr>
        <w:spacing w:line="276" w:lineRule="auto"/>
        <w:ind w:firstLine="708"/>
        <w:jc w:val="both"/>
        <w:rPr>
          <w:u w:val="single"/>
          <w:lang w:eastAsia="ru-RU"/>
        </w:rPr>
      </w:pPr>
      <w:bookmarkStart w:id="0" w:name="_Toc315003715"/>
      <w:r w:rsidRPr="00AC1B1A">
        <w:rPr>
          <w:u w:val="single"/>
          <w:lang w:eastAsia="ru-RU"/>
        </w:rPr>
        <w:t>Task 1</w:t>
      </w:r>
      <w:r w:rsidRPr="00AC1B1A">
        <w:rPr>
          <w:u w:val="single"/>
        </w:rPr>
        <w:t xml:space="preserve"> Full Scans and the High-water Mark and Block reading</w:t>
      </w:r>
    </w:p>
    <w:bookmarkEnd w:id="0"/>
    <w:p w:rsidR="00A4126B" w:rsidRPr="00AC1B1A" w:rsidRDefault="00AC1B1A" w:rsidP="008804E0">
      <w:pPr>
        <w:spacing w:line="276" w:lineRule="auto"/>
        <w:jc w:val="both"/>
      </w:pPr>
      <w:r>
        <w:t xml:space="preserve">After creating table </w:t>
      </w:r>
      <w:r w:rsidRPr="00AF3D97">
        <w:rPr>
          <w:rFonts w:ascii="Courier New" w:hAnsi="Courier New" w:cs="Courier New"/>
          <w:sz w:val="18"/>
          <w:szCs w:val="18"/>
        </w:rPr>
        <w:t>t2</w:t>
      </w:r>
      <w:r>
        <w:t xml:space="preserve"> and index </w:t>
      </w:r>
      <w:r w:rsidRPr="00AF3D97">
        <w:rPr>
          <w:rFonts w:ascii="Courier New" w:hAnsi="Courier New" w:cs="Courier New"/>
          <w:sz w:val="18"/>
          <w:szCs w:val="18"/>
        </w:rPr>
        <w:t>t2_idx1</w:t>
      </w:r>
      <w:r>
        <w:t xml:space="preserve"> on it the next results were gotten:</w:t>
      </w:r>
    </w:p>
    <w:p w:rsidR="00A4126B" w:rsidRDefault="001623F4" w:rsidP="008804E0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68992" behindDoc="0" locked="0" layoutInCell="1" allowOverlap="1">
            <wp:simplePos x="1080135" y="1394460"/>
            <wp:positionH relativeFrom="column">
              <wp:align>left</wp:align>
            </wp:positionH>
            <wp:positionV relativeFrom="paragraph">
              <wp:align>top</wp:align>
            </wp:positionV>
            <wp:extent cx="3587750" cy="438467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77" t="6849" r="35641" b="12839"/>
                    <a:stretch/>
                  </pic:blipFill>
                  <pic:spPr bwMode="auto">
                    <a:xfrm>
                      <a:off x="0" y="0"/>
                      <a:ext cx="3587750" cy="438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C1B1A">
        <w:br w:type="textWrapping" w:clear="all"/>
      </w:r>
    </w:p>
    <w:p w:rsidR="00AC1B1A" w:rsidRDefault="00AC1B1A">
      <w:pPr>
        <w:widowControl/>
        <w:spacing w:after="200" w:line="276" w:lineRule="auto"/>
      </w:pPr>
      <w:r>
        <w:br w:type="page"/>
      </w:r>
    </w:p>
    <w:p w:rsidR="00A4126B" w:rsidRDefault="00AC1B1A" w:rsidP="008804E0">
      <w:pPr>
        <w:spacing w:line="276" w:lineRule="auto"/>
        <w:jc w:val="both"/>
      </w:pPr>
      <w:r>
        <w:lastRenderedPageBreak/>
        <w:t>After deleting all rows from table the next results were gotten:</w:t>
      </w:r>
    </w:p>
    <w:p w:rsidR="00116BCD" w:rsidRDefault="002F40C7" w:rsidP="008804E0">
      <w:pPr>
        <w:spacing w:line="276" w:lineRule="auto"/>
        <w:jc w:val="both"/>
      </w:pPr>
      <w:r>
        <w:rPr>
          <w:noProof/>
        </w:rPr>
        <w:drawing>
          <wp:inline distT="0" distB="0" distL="0" distR="0" wp14:anchorId="7FAD7047" wp14:editId="45CE284B">
            <wp:extent cx="3576992" cy="4342752"/>
            <wp:effectExtent l="0" t="0" r="444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011" t="7432" r="35745" b="13286"/>
                    <a:stretch/>
                  </pic:blipFill>
                  <pic:spPr bwMode="auto">
                    <a:xfrm>
                      <a:off x="0" y="0"/>
                      <a:ext cx="3614988" cy="438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26B" w:rsidRDefault="00A4126B" w:rsidP="008804E0">
      <w:pPr>
        <w:spacing w:line="276" w:lineRule="auto"/>
        <w:jc w:val="both"/>
      </w:pPr>
    </w:p>
    <w:p w:rsidR="00A4126B" w:rsidRDefault="00AC1B1A" w:rsidP="008804E0">
      <w:pPr>
        <w:spacing w:line="276" w:lineRule="auto"/>
        <w:jc w:val="both"/>
      </w:pPr>
      <w:r>
        <w:t>After inserting 1 row table the next results were gotten:</w:t>
      </w:r>
    </w:p>
    <w:p w:rsidR="00116BCD" w:rsidRDefault="002F40C7" w:rsidP="008804E0">
      <w:pPr>
        <w:spacing w:line="276" w:lineRule="auto"/>
        <w:jc w:val="both"/>
      </w:pPr>
      <w:r>
        <w:rPr>
          <w:noProof/>
        </w:rPr>
        <w:drawing>
          <wp:inline distT="0" distB="0" distL="0" distR="0" wp14:anchorId="02A2EAB8" wp14:editId="1D02B59D">
            <wp:extent cx="3576955" cy="4358524"/>
            <wp:effectExtent l="0" t="0" r="444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895" t="6994" r="35757" b="13277"/>
                    <a:stretch/>
                  </pic:blipFill>
                  <pic:spPr bwMode="auto">
                    <a:xfrm>
                      <a:off x="0" y="0"/>
                      <a:ext cx="3583992" cy="4367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26B" w:rsidRDefault="00A4126B" w:rsidP="008804E0">
      <w:pPr>
        <w:spacing w:line="276" w:lineRule="auto"/>
        <w:jc w:val="both"/>
      </w:pPr>
    </w:p>
    <w:p w:rsidR="00116BCD" w:rsidRDefault="001E762C" w:rsidP="008804E0">
      <w:pPr>
        <w:spacing w:line="276" w:lineRule="auto"/>
        <w:jc w:val="both"/>
      </w:pPr>
      <w:r>
        <w:t>After truncating table the next results were gotten:</w:t>
      </w:r>
    </w:p>
    <w:p w:rsidR="00957FB4" w:rsidRDefault="00FD298C" w:rsidP="008804E0">
      <w:pPr>
        <w:spacing w:line="276" w:lineRule="auto"/>
        <w:jc w:val="both"/>
      </w:pPr>
      <w:r>
        <w:rPr>
          <w:noProof/>
        </w:rPr>
        <w:drawing>
          <wp:inline distT="0" distB="0" distL="0" distR="0" wp14:anchorId="6C212CD3" wp14:editId="0D459FE5">
            <wp:extent cx="3567545" cy="4385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96" t="6849" r="35749" b="12707"/>
                    <a:stretch/>
                  </pic:blipFill>
                  <pic:spPr bwMode="auto">
                    <a:xfrm>
                      <a:off x="0" y="0"/>
                      <a:ext cx="3573825" cy="4393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BCD" w:rsidRDefault="00116BCD" w:rsidP="008804E0">
      <w:pPr>
        <w:spacing w:line="276" w:lineRule="auto"/>
        <w:jc w:val="both"/>
      </w:pPr>
    </w:p>
    <w:p w:rsidR="00A4126B" w:rsidRPr="001E762C" w:rsidRDefault="001E762C" w:rsidP="008804E0">
      <w:pPr>
        <w:spacing w:line="276" w:lineRule="auto"/>
        <w:jc w:val="both"/>
      </w:pPr>
      <w:r w:rsidRPr="001E762C">
        <w:t>Total results are presented below.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8"/>
        <w:gridCol w:w="1057"/>
        <w:gridCol w:w="1275"/>
        <w:gridCol w:w="1135"/>
        <w:gridCol w:w="1062"/>
        <w:gridCol w:w="4320"/>
      </w:tblGrid>
      <w:tr w:rsidR="001E762C" w:rsidRPr="001E762C" w:rsidTr="001E762C">
        <w:tc>
          <w:tcPr>
            <w:tcW w:w="266" w:type="pct"/>
            <w:vAlign w:val="center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bookmarkStart w:id="1" w:name="_Hlk314842574"/>
            <w:r w:rsidRPr="001E762C">
              <w:t>№</w:t>
            </w:r>
          </w:p>
        </w:tc>
        <w:tc>
          <w:tcPr>
            <w:tcW w:w="565" w:type="pct"/>
            <w:vAlign w:val="center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1E762C">
              <w:t>Count of Blocks</w:t>
            </w:r>
          </w:p>
        </w:tc>
        <w:tc>
          <w:tcPr>
            <w:tcW w:w="682" w:type="pct"/>
            <w:vAlign w:val="center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1E762C">
              <w:t>Count of Used Blocks</w:t>
            </w:r>
          </w:p>
        </w:tc>
        <w:tc>
          <w:tcPr>
            <w:tcW w:w="607" w:type="pct"/>
            <w:vAlign w:val="center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1E762C">
              <w:t>Count of Rows</w:t>
            </w:r>
          </w:p>
        </w:tc>
        <w:tc>
          <w:tcPr>
            <w:tcW w:w="568" w:type="pct"/>
            <w:vAlign w:val="center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1E762C">
              <w:t>Consistent gets</w:t>
            </w:r>
          </w:p>
        </w:tc>
        <w:tc>
          <w:tcPr>
            <w:tcW w:w="2311" w:type="pct"/>
            <w:vAlign w:val="center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1E762C">
              <w:t>Description</w:t>
            </w:r>
          </w:p>
        </w:tc>
      </w:tr>
      <w:tr w:rsidR="001E762C" w:rsidRPr="001E762C" w:rsidTr="001E762C">
        <w:tc>
          <w:tcPr>
            <w:tcW w:w="266" w:type="pct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1E762C">
              <w:t>1</w:t>
            </w:r>
          </w:p>
        </w:tc>
        <w:tc>
          <w:tcPr>
            <w:tcW w:w="565" w:type="pct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1E762C">
              <w:t>1664</w:t>
            </w:r>
          </w:p>
        </w:tc>
        <w:tc>
          <w:tcPr>
            <w:tcW w:w="682" w:type="pct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1E762C">
              <w:t>1536</w:t>
            </w:r>
          </w:p>
        </w:tc>
        <w:tc>
          <w:tcPr>
            <w:tcW w:w="607" w:type="pct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1E762C">
              <w:t>99999</w:t>
            </w:r>
          </w:p>
        </w:tc>
        <w:tc>
          <w:tcPr>
            <w:tcW w:w="568" w:type="pct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1E762C">
              <w:t>1539</w:t>
            </w:r>
          </w:p>
        </w:tc>
        <w:tc>
          <w:tcPr>
            <w:tcW w:w="2311" w:type="pct"/>
          </w:tcPr>
          <w:p w:rsidR="00125087" w:rsidRPr="001E762C" w:rsidRDefault="00727275" w:rsidP="00E14984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rPr>
                <w:lang w:val="ru-RU"/>
              </w:rPr>
            </w:pPr>
            <w:r>
              <w:t>After creating table 1664 blocks were allocated, 1536 from which contained the data. A</w:t>
            </w:r>
            <w:r w:rsidRPr="0034022B">
              <w:t xml:space="preserve"> full scan </w:t>
            </w:r>
            <w:r>
              <w:t>is</w:t>
            </w:r>
            <w:r w:rsidRPr="0034022B">
              <w:t xml:space="preserve"> an effective choice </w:t>
            </w:r>
            <w:r>
              <w:t xml:space="preserve">to count all rows in the table. </w:t>
            </w:r>
            <w:r w:rsidRPr="0034022B">
              <w:t>Orac</w:t>
            </w:r>
            <w:r>
              <w:t xml:space="preserve">le has </w:t>
            </w:r>
            <w:r w:rsidRPr="0034022B">
              <w:t xml:space="preserve">read blocks up to the </w:t>
            </w:r>
            <w:proofErr w:type="spellStart"/>
            <w:r w:rsidRPr="0034022B">
              <w:t>highwater</w:t>
            </w:r>
            <w:proofErr w:type="spellEnd"/>
            <w:r w:rsidRPr="0034022B">
              <w:t xml:space="preserve"> mark in the table. </w:t>
            </w:r>
            <w:r>
              <w:t>It was necessary to make 1539 consistent gets.</w:t>
            </w:r>
          </w:p>
        </w:tc>
      </w:tr>
      <w:tr w:rsidR="001E762C" w:rsidRPr="00E14984" w:rsidTr="001E762C">
        <w:tc>
          <w:tcPr>
            <w:tcW w:w="266" w:type="pct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1E762C">
              <w:t>2</w:t>
            </w:r>
          </w:p>
        </w:tc>
        <w:tc>
          <w:tcPr>
            <w:tcW w:w="565" w:type="pct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1E762C">
              <w:t>1664</w:t>
            </w:r>
          </w:p>
        </w:tc>
        <w:tc>
          <w:tcPr>
            <w:tcW w:w="682" w:type="pct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1E762C">
              <w:t>0</w:t>
            </w:r>
          </w:p>
        </w:tc>
        <w:tc>
          <w:tcPr>
            <w:tcW w:w="607" w:type="pct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1E762C">
              <w:t>0</w:t>
            </w:r>
          </w:p>
        </w:tc>
        <w:tc>
          <w:tcPr>
            <w:tcW w:w="568" w:type="pct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1E762C">
              <w:t>1541</w:t>
            </w:r>
          </w:p>
        </w:tc>
        <w:tc>
          <w:tcPr>
            <w:tcW w:w="2311" w:type="pct"/>
          </w:tcPr>
          <w:p w:rsidR="00125087" w:rsidRPr="00E14984" w:rsidRDefault="00727275" w:rsidP="00E14984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>
              <w:t xml:space="preserve">After deleting rows in the table </w:t>
            </w:r>
            <w:r w:rsidRPr="0034022B">
              <w:t xml:space="preserve">the </w:t>
            </w:r>
            <w:proofErr w:type="spellStart"/>
            <w:r w:rsidRPr="0034022B">
              <w:t>highwater</w:t>
            </w:r>
            <w:proofErr w:type="spellEnd"/>
            <w:r w:rsidRPr="0034022B">
              <w:t xml:space="preserve"> mark</w:t>
            </w:r>
            <w:r>
              <w:t xml:space="preserve"> is still at the end of table. That’s why </w:t>
            </w:r>
            <w:r w:rsidRPr="0034022B">
              <w:t>all blocks up to the</w:t>
            </w:r>
            <w:r>
              <w:t xml:space="preserve"> </w:t>
            </w:r>
            <w:proofErr w:type="spellStart"/>
            <w:r w:rsidRPr="0034022B">
              <w:t>highwater</w:t>
            </w:r>
            <w:proofErr w:type="spellEnd"/>
            <w:r w:rsidRPr="0034022B">
              <w:t xml:space="preserve"> mark </w:t>
            </w:r>
            <w:r w:rsidR="00E14984">
              <w:t>were</w:t>
            </w:r>
            <w:r w:rsidRPr="0034022B">
              <w:t xml:space="preserve"> read in and scanned</w:t>
            </w:r>
            <w:r>
              <w:t xml:space="preserve">. </w:t>
            </w:r>
            <w:r>
              <w:rPr>
                <w:rStyle w:val="hps"/>
                <w:lang w:val="en"/>
              </w:rPr>
              <w:t xml:space="preserve">Although there is no date in table, </w:t>
            </w:r>
            <w:proofErr w:type="spellStart"/>
            <w:r w:rsidR="00E14984">
              <w:rPr>
                <w:rStyle w:val="hps"/>
                <w:lang w:val="en"/>
              </w:rPr>
              <w:t>i</w:t>
            </w:r>
            <w:proofErr w:type="spellEnd"/>
            <w:r>
              <w:t>t was necessary to make 1541 consistent gets.</w:t>
            </w:r>
          </w:p>
        </w:tc>
      </w:tr>
      <w:tr w:rsidR="001E762C" w:rsidRPr="001E762C" w:rsidTr="001E762C">
        <w:tc>
          <w:tcPr>
            <w:tcW w:w="266" w:type="pct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1E762C">
              <w:t>3</w:t>
            </w:r>
          </w:p>
        </w:tc>
        <w:tc>
          <w:tcPr>
            <w:tcW w:w="565" w:type="pct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1E762C">
              <w:t>1664</w:t>
            </w:r>
          </w:p>
        </w:tc>
        <w:tc>
          <w:tcPr>
            <w:tcW w:w="682" w:type="pct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1E762C">
              <w:t>1</w:t>
            </w:r>
          </w:p>
        </w:tc>
        <w:tc>
          <w:tcPr>
            <w:tcW w:w="607" w:type="pct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1E762C">
              <w:t>1</w:t>
            </w:r>
          </w:p>
        </w:tc>
        <w:tc>
          <w:tcPr>
            <w:tcW w:w="568" w:type="pct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1E762C">
              <w:t>1541</w:t>
            </w:r>
          </w:p>
        </w:tc>
        <w:tc>
          <w:tcPr>
            <w:tcW w:w="2311" w:type="pct"/>
          </w:tcPr>
          <w:p w:rsidR="00125087" w:rsidRPr="00727275" w:rsidRDefault="00727275" w:rsidP="00EF5353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>
              <w:t>After inserting one row in the table</w:t>
            </w:r>
            <w:r w:rsidR="00EF5353">
              <w:t xml:space="preserve"> (at the end of table)</w:t>
            </w:r>
            <w:r>
              <w:t xml:space="preserve"> </w:t>
            </w:r>
            <w:r w:rsidRPr="0034022B">
              <w:t xml:space="preserve">the </w:t>
            </w:r>
            <w:proofErr w:type="spellStart"/>
            <w:r w:rsidRPr="0034022B">
              <w:t>highwater</w:t>
            </w:r>
            <w:proofErr w:type="spellEnd"/>
            <w:r w:rsidRPr="0034022B">
              <w:t xml:space="preserve"> mark</w:t>
            </w:r>
            <w:r>
              <w:t xml:space="preserve"> </w:t>
            </w:r>
            <w:r w:rsidR="00E14984">
              <w:t xml:space="preserve">remained at the end </w:t>
            </w:r>
            <w:r w:rsidR="00EF5353">
              <w:t>of last (the same) block</w:t>
            </w:r>
            <w:r w:rsidR="00E14984">
              <w:t xml:space="preserve">. </w:t>
            </w:r>
            <w:r w:rsidR="00EF5353">
              <w:t>So, i</w:t>
            </w:r>
            <w:r w:rsidR="00E14984">
              <w:t>t was necessary to make 1541 consistent gets.</w:t>
            </w:r>
          </w:p>
        </w:tc>
      </w:tr>
      <w:tr w:rsidR="001E762C" w:rsidRPr="00E14984" w:rsidTr="001E762C">
        <w:tc>
          <w:tcPr>
            <w:tcW w:w="266" w:type="pct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1E762C">
              <w:t>4</w:t>
            </w:r>
          </w:p>
        </w:tc>
        <w:tc>
          <w:tcPr>
            <w:tcW w:w="565" w:type="pct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1E762C">
              <w:t>8</w:t>
            </w:r>
          </w:p>
        </w:tc>
        <w:tc>
          <w:tcPr>
            <w:tcW w:w="682" w:type="pct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1E762C">
              <w:t>0</w:t>
            </w:r>
          </w:p>
        </w:tc>
        <w:tc>
          <w:tcPr>
            <w:tcW w:w="607" w:type="pct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1E762C">
              <w:t>0</w:t>
            </w:r>
          </w:p>
        </w:tc>
        <w:tc>
          <w:tcPr>
            <w:tcW w:w="568" w:type="pct"/>
          </w:tcPr>
          <w:p w:rsidR="00125087" w:rsidRPr="001E762C" w:rsidRDefault="00125087" w:rsidP="001E762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1E762C">
              <w:t>3</w:t>
            </w:r>
          </w:p>
        </w:tc>
        <w:tc>
          <w:tcPr>
            <w:tcW w:w="2311" w:type="pct"/>
          </w:tcPr>
          <w:p w:rsidR="00125087" w:rsidRPr="00E14984" w:rsidRDefault="00E14984" w:rsidP="00E14984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>
              <w:t xml:space="preserve">After truncating table there are no block with data in it (only blocks with metadata remained); </w:t>
            </w:r>
            <w:proofErr w:type="spellStart"/>
            <w:r w:rsidRPr="0034022B">
              <w:t>highwater</w:t>
            </w:r>
            <w:proofErr w:type="spellEnd"/>
            <w:r w:rsidRPr="0034022B">
              <w:t xml:space="preserve"> mark</w:t>
            </w:r>
            <w:r>
              <w:t xml:space="preserve"> is at the end of last block. It was necessary to make 3 consistent gets.</w:t>
            </w:r>
          </w:p>
        </w:tc>
      </w:tr>
      <w:bookmarkEnd w:id="1"/>
    </w:tbl>
    <w:p w:rsidR="00125087" w:rsidRPr="00E14984" w:rsidRDefault="00125087" w:rsidP="00125087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</w:pPr>
    </w:p>
    <w:p w:rsidR="008B45C0" w:rsidRPr="008B45C0" w:rsidRDefault="008B45C0" w:rsidP="008B45C0">
      <w:pPr>
        <w:spacing w:line="276" w:lineRule="auto"/>
        <w:jc w:val="both"/>
        <w:rPr>
          <w:b/>
        </w:rPr>
      </w:pPr>
      <w:bookmarkStart w:id="2" w:name="_Toc315003716"/>
      <w:r w:rsidRPr="008B45C0">
        <w:rPr>
          <w:b/>
        </w:rPr>
        <w:t>Index Scan types</w:t>
      </w:r>
      <w:bookmarkEnd w:id="2"/>
    </w:p>
    <w:p w:rsidR="008B45C0" w:rsidRPr="008B45C0" w:rsidRDefault="008B45C0" w:rsidP="008B45C0">
      <w:pPr>
        <w:spacing w:line="276" w:lineRule="auto"/>
        <w:ind w:firstLine="708"/>
        <w:jc w:val="both"/>
        <w:rPr>
          <w:u w:val="single"/>
          <w:lang w:eastAsia="ru-RU"/>
        </w:rPr>
      </w:pPr>
      <w:r w:rsidRPr="008B45C0">
        <w:rPr>
          <w:u w:val="single"/>
          <w:lang w:eastAsia="ru-RU"/>
        </w:rPr>
        <w:t>Task 2</w:t>
      </w:r>
      <w:r w:rsidRPr="008B45C0">
        <w:rPr>
          <w:u w:val="single"/>
        </w:rPr>
        <w:t xml:space="preserve"> Index Clustering factor parameter</w:t>
      </w:r>
    </w:p>
    <w:p w:rsidR="001366D3" w:rsidRPr="008B45C0" w:rsidRDefault="005E733C" w:rsidP="008804E0">
      <w:pPr>
        <w:spacing w:line="276" w:lineRule="auto"/>
        <w:jc w:val="both"/>
      </w:pPr>
      <w:r>
        <w:t xml:space="preserve">After creating </w:t>
      </w:r>
      <w:proofErr w:type="gramStart"/>
      <w:r>
        <w:t>tables</w:t>
      </w:r>
      <w:proofErr w:type="gramEnd"/>
      <w:r>
        <w:t xml:space="preserve"> </w:t>
      </w:r>
      <w:r w:rsidRPr="00A900EC">
        <w:rPr>
          <w:rFonts w:ascii="Courier New" w:hAnsi="Courier New" w:cs="Courier New"/>
          <w:sz w:val="18"/>
          <w:szCs w:val="18"/>
        </w:rPr>
        <w:t>t1, t2</w:t>
      </w:r>
      <w:r>
        <w:t xml:space="preserve"> and indexes on them statistic was calculated. The results are presented below.</w:t>
      </w:r>
    </w:p>
    <w:p w:rsidR="001366D3" w:rsidRPr="008B45C0" w:rsidRDefault="00EF2373" w:rsidP="008804E0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2F89AE39" wp14:editId="5722B6F8">
            <wp:extent cx="4800600" cy="230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6" r="19188" b="51327"/>
                    <a:stretch/>
                  </pic:blipFill>
                  <pic:spPr bwMode="auto">
                    <a:xfrm>
                      <a:off x="0" y="0"/>
                      <a:ext cx="4801620" cy="230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EB3" w:rsidRPr="00D96236" w:rsidRDefault="002D7EB3" w:rsidP="008804E0">
      <w:pPr>
        <w:spacing w:line="276" w:lineRule="auto"/>
        <w:jc w:val="both"/>
        <w:rPr>
          <w:rStyle w:val="hps"/>
          <w:lang w:val="en"/>
        </w:rPr>
      </w:pPr>
    </w:p>
    <w:p w:rsidR="00BF6EBF" w:rsidRPr="00FF5235" w:rsidRDefault="002F3167" w:rsidP="003E5962">
      <w:pPr>
        <w:spacing w:line="276" w:lineRule="auto"/>
        <w:jc w:val="both"/>
        <w:rPr>
          <w:rFonts w:eastAsiaTheme="minorHAnsi"/>
          <w:iCs/>
        </w:rPr>
      </w:pPr>
      <w:r w:rsidRPr="00FF5235">
        <w:rPr>
          <w:rStyle w:val="hps"/>
          <w:lang w:val="en"/>
        </w:rPr>
        <w:t>Clustering factor</w:t>
      </w:r>
      <w:r w:rsidR="00D96236" w:rsidRPr="00FF5235">
        <w:rPr>
          <w:rStyle w:val="hps"/>
          <w:lang w:val="en"/>
        </w:rPr>
        <w:t xml:space="preserve"> </w:t>
      </w:r>
      <w:r w:rsidR="00D96236" w:rsidRPr="00FF5235">
        <w:rPr>
          <w:rFonts w:eastAsiaTheme="minorHAnsi"/>
          <w:iCs/>
        </w:rPr>
        <w:t>indicates</w:t>
      </w:r>
      <w:r w:rsidR="00BF6EBF" w:rsidRPr="00FF5235">
        <w:rPr>
          <w:rFonts w:eastAsiaTheme="minorHAnsi"/>
          <w:iCs/>
        </w:rPr>
        <w:t xml:space="preserve"> the amount of order of the rows in the table based on the values of the index:</w:t>
      </w:r>
    </w:p>
    <w:p w:rsidR="00BF6EBF" w:rsidRPr="00FF5235" w:rsidRDefault="00BF6EBF" w:rsidP="003E5962">
      <w:pPr>
        <w:widowControl/>
        <w:autoSpaceDE w:val="0"/>
        <w:autoSpaceDN w:val="0"/>
        <w:adjustRightInd w:val="0"/>
        <w:spacing w:line="240" w:lineRule="auto"/>
        <w:jc w:val="both"/>
        <w:rPr>
          <w:rFonts w:eastAsiaTheme="minorHAnsi"/>
          <w:iCs/>
        </w:rPr>
      </w:pPr>
      <w:r w:rsidRPr="00FF5235">
        <w:rPr>
          <w:rFonts w:eastAsiaTheme="minorHAnsi"/>
        </w:rPr>
        <w:t xml:space="preserve">• </w:t>
      </w:r>
      <w:proofErr w:type="gramStart"/>
      <w:r w:rsidR="00D96236" w:rsidRPr="00FF5235">
        <w:rPr>
          <w:rFonts w:eastAsiaTheme="minorHAnsi"/>
          <w:iCs/>
        </w:rPr>
        <w:t>i</w:t>
      </w:r>
      <w:r w:rsidRPr="00FF5235">
        <w:rPr>
          <w:rFonts w:eastAsiaTheme="minorHAnsi"/>
          <w:iCs/>
        </w:rPr>
        <w:t>f</w:t>
      </w:r>
      <w:proofErr w:type="gramEnd"/>
      <w:r w:rsidRPr="00FF5235">
        <w:rPr>
          <w:rFonts w:eastAsiaTheme="minorHAnsi"/>
          <w:iCs/>
        </w:rPr>
        <w:t xml:space="preserve"> the value is near the number of blocks, </w:t>
      </w:r>
      <w:r w:rsidR="00FF5235" w:rsidRPr="00FF5235">
        <w:rPr>
          <w:rFonts w:eastAsiaTheme="minorHAnsi"/>
          <w:iCs/>
        </w:rPr>
        <w:t>then the table is very well ordered</w:t>
      </w:r>
      <w:r w:rsidRPr="00FF5235">
        <w:rPr>
          <w:rFonts w:eastAsiaTheme="minorHAnsi"/>
          <w:iCs/>
        </w:rPr>
        <w:t>.</w:t>
      </w:r>
    </w:p>
    <w:p w:rsidR="00BF6EBF" w:rsidRPr="00FF5235" w:rsidRDefault="00BF6EBF" w:rsidP="003E5962">
      <w:pPr>
        <w:widowControl/>
        <w:autoSpaceDE w:val="0"/>
        <w:autoSpaceDN w:val="0"/>
        <w:adjustRightInd w:val="0"/>
        <w:spacing w:line="240" w:lineRule="auto"/>
        <w:jc w:val="both"/>
        <w:rPr>
          <w:rFonts w:eastAsiaTheme="minorHAnsi"/>
          <w:iCs/>
        </w:rPr>
      </w:pPr>
      <w:r w:rsidRPr="00FF5235">
        <w:rPr>
          <w:rFonts w:eastAsiaTheme="minorHAnsi"/>
        </w:rPr>
        <w:t xml:space="preserve">• </w:t>
      </w:r>
      <w:proofErr w:type="gramStart"/>
      <w:r w:rsidR="00FF5235" w:rsidRPr="00FF5235">
        <w:rPr>
          <w:rFonts w:eastAsiaTheme="minorHAnsi"/>
        </w:rPr>
        <w:t>i</w:t>
      </w:r>
      <w:r w:rsidRPr="00FF5235">
        <w:rPr>
          <w:rFonts w:eastAsiaTheme="minorHAnsi"/>
          <w:iCs/>
        </w:rPr>
        <w:t>f</w:t>
      </w:r>
      <w:proofErr w:type="gramEnd"/>
      <w:r w:rsidRPr="00FF5235">
        <w:rPr>
          <w:rFonts w:eastAsiaTheme="minorHAnsi"/>
          <w:iCs/>
        </w:rPr>
        <w:t xml:space="preserve"> the value is near the number of rows, then the table is very randomly</w:t>
      </w:r>
      <w:r w:rsidR="00D96236" w:rsidRPr="00FF5235">
        <w:rPr>
          <w:rFonts w:eastAsiaTheme="minorHAnsi"/>
          <w:iCs/>
        </w:rPr>
        <w:t xml:space="preserve"> </w:t>
      </w:r>
      <w:r w:rsidRPr="00FF5235">
        <w:rPr>
          <w:rFonts w:eastAsiaTheme="minorHAnsi"/>
          <w:iCs/>
        </w:rPr>
        <w:t>ordered</w:t>
      </w:r>
      <w:r w:rsidR="00D96236" w:rsidRPr="00FF5235">
        <w:rPr>
          <w:rFonts w:eastAsiaTheme="minorHAnsi"/>
          <w:iCs/>
        </w:rPr>
        <w:t>.</w:t>
      </w:r>
    </w:p>
    <w:p w:rsidR="00FF5235" w:rsidRPr="00FF5235" w:rsidRDefault="00D96236" w:rsidP="003E5962">
      <w:pPr>
        <w:widowControl/>
        <w:autoSpaceDE w:val="0"/>
        <w:autoSpaceDN w:val="0"/>
        <w:adjustRightInd w:val="0"/>
        <w:spacing w:line="240" w:lineRule="auto"/>
        <w:jc w:val="both"/>
        <w:rPr>
          <w:rFonts w:eastAsiaTheme="minorHAnsi"/>
        </w:rPr>
      </w:pPr>
      <w:r w:rsidRPr="00FF5235">
        <w:rPr>
          <w:rFonts w:eastAsiaTheme="minorHAnsi"/>
        </w:rPr>
        <w:t xml:space="preserve">So, as clustering factor of </w:t>
      </w:r>
      <w:r w:rsidRPr="00FF5235">
        <w:rPr>
          <w:rFonts w:ascii="Courier New" w:hAnsi="Courier New" w:cs="Courier New"/>
          <w:noProof/>
          <w:sz w:val="16"/>
          <w:lang w:eastAsia="ru-RU"/>
        </w:rPr>
        <w:t xml:space="preserve">t1_idx1 </w:t>
      </w:r>
      <w:r w:rsidRPr="00FF5235">
        <w:rPr>
          <w:noProof/>
          <w:lang w:eastAsia="ru-RU"/>
        </w:rPr>
        <w:t xml:space="preserve">is </w:t>
      </w:r>
      <w:r w:rsidRPr="00FF5235">
        <w:rPr>
          <w:rFonts w:eastAsiaTheme="minorHAnsi"/>
          <w:iCs/>
        </w:rPr>
        <w:t xml:space="preserve">equal the number of rows than table </w:t>
      </w:r>
      <w:r w:rsidRPr="00FF5235">
        <w:rPr>
          <w:rFonts w:ascii="Courier New" w:eastAsiaTheme="minorHAnsi" w:hAnsi="Courier New" w:cs="Courier New"/>
          <w:iCs/>
          <w:sz w:val="18"/>
          <w:szCs w:val="18"/>
        </w:rPr>
        <w:t>t1</w:t>
      </w:r>
      <w:r w:rsidRPr="00FF5235">
        <w:rPr>
          <w:rFonts w:eastAsiaTheme="minorHAnsi"/>
          <w:iCs/>
        </w:rPr>
        <w:t xml:space="preserve"> is very randomly ordered; </w:t>
      </w:r>
      <w:r w:rsidRPr="00FF5235">
        <w:rPr>
          <w:rFonts w:eastAsiaTheme="minorHAnsi"/>
        </w:rPr>
        <w:t xml:space="preserve">as clustering factor of </w:t>
      </w:r>
      <w:r w:rsidRPr="00FF5235">
        <w:rPr>
          <w:rFonts w:ascii="Courier New" w:hAnsi="Courier New" w:cs="Courier New"/>
          <w:noProof/>
          <w:sz w:val="16"/>
          <w:lang w:eastAsia="ru-RU"/>
        </w:rPr>
        <w:t xml:space="preserve">t2_idx1 </w:t>
      </w:r>
      <w:r w:rsidRPr="00FF5235">
        <w:rPr>
          <w:noProof/>
          <w:lang w:eastAsia="ru-RU"/>
        </w:rPr>
        <w:t xml:space="preserve">is </w:t>
      </w:r>
      <w:r w:rsidRPr="00FF5235">
        <w:rPr>
          <w:rFonts w:eastAsiaTheme="minorHAnsi"/>
          <w:iCs/>
        </w:rPr>
        <w:t xml:space="preserve">near the number of blocks than table </w:t>
      </w:r>
      <w:r w:rsidRPr="00FF5235">
        <w:rPr>
          <w:rFonts w:ascii="Courier New" w:eastAsiaTheme="minorHAnsi" w:hAnsi="Courier New" w:cs="Courier New"/>
          <w:iCs/>
          <w:sz w:val="18"/>
          <w:szCs w:val="18"/>
        </w:rPr>
        <w:t>t2</w:t>
      </w:r>
      <w:r w:rsidR="00FF5235" w:rsidRPr="00FF5235">
        <w:rPr>
          <w:rFonts w:ascii="Courier New" w:eastAsiaTheme="minorHAnsi" w:hAnsi="Courier New" w:cs="Courier New"/>
          <w:iCs/>
          <w:sz w:val="18"/>
          <w:szCs w:val="18"/>
        </w:rPr>
        <w:t xml:space="preserve"> </w:t>
      </w:r>
      <w:r w:rsidR="00FF5235" w:rsidRPr="00FF5235">
        <w:rPr>
          <w:rFonts w:eastAsiaTheme="minorHAnsi"/>
          <w:iCs/>
        </w:rPr>
        <w:t>is well ordered</w:t>
      </w:r>
      <w:r w:rsidRPr="00FF5235">
        <w:rPr>
          <w:rFonts w:eastAsiaTheme="minorHAnsi"/>
          <w:iCs/>
        </w:rPr>
        <w:t xml:space="preserve">. </w:t>
      </w:r>
      <w:r w:rsidR="00FF5235" w:rsidRPr="00FF5235">
        <w:rPr>
          <w:rFonts w:eastAsiaTheme="minorHAnsi"/>
          <w:iCs/>
        </w:rPr>
        <w:t xml:space="preserve">Besides, </w:t>
      </w:r>
      <w:r w:rsidR="00FF5235" w:rsidRPr="00FF5235">
        <w:rPr>
          <w:rFonts w:eastAsiaTheme="minorHAnsi"/>
        </w:rPr>
        <w:t xml:space="preserve">for the table </w:t>
      </w:r>
      <w:r w:rsidR="00FF5235" w:rsidRPr="00FF5235">
        <w:rPr>
          <w:rFonts w:ascii="Courier New" w:eastAsiaTheme="minorHAnsi" w:hAnsi="Courier New" w:cs="Courier New"/>
          <w:iCs/>
          <w:sz w:val="18"/>
          <w:szCs w:val="18"/>
        </w:rPr>
        <w:t>t2</w:t>
      </w:r>
      <w:r w:rsidR="00FF5235" w:rsidRPr="00FF5235">
        <w:rPr>
          <w:rFonts w:eastAsiaTheme="minorHAnsi"/>
          <w:iCs/>
        </w:rPr>
        <w:t xml:space="preserve"> </w:t>
      </w:r>
      <w:r w:rsidR="00FF5235" w:rsidRPr="00FF5235">
        <w:rPr>
          <w:rFonts w:eastAsiaTheme="minorHAnsi"/>
        </w:rPr>
        <w:t>clustering factor is less than the number of blocks in the table. The reason of this is that there are unformatted blocks in the table (that do not contain data).</w:t>
      </w:r>
    </w:p>
    <w:p w:rsidR="00271C87" w:rsidRPr="00D96236" w:rsidRDefault="00FF5235" w:rsidP="003E5962">
      <w:pPr>
        <w:spacing w:line="276" w:lineRule="auto"/>
        <w:jc w:val="both"/>
      </w:pPr>
      <w:r w:rsidRPr="00FF5235">
        <w:t>The best selective performance in execution Select clause filtered by IN (, list of values,) has index</w:t>
      </w:r>
      <w:r w:rsidRPr="00FF5235">
        <w:rPr>
          <w:rFonts w:eastAsiaTheme="minorHAnsi"/>
        </w:rPr>
        <w:t xml:space="preserve"> </w:t>
      </w:r>
      <w:r w:rsidRPr="00FF5235">
        <w:rPr>
          <w:rFonts w:ascii="Courier New" w:hAnsi="Courier New" w:cs="Courier New"/>
          <w:noProof/>
          <w:sz w:val="16"/>
          <w:lang w:eastAsia="ru-RU"/>
        </w:rPr>
        <w:t>t2_idx1.</w:t>
      </w:r>
    </w:p>
    <w:p w:rsidR="00FF5235" w:rsidRDefault="00FF5235" w:rsidP="003E5962">
      <w:pPr>
        <w:spacing w:line="276" w:lineRule="auto"/>
        <w:jc w:val="both"/>
        <w:rPr>
          <w:rFonts w:eastAsiaTheme="minorHAnsi"/>
        </w:rPr>
      </w:pPr>
    </w:p>
    <w:p w:rsidR="002D7EB3" w:rsidRPr="002D7EB3" w:rsidRDefault="002D7EB3" w:rsidP="002D7EB3">
      <w:pPr>
        <w:spacing w:line="276" w:lineRule="auto"/>
        <w:ind w:firstLine="708"/>
        <w:jc w:val="both"/>
        <w:rPr>
          <w:u w:val="single"/>
          <w:lang w:eastAsia="ru-RU"/>
        </w:rPr>
      </w:pPr>
      <w:r w:rsidRPr="002D7EB3">
        <w:rPr>
          <w:u w:val="single"/>
          <w:lang w:eastAsia="ru-RU"/>
        </w:rPr>
        <w:t>Task 3</w:t>
      </w:r>
      <w:r w:rsidRPr="002D7EB3">
        <w:rPr>
          <w:u w:val="single"/>
        </w:rPr>
        <w:t xml:space="preserve"> Index Unique Scan</w:t>
      </w:r>
    </w:p>
    <w:p w:rsidR="002D7EB3" w:rsidRDefault="00BF6EBF" w:rsidP="008804E0">
      <w:pPr>
        <w:spacing w:line="276" w:lineRule="auto"/>
        <w:jc w:val="both"/>
      </w:pPr>
      <w:r>
        <w:t xml:space="preserve">After creating unique index necessary </w:t>
      </w:r>
      <w:r w:rsidRPr="0086743F">
        <w:rPr>
          <w:rFonts w:ascii="Courier New" w:hAnsi="Courier New" w:cs="Courier New"/>
          <w:sz w:val="18"/>
          <w:szCs w:val="18"/>
        </w:rPr>
        <w:t>SELECT</w:t>
      </w:r>
      <w:r>
        <w:t xml:space="preserve"> command was run. The result is presented below.</w:t>
      </w:r>
    </w:p>
    <w:p w:rsidR="002D7EB3" w:rsidRDefault="002D7EB3" w:rsidP="008804E0">
      <w:pPr>
        <w:spacing w:line="276" w:lineRule="auto"/>
        <w:jc w:val="both"/>
      </w:pPr>
      <w:r>
        <w:rPr>
          <w:noProof/>
        </w:rPr>
        <w:drawing>
          <wp:inline distT="0" distB="0" distL="0" distR="0" wp14:anchorId="30056CD4" wp14:editId="01A284D5">
            <wp:extent cx="3581096" cy="787342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779" t="72597" r="35756" b="12984"/>
                    <a:stretch/>
                  </pic:blipFill>
                  <pic:spPr bwMode="auto">
                    <a:xfrm>
                      <a:off x="0" y="0"/>
                      <a:ext cx="3585104" cy="78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85B" w:rsidRDefault="0000552E" w:rsidP="003E5962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  <w:jc w:val="both"/>
      </w:pPr>
      <w:r>
        <w:t>I</w:t>
      </w:r>
      <w:r w:rsidRPr="0000552E">
        <w:t xml:space="preserve">ndex unique scan must have 0 or 1 </w:t>
      </w:r>
      <w:proofErr w:type="spellStart"/>
      <w:r w:rsidRPr="0000552E">
        <w:t>rowid</w:t>
      </w:r>
      <w:proofErr w:type="spellEnd"/>
      <w:r w:rsidRPr="0000552E">
        <w:t xml:space="preserve"> associated with an index key. The database performs a unique scan when a predicate references all of the columns in a </w:t>
      </w:r>
      <w:r w:rsidRPr="0000552E">
        <w:rPr>
          <w:rFonts w:ascii="Courier New" w:hAnsi="Courier New" w:cs="Courier New"/>
          <w:sz w:val="18"/>
          <w:szCs w:val="18"/>
        </w:rPr>
        <w:t>UNIQUE</w:t>
      </w:r>
      <w:r w:rsidRPr="0000552E">
        <w:t xml:space="preserve"> index key using an equality operator. An index unique scan stops processing as soon as it finds the first record because no second record is possible.</w:t>
      </w:r>
    </w:p>
    <w:p w:rsidR="002D7EB3" w:rsidRDefault="002D7EB3" w:rsidP="008804E0">
      <w:pPr>
        <w:spacing w:line="276" w:lineRule="auto"/>
        <w:jc w:val="both"/>
      </w:pPr>
    </w:p>
    <w:p w:rsidR="002D7EB3" w:rsidRPr="002D7EB3" w:rsidRDefault="002D7EB3" w:rsidP="002D7EB3">
      <w:pPr>
        <w:spacing w:line="276" w:lineRule="auto"/>
        <w:ind w:firstLine="708"/>
        <w:jc w:val="both"/>
        <w:rPr>
          <w:u w:val="single"/>
          <w:lang w:eastAsia="ru-RU"/>
        </w:rPr>
      </w:pPr>
      <w:r w:rsidRPr="002D7EB3">
        <w:rPr>
          <w:u w:val="single"/>
          <w:lang w:eastAsia="ru-RU"/>
        </w:rPr>
        <w:t xml:space="preserve">Task </w:t>
      </w:r>
      <w:r>
        <w:rPr>
          <w:u w:val="single"/>
          <w:lang w:eastAsia="ru-RU"/>
        </w:rPr>
        <w:t>4</w:t>
      </w:r>
      <w:r w:rsidRPr="002D7EB3">
        <w:rPr>
          <w:u w:val="single"/>
        </w:rPr>
        <w:t xml:space="preserve"> Index Range Scan</w:t>
      </w:r>
    </w:p>
    <w:p w:rsidR="002D7EB3" w:rsidRDefault="005F272F" w:rsidP="008804E0">
      <w:pPr>
        <w:spacing w:line="276" w:lineRule="auto"/>
        <w:jc w:val="both"/>
      </w:pPr>
      <w:r>
        <w:t xml:space="preserve">Result of running </w:t>
      </w:r>
      <w:r w:rsidRPr="0086743F">
        <w:rPr>
          <w:rFonts w:ascii="Courier New" w:hAnsi="Courier New" w:cs="Courier New"/>
          <w:sz w:val="18"/>
          <w:szCs w:val="18"/>
        </w:rPr>
        <w:t>SELECT</w:t>
      </w:r>
      <w:r>
        <w:t xml:space="preserve"> command is presented below.</w:t>
      </w:r>
    </w:p>
    <w:p w:rsidR="002D7EB3" w:rsidRDefault="007425B2" w:rsidP="008804E0">
      <w:pPr>
        <w:spacing w:line="276" w:lineRule="auto"/>
        <w:jc w:val="both"/>
      </w:pPr>
      <w:r>
        <w:rPr>
          <w:noProof/>
        </w:rPr>
        <w:drawing>
          <wp:inline distT="0" distB="0" distL="0" distR="0" wp14:anchorId="7B73C9C6" wp14:editId="4DB43E95">
            <wp:extent cx="3560618" cy="2132965"/>
            <wp:effectExtent l="0" t="0" r="190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724" r="40049" b="47387"/>
                    <a:stretch/>
                  </pic:blipFill>
                  <pic:spPr bwMode="auto">
                    <a:xfrm>
                      <a:off x="0" y="0"/>
                      <a:ext cx="3562100" cy="213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962" w:rsidRPr="003E5962" w:rsidRDefault="003E5962" w:rsidP="003E5962">
      <w:pPr>
        <w:widowControl/>
        <w:autoSpaceDE w:val="0"/>
        <w:autoSpaceDN w:val="0"/>
        <w:adjustRightInd w:val="0"/>
        <w:spacing w:line="240" w:lineRule="auto"/>
        <w:rPr>
          <w:rFonts w:eastAsiaTheme="minorHAnsi"/>
        </w:rPr>
      </w:pPr>
      <w:r w:rsidRPr="003E5962">
        <w:t xml:space="preserve">In this case index range scan was used. It’s mean that Oracle </w:t>
      </w:r>
      <w:r w:rsidRPr="003E5962">
        <w:rPr>
          <w:rFonts w:eastAsiaTheme="minorHAnsi"/>
        </w:rPr>
        <w:t xml:space="preserve">finds the first index leaf block that contains </w:t>
      </w:r>
      <w:r>
        <w:rPr>
          <w:rFonts w:eastAsiaTheme="minorHAnsi"/>
        </w:rPr>
        <w:t xml:space="preserve">key </w:t>
      </w:r>
      <w:r w:rsidRPr="003E5962">
        <w:rPr>
          <w:rFonts w:eastAsiaTheme="minorHAnsi"/>
        </w:rPr>
        <w:t>value = 1 and then it just walks horizontally through the linked list of leaf nodes until it finally hits a value that is greater than 1</w:t>
      </w:r>
      <w:r>
        <w:rPr>
          <w:rFonts w:eastAsiaTheme="minorHAnsi"/>
        </w:rPr>
        <w:t>.</w:t>
      </w:r>
    </w:p>
    <w:p w:rsidR="007425B2" w:rsidRDefault="007425B2" w:rsidP="008804E0">
      <w:pPr>
        <w:spacing w:line="276" w:lineRule="auto"/>
        <w:jc w:val="both"/>
      </w:pPr>
    </w:p>
    <w:p w:rsidR="007425B2" w:rsidRPr="007425B2" w:rsidRDefault="007425B2" w:rsidP="007425B2">
      <w:pPr>
        <w:spacing w:line="276" w:lineRule="auto"/>
        <w:ind w:firstLine="708"/>
        <w:jc w:val="both"/>
        <w:rPr>
          <w:u w:val="single"/>
          <w:lang w:eastAsia="ru-RU"/>
        </w:rPr>
      </w:pPr>
      <w:r w:rsidRPr="007425B2">
        <w:rPr>
          <w:u w:val="single"/>
          <w:lang w:eastAsia="ru-RU"/>
        </w:rPr>
        <w:t>Task 5</w:t>
      </w:r>
      <w:r w:rsidRPr="007425B2">
        <w:rPr>
          <w:u w:val="single"/>
        </w:rPr>
        <w:t xml:space="preserve"> Index Skip Scan</w:t>
      </w:r>
    </w:p>
    <w:p w:rsidR="007425B2" w:rsidRDefault="003E5962" w:rsidP="008804E0">
      <w:pPr>
        <w:spacing w:line="276" w:lineRule="auto"/>
        <w:jc w:val="both"/>
      </w:pPr>
      <w:r>
        <w:t xml:space="preserve">After creating of table </w:t>
      </w:r>
      <w:r w:rsidRPr="003E5962">
        <w:rPr>
          <w:rFonts w:ascii="Courier New" w:hAnsi="Courier New" w:cs="Courier New"/>
          <w:sz w:val="18"/>
          <w:szCs w:val="18"/>
        </w:rPr>
        <w:t>employees</w:t>
      </w:r>
      <w:r>
        <w:t xml:space="preserve"> and index </w:t>
      </w:r>
      <w:r w:rsidRPr="003E5962">
        <w:rPr>
          <w:rFonts w:ascii="Courier New" w:hAnsi="Courier New" w:cs="Courier New"/>
          <w:sz w:val="18"/>
          <w:szCs w:val="18"/>
          <w:lang w:eastAsia="ru-RU"/>
        </w:rPr>
        <w:t>idx_emp01</w:t>
      </w:r>
      <w:r w:rsidRPr="00C70A0D">
        <w:rPr>
          <w:rFonts w:cs="Courier New"/>
          <w:lang w:eastAsia="ru-RU"/>
        </w:rPr>
        <w:t xml:space="preserve"> </w:t>
      </w:r>
      <w:r>
        <w:t xml:space="preserve">on it the next traces and statistics of explain plan were </w:t>
      </w:r>
      <w:r>
        <w:lastRenderedPageBreak/>
        <w:t>gotten.</w:t>
      </w:r>
    </w:p>
    <w:p w:rsidR="009F381A" w:rsidRDefault="009F381A" w:rsidP="008804E0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70016" behindDoc="0" locked="0" layoutInCell="1" allowOverlap="1">
            <wp:simplePos x="1080135" y="1560830"/>
            <wp:positionH relativeFrom="column">
              <wp:align>left</wp:align>
            </wp:positionH>
            <wp:positionV relativeFrom="paragraph">
              <wp:align>top</wp:align>
            </wp:positionV>
            <wp:extent cx="3615055" cy="810260"/>
            <wp:effectExtent l="0" t="0" r="4445" b="889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6" t="22004" r="27007" b="60941"/>
                    <a:stretch/>
                  </pic:blipFill>
                  <pic:spPr bwMode="auto">
                    <a:xfrm>
                      <a:off x="0" y="0"/>
                      <a:ext cx="3615055" cy="81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54DF7">
        <w:br w:type="textWrapping" w:clear="all"/>
      </w:r>
      <w:r>
        <w:rPr>
          <w:noProof/>
        </w:rPr>
        <w:drawing>
          <wp:inline distT="0" distB="0" distL="0" distR="0" wp14:anchorId="7B43E083" wp14:editId="3A411134">
            <wp:extent cx="3622639" cy="398318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009" t="5063" r="27006" b="11731"/>
                    <a:stretch/>
                  </pic:blipFill>
                  <pic:spPr bwMode="auto">
                    <a:xfrm>
                      <a:off x="0" y="0"/>
                      <a:ext cx="3623513" cy="3984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452" w:rsidRPr="00DE6452" w:rsidRDefault="00254DF7" w:rsidP="00DE6452">
      <w:pPr>
        <w:spacing w:line="240" w:lineRule="auto"/>
        <w:jc w:val="both"/>
        <w:rPr>
          <w:rFonts w:eastAsiaTheme="minorHAnsi"/>
        </w:rPr>
      </w:pPr>
      <w:r w:rsidRPr="00DE6452">
        <w:t>In this case index skip scan was used.</w:t>
      </w:r>
      <w:r w:rsidR="00DE6452" w:rsidRPr="00DE6452">
        <w:t xml:space="preserve"> It’s mean that </w:t>
      </w:r>
      <w:r w:rsidR="00DE6452" w:rsidRPr="00DE6452">
        <w:rPr>
          <w:rFonts w:eastAsiaTheme="minorHAnsi"/>
        </w:rPr>
        <w:t>Oracle is going to skip throughout the first part of index (</w:t>
      </w:r>
      <w:proofErr w:type="spellStart"/>
      <w:r w:rsidR="00DE6452" w:rsidRPr="00DE6452">
        <w:rPr>
          <w:rFonts w:ascii="Courier New" w:hAnsi="Courier New" w:cs="Courier New"/>
          <w:sz w:val="18"/>
          <w:szCs w:val="18"/>
          <w:lang w:eastAsia="ru-RU"/>
        </w:rPr>
        <w:t>empno</w:t>
      </w:r>
      <w:proofErr w:type="spellEnd"/>
      <w:r w:rsidR="00DE6452" w:rsidRPr="00DE6452">
        <w:rPr>
          <w:rFonts w:eastAsiaTheme="minorHAnsi"/>
        </w:rPr>
        <w:t xml:space="preserve">), looking for points where </w:t>
      </w:r>
      <w:proofErr w:type="spellStart"/>
      <w:r w:rsidR="00DE6452" w:rsidRPr="00DE6452">
        <w:rPr>
          <w:rFonts w:ascii="Courier New" w:hAnsi="Courier New" w:cs="Courier New"/>
          <w:sz w:val="18"/>
          <w:szCs w:val="18"/>
          <w:lang w:eastAsia="ru-RU"/>
        </w:rPr>
        <w:t>empno</w:t>
      </w:r>
      <w:proofErr w:type="spellEnd"/>
      <w:r w:rsidR="00DE6452" w:rsidRPr="00DE6452">
        <w:rPr>
          <w:rFonts w:eastAsiaTheme="minorHAnsi"/>
        </w:rPr>
        <w:t xml:space="preserve"> changes values and read down the tree from there looking for </w:t>
      </w:r>
      <w:proofErr w:type="spellStart"/>
      <w:r w:rsidR="00DE6452" w:rsidRPr="00DE6452">
        <w:rPr>
          <w:rFonts w:ascii="Courier New" w:eastAsiaTheme="minorHAnsi" w:hAnsi="Courier New" w:cs="Courier New"/>
          <w:sz w:val="18"/>
          <w:szCs w:val="18"/>
        </w:rPr>
        <w:t>ename</w:t>
      </w:r>
      <w:proofErr w:type="spellEnd"/>
      <w:r w:rsidR="00DE6452" w:rsidRPr="00DE6452">
        <w:rPr>
          <w:rFonts w:eastAsiaTheme="minorHAnsi"/>
        </w:rPr>
        <w:t xml:space="preserve"> = </w:t>
      </w:r>
      <w:r w:rsidR="00DE6452" w:rsidRPr="00DE6452">
        <w:rPr>
          <w:rFonts w:ascii="Courier New" w:eastAsiaTheme="minorHAnsi" w:hAnsi="Courier New" w:cs="Courier New"/>
          <w:sz w:val="18"/>
          <w:szCs w:val="18"/>
        </w:rPr>
        <w:t>‘SCOTT’</w:t>
      </w:r>
      <w:r w:rsidR="00DE6452" w:rsidRPr="00DE6452">
        <w:rPr>
          <w:rFonts w:eastAsiaTheme="minorHAnsi"/>
        </w:rPr>
        <w:t>.</w:t>
      </w:r>
    </w:p>
    <w:p w:rsidR="00254DF7" w:rsidRDefault="00254DF7" w:rsidP="008804E0">
      <w:pPr>
        <w:spacing w:line="276" w:lineRule="auto"/>
        <w:jc w:val="both"/>
      </w:pPr>
    </w:p>
    <w:p w:rsidR="003C7541" w:rsidRDefault="003C7541" w:rsidP="008804E0">
      <w:pPr>
        <w:spacing w:line="276" w:lineRule="auto"/>
        <w:jc w:val="both"/>
      </w:pPr>
      <w:r>
        <w:rPr>
          <w:noProof/>
        </w:rPr>
        <w:drawing>
          <wp:inline distT="0" distB="0" distL="0" distR="0" wp14:anchorId="53338055" wp14:editId="72315D99">
            <wp:extent cx="3622458" cy="37199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010" t="2333" r="27012" b="19397"/>
                    <a:stretch/>
                  </pic:blipFill>
                  <pic:spPr bwMode="auto">
                    <a:xfrm>
                      <a:off x="0" y="0"/>
                      <a:ext cx="3623179" cy="372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541" w:rsidRDefault="009D65B6" w:rsidP="008804E0">
      <w:pPr>
        <w:spacing w:line="276" w:lineRule="auto"/>
        <w:jc w:val="both"/>
      </w:pPr>
      <w:r w:rsidRPr="00DE6452">
        <w:lastRenderedPageBreak/>
        <w:t xml:space="preserve">In this case </w:t>
      </w:r>
      <w:r w:rsidR="008B2DD5">
        <w:t xml:space="preserve">full </w:t>
      </w:r>
      <w:r>
        <w:t xml:space="preserve">table access </w:t>
      </w:r>
      <w:r w:rsidRPr="00DE6452">
        <w:t>was used</w:t>
      </w:r>
      <w:r w:rsidR="005558EB">
        <w:t>; index was skipped</w:t>
      </w:r>
      <w:r w:rsidR="00EF5353">
        <w:t xml:space="preserve"> at all</w:t>
      </w:r>
      <w:r w:rsidRPr="00DE6452">
        <w:t xml:space="preserve">. </w:t>
      </w:r>
      <w:r w:rsidR="005558EB">
        <w:t>That’s why the cost value became 3 (in the previous example it was 2) and 17 consistent gets were needed (in the previous example – only 3).</w:t>
      </w:r>
    </w:p>
    <w:p w:rsidR="00C46F6E" w:rsidRDefault="00C46F6E" w:rsidP="008804E0">
      <w:pPr>
        <w:spacing w:line="276" w:lineRule="auto"/>
        <w:jc w:val="both"/>
      </w:pPr>
    </w:p>
    <w:p w:rsidR="003C7541" w:rsidRPr="001E762C" w:rsidRDefault="003C7541" w:rsidP="003C7541">
      <w:pPr>
        <w:spacing w:line="276" w:lineRule="auto"/>
        <w:jc w:val="both"/>
      </w:pPr>
      <w:r w:rsidRPr="001E762C">
        <w:t>Total results are presented below.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4"/>
        <w:gridCol w:w="1062"/>
        <w:gridCol w:w="1016"/>
        <w:gridCol w:w="968"/>
        <w:gridCol w:w="1133"/>
        <w:gridCol w:w="4674"/>
      </w:tblGrid>
      <w:tr w:rsidR="00E80BDC" w:rsidRPr="001E762C" w:rsidTr="008B2DD5">
        <w:tc>
          <w:tcPr>
            <w:tcW w:w="265" w:type="pct"/>
            <w:shd w:val="clear" w:color="auto" w:fill="auto"/>
            <w:vAlign w:val="center"/>
          </w:tcPr>
          <w:p w:rsidR="00E80BDC" w:rsidRPr="001E762C" w:rsidRDefault="00E80BDC" w:rsidP="00E80BD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1E762C">
              <w:t>№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80BDC" w:rsidRPr="001E762C" w:rsidRDefault="00E80BDC" w:rsidP="00E80BD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1E762C">
              <w:t>Consistent gets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E80BDC" w:rsidRPr="001E762C" w:rsidRDefault="00E80BDC" w:rsidP="00E80BD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>
              <w:t>Recursive calls</w:t>
            </w:r>
          </w:p>
        </w:tc>
        <w:tc>
          <w:tcPr>
            <w:tcW w:w="518" w:type="pct"/>
            <w:shd w:val="clear" w:color="auto" w:fill="auto"/>
            <w:vAlign w:val="center"/>
          </w:tcPr>
          <w:p w:rsidR="00E80BDC" w:rsidRPr="001E762C" w:rsidRDefault="008B2DD5" w:rsidP="00E80BD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>
              <w:t>Cost</w:t>
            </w:r>
          </w:p>
        </w:tc>
        <w:tc>
          <w:tcPr>
            <w:tcW w:w="606" w:type="pct"/>
            <w:shd w:val="clear" w:color="auto" w:fill="auto"/>
            <w:vAlign w:val="center"/>
          </w:tcPr>
          <w:p w:rsidR="00E80BDC" w:rsidRPr="001E762C" w:rsidRDefault="008B2DD5" w:rsidP="008B2DD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>
              <w:t>Rows processed</w:t>
            </w:r>
          </w:p>
        </w:tc>
        <w:tc>
          <w:tcPr>
            <w:tcW w:w="2500" w:type="pct"/>
            <w:shd w:val="clear" w:color="auto" w:fill="auto"/>
            <w:vAlign w:val="center"/>
          </w:tcPr>
          <w:p w:rsidR="00E80BDC" w:rsidRPr="001E762C" w:rsidRDefault="00E80BDC" w:rsidP="00E80BD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1E762C">
              <w:t>Description</w:t>
            </w:r>
            <w:r>
              <w:t xml:space="preserve"> of Execution Plan</w:t>
            </w:r>
          </w:p>
        </w:tc>
      </w:tr>
      <w:tr w:rsidR="00E80BDC" w:rsidRPr="001E762C" w:rsidTr="008B2DD5">
        <w:tc>
          <w:tcPr>
            <w:tcW w:w="265" w:type="pct"/>
            <w:shd w:val="clear" w:color="auto" w:fill="auto"/>
          </w:tcPr>
          <w:p w:rsidR="00E80BDC" w:rsidRPr="001E762C" w:rsidRDefault="00E80BDC" w:rsidP="00E80BD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1E762C">
              <w:t>1</w:t>
            </w:r>
          </w:p>
        </w:tc>
        <w:tc>
          <w:tcPr>
            <w:tcW w:w="568" w:type="pct"/>
            <w:shd w:val="clear" w:color="auto" w:fill="auto"/>
          </w:tcPr>
          <w:p w:rsidR="00E80BDC" w:rsidRPr="001E762C" w:rsidRDefault="00E80BDC" w:rsidP="00E80BD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>
              <w:t>3</w:t>
            </w:r>
          </w:p>
        </w:tc>
        <w:tc>
          <w:tcPr>
            <w:tcW w:w="543" w:type="pct"/>
            <w:shd w:val="clear" w:color="auto" w:fill="auto"/>
          </w:tcPr>
          <w:p w:rsidR="00E80BDC" w:rsidRPr="001E762C" w:rsidRDefault="00E80BDC" w:rsidP="00E80BD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>
              <w:t>0</w:t>
            </w:r>
          </w:p>
        </w:tc>
        <w:tc>
          <w:tcPr>
            <w:tcW w:w="518" w:type="pct"/>
            <w:shd w:val="clear" w:color="auto" w:fill="auto"/>
          </w:tcPr>
          <w:p w:rsidR="00E80BDC" w:rsidRPr="001E762C" w:rsidRDefault="008B2DD5" w:rsidP="00E80BD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>
              <w:t>2</w:t>
            </w:r>
          </w:p>
        </w:tc>
        <w:tc>
          <w:tcPr>
            <w:tcW w:w="606" w:type="pct"/>
            <w:shd w:val="clear" w:color="auto" w:fill="auto"/>
          </w:tcPr>
          <w:p w:rsidR="00E80BDC" w:rsidRPr="001E762C" w:rsidRDefault="008B2DD5" w:rsidP="00E80BD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>
              <w:t>1</w:t>
            </w:r>
          </w:p>
        </w:tc>
        <w:tc>
          <w:tcPr>
            <w:tcW w:w="2500" w:type="pct"/>
            <w:shd w:val="clear" w:color="auto" w:fill="auto"/>
          </w:tcPr>
          <w:p w:rsidR="00E80BDC" w:rsidRPr="008B2DD5" w:rsidRDefault="00E80BDC" w:rsidP="00E80BD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8B2DD5">
              <w:t>Table access by index, then Index skip scan were used</w:t>
            </w:r>
          </w:p>
          <w:p w:rsidR="008B2DD5" w:rsidRPr="008B2DD5" w:rsidRDefault="008B2DD5" w:rsidP="00E80BD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8B2DD5">
              <w:t>Small number of consistent gets because it’s not necessary to look through entire table</w:t>
            </w:r>
          </w:p>
          <w:p w:rsidR="008B2DD5" w:rsidRDefault="008B2DD5" w:rsidP="00E80BD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8B2DD5">
              <w:t>Cost value = 2</w:t>
            </w:r>
          </w:p>
          <w:p w:rsidR="00D23753" w:rsidRPr="008B2DD5" w:rsidRDefault="00D23753" w:rsidP="00E80BD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>
              <w:t>Predicates: 2 (one condition was used to locate rows in n access structure and one more – to filter rows after they have been accessed)</w:t>
            </w:r>
          </w:p>
          <w:p w:rsidR="008B2DD5" w:rsidRPr="00E80BDC" w:rsidRDefault="008B2DD5" w:rsidP="008B2DD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rPr>
                <w:highlight w:val="yellow"/>
              </w:rPr>
            </w:pPr>
            <w:r>
              <w:t>This case is quite effective</w:t>
            </w:r>
          </w:p>
        </w:tc>
      </w:tr>
      <w:tr w:rsidR="00E80BDC" w:rsidRPr="00E14984" w:rsidTr="008B2DD5">
        <w:tc>
          <w:tcPr>
            <w:tcW w:w="265" w:type="pct"/>
            <w:shd w:val="clear" w:color="auto" w:fill="auto"/>
          </w:tcPr>
          <w:p w:rsidR="00E80BDC" w:rsidRPr="001E762C" w:rsidRDefault="00E80BDC" w:rsidP="00E80BD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  <w:jc w:val="center"/>
            </w:pPr>
            <w:r w:rsidRPr="001E762C">
              <w:t>2</w:t>
            </w:r>
          </w:p>
        </w:tc>
        <w:tc>
          <w:tcPr>
            <w:tcW w:w="568" w:type="pct"/>
            <w:shd w:val="clear" w:color="auto" w:fill="auto"/>
          </w:tcPr>
          <w:p w:rsidR="00E80BDC" w:rsidRPr="001E762C" w:rsidRDefault="00E80BDC" w:rsidP="00E80BD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>
              <w:t>17</w:t>
            </w:r>
          </w:p>
        </w:tc>
        <w:tc>
          <w:tcPr>
            <w:tcW w:w="543" w:type="pct"/>
            <w:shd w:val="clear" w:color="auto" w:fill="auto"/>
          </w:tcPr>
          <w:p w:rsidR="00E80BDC" w:rsidRPr="001E762C" w:rsidRDefault="00E80BDC" w:rsidP="00E80BD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>
              <w:t>4</w:t>
            </w:r>
          </w:p>
        </w:tc>
        <w:tc>
          <w:tcPr>
            <w:tcW w:w="518" w:type="pct"/>
            <w:shd w:val="clear" w:color="auto" w:fill="auto"/>
          </w:tcPr>
          <w:p w:rsidR="00E80BDC" w:rsidRPr="001E762C" w:rsidRDefault="008B2DD5" w:rsidP="00E80BD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>
              <w:t>3</w:t>
            </w:r>
          </w:p>
        </w:tc>
        <w:tc>
          <w:tcPr>
            <w:tcW w:w="606" w:type="pct"/>
            <w:shd w:val="clear" w:color="auto" w:fill="auto"/>
          </w:tcPr>
          <w:p w:rsidR="00E80BDC" w:rsidRPr="001E762C" w:rsidRDefault="008B2DD5" w:rsidP="00E80BD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>
              <w:t>1</w:t>
            </w:r>
          </w:p>
        </w:tc>
        <w:tc>
          <w:tcPr>
            <w:tcW w:w="2500" w:type="pct"/>
            <w:shd w:val="clear" w:color="auto" w:fill="auto"/>
          </w:tcPr>
          <w:p w:rsidR="00E80BDC" w:rsidRPr="008B2DD5" w:rsidRDefault="00E80BDC" w:rsidP="00E80BD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8B2DD5">
              <w:t>Full table access was used</w:t>
            </w:r>
          </w:p>
          <w:p w:rsidR="00E54557" w:rsidRPr="008B2DD5" w:rsidRDefault="008B2DD5" w:rsidP="00E80BD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8B2DD5">
              <w:t>Large number of consistent gets because it’s necessary to look through entire table</w:t>
            </w:r>
          </w:p>
          <w:p w:rsidR="00E54557" w:rsidRPr="008B2DD5" w:rsidRDefault="008B2DD5" w:rsidP="00E80BDC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 w:rsidRPr="008B2DD5">
              <w:t>Cost value = 3</w:t>
            </w:r>
          </w:p>
          <w:p w:rsidR="00E54557" w:rsidRDefault="00E54557" w:rsidP="008B2D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</w:pPr>
            <w:bookmarkStart w:id="3" w:name="PAGETOP"/>
            <w:r w:rsidRPr="00E54557">
              <w:t xml:space="preserve">It took </w:t>
            </w:r>
            <w:r w:rsidRPr="008B2DD5">
              <w:t>4</w:t>
            </w:r>
            <w:r w:rsidRPr="00E54557">
              <w:t xml:space="preserve"> recursive calls to </w:t>
            </w:r>
            <w:r w:rsidR="008B2DD5">
              <w:t>parse that query (a</w:t>
            </w:r>
            <w:r w:rsidRPr="00E54557">
              <w:t xml:space="preserve"> hard parse is when we parse and cannot find the query in the shared pool</w:t>
            </w:r>
            <w:bookmarkEnd w:id="3"/>
            <w:r w:rsidR="008B2DD5">
              <w:t>)</w:t>
            </w:r>
          </w:p>
          <w:p w:rsidR="00D23753" w:rsidRPr="008B2DD5" w:rsidRDefault="00D23753" w:rsidP="00D23753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40" w:lineRule="auto"/>
            </w:pPr>
            <w:r>
              <w:t xml:space="preserve">Predicates: </w:t>
            </w:r>
            <w:r>
              <w:t>1</w:t>
            </w:r>
            <w:r>
              <w:t xml:space="preserve"> (</w:t>
            </w:r>
            <w:r>
              <w:t xml:space="preserve">the only condition - </w:t>
            </w:r>
            <w:r>
              <w:t>to filter rows after they have been accessed</w:t>
            </w:r>
            <w:r>
              <w:t xml:space="preserve"> by using f</w:t>
            </w:r>
            <w:r w:rsidRPr="008B2DD5">
              <w:t>ull table access</w:t>
            </w:r>
            <w:r>
              <w:t>)</w:t>
            </w:r>
          </w:p>
          <w:p w:rsidR="008B2DD5" w:rsidRPr="003C7541" w:rsidRDefault="008B2DD5" w:rsidP="008B2D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highlight w:val="yellow"/>
              </w:rPr>
            </w:pPr>
            <w:r>
              <w:t>This case is not the effective one</w:t>
            </w:r>
          </w:p>
        </w:tc>
      </w:tr>
    </w:tbl>
    <w:p w:rsidR="003C7541" w:rsidRDefault="003C7541" w:rsidP="008804E0">
      <w:pPr>
        <w:spacing w:line="276" w:lineRule="auto"/>
        <w:jc w:val="both"/>
      </w:pPr>
    </w:p>
    <w:p w:rsidR="00D23753" w:rsidRDefault="00D23753" w:rsidP="008804E0">
      <w:pPr>
        <w:spacing w:line="276" w:lineRule="auto"/>
        <w:jc w:val="both"/>
      </w:pPr>
      <w:bookmarkStart w:id="4" w:name="_GoBack"/>
      <w:bookmarkEnd w:id="4"/>
    </w:p>
    <w:sectPr w:rsidR="00D23753" w:rsidSect="003D1F28">
      <w:pgSz w:w="11909" w:h="16834" w:code="9"/>
      <w:pgMar w:top="1134" w:right="851" w:bottom="1134" w:left="1134" w:header="992" w:footer="629" w:gutter="567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D36EE354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72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72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1146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">
    <w:nsid w:val="3FC778E7"/>
    <w:multiLevelType w:val="hybridMultilevel"/>
    <w:tmpl w:val="27622B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3">
    <w:nsid w:val="50977B7C"/>
    <w:multiLevelType w:val="hybridMultilevel"/>
    <w:tmpl w:val="3E84D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114139"/>
    <w:multiLevelType w:val="hybridMultilevel"/>
    <w:tmpl w:val="B942C0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B7F2355"/>
    <w:multiLevelType w:val="hybridMultilevel"/>
    <w:tmpl w:val="6E94A4D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536A9B"/>
    <w:multiLevelType w:val="hybridMultilevel"/>
    <w:tmpl w:val="432A2F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textFit" w:percent="138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EF3"/>
    <w:rsid w:val="0000552E"/>
    <w:rsid w:val="00013C83"/>
    <w:rsid w:val="00052410"/>
    <w:rsid w:val="00056EB6"/>
    <w:rsid w:val="00080EFD"/>
    <w:rsid w:val="000D3EFC"/>
    <w:rsid w:val="000F0494"/>
    <w:rsid w:val="00116BCD"/>
    <w:rsid w:val="00125087"/>
    <w:rsid w:val="001366D3"/>
    <w:rsid w:val="001623F4"/>
    <w:rsid w:val="00185054"/>
    <w:rsid w:val="001A2071"/>
    <w:rsid w:val="001D6323"/>
    <w:rsid w:val="001E17D2"/>
    <w:rsid w:val="001E762C"/>
    <w:rsid w:val="002157F7"/>
    <w:rsid w:val="0024576D"/>
    <w:rsid w:val="00254DF7"/>
    <w:rsid w:val="00266B6C"/>
    <w:rsid w:val="0026768E"/>
    <w:rsid w:val="0027138B"/>
    <w:rsid w:val="00271C87"/>
    <w:rsid w:val="00282036"/>
    <w:rsid w:val="002D4BBE"/>
    <w:rsid w:val="002D7EB3"/>
    <w:rsid w:val="002F3167"/>
    <w:rsid w:val="002F40C7"/>
    <w:rsid w:val="002F4219"/>
    <w:rsid w:val="00374EC5"/>
    <w:rsid w:val="00384A86"/>
    <w:rsid w:val="003B1FF1"/>
    <w:rsid w:val="003C7541"/>
    <w:rsid w:val="003E3A4B"/>
    <w:rsid w:val="003E57BD"/>
    <w:rsid w:val="003E5962"/>
    <w:rsid w:val="00445918"/>
    <w:rsid w:val="004739FE"/>
    <w:rsid w:val="004B2CCE"/>
    <w:rsid w:val="004E26C6"/>
    <w:rsid w:val="004F0159"/>
    <w:rsid w:val="00515916"/>
    <w:rsid w:val="00522A4A"/>
    <w:rsid w:val="005558EB"/>
    <w:rsid w:val="005E733C"/>
    <w:rsid w:val="005F272F"/>
    <w:rsid w:val="00615F37"/>
    <w:rsid w:val="00626F61"/>
    <w:rsid w:val="006511D3"/>
    <w:rsid w:val="00676E71"/>
    <w:rsid w:val="006E46D3"/>
    <w:rsid w:val="006F68DC"/>
    <w:rsid w:val="00716A81"/>
    <w:rsid w:val="00717778"/>
    <w:rsid w:val="00727275"/>
    <w:rsid w:val="00735438"/>
    <w:rsid w:val="007425B2"/>
    <w:rsid w:val="007B017D"/>
    <w:rsid w:val="007B0430"/>
    <w:rsid w:val="00855DBA"/>
    <w:rsid w:val="0086743F"/>
    <w:rsid w:val="008804E0"/>
    <w:rsid w:val="008A0FD5"/>
    <w:rsid w:val="008B2DD5"/>
    <w:rsid w:val="008B45C0"/>
    <w:rsid w:val="00917A1B"/>
    <w:rsid w:val="00952ABC"/>
    <w:rsid w:val="00956189"/>
    <w:rsid w:val="00957FB4"/>
    <w:rsid w:val="0099334F"/>
    <w:rsid w:val="009C2FB6"/>
    <w:rsid w:val="009D65B6"/>
    <w:rsid w:val="009E1A31"/>
    <w:rsid w:val="009F381A"/>
    <w:rsid w:val="00A02430"/>
    <w:rsid w:val="00A20EF3"/>
    <w:rsid w:val="00A4126B"/>
    <w:rsid w:val="00A51B82"/>
    <w:rsid w:val="00A900EC"/>
    <w:rsid w:val="00AC1B1A"/>
    <w:rsid w:val="00AD6029"/>
    <w:rsid w:val="00AF3D97"/>
    <w:rsid w:val="00B02F78"/>
    <w:rsid w:val="00B3289B"/>
    <w:rsid w:val="00B626A4"/>
    <w:rsid w:val="00BA5B74"/>
    <w:rsid w:val="00BF6EBF"/>
    <w:rsid w:val="00C46F6E"/>
    <w:rsid w:val="00C50B08"/>
    <w:rsid w:val="00CE2A74"/>
    <w:rsid w:val="00D23753"/>
    <w:rsid w:val="00D47C44"/>
    <w:rsid w:val="00D577D8"/>
    <w:rsid w:val="00D66DFA"/>
    <w:rsid w:val="00D90CEA"/>
    <w:rsid w:val="00D9295E"/>
    <w:rsid w:val="00D96236"/>
    <w:rsid w:val="00DE6452"/>
    <w:rsid w:val="00DF5345"/>
    <w:rsid w:val="00E14984"/>
    <w:rsid w:val="00E51F6C"/>
    <w:rsid w:val="00E54557"/>
    <w:rsid w:val="00E71271"/>
    <w:rsid w:val="00E7585B"/>
    <w:rsid w:val="00E80BDC"/>
    <w:rsid w:val="00E82020"/>
    <w:rsid w:val="00EF2373"/>
    <w:rsid w:val="00EF5353"/>
    <w:rsid w:val="00EF5D6A"/>
    <w:rsid w:val="00F178E8"/>
    <w:rsid w:val="00F24851"/>
    <w:rsid w:val="00F33454"/>
    <w:rsid w:val="00F85485"/>
    <w:rsid w:val="00F96C56"/>
    <w:rsid w:val="00FD298C"/>
    <w:rsid w:val="00FD2EA7"/>
    <w:rsid w:val="00FE0837"/>
    <w:rsid w:val="00FF5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7C709B3-ED70-40BB-B131-256A44C5D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iPriority="0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20EF3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BodyText"/>
    <w:link w:val="Heading1Char"/>
    <w:qFormat/>
    <w:rsid w:val="002F4219"/>
    <w:pPr>
      <w:keepNext/>
      <w:numPr>
        <w:numId w:val="1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2F4219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link w:val="Heading3Char"/>
    <w:qFormat/>
    <w:rsid w:val="002F4219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link w:val="Heading4Char"/>
    <w:qFormat/>
    <w:rsid w:val="002F4219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link w:val="Heading5Char"/>
    <w:rsid w:val="002F4219"/>
    <w:pPr>
      <w:numPr>
        <w:ilvl w:val="4"/>
        <w:numId w:val="1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link w:val="Heading6Char"/>
    <w:rsid w:val="002F4219"/>
    <w:pPr>
      <w:numPr>
        <w:ilvl w:val="5"/>
        <w:numId w:val="1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link w:val="Heading7Char"/>
    <w:rsid w:val="002F4219"/>
    <w:pPr>
      <w:numPr>
        <w:ilvl w:val="6"/>
        <w:numId w:val="1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link w:val="Heading8Char"/>
    <w:rsid w:val="002F4219"/>
    <w:pPr>
      <w:numPr>
        <w:ilvl w:val="7"/>
        <w:numId w:val="1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link w:val="Heading9Char"/>
    <w:rsid w:val="002F4219"/>
    <w:pPr>
      <w:numPr>
        <w:ilvl w:val="8"/>
        <w:numId w:val="1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0E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EF3"/>
    <w:rPr>
      <w:rFonts w:ascii="Tahoma" w:eastAsia="Times New Roman" w:hAnsi="Tahoma" w:cs="Tahoma"/>
      <w:sz w:val="16"/>
      <w:szCs w:val="16"/>
      <w:lang w:val="en-US"/>
    </w:rPr>
  </w:style>
  <w:style w:type="character" w:customStyle="1" w:styleId="Heading1Char">
    <w:name w:val="Heading 1 Char"/>
    <w:basedOn w:val="DefaultParagraphFont"/>
    <w:link w:val="Heading1"/>
    <w:rsid w:val="002F4219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2F4219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2F4219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2F4219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2F4219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2F4219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2F4219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2F4219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rsid w:val="002F4219"/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4219"/>
    <w:rPr>
      <w:rFonts w:ascii="Courier New" w:eastAsia="Times New Roman" w:hAnsi="Courier New" w:cs="Courier New"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2F421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ps">
    <w:name w:val="hps"/>
    <w:basedOn w:val="DefaultParagraphFont"/>
    <w:rsid w:val="00E71271"/>
  </w:style>
  <w:style w:type="character" w:customStyle="1" w:styleId="atn">
    <w:name w:val="atn"/>
    <w:basedOn w:val="DefaultParagraphFont"/>
    <w:rsid w:val="00E71271"/>
  </w:style>
  <w:style w:type="paragraph" w:customStyle="1" w:styleId="CodeText">
    <w:name w:val="Code Text"/>
    <w:basedOn w:val="Normal"/>
    <w:qFormat/>
    <w:rsid w:val="00B02F78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character" w:styleId="HTMLCode">
    <w:name w:val="HTML Code"/>
    <w:basedOn w:val="DefaultParagraphFont"/>
    <w:uiPriority w:val="99"/>
    <w:semiHidden/>
    <w:unhideWhenUsed/>
    <w:rsid w:val="00952AB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52410"/>
    <w:pPr>
      <w:ind w:left="720"/>
      <w:contextualSpacing/>
    </w:pPr>
  </w:style>
  <w:style w:type="table" w:styleId="TableGrid">
    <w:name w:val="Table Grid"/>
    <w:basedOn w:val="TableNormal"/>
    <w:rsid w:val="00125087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styleId="ArticleSection">
    <w:name w:val="Outline List 3"/>
    <w:basedOn w:val="NoList"/>
    <w:rsid w:val="00AC1B1A"/>
    <w:pPr>
      <w:numPr>
        <w:numId w:val="6"/>
      </w:numPr>
    </w:pPr>
  </w:style>
  <w:style w:type="paragraph" w:customStyle="1" w:styleId="TableText">
    <w:name w:val="Table_Text"/>
    <w:basedOn w:val="Normal"/>
    <w:qFormat/>
    <w:rsid w:val="00AC1B1A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character" w:customStyle="1" w:styleId="longtext">
    <w:name w:val="long_text"/>
    <w:basedOn w:val="DefaultParagraphFont"/>
    <w:rsid w:val="00EF23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2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6</Pages>
  <Words>685</Words>
  <Characters>3906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EPAM Systems</Company>
  <LinksUpToDate>false</LinksUpToDate>
  <CharactersWithSpaces>4582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</dc:creator>
  <cp:lastModifiedBy>Anzhela Papova</cp:lastModifiedBy>
  <cp:revision>48</cp:revision>
  <dcterms:created xsi:type="dcterms:W3CDTF">2013-07-16T09:42:00Z</dcterms:created>
  <dcterms:modified xsi:type="dcterms:W3CDTF">2013-07-17T10:21:00Z</dcterms:modified>
</cp:coreProperties>
</file>