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1AE5"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r w:rsidRPr="00B8166A">
        <w:rPr>
          <w:rFonts w:ascii="Arial" w:eastAsia="Times New Roman" w:hAnsi="Arial" w:cs="Arial"/>
          <w:color w:val="000000"/>
          <w:kern w:val="0"/>
          <w14:ligatures w14:val="none"/>
        </w:rPr>
        <w:t xml:space="preserve">After watching a couple of tutorials about bubble.io and playing around with it for a bit, I do have some thoughts regarding our application of it for this course. I personally think this will be a great tool for us because of its very user-friendly interface and easy-to-understand tutorials. However, some downsides include the fact that in order to get </w:t>
      </w:r>
      <w:proofErr w:type="gramStart"/>
      <w:r w:rsidRPr="00B8166A">
        <w:rPr>
          <w:rFonts w:ascii="Arial" w:eastAsia="Times New Roman" w:hAnsi="Arial" w:cs="Arial"/>
          <w:color w:val="000000"/>
          <w:kern w:val="0"/>
          <w14:ligatures w14:val="none"/>
        </w:rPr>
        <w:t>the full</w:t>
      </w:r>
      <w:proofErr w:type="gramEnd"/>
      <w:r w:rsidRPr="00B8166A">
        <w:rPr>
          <w:rFonts w:ascii="Arial" w:eastAsia="Times New Roman" w:hAnsi="Arial" w:cs="Arial"/>
          <w:color w:val="000000"/>
          <w:kern w:val="0"/>
          <w14:ligatures w14:val="none"/>
        </w:rPr>
        <w:t xml:space="preserve"> experience purchasing is likely required. As with any kind of new software, there are some things that I would also need to get used to as well. Such as the workflow of the program and how to work with it to get what I want. </w:t>
      </w:r>
    </w:p>
    <w:p w14:paraId="7C46AE09"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p>
    <w:p w14:paraId="3E8F9039"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r w:rsidRPr="00B8166A">
        <w:rPr>
          <w:rFonts w:ascii="Arial" w:eastAsia="Times New Roman" w:hAnsi="Arial" w:cs="Arial"/>
          <w:color w:val="000000"/>
          <w:kern w:val="0"/>
          <w14:ligatures w14:val="none"/>
        </w:rPr>
        <w:t xml:space="preserve">When making a mobile app, we must consider a lot of things both in and outside the app. In the app, we </w:t>
      </w:r>
      <w:proofErr w:type="gramStart"/>
      <w:r w:rsidRPr="00B8166A">
        <w:rPr>
          <w:rFonts w:ascii="Arial" w:eastAsia="Times New Roman" w:hAnsi="Arial" w:cs="Arial"/>
          <w:color w:val="000000"/>
          <w:kern w:val="0"/>
          <w14:ligatures w14:val="none"/>
        </w:rPr>
        <w:t>have to</w:t>
      </w:r>
      <w:proofErr w:type="gramEnd"/>
      <w:r w:rsidRPr="00B8166A">
        <w:rPr>
          <w:rFonts w:ascii="Arial" w:eastAsia="Times New Roman" w:hAnsi="Arial" w:cs="Arial"/>
          <w:color w:val="000000"/>
          <w:kern w:val="0"/>
          <w14:ligatures w14:val="none"/>
        </w:rPr>
        <w:t xml:space="preserve"> consider how we would want our interface to flow and where things will be. What colors and layout will we choose? How do we make using it accessible? How would we organize the app functions? Then outside the app, we </w:t>
      </w:r>
      <w:proofErr w:type="gramStart"/>
      <w:r w:rsidRPr="00B8166A">
        <w:rPr>
          <w:rFonts w:ascii="Arial" w:eastAsia="Times New Roman" w:hAnsi="Arial" w:cs="Arial"/>
          <w:color w:val="000000"/>
          <w:kern w:val="0"/>
          <w14:ligatures w14:val="none"/>
        </w:rPr>
        <w:t>have to</w:t>
      </w:r>
      <w:proofErr w:type="gramEnd"/>
      <w:r w:rsidRPr="00B8166A">
        <w:rPr>
          <w:rFonts w:ascii="Arial" w:eastAsia="Times New Roman" w:hAnsi="Arial" w:cs="Arial"/>
          <w:color w:val="000000"/>
          <w:kern w:val="0"/>
          <w14:ligatures w14:val="none"/>
        </w:rPr>
        <w:t xml:space="preserve"> consider who we are making it for, how to best market to our target demographic, and how we could present ourselves in the best way possible. </w:t>
      </w:r>
    </w:p>
    <w:p w14:paraId="249CA56A"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r w:rsidRPr="00B8166A">
        <w:rPr>
          <w:rFonts w:ascii="Arial" w:eastAsia="Times New Roman" w:hAnsi="Arial" w:cs="Arial"/>
          <w:color w:val="000000"/>
          <w:kern w:val="0"/>
          <w14:ligatures w14:val="none"/>
        </w:rPr>
        <w:t xml:space="preserve">Of course, using bubble.io has its limits. As mentioned earlier, if we want the full </w:t>
      </w:r>
      <w:proofErr w:type="gramStart"/>
      <w:r w:rsidRPr="00B8166A">
        <w:rPr>
          <w:rFonts w:ascii="Arial" w:eastAsia="Times New Roman" w:hAnsi="Arial" w:cs="Arial"/>
          <w:color w:val="000000"/>
          <w:kern w:val="0"/>
          <w14:ligatures w14:val="none"/>
        </w:rPr>
        <w:t>experience</w:t>
      </w:r>
      <w:proofErr w:type="gramEnd"/>
      <w:r w:rsidRPr="00B8166A">
        <w:rPr>
          <w:rFonts w:ascii="Arial" w:eastAsia="Times New Roman" w:hAnsi="Arial" w:cs="Arial"/>
          <w:color w:val="000000"/>
          <w:kern w:val="0"/>
          <w14:ligatures w14:val="none"/>
        </w:rPr>
        <w:t xml:space="preserve"> we’re </w:t>
      </w:r>
      <w:proofErr w:type="spellStart"/>
      <w:r w:rsidRPr="00B8166A">
        <w:rPr>
          <w:rFonts w:ascii="Arial" w:eastAsia="Times New Roman" w:hAnsi="Arial" w:cs="Arial"/>
          <w:color w:val="000000"/>
          <w:kern w:val="0"/>
          <w14:ligatures w14:val="none"/>
        </w:rPr>
        <w:t>gonna</w:t>
      </w:r>
      <w:proofErr w:type="spellEnd"/>
      <w:r w:rsidRPr="00B8166A">
        <w:rPr>
          <w:rFonts w:ascii="Arial" w:eastAsia="Times New Roman" w:hAnsi="Arial" w:cs="Arial"/>
          <w:color w:val="000000"/>
          <w:kern w:val="0"/>
          <w14:ligatures w14:val="none"/>
        </w:rPr>
        <w:t xml:space="preserve"> have to pay with actual money. Next, there might be only so much we can do with bubble.io that we will have to get creative when it comes to implementing things or </w:t>
      </w:r>
      <w:proofErr w:type="gramStart"/>
      <w:r w:rsidRPr="00B8166A">
        <w:rPr>
          <w:rFonts w:ascii="Arial" w:eastAsia="Times New Roman" w:hAnsi="Arial" w:cs="Arial"/>
          <w:color w:val="000000"/>
          <w:kern w:val="0"/>
          <w14:ligatures w14:val="none"/>
        </w:rPr>
        <w:t>have to</w:t>
      </w:r>
      <w:proofErr w:type="gramEnd"/>
      <w:r w:rsidRPr="00B8166A">
        <w:rPr>
          <w:rFonts w:ascii="Arial" w:eastAsia="Times New Roman" w:hAnsi="Arial" w:cs="Arial"/>
          <w:color w:val="000000"/>
          <w:kern w:val="0"/>
          <w14:ligatures w14:val="none"/>
        </w:rPr>
        <w:t xml:space="preserve"> leave it on the cutting room floor. If we do get creative, we would have to make sure our methods don’t bug out on us, cause problems using the app, and be nothing but spaghetti code. </w:t>
      </w:r>
    </w:p>
    <w:p w14:paraId="28828AA8"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p>
    <w:p w14:paraId="330E1CE2" w14:textId="77777777" w:rsidR="00B8166A" w:rsidRPr="00B8166A" w:rsidRDefault="00B8166A" w:rsidP="00B8166A">
      <w:pPr>
        <w:spacing w:after="0" w:line="240" w:lineRule="auto"/>
        <w:rPr>
          <w:rFonts w:ascii="Times New Roman" w:eastAsia="Times New Roman" w:hAnsi="Times New Roman" w:cs="Times New Roman"/>
          <w:kern w:val="0"/>
          <w:sz w:val="24"/>
          <w:szCs w:val="24"/>
          <w14:ligatures w14:val="none"/>
        </w:rPr>
      </w:pPr>
      <w:r w:rsidRPr="00B8166A">
        <w:rPr>
          <w:rFonts w:ascii="Arial" w:eastAsia="Times New Roman" w:hAnsi="Arial" w:cs="Arial"/>
          <w:color w:val="000000"/>
          <w:kern w:val="0"/>
          <w14:ligatures w14:val="none"/>
        </w:rPr>
        <w:t xml:space="preserve">Overall, I’m excited to see where things are with the development of the app, and how we will use bubble.io in the future. There will be challenges and setbacks that we will </w:t>
      </w:r>
      <w:proofErr w:type="gramStart"/>
      <w:r w:rsidRPr="00B8166A">
        <w:rPr>
          <w:rFonts w:ascii="Arial" w:eastAsia="Times New Roman" w:hAnsi="Arial" w:cs="Arial"/>
          <w:color w:val="000000"/>
          <w:kern w:val="0"/>
          <w14:ligatures w14:val="none"/>
        </w:rPr>
        <w:t>definitely face</w:t>
      </w:r>
      <w:proofErr w:type="gramEnd"/>
      <w:r w:rsidRPr="00B8166A">
        <w:rPr>
          <w:rFonts w:ascii="Arial" w:eastAsia="Times New Roman" w:hAnsi="Arial" w:cs="Arial"/>
          <w:color w:val="000000"/>
          <w:kern w:val="0"/>
          <w14:ligatures w14:val="none"/>
        </w:rPr>
        <w:t xml:space="preserve">, but I have faith we can work through them. </w:t>
      </w:r>
    </w:p>
    <w:p w14:paraId="663C0761" w14:textId="77777777" w:rsidR="00000000" w:rsidRDefault="00000000"/>
    <w:sectPr w:rsidR="0026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A4"/>
    <w:rsid w:val="000028C7"/>
    <w:rsid w:val="0048644D"/>
    <w:rsid w:val="00826FBD"/>
    <w:rsid w:val="00B8166A"/>
    <w:rsid w:val="00F3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812BE-B09C-496D-B04F-CE5A826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Pitassy</dc:creator>
  <cp:keywords/>
  <dc:description/>
  <cp:lastModifiedBy>Joey Pitassy</cp:lastModifiedBy>
  <cp:revision>2</cp:revision>
  <dcterms:created xsi:type="dcterms:W3CDTF">2023-09-01T20:13:00Z</dcterms:created>
  <dcterms:modified xsi:type="dcterms:W3CDTF">2023-09-01T20:13:00Z</dcterms:modified>
</cp:coreProperties>
</file>