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5606" w14:textId="77777777" w:rsidR="00AA3B10" w:rsidRDefault="00AA3B10" w:rsidP="00AA3B10">
      <w:pPr>
        <w:keepNext/>
        <w:spacing w:before="240" w:after="360"/>
      </w:pPr>
      <w:r>
        <w:rPr>
          <w:b/>
          <w:color w:val="1B365D"/>
          <w:sz w:val="40"/>
        </w:rPr>
        <w:t>Specyfikacja Projektu: Aplikacja Wspierająca System Rezerwacji Hotelowej</w:t>
      </w:r>
    </w:p>
    <w:p w14:paraId="701F11F2" w14:textId="77777777" w:rsidR="00AA3B10" w:rsidRDefault="00AA3B10" w:rsidP="00AA3B10">
      <w:pPr>
        <w:keepNext/>
        <w:pBdr>
          <w:bottom w:val="single" w:sz="4" w:space="4" w:color="auto"/>
        </w:pBdr>
        <w:spacing w:before="360" w:after="160"/>
      </w:pPr>
      <w:r>
        <w:rPr>
          <w:b/>
          <w:color w:val="1B365D"/>
          <w:sz w:val="28"/>
        </w:rPr>
        <w:t>1. Krótki opis projektu</w:t>
      </w:r>
    </w:p>
    <w:p w14:paraId="73007516" w14:textId="77777777" w:rsidR="00AA3B10" w:rsidRDefault="00AA3B10" w:rsidP="00AA3B10">
      <w:r>
        <w:t xml:space="preserve">Projekt dotyczy mobilnej aplikacji klienckiej przeznaczonej na system iOS, wspierającej system rezerwacji hotelowej. Aplikacja została zaimplementowana w języku </w:t>
      </w:r>
      <w:r>
        <w:rPr>
          <w:b/>
        </w:rPr>
        <w:t>Swift</w:t>
      </w:r>
      <w:r>
        <w:t xml:space="preserve"> przy użyciu nowoczesnego frameworka </w:t>
      </w:r>
      <w:r>
        <w:rPr>
          <w:b/>
        </w:rPr>
        <w:t>SwiftUI</w:t>
      </w:r>
      <w:r>
        <w:t xml:space="preserve"> oraz architektury </w:t>
      </w:r>
      <w:r>
        <w:rPr>
          <w:b/>
        </w:rPr>
        <w:t>MVVM</w:t>
      </w:r>
      <w:r>
        <w:t xml:space="preserve"> (Model-View-ViewModel), co zapewnia czytelną separację logiki biznesowej od warstwy widoku.</w:t>
      </w:r>
    </w:p>
    <w:p w14:paraId="7398B6B7" w14:textId="77777777" w:rsidR="00AA3B10" w:rsidRDefault="00AA3B10" w:rsidP="00AA3B10">
      <w:r>
        <w:t>Aplikacja umożliwia użytkownikom przeglądanie ofert hoteli, wybór pokoi, realizację procesu rezerwacji poprzez wbudowany kalendarz, a także zarządzanie dotychczasowymi pobytami. Dodatkowo integruje funkcje wspierające pobyt na miejscu, takie jak wirtualna karta pokoju z kodem QR do szybkiego check-inu oraz moduł zamówień Room Service.</w:t>
      </w:r>
    </w:p>
    <w:p w14:paraId="44A66FB5" w14:textId="77777777" w:rsidR="00AA3B10" w:rsidRDefault="00AA3B10" w:rsidP="00AA3B10">
      <w:pPr>
        <w:keepNext/>
        <w:pBdr>
          <w:bottom w:val="single" w:sz="4" w:space="4" w:color="auto"/>
        </w:pBdr>
        <w:spacing w:before="360" w:after="160"/>
      </w:pPr>
      <w:r>
        <w:rPr>
          <w:b/>
          <w:color w:val="1B365D"/>
          <w:sz w:val="28"/>
        </w:rPr>
        <w:t>2. Potencjalni odbiorcy systemu</w:t>
      </w:r>
    </w:p>
    <w:p w14:paraId="40185BE1" w14:textId="77777777" w:rsidR="00AA3B10" w:rsidRDefault="00AA3B10" w:rsidP="00AA3B10">
      <w:pPr>
        <w:pStyle w:val="Listanumerowana"/>
        <w:tabs>
          <w:tab w:val="num" w:pos="360"/>
        </w:tabs>
        <w:spacing w:after="80"/>
        <w:ind w:left="360" w:hanging="360"/>
      </w:pPr>
      <w:r>
        <w:rPr>
          <w:b/>
        </w:rPr>
        <w:t>Klienci indywidualni (turyści i podróżni):</w:t>
      </w:r>
      <w:r>
        <w:t xml:space="preserve"> Osoby poszukujące szybkiego, mobilnego sposobu na znalezienie zakwaterowania, rezerwację pokoju i bezproblemowe zarządzanie pobytem bez konieczności interakcji z tradycyjnymi stronami www.</w:t>
      </w:r>
    </w:p>
    <w:p w14:paraId="01899A83" w14:textId="77777777" w:rsidR="00AA3B10" w:rsidRDefault="00AA3B10" w:rsidP="00AA3B10">
      <w:pPr>
        <w:pStyle w:val="Listanumerowana"/>
        <w:tabs>
          <w:tab w:val="num" w:pos="360"/>
        </w:tabs>
        <w:spacing w:after="80"/>
        <w:ind w:left="360" w:hanging="360"/>
      </w:pPr>
      <w:r>
        <w:rPr>
          <w:b/>
        </w:rPr>
        <w:t>Klienci biznesowi:</w:t>
      </w:r>
      <w:r>
        <w:t xml:space="preserve"> Osoby podróżujące służbowo, które oczekują natychmiastowego potwierdzenia rezerwacji, łatwego dostępu do szczegółów pobytu oraz faktur/podsumowań kosztów.</w:t>
      </w:r>
    </w:p>
    <w:p w14:paraId="16F949EA" w14:textId="77777777" w:rsidR="00AA3B10" w:rsidRDefault="00AA3B10" w:rsidP="00AA3B10">
      <w:pPr>
        <w:pStyle w:val="Listanumerowana"/>
        <w:tabs>
          <w:tab w:val="num" w:pos="360"/>
        </w:tabs>
        <w:spacing w:after="80"/>
        <w:ind w:left="360" w:hanging="360"/>
      </w:pPr>
      <w:r>
        <w:rPr>
          <w:b/>
        </w:rPr>
        <w:t>Obsługa hotelowa (recepcjoniści):</w:t>
      </w:r>
      <w:r>
        <w:t xml:space="preserve"> Osoby weryfikujące rezerwacje klientów przy użyciu kodów QR generowanych przez aplikację, co przyspiesza proces meldowania.</w:t>
      </w:r>
    </w:p>
    <w:p w14:paraId="749563EE" w14:textId="77777777" w:rsidR="00AA3B10" w:rsidRDefault="00AA3B10" w:rsidP="00AA3B10">
      <w:pPr>
        <w:keepNext/>
        <w:pBdr>
          <w:bottom w:val="single" w:sz="4" w:space="4" w:color="auto"/>
        </w:pBdr>
        <w:spacing w:before="360" w:after="160"/>
      </w:pPr>
      <w:r>
        <w:rPr>
          <w:b/>
          <w:color w:val="1B365D"/>
          <w:sz w:val="28"/>
        </w:rPr>
        <w:t>3. Potencjalne korzyści dla Użytkowników Końcowych</w:t>
      </w:r>
    </w:p>
    <w:p w14:paraId="2227A992" w14:textId="77777777" w:rsidR="00AA3B10" w:rsidRDefault="00AA3B10" w:rsidP="00AA3B10">
      <w:pPr>
        <w:pStyle w:val="Listanumerowana"/>
        <w:tabs>
          <w:tab w:val="num" w:pos="360"/>
        </w:tabs>
        <w:spacing w:after="80"/>
        <w:ind w:left="360" w:hanging="360"/>
      </w:pPr>
      <w:r>
        <w:rPr>
          <w:b/>
        </w:rPr>
        <w:t>Oszczędność czasu (Self-service):</w:t>
      </w:r>
      <w:r>
        <w:t xml:space="preserve"> Możliwość szybkiego zameldowania (check-in) i wymeldowania bezpośrednio z poziomu telefonu, eliminująca konieczność stania w kolejkach na recepcji.</w:t>
      </w:r>
    </w:p>
    <w:p w14:paraId="66A10AE5" w14:textId="77777777" w:rsidR="00AA3B10" w:rsidRDefault="00AA3B10" w:rsidP="00AA3B10">
      <w:pPr>
        <w:pStyle w:val="Listanumerowana"/>
        <w:tabs>
          <w:tab w:val="num" w:pos="360"/>
        </w:tabs>
        <w:spacing w:after="80"/>
        <w:ind w:left="360" w:hanging="360"/>
      </w:pPr>
      <w:r>
        <w:rPr>
          <w:b/>
        </w:rPr>
        <w:t>Wszystko w jednym miejscu:</w:t>
      </w:r>
      <w:r>
        <w:t xml:space="preserve"> Łatwy i stały dostęp offline do szczegółów rezerwacji, numeru pokoju, wskazówek dojazdu oraz kodu QR ułatwiającego identyfikację.</w:t>
      </w:r>
    </w:p>
    <w:p w14:paraId="4B2BF09F" w14:textId="77777777" w:rsidR="00AA3B10" w:rsidRDefault="00AA3B10" w:rsidP="00AA3B10">
      <w:pPr>
        <w:pStyle w:val="Listanumerowana"/>
        <w:tabs>
          <w:tab w:val="num" w:pos="360"/>
        </w:tabs>
        <w:spacing w:after="80"/>
        <w:ind w:left="360" w:hanging="360"/>
      </w:pPr>
      <w:r>
        <w:rPr>
          <w:b/>
        </w:rPr>
        <w:t>Wygoda obsługi pobytu (Room Service):</w:t>
      </w:r>
      <w:r>
        <w:t xml:space="preserve"> Możliwość bezkontaktowego zamawiania posiłków, dodatkowego sprzątania czy rezerwacji atrakcji hotelowych (np. SPA, basen) bezpośrednio z pokoju hotelowego.</w:t>
      </w:r>
    </w:p>
    <w:p w14:paraId="6FBAE025" w14:textId="77777777" w:rsidR="00AA3B10" w:rsidRDefault="00AA3B10" w:rsidP="00AA3B10">
      <w:pPr>
        <w:keepNext/>
        <w:pBdr>
          <w:bottom w:val="single" w:sz="4" w:space="4" w:color="auto"/>
        </w:pBdr>
        <w:spacing w:before="360" w:after="160"/>
      </w:pPr>
      <w:r>
        <w:rPr>
          <w:b/>
          <w:color w:val="1B365D"/>
          <w:sz w:val="28"/>
        </w:rPr>
        <w:t>4. Wymagania funkcjonalne</w:t>
      </w:r>
    </w:p>
    <w:p w14:paraId="6F35EA38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t>WF-1: Przeglądanie i wyszukiwanie ofert hoteli:</w:t>
      </w:r>
      <w:r>
        <w:t xml:space="preserve"> Aplikacja prezentuje listę dostępnych hoteli wraz ze szczegółami dotyczącymi lokalizacji, ocen gości oraz galerii zdjęć poszczególnych pokoi.</w:t>
      </w:r>
    </w:p>
    <w:p w14:paraId="02674D13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lastRenderedPageBreak/>
        <w:t>WF-2: Wybór dat i proces rezerwacji (Checkout):</w:t>
      </w:r>
      <w:r>
        <w:t xml:space="preserve"> Użytkownik ma możliwość wyboru dat pobytu za pomocą interaktywnego kalendarza, wyliczenia ceny całkowitej oraz zatwierdzenia rezerwacji.</w:t>
      </w:r>
    </w:p>
    <w:p w14:paraId="50048694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t>WF-3: Panel zarządzania rezerwacjami:</w:t>
      </w:r>
      <w:r>
        <w:t xml:space="preserve"> Aplikacja przechowuje i wyświetla historię rezerwacji użytkownika z podziałem na rezerwacje nadchodzące (aktywne) oraz historyczne.</w:t>
      </w:r>
    </w:p>
    <w:p w14:paraId="58ABA9D8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t>WF-4: Generowanie kodu QR dla rezerwacji:</w:t>
      </w:r>
      <w:r>
        <w:t xml:space="preserve"> System generuje unikalny kod QR powiązany z ID rezerwacji, który służy jako wirtualny bilet ułatwiający weryfikację tożsamości gościa na recepcji.</w:t>
      </w:r>
    </w:p>
    <w:p w14:paraId="4C9F984A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t>WF-5: Zamawianie usług hotelowych (Room Service):</w:t>
      </w:r>
      <w:r>
        <w:t xml:space="preserve"> Użytkownik posiadający aktywną rezerwację może przeglądać menu hotelowej restauracji i zamawiać posiłki bezpośrednio do swojego pokoju.</w:t>
      </w:r>
    </w:p>
    <w:p w14:paraId="21A21A0A" w14:textId="77777777" w:rsidR="00AA3B10" w:rsidRDefault="00AA3B10" w:rsidP="00AA3B10">
      <w:pPr>
        <w:keepNext/>
        <w:pBdr>
          <w:bottom w:val="single" w:sz="4" w:space="4" w:color="auto"/>
        </w:pBdr>
        <w:spacing w:before="360" w:after="160"/>
      </w:pPr>
      <w:r>
        <w:rPr>
          <w:b/>
          <w:color w:val="1B365D"/>
          <w:sz w:val="28"/>
        </w:rPr>
        <w:t>5. Wymagania pozafunkcjonalne</w:t>
      </w:r>
    </w:p>
    <w:p w14:paraId="62CDAC3A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t>WPF-1: Responsywność i wydajność interfejsu (UX/UI):</w:t>
      </w:r>
      <w:r>
        <w:t xml:space="preserve"> Interfejs aplikacji musi działać płynnie przy użyciu natywnych komponentów SwiftUI i automatycznie dostosowywać się do różnych wielkości ekranów urządzeń z systemem iOS.</w:t>
      </w:r>
    </w:p>
    <w:p w14:paraId="07550890" w14:textId="77777777" w:rsidR="00AA3B10" w:rsidRDefault="00AA3B10" w:rsidP="00AA3B10">
      <w:pPr>
        <w:pStyle w:val="Listapunktowana"/>
        <w:tabs>
          <w:tab w:val="num" w:pos="360"/>
        </w:tabs>
        <w:spacing w:after="60"/>
        <w:ind w:left="360" w:hanging="360"/>
      </w:pPr>
      <w:r>
        <w:rPr>
          <w:b/>
        </w:rPr>
        <w:t>WPF-2: Obsługa systemowego trybu ciemnego (Dark Mode):</w:t>
      </w:r>
      <w:r>
        <w:t xml:space="preserve"> Kolorystyka aplikacji oraz komponenty wizualne muszą automatycznie dopasowywać się do preferencji systemowych użytkownika (zarówno Light Mode, jak i Dark Mode).</w:t>
      </w:r>
    </w:p>
    <w:p w14:paraId="1431790B" w14:textId="77777777" w:rsidR="00BF3CE5" w:rsidRDefault="00BF3CE5"/>
    <w:sectPr w:rsidR="00BF3CE5" w:rsidSect="00AA3B10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2778" w14:textId="77777777" w:rsidR="00AA3B10" w:rsidRDefault="00AA3B10">
    <w:pPr>
      <w:pStyle w:val="Stopka"/>
      <w:jc w:val="right"/>
    </w:pPr>
    <w:r>
      <w:rPr>
        <w:color w:val="808080"/>
        <w:sz w:val="18"/>
      </w:rPr>
      <w:t xml:space="preserve">Strona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58851A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118D684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474105">
    <w:abstractNumId w:val="1"/>
  </w:num>
  <w:num w:numId="2" w16cid:durableId="42842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33"/>
    <w:rsid w:val="002B115F"/>
    <w:rsid w:val="002C3D38"/>
    <w:rsid w:val="00414F53"/>
    <w:rsid w:val="00AA3B10"/>
    <w:rsid w:val="00B248ED"/>
    <w:rsid w:val="00BF3CE5"/>
    <w:rsid w:val="00FC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31E3C-895C-4912-9DC6-64262413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A3B10"/>
    <w:pPr>
      <w:spacing w:after="120" w:line="276" w:lineRule="auto"/>
    </w:pPr>
    <w:rPr>
      <w:rFonts w:ascii="Calibri" w:eastAsiaTheme="minorEastAsia" w:hAnsi="Calibri"/>
      <w:color w:val="333333"/>
      <w:kern w:val="0"/>
      <w:lang w:val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C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C3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3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C3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C3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C3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393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393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393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393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393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393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C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C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C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C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C393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C393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C393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3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393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C3933"/>
    <w:rPr>
      <w:b/>
      <w:bCs/>
      <w:smallCaps/>
      <w:color w:val="2F5496" w:themeColor="accent1" w:themeShade="BF"/>
      <w:spacing w:val="5"/>
    </w:rPr>
  </w:style>
  <w:style w:type="paragraph" w:styleId="Stopka">
    <w:name w:val="footer"/>
    <w:basedOn w:val="Normalny"/>
    <w:link w:val="StopkaZnak"/>
    <w:uiPriority w:val="99"/>
    <w:unhideWhenUsed/>
    <w:rsid w:val="00AA3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A3B10"/>
    <w:rPr>
      <w:rFonts w:ascii="Calibri" w:eastAsiaTheme="minorEastAsia" w:hAnsi="Calibri"/>
      <w:color w:val="333333"/>
      <w:kern w:val="0"/>
      <w:lang w:val="en-US"/>
      <w14:ligatures w14:val="none"/>
    </w:rPr>
  </w:style>
  <w:style w:type="paragraph" w:styleId="Listapunktowana">
    <w:name w:val="List Bullet"/>
    <w:basedOn w:val="Normalny"/>
    <w:uiPriority w:val="99"/>
    <w:unhideWhenUsed/>
    <w:rsid w:val="00AA3B10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numerowana">
    <w:name w:val="List Number"/>
    <w:basedOn w:val="Normalny"/>
    <w:uiPriority w:val="99"/>
    <w:unhideWhenUsed/>
    <w:rsid w:val="00AA3B10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Kaminski</dc:creator>
  <cp:keywords/>
  <dc:description/>
  <cp:lastModifiedBy>Marcin Kaminski</cp:lastModifiedBy>
  <cp:revision>2</cp:revision>
  <dcterms:created xsi:type="dcterms:W3CDTF">2026-05-31T09:16:00Z</dcterms:created>
  <dcterms:modified xsi:type="dcterms:W3CDTF">2026-05-31T09:16:00Z</dcterms:modified>
</cp:coreProperties>
</file>