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1A20" w:rsidRDefault="002A43E6">
      <w:r>
        <w:t>I</w:t>
      </w:r>
      <w:r>
        <w:rPr>
          <w:rFonts w:hint="eastAsia"/>
        </w:rPr>
        <w:t>nterlab</w:t>
      </w:r>
      <w:r>
        <w:t xml:space="preserve"> R</w:t>
      </w:r>
      <w:r>
        <w:rPr>
          <w:rFonts w:hint="eastAsia"/>
        </w:rPr>
        <w:t>eport</w:t>
      </w:r>
    </w:p>
    <w:p w:rsidR="002A43E6" w:rsidRDefault="002A43E6">
      <w:r>
        <w:t>T</w:t>
      </w:r>
      <w:r>
        <w:rPr>
          <w:rFonts w:hint="eastAsia"/>
        </w:rPr>
        <w:t>eam</w:t>
      </w:r>
      <w:r w:rsidR="00615E93">
        <w:rPr>
          <w:rFonts w:hint="eastAsia"/>
        </w:rPr>
        <w:t xml:space="preserve">: </w:t>
      </w:r>
      <w:r>
        <w:rPr>
          <w:rFonts w:hint="eastAsia"/>
        </w:rPr>
        <w:t xml:space="preserve">2017 </w:t>
      </w:r>
      <w:r>
        <w:t>SYSU-S</w:t>
      </w:r>
      <w:r>
        <w:rPr>
          <w:rFonts w:hint="eastAsia"/>
        </w:rPr>
        <w:t>oftware</w:t>
      </w:r>
    </w:p>
    <w:p w:rsidR="002A43E6" w:rsidRDefault="00615E93">
      <w:pPr>
        <w:rPr>
          <w:rFonts w:ascii="微软雅黑" w:eastAsia="微软雅黑" w:hAnsi="微软雅黑"/>
          <w:color w:val="000000"/>
          <w:sz w:val="20"/>
          <w:szCs w:val="20"/>
        </w:rPr>
      </w:pPr>
      <w:r>
        <w:rPr>
          <w:rFonts w:ascii="微软雅黑" w:eastAsia="微软雅黑" w:hAnsi="微软雅黑" w:hint="eastAsia"/>
          <w:color w:val="000000"/>
          <w:sz w:val="20"/>
          <w:szCs w:val="20"/>
        </w:rPr>
        <w:t>Experimenter</w:t>
      </w:r>
      <w:r>
        <w:rPr>
          <w:rFonts w:ascii="微软雅黑" w:eastAsia="微软雅黑" w:hAnsi="微软雅黑"/>
          <w:color w:val="000000"/>
          <w:sz w:val="20"/>
          <w:szCs w:val="20"/>
        </w:rPr>
        <w:t>: Milk</w:t>
      </w:r>
    </w:p>
    <w:p w:rsidR="00615E93" w:rsidRDefault="00CC725D">
      <w:pPr>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14:anchorId="7F7E10F7">
            <wp:extent cx="6095688" cy="1946132"/>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39797" cy="1960215"/>
                    </a:xfrm>
                    <a:prstGeom prst="rect">
                      <a:avLst/>
                    </a:prstGeom>
                    <a:noFill/>
                  </pic:spPr>
                </pic:pic>
              </a:graphicData>
            </a:graphic>
          </wp:inline>
        </w:drawing>
      </w:r>
      <w:bookmarkStart w:id="0" w:name="_GoBack"/>
      <w:bookmarkEnd w:id="0"/>
    </w:p>
    <w:p w:rsidR="00CA1774" w:rsidRPr="00520950" w:rsidRDefault="00551CA6">
      <w:pPr>
        <w:rPr>
          <w:rFonts w:ascii="微软雅黑" w:eastAsia="微软雅黑" w:hAnsi="微软雅黑"/>
          <w:b/>
          <w:color w:val="000000"/>
          <w:sz w:val="24"/>
          <w:szCs w:val="20"/>
        </w:rPr>
      </w:pPr>
      <w:r w:rsidRPr="00520950">
        <w:rPr>
          <w:rFonts w:ascii="微软雅黑" w:eastAsia="微软雅黑" w:hAnsi="微软雅黑"/>
          <w:b/>
          <w:color w:val="000000"/>
          <w:sz w:val="24"/>
          <w:szCs w:val="20"/>
        </w:rPr>
        <w:t xml:space="preserve">Overview: </w:t>
      </w:r>
    </w:p>
    <w:p w:rsidR="00551CA6" w:rsidRDefault="00551CA6">
      <w:pPr>
        <w:rPr>
          <w:rFonts w:ascii="微软雅黑" w:eastAsia="微软雅黑" w:hAnsi="微软雅黑"/>
          <w:color w:val="000000"/>
          <w:sz w:val="20"/>
          <w:szCs w:val="20"/>
        </w:rPr>
      </w:pPr>
      <w:r>
        <w:rPr>
          <w:rFonts w:ascii="微软雅黑" w:eastAsia="微软雅黑" w:hAnsi="微软雅黑"/>
          <w:color w:val="000000"/>
          <w:sz w:val="20"/>
          <w:szCs w:val="20"/>
        </w:rPr>
        <w:t xml:space="preserve">We are proud to be part of the interlab study. Although we are a Software </w:t>
      </w:r>
      <w:r w:rsidR="00D63750">
        <w:rPr>
          <w:rFonts w:ascii="微软雅黑" w:eastAsia="微软雅黑" w:hAnsi="微软雅黑"/>
          <w:color w:val="000000"/>
          <w:sz w:val="20"/>
          <w:szCs w:val="20"/>
        </w:rPr>
        <w:t>Team, this</w:t>
      </w:r>
      <w:r>
        <w:rPr>
          <w:rFonts w:ascii="微软雅黑" w:eastAsia="微软雅黑" w:hAnsi="微软雅黑"/>
          <w:color w:val="000000"/>
          <w:sz w:val="20"/>
          <w:szCs w:val="20"/>
        </w:rPr>
        <w:t xml:space="preserve"> never </w:t>
      </w:r>
      <w:r w:rsidR="00AE18A1">
        <w:rPr>
          <w:rFonts w:ascii="微软雅黑" w:eastAsia="微软雅黑" w:hAnsi="微软雅黑"/>
          <w:color w:val="000000"/>
          <w:sz w:val="20"/>
          <w:szCs w:val="20"/>
        </w:rPr>
        <w:t xml:space="preserve">separate us from experiments and never </w:t>
      </w:r>
      <w:r>
        <w:rPr>
          <w:rFonts w:ascii="微软雅黑" w:eastAsia="微软雅黑" w:hAnsi="微软雅黑"/>
          <w:color w:val="000000"/>
          <w:sz w:val="20"/>
          <w:szCs w:val="20"/>
        </w:rPr>
        <w:t xml:space="preserve">extinguish our passions for contributing our efforts for iGEM and Synthetic biology community. </w:t>
      </w:r>
    </w:p>
    <w:p w:rsidR="00CA1774" w:rsidRDefault="00CA1774">
      <w:pPr>
        <w:rPr>
          <w:rFonts w:ascii="微软雅黑" w:eastAsia="微软雅黑" w:hAnsi="微软雅黑"/>
          <w:color w:val="000000"/>
          <w:sz w:val="20"/>
          <w:szCs w:val="20"/>
        </w:rPr>
      </w:pPr>
      <w:r>
        <w:rPr>
          <w:rFonts w:ascii="微软雅黑" w:eastAsia="微软雅黑" w:hAnsi="微软雅黑"/>
          <w:color w:val="000000"/>
          <w:sz w:val="20"/>
          <w:szCs w:val="20"/>
        </w:rPr>
        <w:t xml:space="preserve">This year, Interlab study provide detailed protocol to eliminate as much difference as they can, and find a way to make OD/FI measurement conducted by different machine comparable. </w:t>
      </w:r>
    </w:p>
    <w:p w:rsidR="00CA1774" w:rsidRDefault="00CA1774">
      <w:pPr>
        <w:rPr>
          <w:rFonts w:ascii="微软雅黑" w:eastAsia="微软雅黑" w:hAnsi="微软雅黑"/>
          <w:color w:val="000000"/>
          <w:sz w:val="20"/>
          <w:szCs w:val="20"/>
        </w:rPr>
      </w:pPr>
    </w:p>
    <w:p w:rsidR="00AD2C43" w:rsidRPr="00520950" w:rsidRDefault="00AD2C43" w:rsidP="00AD2C43">
      <w:pPr>
        <w:rPr>
          <w:rFonts w:ascii="微软雅黑" w:eastAsia="微软雅黑" w:hAnsi="微软雅黑"/>
          <w:b/>
          <w:color w:val="000000"/>
          <w:sz w:val="24"/>
          <w:szCs w:val="20"/>
        </w:rPr>
      </w:pPr>
      <w:r w:rsidRPr="00520950">
        <w:rPr>
          <w:rFonts w:ascii="微软雅黑" w:eastAsia="微软雅黑" w:hAnsi="微软雅黑"/>
          <w:b/>
          <w:color w:val="000000"/>
          <w:sz w:val="24"/>
          <w:szCs w:val="20"/>
        </w:rPr>
        <w:t>Experiment design:</w:t>
      </w:r>
    </w:p>
    <w:p w:rsidR="00CA1774" w:rsidRDefault="00AD2C43" w:rsidP="00A90E4F">
      <w:pPr>
        <w:rPr>
          <w:rFonts w:ascii="微软雅黑" w:eastAsia="微软雅黑" w:hAnsi="微软雅黑"/>
          <w:color w:val="000000"/>
          <w:sz w:val="20"/>
          <w:szCs w:val="20"/>
        </w:rPr>
      </w:pPr>
      <w:r>
        <w:rPr>
          <w:rFonts w:ascii="微软雅黑" w:eastAsia="微软雅黑" w:hAnsi="微软雅黑"/>
          <w:color w:val="000000"/>
          <w:sz w:val="20"/>
          <w:szCs w:val="20"/>
        </w:rPr>
        <w:t xml:space="preserve">Eight different plasmids, </w:t>
      </w:r>
      <w:r w:rsidRPr="00AD2C43">
        <w:rPr>
          <w:rFonts w:ascii="微软雅黑" w:eastAsia="微软雅黑" w:hAnsi="微软雅黑"/>
          <w:color w:val="000000"/>
          <w:sz w:val="20"/>
          <w:szCs w:val="20"/>
        </w:rPr>
        <w:t>Positiv</w:t>
      </w:r>
      <w:r>
        <w:rPr>
          <w:rFonts w:ascii="微软雅黑" w:eastAsia="微软雅黑" w:hAnsi="微软雅黑"/>
          <w:color w:val="000000"/>
          <w:sz w:val="20"/>
          <w:szCs w:val="20"/>
        </w:rPr>
        <w:t xml:space="preserve">e Control (BBa_I20270), </w:t>
      </w:r>
      <w:r w:rsidRPr="00AD2C43">
        <w:rPr>
          <w:rFonts w:ascii="微软雅黑" w:eastAsia="微软雅黑" w:hAnsi="微软雅黑"/>
          <w:color w:val="000000"/>
          <w:sz w:val="20"/>
          <w:szCs w:val="20"/>
        </w:rPr>
        <w:t>Negati</w:t>
      </w:r>
      <w:r>
        <w:rPr>
          <w:rFonts w:ascii="微软雅黑" w:eastAsia="微软雅黑" w:hAnsi="微软雅黑"/>
          <w:color w:val="000000"/>
          <w:sz w:val="20"/>
          <w:szCs w:val="20"/>
        </w:rPr>
        <w:t xml:space="preserve">ve Control (BBa_R0040), Device 1 (BBa_J364000), Device 2 (BBa_J364001), Device 3 (BBa_J364002), Device 4 (BBa_J364003), Device 5 (BBa_J364004), Device 6 (BBa_J364005) were transformed into </w:t>
      </w:r>
      <w:r w:rsidRPr="00AD2C43">
        <w:rPr>
          <w:rFonts w:ascii="微软雅黑" w:eastAsia="微软雅黑" w:hAnsi="微软雅黑"/>
          <w:i/>
          <w:color w:val="000000"/>
          <w:sz w:val="20"/>
          <w:szCs w:val="20"/>
        </w:rPr>
        <w:t>Escherichia coli</w:t>
      </w:r>
      <w:r w:rsidRPr="00AD2C43">
        <w:rPr>
          <w:rFonts w:ascii="微软雅黑" w:eastAsia="微软雅黑" w:hAnsi="微软雅黑"/>
          <w:color w:val="000000"/>
          <w:sz w:val="20"/>
          <w:szCs w:val="20"/>
        </w:rPr>
        <w:t xml:space="preserve"> DH5α</w:t>
      </w:r>
      <w:r>
        <w:rPr>
          <w:rFonts w:ascii="微软雅黑" w:eastAsia="微软雅黑" w:hAnsi="微软雅黑"/>
          <w:color w:val="000000"/>
          <w:sz w:val="20"/>
          <w:szCs w:val="20"/>
        </w:rPr>
        <w:t>, which were inoculated on LB plate with chloramphenicol (cmr). After an overnight cultivation, single colonies was p</w:t>
      </w:r>
      <w:r w:rsidR="00A90E4F">
        <w:rPr>
          <w:rFonts w:ascii="微软雅黑" w:eastAsia="微软雅黑" w:hAnsi="微软雅黑"/>
          <w:color w:val="000000"/>
          <w:sz w:val="20"/>
          <w:szCs w:val="20"/>
        </w:rPr>
        <w:t xml:space="preserve">icked to keep cultivating. After 6 hours cultivation, </w:t>
      </w:r>
      <w:r>
        <w:rPr>
          <w:rFonts w:ascii="微软雅黑" w:eastAsia="微软雅黑" w:hAnsi="微软雅黑"/>
          <w:color w:val="000000"/>
          <w:sz w:val="20"/>
          <w:szCs w:val="20"/>
        </w:rPr>
        <w:t>Colony PCR was conducted to test if the plasmids</w:t>
      </w:r>
      <w:r w:rsidR="00A90E4F">
        <w:rPr>
          <w:rFonts w:ascii="微软雅黑" w:eastAsia="微软雅黑" w:hAnsi="微软雅黑"/>
          <w:color w:val="000000"/>
          <w:sz w:val="20"/>
          <w:szCs w:val="20"/>
        </w:rPr>
        <w:t xml:space="preserve"> were transformed successfully. And the colonies were moved into liquid cultures (LB medium) and cultivated overnight. Liquid cultures were diluted </w:t>
      </w:r>
      <w:r w:rsidR="00A90E4F" w:rsidRPr="00A90E4F">
        <w:rPr>
          <w:rFonts w:ascii="微软雅黑" w:eastAsia="微软雅黑" w:hAnsi="微软雅黑"/>
          <w:color w:val="000000"/>
          <w:sz w:val="20"/>
          <w:szCs w:val="20"/>
        </w:rPr>
        <w:t xml:space="preserve">with LB medium until the value of OD600 </w:t>
      </w:r>
      <w:r w:rsidR="00A90E4F">
        <w:rPr>
          <w:rFonts w:ascii="微软雅黑" w:eastAsia="微软雅黑" w:hAnsi="微软雅黑"/>
          <w:color w:val="000000"/>
          <w:sz w:val="20"/>
          <w:szCs w:val="20"/>
        </w:rPr>
        <w:t xml:space="preserve">reached 0.02. Then we took out 500 μL samples from the cultures </w:t>
      </w:r>
      <w:r w:rsidR="00A90E4F" w:rsidRPr="00A90E4F">
        <w:rPr>
          <w:rFonts w:ascii="微软雅黑" w:eastAsia="微软雅黑" w:hAnsi="微软雅黑"/>
          <w:color w:val="000000"/>
          <w:sz w:val="20"/>
          <w:szCs w:val="20"/>
        </w:rPr>
        <w:t>every</w:t>
      </w:r>
      <w:r w:rsidR="00A90E4F">
        <w:rPr>
          <w:rFonts w:ascii="微软雅黑" w:eastAsia="微软雅黑" w:hAnsi="微软雅黑"/>
          <w:color w:val="000000"/>
          <w:sz w:val="20"/>
          <w:szCs w:val="20"/>
        </w:rPr>
        <w:t xml:space="preserve"> 2</w:t>
      </w:r>
      <w:r w:rsidR="00A90E4F" w:rsidRPr="00A90E4F">
        <w:rPr>
          <w:rFonts w:ascii="微软雅黑" w:eastAsia="微软雅黑" w:hAnsi="微软雅黑"/>
          <w:color w:val="000000"/>
          <w:sz w:val="20"/>
          <w:szCs w:val="20"/>
        </w:rPr>
        <w:t xml:space="preserve"> hour (</w:t>
      </w:r>
      <w:r w:rsidR="00A90E4F">
        <w:rPr>
          <w:rFonts w:ascii="微软雅黑" w:eastAsia="微软雅黑" w:hAnsi="微软雅黑"/>
          <w:color w:val="000000"/>
          <w:sz w:val="20"/>
          <w:szCs w:val="20"/>
        </w:rPr>
        <w:t>t=0, 2, 4, 6h</w:t>
      </w:r>
      <w:r w:rsidR="00A90E4F" w:rsidRPr="00A90E4F">
        <w:rPr>
          <w:rFonts w:ascii="微软雅黑" w:eastAsia="微软雅黑" w:hAnsi="微软雅黑"/>
          <w:color w:val="000000"/>
          <w:sz w:val="20"/>
          <w:szCs w:val="20"/>
        </w:rPr>
        <w:t>). At last, we measured OD600 and fluorescence of all samples</w:t>
      </w:r>
      <w:r w:rsidR="00A90E4F">
        <w:rPr>
          <w:rFonts w:ascii="微软雅黑" w:eastAsia="微软雅黑" w:hAnsi="微软雅黑"/>
          <w:color w:val="000000"/>
          <w:sz w:val="20"/>
          <w:szCs w:val="20"/>
        </w:rPr>
        <w:t>.</w:t>
      </w:r>
    </w:p>
    <w:p w:rsidR="00CA1774" w:rsidRDefault="00CA1774">
      <w:pPr>
        <w:rPr>
          <w:rFonts w:ascii="微软雅黑" w:eastAsia="微软雅黑" w:hAnsi="微软雅黑"/>
          <w:color w:val="000000"/>
          <w:sz w:val="20"/>
          <w:szCs w:val="20"/>
        </w:rPr>
      </w:pPr>
    </w:p>
    <w:p w:rsidR="00615E93" w:rsidRPr="00520950" w:rsidRDefault="00615E93">
      <w:pPr>
        <w:rPr>
          <w:rFonts w:ascii="微软雅黑" w:eastAsia="微软雅黑" w:hAnsi="微软雅黑"/>
          <w:b/>
          <w:color w:val="000000"/>
          <w:sz w:val="24"/>
          <w:szCs w:val="20"/>
        </w:rPr>
      </w:pPr>
      <w:r w:rsidRPr="00520950">
        <w:rPr>
          <w:rFonts w:ascii="微软雅黑" w:eastAsia="微软雅黑" w:hAnsi="微软雅黑"/>
          <w:b/>
          <w:color w:val="000000"/>
          <w:sz w:val="24"/>
          <w:szCs w:val="20"/>
        </w:rPr>
        <w:t>Materials and Methods:</w:t>
      </w:r>
    </w:p>
    <w:p w:rsidR="00DC0CD4" w:rsidRPr="00520950" w:rsidRDefault="00DC0CD4" w:rsidP="00DC0CD4">
      <w:pPr>
        <w:rPr>
          <w:rFonts w:ascii="微软雅黑" w:eastAsia="微软雅黑" w:hAnsi="微软雅黑"/>
          <w:b/>
          <w:i/>
          <w:color w:val="000000"/>
          <w:sz w:val="20"/>
          <w:szCs w:val="20"/>
        </w:rPr>
      </w:pPr>
      <w:r w:rsidRPr="00520950">
        <w:rPr>
          <w:rFonts w:ascii="微软雅黑" w:eastAsia="微软雅黑" w:hAnsi="微软雅黑"/>
          <w:b/>
          <w:i/>
          <w:color w:val="000000"/>
          <w:sz w:val="20"/>
          <w:szCs w:val="20"/>
        </w:rPr>
        <w:t>Growth Conditions</w:t>
      </w:r>
    </w:p>
    <w:p w:rsidR="00DC0CD4" w:rsidRDefault="00DC0CD4">
      <w:pPr>
        <w:rPr>
          <w:rFonts w:ascii="微软雅黑" w:eastAsia="微软雅黑" w:hAnsi="微软雅黑"/>
          <w:color w:val="000000"/>
          <w:sz w:val="20"/>
          <w:szCs w:val="20"/>
        </w:rPr>
      </w:pPr>
      <w:r w:rsidRPr="00DC0CD4">
        <w:rPr>
          <w:rFonts w:ascii="微软雅黑" w:eastAsia="微软雅黑" w:hAnsi="微软雅黑"/>
          <w:color w:val="000000"/>
          <w:sz w:val="20"/>
          <w:szCs w:val="20"/>
        </w:rPr>
        <w:lastRenderedPageBreak/>
        <w:t>The bacte</w:t>
      </w:r>
      <w:r>
        <w:rPr>
          <w:rFonts w:ascii="微软雅黑" w:eastAsia="微软雅黑" w:hAnsi="微软雅黑"/>
          <w:color w:val="000000"/>
          <w:sz w:val="20"/>
          <w:szCs w:val="20"/>
        </w:rPr>
        <w:t xml:space="preserve">ria were cultivated in Lysogeny </w:t>
      </w:r>
      <w:r w:rsidRPr="00DC0CD4">
        <w:rPr>
          <w:rFonts w:ascii="微软雅黑" w:eastAsia="微软雅黑" w:hAnsi="微软雅黑"/>
          <w:color w:val="000000"/>
          <w:sz w:val="20"/>
          <w:szCs w:val="20"/>
        </w:rPr>
        <w:t>Broth(LB) p</w:t>
      </w:r>
      <w:r>
        <w:rPr>
          <w:rFonts w:ascii="微软雅黑" w:eastAsia="微软雅黑" w:hAnsi="微软雅黑"/>
          <w:color w:val="000000"/>
          <w:sz w:val="20"/>
          <w:szCs w:val="20"/>
        </w:rPr>
        <w:t xml:space="preserve">late with chloramphenicol added </w:t>
      </w:r>
      <w:r w:rsidRPr="00DC0CD4">
        <w:rPr>
          <w:rFonts w:ascii="微软雅黑" w:eastAsia="微软雅黑" w:hAnsi="微软雅黑"/>
          <w:color w:val="000000"/>
          <w:sz w:val="20"/>
          <w:szCs w:val="20"/>
        </w:rPr>
        <w:t>when doing t</w:t>
      </w:r>
      <w:r>
        <w:rPr>
          <w:rFonts w:ascii="微软雅黑" w:eastAsia="微软雅黑" w:hAnsi="微软雅黑"/>
          <w:color w:val="000000"/>
          <w:sz w:val="20"/>
          <w:szCs w:val="20"/>
        </w:rPr>
        <w:t xml:space="preserve">ransformation. The plates were </w:t>
      </w:r>
      <w:r w:rsidRPr="00DC0CD4">
        <w:rPr>
          <w:rFonts w:ascii="微软雅黑" w:eastAsia="微软雅黑" w:hAnsi="微软雅黑"/>
          <w:color w:val="000000"/>
          <w:sz w:val="20"/>
          <w:szCs w:val="20"/>
        </w:rPr>
        <w:t xml:space="preserve">kept at 37°C. Colonies </w:t>
      </w:r>
      <w:r>
        <w:rPr>
          <w:rFonts w:ascii="微软雅黑" w:eastAsia="微软雅黑" w:hAnsi="微软雅黑"/>
          <w:color w:val="000000"/>
          <w:sz w:val="20"/>
          <w:szCs w:val="20"/>
        </w:rPr>
        <w:t xml:space="preserve">we picked were </w:t>
      </w:r>
      <w:r w:rsidRPr="00DC0CD4">
        <w:rPr>
          <w:rFonts w:ascii="微软雅黑" w:eastAsia="微软雅黑" w:hAnsi="微软雅黑"/>
          <w:color w:val="000000"/>
          <w:sz w:val="20"/>
          <w:szCs w:val="20"/>
        </w:rPr>
        <w:t>grown in 5</w:t>
      </w:r>
      <w:r>
        <w:rPr>
          <w:rFonts w:ascii="微软雅黑" w:eastAsia="微软雅黑" w:hAnsi="微软雅黑"/>
          <w:color w:val="000000"/>
          <w:sz w:val="20"/>
          <w:szCs w:val="20"/>
        </w:rPr>
        <w:t>ml LB medium with chlorampheni</w:t>
      </w:r>
      <w:r w:rsidRPr="00DC0CD4">
        <w:rPr>
          <w:rFonts w:ascii="微软雅黑" w:eastAsia="微软雅黑" w:hAnsi="微软雅黑"/>
          <w:color w:val="000000"/>
          <w:sz w:val="20"/>
          <w:szCs w:val="20"/>
        </w:rPr>
        <w:t>col. Afterwa</w:t>
      </w:r>
      <w:r>
        <w:rPr>
          <w:rFonts w:ascii="微软雅黑" w:eastAsia="微软雅黑" w:hAnsi="微软雅黑"/>
          <w:color w:val="000000"/>
          <w:sz w:val="20"/>
          <w:szCs w:val="20"/>
        </w:rPr>
        <w:t xml:space="preserve">rds, they were kept at 37°C and </w:t>
      </w:r>
      <w:r w:rsidRPr="00DC0CD4">
        <w:rPr>
          <w:rFonts w:ascii="微软雅黑" w:eastAsia="微软雅黑" w:hAnsi="微软雅黑"/>
          <w:color w:val="000000"/>
          <w:sz w:val="20"/>
          <w:szCs w:val="20"/>
        </w:rPr>
        <w:t>220 rpm s</w:t>
      </w:r>
      <w:r>
        <w:rPr>
          <w:rFonts w:ascii="微软雅黑" w:eastAsia="微软雅黑" w:hAnsi="微软雅黑"/>
          <w:color w:val="000000"/>
          <w:sz w:val="20"/>
          <w:szCs w:val="20"/>
        </w:rPr>
        <w:t>haking frequency. We used 5ml LB medium and chlor</w:t>
      </w:r>
      <w:r w:rsidRPr="00DC0CD4">
        <w:rPr>
          <w:rFonts w:ascii="微软雅黑" w:eastAsia="微软雅黑" w:hAnsi="微软雅黑"/>
          <w:color w:val="000000"/>
          <w:sz w:val="20"/>
          <w:szCs w:val="20"/>
        </w:rPr>
        <w:t>amphenicol to target OD600 of 0.02</w:t>
      </w:r>
      <w:r>
        <w:rPr>
          <w:rFonts w:ascii="微软雅黑" w:eastAsia="微软雅黑" w:hAnsi="微软雅黑"/>
          <w:color w:val="000000"/>
          <w:sz w:val="20"/>
          <w:szCs w:val="20"/>
        </w:rPr>
        <w:t>.</w:t>
      </w:r>
    </w:p>
    <w:p w:rsidR="00DC0CD4" w:rsidRDefault="00DC0CD4">
      <w:pPr>
        <w:rPr>
          <w:rFonts w:ascii="微软雅黑" w:eastAsia="微软雅黑" w:hAnsi="微软雅黑"/>
          <w:color w:val="000000"/>
          <w:sz w:val="20"/>
          <w:szCs w:val="20"/>
        </w:rPr>
      </w:pPr>
    </w:p>
    <w:p w:rsidR="00DC0CD4" w:rsidRPr="00520950" w:rsidRDefault="00DC0CD4">
      <w:pPr>
        <w:rPr>
          <w:rFonts w:ascii="微软雅黑" w:eastAsia="微软雅黑" w:hAnsi="微软雅黑"/>
          <w:b/>
          <w:i/>
          <w:color w:val="000000"/>
          <w:sz w:val="20"/>
          <w:szCs w:val="20"/>
        </w:rPr>
      </w:pPr>
      <w:r w:rsidRPr="00520950">
        <w:rPr>
          <w:rFonts w:ascii="微软雅黑" w:eastAsia="微软雅黑" w:hAnsi="微软雅黑"/>
          <w:b/>
          <w:i/>
          <w:color w:val="000000"/>
          <w:sz w:val="20"/>
          <w:szCs w:val="20"/>
        </w:rPr>
        <w:t>Strains &amp; Devices Transformed</w:t>
      </w:r>
    </w:p>
    <w:p w:rsidR="00DC0CD4" w:rsidRPr="00DC0CD4" w:rsidRDefault="00DC0CD4" w:rsidP="00DC0CD4">
      <w:pPr>
        <w:rPr>
          <w:rFonts w:ascii="微软雅黑" w:eastAsia="微软雅黑" w:hAnsi="微软雅黑"/>
          <w:color w:val="000000"/>
          <w:sz w:val="20"/>
          <w:szCs w:val="20"/>
        </w:rPr>
      </w:pPr>
      <w:r w:rsidRPr="00DC0CD4">
        <w:rPr>
          <w:rFonts w:ascii="微软雅黑" w:eastAsia="微软雅黑" w:hAnsi="微软雅黑"/>
          <w:color w:val="000000"/>
          <w:sz w:val="20"/>
          <w:szCs w:val="20"/>
        </w:rPr>
        <w:t>We used Escherichia coli strain DH5α</w:t>
      </w:r>
      <w:r>
        <w:rPr>
          <w:rFonts w:ascii="微软雅黑" w:eastAsia="微软雅黑" w:hAnsi="微软雅黑"/>
          <w:color w:val="000000"/>
          <w:sz w:val="20"/>
          <w:szCs w:val="20"/>
        </w:rPr>
        <w:t xml:space="preserve"> cells for t</w:t>
      </w:r>
      <w:r w:rsidRPr="00DC0CD4">
        <w:rPr>
          <w:rFonts w:ascii="微软雅黑" w:eastAsia="微软雅黑" w:hAnsi="微软雅黑"/>
          <w:color w:val="000000"/>
          <w:sz w:val="20"/>
          <w:szCs w:val="20"/>
        </w:rPr>
        <w:t>ransf</w:t>
      </w:r>
      <w:r>
        <w:rPr>
          <w:rFonts w:ascii="微软雅黑" w:eastAsia="微软雅黑" w:hAnsi="微软雅黑"/>
          <w:color w:val="000000"/>
          <w:sz w:val="20"/>
          <w:szCs w:val="20"/>
        </w:rPr>
        <w:t xml:space="preserve">ormation. Three devices and two controls are </w:t>
      </w:r>
      <w:r w:rsidRPr="00DC0CD4">
        <w:rPr>
          <w:rFonts w:ascii="微软雅黑" w:eastAsia="微软雅黑" w:hAnsi="微软雅黑"/>
          <w:color w:val="000000"/>
          <w:sz w:val="20"/>
          <w:szCs w:val="20"/>
        </w:rPr>
        <w:t>all provided by iGEM HQ as follows:</w:t>
      </w:r>
    </w:p>
    <w:p w:rsidR="00DC0CD4" w:rsidRDefault="00DC0CD4">
      <w:pPr>
        <w:rPr>
          <w:rFonts w:ascii="微软雅黑" w:eastAsia="微软雅黑" w:hAnsi="微软雅黑"/>
          <w:color w:val="000000"/>
          <w:sz w:val="20"/>
          <w:szCs w:val="20"/>
        </w:rPr>
      </w:pPr>
      <w:r w:rsidRPr="00DC0CD4">
        <w:rPr>
          <w:rFonts w:ascii="微软雅黑" w:eastAsia="微软雅黑" w:hAnsi="微软雅黑"/>
          <w:color w:val="000000"/>
          <w:sz w:val="20"/>
          <w:szCs w:val="20"/>
        </w:rPr>
        <w:t>Posit</w:t>
      </w:r>
      <w:r>
        <w:rPr>
          <w:rFonts w:ascii="微软雅黑" w:eastAsia="微软雅黑" w:hAnsi="微软雅黑"/>
          <w:color w:val="000000"/>
          <w:sz w:val="20"/>
          <w:szCs w:val="20"/>
        </w:rPr>
        <w:t>ive Control (BBa_I20270)</w:t>
      </w:r>
    </w:p>
    <w:p w:rsidR="00DC0CD4" w:rsidRDefault="00DC0CD4">
      <w:pPr>
        <w:rPr>
          <w:rFonts w:ascii="微软雅黑" w:eastAsia="微软雅黑" w:hAnsi="微软雅黑"/>
          <w:color w:val="000000"/>
          <w:sz w:val="20"/>
          <w:szCs w:val="20"/>
        </w:rPr>
      </w:pPr>
      <w:r>
        <w:rPr>
          <w:rFonts w:ascii="微软雅黑" w:eastAsia="微软雅黑" w:hAnsi="微软雅黑"/>
          <w:color w:val="000000"/>
          <w:sz w:val="20"/>
          <w:szCs w:val="20"/>
        </w:rPr>
        <w:t>Negative Control (BBa_R0040)</w:t>
      </w:r>
    </w:p>
    <w:p w:rsidR="00DC0CD4" w:rsidRDefault="00DC0CD4">
      <w:pPr>
        <w:rPr>
          <w:rFonts w:ascii="微软雅黑" w:eastAsia="微软雅黑" w:hAnsi="微软雅黑"/>
          <w:color w:val="000000"/>
          <w:sz w:val="20"/>
          <w:szCs w:val="20"/>
        </w:rPr>
      </w:pPr>
      <w:r>
        <w:rPr>
          <w:rFonts w:ascii="微软雅黑" w:eastAsia="微软雅黑" w:hAnsi="微软雅黑"/>
          <w:color w:val="000000"/>
          <w:sz w:val="20"/>
          <w:szCs w:val="20"/>
        </w:rPr>
        <w:t>Device 1 (BBa_J364000)</w:t>
      </w:r>
    </w:p>
    <w:p w:rsidR="00DC0CD4" w:rsidRDefault="00DC0CD4">
      <w:pPr>
        <w:rPr>
          <w:rFonts w:ascii="微软雅黑" w:eastAsia="微软雅黑" w:hAnsi="微软雅黑"/>
          <w:color w:val="000000"/>
          <w:sz w:val="20"/>
          <w:szCs w:val="20"/>
        </w:rPr>
      </w:pPr>
      <w:r w:rsidRPr="00DC0CD4">
        <w:rPr>
          <w:rFonts w:ascii="微软雅黑" w:eastAsia="微软雅黑" w:hAnsi="微软雅黑"/>
          <w:color w:val="000000"/>
          <w:sz w:val="20"/>
          <w:szCs w:val="20"/>
        </w:rPr>
        <w:t>Device 2 (BBa_J364001)</w:t>
      </w:r>
    </w:p>
    <w:p w:rsidR="00DC0CD4" w:rsidRDefault="00DC0CD4">
      <w:pPr>
        <w:rPr>
          <w:rFonts w:ascii="微软雅黑" w:eastAsia="微软雅黑" w:hAnsi="微软雅黑"/>
          <w:color w:val="000000"/>
          <w:sz w:val="20"/>
          <w:szCs w:val="20"/>
        </w:rPr>
      </w:pPr>
      <w:r>
        <w:rPr>
          <w:rFonts w:ascii="微软雅黑" w:eastAsia="微软雅黑" w:hAnsi="微软雅黑"/>
          <w:color w:val="000000"/>
          <w:sz w:val="20"/>
          <w:szCs w:val="20"/>
        </w:rPr>
        <w:t>Device 3 (BBa_J364002)</w:t>
      </w:r>
    </w:p>
    <w:p w:rsidR="00DC0CD4" w:rsidRDefault="00DC0CD4">
      <w:pPr>
        <w:rPr>
          <w:rFonts w:ascii="微软雅黑" w:eastAsia="微软雅黑" w:hAnsi="微软雅黑"/>
          <w:color w:val="000000"/>
          <w:sz w:val="20"/>
          <w:szCs w:val="20"/>
        </w:rPr>
      </w:pPr>
      <w:r>
        <w:rPr>
          <w:rFonts w:ascii="微软雅黑" w:eastAsia="微软雅黑" w:hAnsi="微软雅黑"/>
          <w:color w:val="000000"/>
          <w:sz w:val="20"/>
          <w:szCs w:val="20"/>
        </w:rPr>
        <w:t>Device 4 (BBa_J364003)</w:t>
      </w:r>
    </w:p>
    <w:p w:rsidR="00DC0CD4" w:rsidRDefault="00DC0CD4">
      <w:pPr>
        <w:rPr>
          <w:rFonts w:ascii="微软雅黑" w:eastAsia="微软雅黑" w:hAnsi="微软雅黑"/>
          <w:color w:val="000000"/>
          <w:sz w:val="20"/>
          <w:szCs w:val="20"/>
        </w:rPr>
      </w:pPr>
      <w:r>
        <w:rPr>
          <w:rFonts w:ascii="微软雅黑" w:eastAsia="微软雅黑" w:hAnsi="微软雅黑"/>
          <w:color w:val="000000"/>
          <w:sz w:val="20"/>
          <w:szCs w:val="20"/>
        </w:rPr>
        <w:t>Device 5 (BBa_J364004)</w:t>
      </w:r>
    </w:p>
    <w:p w:rsidR="00DC0CD4" w:rsidRDefault="00DC0CD4">
      <w:pPr>
        <w:rPr>
          <w:rFonts w:ascii="微软雅黑" w:eastAsia="微软雅黑" w:hAnsi="微软雅黑"/>
          <w:color w:val="000000"/>
          <w:sz w:val="20"/>
          <w:szCs w:val="20"/>
        </w:rPr>
      </w:pPr>
      <w:r w:rsidRPr="00DC0CD4">
        <w:rPr>
          <w:rFonts w:ascii="微软雅黑" w:eastAsia="微软雅黑" w:hAnsi="微软雅黑"/>
          <w:color w:val="000000"/>
          <w:sz w:val="20"/>
          <w:szCs w:val="20"/>
        </w:rPr>
        <w:t>Device 6 (BBa_J364005)</w:t>
      </w:r>
    </w:p>
    <w:p w:rsidR="00DC0CD4" w:rsidRDefault="00DC0CD4">
      <w:pPr>
        <w:rPr>
          <w:rFonts w:ascii="微软雅黑" w:eastAsia="微软雅黑" w:hAnsi="微软雅黑"/>
          <w:color w:val="000000"/>
          <w:sz w:val="20"/>
          <w:szCs w:val="20"/>
        </w:rPr>
      </w:pPr>
    </w:p>
    <w:p w:rsidR="00DC0CD4" w:rsidRPr="00520950" w:rsidRDefault="00DC0CD4">
      <w:pPr>
        <w:rPr>
          <w:rFonts w:ascii="微软雅黑" w:eastAsia="微软雅黑" w:hAnsi="微软雅黑"/>
          <w:b/>
          <w:i/>
          <w:color w:val="000000"/>
          <w:sz w:val="20"/>
          <w:szCs w:val="20"/>
        </w:rPr>
      </w:pPr>
      <w:r w:rsidRPr="00520950">
        <w:rPr>
          <w:rFonts w:ascii="微软雅黑" w:eastAsia="微软雅黑" w:hAnsi="微软雅黑"/>
          <w:b/>
          <w:i/>
          <w:color w:val="000000"/>
          <w:sz w:val="20"/>
          <w:szCs w:val="20"/>
        </w:rPr>
        <w:t>Colony PCR</w:t>
      </w:r>
      <w:r w:rsidR="00283E50" w:rsidRPr="00520950">
        <w:rPr>
          <w:rFonts w:ascii="微软雅黑" w:eastAsia="微软雅黑" w:hAnsi="微软雅黑"/>
          <w:b/>
          <w:i/>
          <w:color w:val="000000"/>
          <w:sz w:val="20"/>
          <w:szCs w:val="20"/>
        </w:rPr>
        <w:t xml:space="preserve"> &amp; Gel electrophoresis</w:t>
      </w:r>
    </w:p>
    <w:p w:rsidR="00DC0CD4" w:rsidRDefault="00DC0CD4">
      <w:pPr>
        <w:rPr>
          <w:rFonts w:ascii="微软雅黑" w:eastAsia="微软雅黑" w:hAnsi="微软雅黑"/>
          <w:color w:val="000000"/>
          <w:sz w:val="20"/>
          <w:szCs w:val="20"/>
        </w:rPr>
      </w:pPr>
      <w:r>
        <w:rPr>
          <w:rFonts w:ascii="微软雅黑" w:eastAsia="微软雅黑" w:hAnsi="微软雅黑"/>
          <w:color w:val="000000"/>
          <w:sz w:val="20"/>
          <w:szCs w:val="20"/>
        </w:rPr>
        <w:t>Primer designed by choose 15bp on VF</w:t>
      </w:r>
      <w:r w:rsidR="00283E50">
        <w:rPr>
          <w:rFonts w:ascii="微软雅黑" w:eastAsia="微软雅黑" w:hAnsi="微软雅黑"/>
          <w:color w:val="000000"/>
          <w:sz w:val="20"/>
          <w:szCs w:val="20"/>
        </w:rPr>
        <w:t>2 primer site &amp; VR primer site. PCR conducted by standard procedure. G</w:t>
      </w:r>
      <w:r w:rsidR="00283E50" w:rsidRPr="00283E50">
        <w:rPr>
          <w:rFonts w:ascii="微软雅黑" w:eastAsia="微软雅黑" w:hAnsi="微软雅黑"/>
          <w:color w:val="000000"/>
          <w:sz w:val="20"/>
          <w:szCs w:val="20"/>
        </w:rPr>
        <w:t>el electrophoresis</w:t>
      </w:r>
      <w:r w:rsidR="00283E50">
        <w:rPr>
          <w:rFonts w:ascii="微软雅黑" w:eastAsia="微软雅黑" w:hAnsi="微软雅黑"/>
          <w:color w:val="000000"/>
          <w:sz w:val="20"/>
          <w:szCs w:val="20"/>
        </w:rPr>
        <w:t xml:space="preserve"> were conducted after PCR, with standard procedure. Gel photo was captured by </w:t>
      </w:r>
      <w:r w:rsidR="00BC2C42">
        <w:rPr>
          <w:rFonts w:ascii="微软雅黑" w:eastAsia="微软雅黑" w:hAnsi="微软雅黑"/>
          <w:color w:val="000000"/>
          <w:sz w:val="20"/>
          <w:szCs w:val="20"/>
        </w:rPr>
        <w:t>UV imagery system provided by SYSU school of life science.</w:t>
      </w:r>
    </w:p>
    <w:p w:rsidR="0001799F" w:rsidRDefault="0001799F">
      <w:pPr>
        <w:rPr>
          <w:rFonts w:ascii="微软雅黑" w:eastAsia="微软雅黑" w:hAnsi="微软雅黑"/>
          <w:color w:val="000000"/>
          <w:sz w:val="20"/>
          <w:szCs w:val="20"/>
        </w:rPr>
      </w:pPr>
      <w:r>
        <w:rPr>
          <w:rFonts w:ascii="微软雅黑" w:eastAsia="微软雅黑" w:hAnsi="微软雅黑"/>
          <w:noProof/>
          <w:color w:val="000000"/>
          <w:sz w:val="20"/>
          <w:szCs w:val="20"/>
        </w:rPr>
        <w:lastRenderedPageBreak/>
        <w:drawing>
          <wp:inline distT="0" distB="0" distL="0" distR="0" wp14:anchorId="7E49BCB4">
            <wp:extent cx="6468110" cy="396303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8110" cy="3963035"/>
                    </a:xfrm>
                    <a:prstGeom prst="rect">
                      <a:avLst/>
                    </a:prstGeom>
                    <a:noFill/>
                  </pic:spPr>
                </pic:pic>
              </a:graphicData>
            </a:graphic>
          </wp:inline>
        </w:drawing>
      </w:r>
    </w:p>
    <w:p w:rsidR="00283E50" w:rsidRDefault="00283E50">
      <w:pPr>
        <w:rPr>
          <w:rFonts w:ascii="微软雅黑" w:eastAsia="微软雅黑" w:hAnsi="微软雅黑"/>
          <w:color w:val="000000"/>
          <w:sz w:val="20"/>
          <w:szCs w:val="20"/>
        </w:rPr>
      </w:pPr>
      <w:r>
        <w:rPr>
          <w:noProof/>
        </w:rPr>
        <w:lastRenderedPageBreak/>
        <w:drawing>
          <wp:inline distT="0" distB="0" distL="0" distR="0" wp14:anchorId="6371783A" wp14:editId="21B6543D">
            <wp:extent cx="6188710" cy="55372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5537200"/>
                    </a:xfrm>
                    <a:prstGeom prst="rect">
                      <a:avLst/>
                    </a:prstGeom>
                  </pic:spPr>
                </pic:pic>
              </a:graphicData>
            </a:graphic>
          </wp:inline>
        </w:drawing>
      </w:r>
    </w:p>
    <w:p w:rsidR="00DC0CD4" w:rsidRDefault="00DC0CD4">
      <w:pPr>
        <w:rPr>
          <w:rFonts w:ascii="微软雅黑" w:eastAsia="微软雅黑" w:hAnsi="微软雅黑"/>
          <w:color w:val="000000"/>
          <w:sz w:val="20"/>
          <w:szCs w:val="20"/>
        </w:rPr>
      </w:pPr>
    </w:p>
    <w:p w:rsidR="00DC0CD4" w:rsidRPr="00520950" w:rsidRDefault="00DC0CD4" w:rsidP="00DC0CD4">
      <w:pPr>
        <w:rPr>
          <w:rFonts w:ascii="微软雅黑" w:eastAsia="微软雅黑" w:hAnsi="微软雅黑"/>
          <w:b/>
          <w:i/>
          <w:color w:val="000000"/>
          <w:sz w:val="20"/>
          <w:szCs w:val="20"/>
        </w:rPr>
      </w:pPr>
      <w:r w:rsidRPr="00520950">
        <w:rPr>
          <w:rFonts w:ascii="微软雅黑" w:eastAsia="微软雅黑" w:hAnsi="微软雅黑"/>
          <w:b/>
          <w:i/>
          <w:color w:val="000000"/>
          <w:sz w:val="20"/>
          <w:szCs w:val="20"/>
        </w:rPr>
        <w:t>Generating FITC Fluorescence Standard Curve by Using Plate Reader</w:t>
      </w:r>
    </w:p>
    <w:p w:rsidR="00DC0CD4" w:rsidRDefault="006B7842" w:rsidP="006B7842">
      <w:pPr>
        <w:rPr>
          <w:rFonts w:ascii="微软雅黑" w:eastAsia="微软雅黑" w:hAnsi="微软雅黑"/>
          <w:color w:val="000000"/>
          <w:sz w:val="20"/>
          <w:szCs w:val="20"/>
        </w:rPr>
      </w:pPr>
      <w:r w:rsidRPr="006B7842">
        <w:rPr>
          <w:rFonts w:ascii="微软雅黑" w:eastAsia="微软雅黑" w:hAnsi="微软雅黑"/>
          <w:color w:val="000000"/>
          <w:sz w:val="20"/>
          <w:szCs w:val="20"/>
        </w:rPr>
        <w:t xml:space="preserve">We have used 96-well plates to do </w:t>
      </w:r>
      <w:r>
        <w:rPr>
          <w:rFonts w:ascii="微软雅黑" w:eastAsia="微软雅黑" w:hAnsi="微软雅黑"/>
          <w:color w:val="000000"/>
          <w:sz w:val="20"/>
          <w:szCs w:val="20"/>
        </w:rPr>
        <w:t xml:space="preserve">the plate reader’s measurement. </w:t>
      </w:r>
      <w:r w:rsidRPr="006B7842">
        <w:rPr>
          <w:rFonts w:ascii="微软雅黑" w:eastAsia="微软雅黑" w:hAnsi="微软雅黑"/>
          <w:color w:val="000000"/>
          <w:sz w:val="20"/>
          <w:szCs w:val="20"/>
        </w:rPr>
        <w:t>A serial dilution was perfo</w:t>
      </w:r>
      <w:r>
        <w:rPr>
          <w:rFonts w:ascii="微软雅黑" w:eastAsia="微软雅黑" w:hAnsi="微软雅黑"/>
          <w:color w:val="000000"/>
          <w:sz w:val="20"/>
          <w:szCs w:val="20"/>
        </w:rPr>
        <w:t>rmed to generate a FITC fluore</w:t>
      </w:r>
      <w:r w:rsidRPr="006B7842">
        <w:rPr>
          <w:rFonts w:ascii="微软雅黑" w:eastAsia="微软雅黑" w:hAnsi="微软雅黑"/>
          <w:color w:val="000000"/>
          <w:sz w:val="20"/>
          <w:szCs w:val="20"/>
        </w:rPr>
        <w:t>scence</w:t>
      </w:r>
      <w:r>
        <w:rPr>
          <w:rFonts w:ascii="微软雅黑" w:eastAsia="微软雅黑" w:hAnsi="微软雅黑"/>
          <w:color w:val="000000"/>
          <w:sz w:val="20"/>
          <w:szCs w:val="20"/>
        </w:rPr>
        <w:t xml:space="preserve"> </w:t>
      </w:r>
      <w:r w:rsidRPr="006B7842">
        <w:rPr>
          <w:rFonts w:ascii="微软雅黑" w:eastAsia="微软雅黑" w:hAnsi="微软雅黑"/>
          <w:color w:val="000000"/>
          <w:sz w:val="20"/>
          <w:szCs w:val="20"/>
        </w:rPr>
        <w:t>standard curve. When measuring fluorescence,</w:t>
      </w:r>
      <w:r>
        <w:rPr>
          <w:rFonts w:ascii="微软雅黑" w:eastAsia="微软雅黑" w:hAnsi="微软雅黑"/>
          <w:color w:val="000000"/>
          <w:sz w:val="20"/>
          <w:szCs w:val="20"/>
        </w:rPr>
        <w:t xml:space="preserve"> </w:t>
      </w:r>
      <w:r w:rsidRPr="006B7842">
        <w:rPr>
          <w:rFonts w:ascii="微软雅黑" w:eastAsia="微软雅黑" w:hAnsi="微软雅黑"/>
          <w:color w:val="000000"/>
          <w:sz w:val="20"/>
          <w:szCs w:val="20"/>
        </w:rPr>
        <w:t>the excitatio</w:t>
      </w:r>
      <w:r w:rsidR="0001799F">
        <w:rPr>
          <w:rFonts w:ascii="微软雅黑" w:eastAsia="微软雅黑" w:hAnsi="微软雅黑"/>
          <w:color w:val="000000"/>
          <w:sz w:val="20"/>
          <w:szCs w:val="20"/>
        </w:rPr>
        <w:t>n wavelength we set was 480nm(9), and emission wavelength was set at 535nm(20).</w:t>
      </w:r>
    </w:p>
    <w:p w:rsidR="006B7842" w:rsidRDefault="006B7842" w:rsidP="006B7842">
      <w:pPr>
        <w:rPr>
          <w:rFonts w:ascii="微软雅黑" w:eastAsia="微软雅黑" w:hAnsi="微软雅黑"/>
          <w:color w:val="000000"/>
          <w:sz w:val="20"/>
          <w:szCs w:val="20"/>
        </w:rPr>
      </w:pPr>
    </w:p>
    <w:p w:rsidR="006B7842" w:rsidRPr="00520950" w:rsidRDefault="006B7842" w:rsidP="006B7842">
      <w:pPr>
        <w:rPr>
          <w:rFonts w:ascii="微软雅黑" w:eastAsia="微软雅黑" w:hAnsi="微软雅黑"/>
          <w:b/>
          <w:i/>
          <w:color w:val="000000"/>
          <w:sz w:val="20"/>
          <w:szCs w:val="20"/>
        </w:rPr>
      </w:pPr>
      <w:r w:rsidRPr="00520950">
        <w:rPr>
          <w:rFonts w:ascii="微软雅黑" w:eastAsia="微软雅黑" w:hAnsi="微软雅黑"/>
          <w:b/>
          <w:i/>
          <w:color w:val="000000"/>
          <w:sz w:val="20"/>
          <w:szCs w:val="20"/>
        </w:rPr>
        <w:t>Using LU</w:t>
      </w:r>
      <w:r w:rsidR="000E6168" w:rsidRPr="00520950">
        <w:rPr>
          <w:rFonts w:ascii="微软雅黑" w:eastAsia="微软雅黑" w:hAnsi="微软雅黑"/>
          <w:b/>
          <w:i/>
          <w:color w:val="000000"/>
          <w:sz w:val="20"/>
          <w:szCs w:val="20"/>
        </w:rPr>
        <w:t>DOX-S4</w:t>
      </w:r>
      <w:r w:rsidRPr="00520950">
        <w:rPr>
          <w:rFonts w:ascii="微软雅黑" w:eastAsia="微软雅黑" w:hAnsi="微软雅黑"/>
          <w:b/>
          <w:i/>
          <w:color w:val="000000"/>
          <w:sz w:val="20"/>
          <w:szCs w:val="20"/>
        </w:rPr>
        <w:t>0 as A Single Point Reference</w:t>
      </w:r>
    </w:p>
    <w:p w:rsidR="006B7842" w:rsidRDefault="006B7842" w:rsidP="006B7842">
      <w:pPr>
        <w:rPr>
          <w:rFonts w:ascii="微软雅黑" w:eastAsia="微软雅黑" w:hAnsi="微软雅黑"/>
          <w:color w:val="000000"/>
          <w:sz w:val="20"/>
          <w:szCs w:val="20"/>
        </w:rPr>
      </w:pPr>
      <w:r w:rsidRPr="006B7842">
        <w:rPr>
          <w:rFonts w:ascii="微软雅黑" w:eastAsia="微软雅黑" w:hAnsi="微软雅黑"/>
          <w:color w:val="000000"/>
          <w:sz w:val="20"/>
          <w:szCs w:val="20"/>
        </w:rPr>
        <w:t>We used LU</w:t>
      </w:r>
      <w:r w:rsidR="000E6168">
        <w:rPr>
          <w:rFonts w:ascii="微软雅黑" w:eastAsia="微软雅黑" w:hAnsi="微软雅黑"/>
          <w:color w:val="000000"/>
          <w:sz w:val="20"/>
          <w:szCs w:val="20"/>
        </w:rPr>
        <w:t>DOX-S4</w:t>
      </w:r>
      <w:r>
        <w:rPr>
          <w:rFonts w:ascii="微软雅黑" w:eastAsia="微软雅黑" w:hAnsi="微软雅黑"/>
          <w:color w:val="000000"/>
          <w:sz w:val="20"/>
          <w:szCs w:val="20"/>
        </w:rPr>
        <w:t>0 to transform our absorb</w:t>
      </w:r>
      <w:r w:rsidRPr="006B7842">
        <w:rPr>
          <w:rFonts w:ascii="微软雅黑" w:eastAsia="微软雅黑" w:hAnsi="微软雅黑"/>
          <w:color w:val="000000"/>
          <w:sz w:val="20"/>
          <w:szCs w:val="20"/>
        </w:rPr>
        <w:t>ance data i</w:t>
      </w:r>
      <w:r>
        <w:rPr>
          <w:rFonts w:ascii="微软雅黑" w:eastAsia="微软雅黑" w:hAnsi="微软雅黑"/>
          <w:color w:val="000000"/>
          <w:sz w:val="20"/>
          <w:szCs w:val="20"/>
        </w:rPr>
        <w:t xml:space="preserve">nto standard OD600 measurement. </w:t>
      </w:r>
      <w:r w:rsidRPr="006B7842">
        <w:rPr>
          <w:rFonts w:ascii="微软雅黑" w:eastAsia="微软雅黑" w:hAnsi="微软雅黑"/>
          <w:color w:val="000000"/>
          <w:sz w:val="20"/>
          <w:szCs w:val="20"/>
        </w:rPr>
        <w:t>Volumes of</w:t>
      </w:r>
      <w:r>
        <w:rPr>
          <w:rFonts w:ascii="微软雅黑" w:eastAsia="微软雅黑" w:hAnsi="微软雅黑"/>
          <w:color w:val="000000"/>
          <w:sz w:val="20"/>
          <w:szCs w:val="20"/>
        </w:rPr>
        <w:t xml:space="preserve"> LUDOX was 100μl. We prepared a </w:t>
      </w:r>
      <w:r w:rsidRPr="006B7842">
        <w:rPr>
          <w:rFonts w:ascii="微软雅黑" w:eastAsia="微软雅黑" w:hAnsi="微软雅黑"/>
          <w:color w:val="000000"/>
          <w:sz w:val="20"/>
          <w:szCs w:val="20"/>
        </w:rPr>
        <w:t xml:space="preserve">column of </w:t>
      </w:r>
      <w:r>
        <w:rPr>
          <w:rFonts w:ascii="微软雅黑" w:eastAsia="微软雅黑" w:hAnsi="微软雅黑"/>
          <w:color w:val="000000"/>
          <w:sz w:val="20"/>
          <w:szCs w:val="20"/>
        </w:rPr>
        <w:t xml:space="preserve">4 wells containing 100 μl LUDOX and 4 wells containing water. The samples </w:t>
      </w:r>
      <w:r w:rsidRPr="006B7842">
        <w:rPr>
          <w:rFonts w:ascii="微软雅黑" w:eastAsia="微软雅黑" w:hAnsi="微软雅黑"/>
          <w:color w:val="000000"/>
          <w:sz w:val="20"/>
          <w:szCs w:val="20"/>
        </w:rPr>
        <w:t>were measured using plate reader</w:t>
      </w:r>
      <w:r>
        <w:rPr>
          <w:rFonts w:ascii="微软雅黑" w:eastAsia="微软雅黑" w:hAnsi="微软雅黑"/>
          <w:color w:val="000000"/>
          <w:sz w:val="20"/>
          <w:szCs w:val="20"/>
        </w:rPr>
        <w:t>.</w:t>
      </w:r>
    </w:p>
    <w:p w:rsidR="006B7842" w:rsidRDefault="006B7842" w:rsidP="006B7842">
      <w:pPr>
        <w:rPr>
          <w:rFonts w:ascii="微软雅黑" w:eastAsia="微软雅黑" w:hAnsi="微软雅黑"/>
          <w:color w:val="000000"/>
          <w:sz w:val="20"/>
          <w:szCs w:val="20"/>
        </w:rPr>
      </w:pPr>
    </w:p>
    <w:p w:rsidR="006B7842" w:rsidRPr="00520950" w:rsidRDefault="006B7842" w:rsidP="006B7842">
      <w:pPr>
        <w:rPr>
          <w:rFonts w:ascii="微软雅黑" w:eastAsia="微软雅黑" w:hAnsi="微软雅黑"/>
          <w:b/>
          <w:i/>
          <w:color w:val="000000"/>
          <w:sz w:val="20"/>
          <w:szCs w:val="20"/>
        </w:rPr>
      </w:pPr>
      <w:r w:rsidRPr="00520950">
        <w:rPr>
          <w:rFonts w:ascii="微软雅黑" w:eastAsia="微软雅黑" w:hAnsi="微软雅黑"/>
          <w:b/>
          <w:i/>
          <w:color w:val="000000"/>
          <w:sz w:val="20"/>
          <w:szCs w:val="20"/>
        </w:rPr>
        <w:lastRenderedPageBreak/>
        <w:t>Measuring Fluorescence &amp; OD600 by Using Plate Reader</w:t>
      </w:r>
    </w:p>
    <w:p w:rsidR="006B7842" w:rsidRDefault="006B7842" w:rsidP="006B7842">
      <w:pPr>
        <w:rPr>
          <w:rFonts w:ascii="微软雅黑" w:eastAsia="微软雅黑" w:hAnsi="微软雅黑"/>
          <w:color w:val="000000"/>
          <w:sz w:val="20"/>
          <w:szCs w:val="20"/>
        </w:rPr>
      </w:pPr>
      <w:r w:rsidRPr="006B7842">
        <w:rPr>
          <w:rFonts w:ascii="微软雅黑" w:eastAsia="微软雅黑" w:hAnsi="微软雅黑"/>
          <w:color w:val="000000"/>
          <w:sz w:val="20"/>
          <w:szCs w:val="20"/>
        </w:rPr>
        <w:t xml:space="preserve">Colonies with devices tested by us were picked </w:t>
      </w:r>
      <w:r>
        <w:rPr>
          <w:rFonts w:ascii="微软雅黑" w:eastAsia="微软雅黑" w:hAnsi="微软雅黑"/>
          <w:color w:val="000000"/>
          <w:sz w:val="20"/>
          <w:szCs w:val="20"/>
        </w:rPr>
        <w:t>from the plates, then were cul</w:t>
      </w:r>
      <w:r w:rsidRPr="006B7842">
        <w:rPr>
          <w:rFonts w:ascii="微软雅黑" w:eastAsia="微软雅黑" w:hAnsi="微软雅黑"/>
          <w:color w:val="000000"/>
          <w:sz w:val="20"/>
          <w:szCs w:val="20"/>
        </w:rPr>
        <w:t>tured o</w:t>
      </w:r>
      <w:r>
        <w:rPr>
          <w:rFonts w:ascii="微软雅黑" w:eastAsia="微软雅黑" w:hAnsi="微软雅黑"/>
          <w:color w:val="000000"/>
          <w:sz w:val="20"/>
          <w:szCs w:val="20"/>
        </w:rPr>
        <w:t xml:space="preserve">vernight in 5ml </w:t>
      </w:r>
      <w:r w:rsidRPr="006B7842">
        <w:rPr>
          <w:rFonts w:ascii="微软雅黑" w:eastAsia="微软雅黑" w:hAnsi="微软雅黑"/>
          <w:color w:val="000000"/>
          <w:sz w:val="20"/>
          <w:szCs w:val="20"/>
        </w:rPr>
        <w:t>LB medium with chlor</w:t>
      </w:r>
      <w:r>
        <w:rPr>
          <w:rFonts w:ascii="微软雅黑" w:eastAsia="微软雅黑" w:hAnsi="微软雅黑"/>
          <w:color w:val="000000"/>
          <w:sz w:val="20"/>
          <w:szCs w:val="20"/>
        </w:rPr>
        <w:t xml:space="preserve">amphenicol. The liquid cultures </w:t>
      </w:r>
      <w:r w:rsidRPr="006B7842">
        <w:rPr>
          <w:rFonts w:ascii="微软雅黑" w:eastAsia="微软雅黑" w:hAnsi="微软雅黑"/>
          <w:color w:val="000000"/>
          <w:sz w:val="20"/>
          <w:szCs w:val="20"/>
        </w:rPr>
        <w:t>were di</w:t>
      </w:r>
      <w:r>
        <w:rPr>
          <w:rFonts w:ascii="微软雅黑" w:eastAsia="微软雅黑" w:hAnsi="微软雅黑"/>
          <w:color w:val="000000"/>
          <w:sz w:val="20"/>
          <w:szCs w:val="20"/>
        </w:rPr>
        <w:t xml:space="preserve">luted to target OD600=0.02. The </w:t>
      </w:r>
      <w:r w:rsidRPr="006B7842">
        <w:rPr>
          <w:rFonts w:ascii="微软雅黑" w:eastAsia="微软雅黑" w:hAnsi="微软雅黑"/>
          <w:color w:val="000000"/>
          <w:sz w:val="20"/>
          <w:szCs w:val="20"/>
        </w:rPr>
        <w:t>fl</w:t>
      </w:r>
      <w:r>
        <w:rPr>
          <w:rFonts w:ascii="微软雅黑" w:eastAsia="微软雅黑" w:hAnsi="微软雅黑"/>
          <w:color w:val="000000"/>
          <w:sz w:val="20"/>
          <w:szCs w:val="20"/>
        </w:rPr>
        <w:t xml:space="preserve">uorescence and OD600 of samples </w:t>
      </w:r>
      <w:r w:rsidR="0001799F">
        <w:rPr>
          <w:rFonts w:ascii="微软雅黑" w:eastAsia="微软雅黑" w:hAnsi="微软雅黑"/>
          <w:color w:val="000000"/>
          <w:sz w:val="20"/>
          <w:szCs w:val="20"/>
        </w:rPr>
        <w:t xml:space="preserve">at 0,2,4, </w:t>
      </w:r>
      <w:r w:rsidRPr="006B7842">
        <w:rPr>
          <w:rFonts w:ascii="微软雅黑" w:eastAsia="微软雅黑" w:hAnsi="微软雅黑"/>
          <w:color w:val="000000"/>
          <w:sz w:val="20"/>
          <w:szCs w:val="20"/>
        </w:rPr>
        <w:t>6 hours were measured by u</w:t>
      </w:r>
      <w:r>
        <w:rPr>
          <w:rFonts w:ascii="微软雅黑" w:eastAsia="微软雅黑" w:hAnsi="微软雅黑"/>
          <w:color w:val="000000"/>
          <w:sz w:val="20"/>
          <w:szCs w:val="20"/>
        </w:rPr>
        <w:t>sing 96-well plate. The volumes of samples were 100 μl</w:t>
      </w:r>
      <w:r w:rsidRPr="006B7842">
        <w:rPr>
          <w:rFonts w:ascii="微软雅黑" w:eastAsia="微软雅黑" w:hAnsi="微软雅黑"/>
          <w:color w:val="000000"/>
          <w:sz w:val="20"/>
          <w:szCs w:val="20"/>
        </w:rPr>
        <w:t xml:space="preserve"> LB medium with chloramphenicol were used as blank</w:t>
      </w:r>
    </w:p>
    <w:p w:rsidR="006B7842" w:rsidRDefault="006B7842" w:rsidP="006B7842">
      <w:pPr>
        <w:rPr>
          <w:rFonts w:ascii="微软雅黑" w:eastAsia="微软雅黑" w:hAnsi="微软雅黑"/>
          <w:color w:val="000000"/>
          <w:sz w:val="20"/>
          <w:szCs w:val="20"/>
        </w:rPr>
      </w:pPr>
    </w:p>
    <w:p w:rsidR="00615E93" w:rsidRPr="00520950" w:rsidRDefault="00615E93">
      <w:pPr>
        <w:rPr>
          <w:rFonts w:ascii="微软雅黑" w:eastAsia="微软雅黑" w:hAnsi="微软雅黑"/>
          <w:b/>
          <w:noProof/>
          <w:color w:val="000000"/>
          <w:sz w:val="24"/>
          <w:szCs w:val="20"/>
        </w:rPr>
      </w:pPr>
      <w:r w:rsidRPr="00520950">
        <w:rPr>
          <w:rFonts w:ascii="微软雅黑" w:eastAsia="微软雅黑" w:hAnsi="微软雅黑"/>
          <w:b/>
          <w:color w:val="000000"/>
          <w:sz w:val="24"/>
          <w:szCs w:val="20"/>
        </w:rPr>
        <w:t>Results:</w:t>
      </w:r>
      <w:r w:rsidR="00973096" w:rsidRPr="00520950">
        <w:rPr>
          <w:rFonts w:ascii="微软雅黑" w:eastAsia="微软雅黑" w:hAnsi="微软雅黑"/>
          <w:b/>
          <w:noProof/>
          <w:color w:val="000000"/>
          <w:sz w:val="24"/>
          <w:szCs w:val="20"/>
        </w:rPr>
        <w:t xml:space="preserve"> </w:t>
      </w:r>
    </w:p>
    <w:p w:rsidR="00C26086" w:rsidRDefault="00C26086" w:rsidP="00C26086">
      <w:pPr>
        <w:jc w:val="center"/>
        <w:rPr>
          <w:rFonts w:ascii="微软雅黑" w:eastAsia="微软雅黑" w:hAnsi="微软雅黑" w:hint="eastAsia"/>
          <w:noProof/>
          <w:color w:val="000000"/>
          <w:sz w:val="20"/>
          <w:szCs w:val="20"/>
        </w:rPr>
      </w:pPr>
      <w:r w:rsidRPr="00C26086">
        <w:rPr>
          <w:rFonts w:ascii="微软雅黑" w:eastAsia="微软雅黑" w:hAnsi="微软雅黑"/>
          <w:noProof/>
          <w:color w:val="000000"/>
          <w:sz w:val="20"/>
          <w:szCs w:val="20"/>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2986405</wp:posOffset>
                </wp:positionV>
                <wp:extent cx="615315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404620"/>
                        </a:xfrm>
                        <a:prstGeom prst="rect">
                          <a:avLst/>
                        </a:prstGeom>
                        <a:solidFill>
                          <a:srgbClr val="FFFFFF"/>
                        </a:solidFill>
                        <a:ln w="9525">
                          <a:noFill/>
                          <a:miter lim="800000"/>
                          <a:headEnd/>
                          <a:tailEnd/>
                        </a:ln>
                      </wps:spPr>
                      <wps:txbx>
                        <w:txbxContent>
                          <w:p w:rsidR="00C26086" w:rsidRDefault="00C26086" w:rsidP="00C26086">
                            <w:pPr>
                              <w:jc w:val="center"/>
                            </w:pPr>
                            <w:r>
                              <w:t>Fig 1. Fluorescein Standard Curve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433.3pt;margin-top:235.15pt;width:48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" stroked="f">
                <v:textbox style="mso-fit-shape-to-text:t">
                  <w:txbxContent>
                    <w:p w:rsidR="00C26086" w:rsidRDefault="00C26086" w:rsidP="00C26086">
                      <w:pPr>
                        <w:jc w:val="center"/>
                      </w:pPr>
                      <w:r>
                        <w:t>Fig 1. Fluorescein Standard Curve</w:t>
                      </w:r>
                    </w:p>
                  </w:txbxContent>
                </v:textbox>
                <w10:wrap type="square" anchorx="margin"/>
              </v:shape>
            </w:pict>
          </mc:Fallback>
        </mc:AlternateContent>
      </w:r>
      <w:r>
        <w:rPr>
          <w:rFonts w:ascii="微软雅黑" w:eastAsia="微软雅黑" w:hAnsi="微软雅黑"/>
          <w:noProof/>
          <w:color w:val="000000"/>
          <w:sz w:val="20"/>
          <w:szCs w:val="20"/>
        </w:rPr>
        <w:drawing>
          <wp:inline distT="0" distB="0" distL="0" distR="0" wp14:anchorId="73DDA5B3">
            <wp:extent cx="4444365" cy="2859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4365" cy="2859405"/>
                    </a:xfrm>
                    <a:prstGeom prst="rect">
                      <a:avLst/>
                    </a:prstGeom>
                    <a:noFill/>
                  </pic:spPr>
                </pic:pic>
              </a:graphicData>
            </a:graphic>
          </wp:inline>
        </w:drawing>
      </w:r>
    </w:p>
    <w:p w:rsidR="00D63750" w:rsidRPr="00520950" w:rsidRDefault="00D63750">
      <w:pPr>
        <w:rPr>
          <w:rFonts w:ascii="微软雅黑" w:eastAsia="微软雅黑" w:hAnsi="微软雅黑"/>
          <w:b/>
          <w:noProof/>
          <w:color w:val="000000"/>
          <w:sz w:val="20"/>
          <w:szCs w:val="20"/>
        </w:rPr>
      </w:pPr>
      <w:r w:rsidRPr="00520950">
        <w:rPr>
          <w:rFonts w:ascii="微软雅黑" w:eastAsia="微软雅黑" w:hAnsi="微软雅黑"/>
          <w:b/>
          <w:noProof/>
          <w:color w:val="000000"/>
          <w:sz w:val="20"/>
          <w:szCs w:val="20"/>
        </w:rPr>
        <w:t>OD</w:t>
      </w:r>
      <w:r w:rsidRPr="00520950">
        <w:rPr>
          <w:rFonts w:ascii="微软雅黑" w:eastAsia="微软雅黑" w:hAnsi="微软雅黑"/>
          <w:b/>
          <w:noProof/>
          <w:color w:val="000000"/>
          <w:sz w:val="20"/>
          <w:szCs w:val="20"/>
          <w:vertAlign w:val="subscript"/>
        </w:rPr>
        <w:t>600</w:t>
      </w:r>
    </w:p>
    <w:p w:rsidR="00D63750" w:rsidRDefault="00D63750">
      <w:pPr>
        <w:rPr>
          <w:rFonts w:ascii="微软雅黑" w:eastAsia="微软雅黑" w:hAnsi="微软雅黑"/>
          <w:noProof/>
          <w:color w:val="000000"/>
          <w:sz w:val="20"/>
          <w:szCs w:val="20"/>
        </w:rPr>
      </w:pPr>
      <w:r>
        <w:rPr>
          <w:rFonts w:ascii="微软雅黑" w:eastAsia="微软雅黑" w:hAnsi="微软雅黑"/>
          <w:noProof/>
          <w:color w:val="000000"/>
          <w:sz w:val="20"/>
          <w:szCs w:val="20"/>
        </w:rPr>
        <w:t>T</w:t>
      </w:r>
      <w:r>
        <w:rPr>
          <w:rFonts w:ascii="微软雅黑" w:eastAsia="微软雅黑" w:hAnsi="微软雅黑" w:hint="eastAsia"/>
          <w:noProof/>
          <w:color w:val="000000"/>
          <w:sz w:val="20"/>
          <w:szCs w:val="20"/>
        </w:rPr>
        <w:t>his</w:t>
      </w:r>
      <w:r>
        <w:rPr>
          <w:rFonts w:ascii="微软雅黑" w:eastAsia="微软雅黑" w:hAnsi="微软雅黑"/>
          <w:noProof/>
          <w:color w:val="000000"/>
          <w:sz w:val="20"/>
          <w:szCs w:val="20"/>
        </w:rPr>
        <w:t xml:space="preserve"> value represents the concentration of bacteria in the medium. Due to the amount of the samples, the 0h phare failed to synchronize at the same value, and at this point the bacteria might already enter log phase.</w:t>
      </w:r>
      <w:r w:rsidR="00C26086">
        <w:rPr>
          <w:rFonts w:ascii="微软雅黑" w:eastAsia="微软雅黑" w:hAnsi="微软雅黑"/>
          <w:noProof/>
          <w:color w:val="000000"/>
          <w:sz w:val="20"/>
          <w:szCs w:val="20"/>
        </w:rPr>
        <w:t xml:space="preserve"> </w:t>
      </w:r>
      <w:r w:rsidR="00C26086">
        <w:rPr>
          <w:rFonts w:ascii="微软雅黑" w:eastAsia="微软雅黑" w:hAnsi="微软雅黑" w:hint="eastAsia"/>
          <w:noProof/>
          <w:color w:val="000000"/>
          <w:sz w:val="20"/>
          <w:szCs w:val="20"/>
        </w:rPr>
        <w:t>(</w:t>
      </w:r>
      <w:r w:rsidR="00C26086">
        <w:rPr>
          <w:rFonts w:ascii="微软雅黑" w:eastAsia="微软雅黑" w:hAnsi="微软雅黑"/>
          <w:noProof/>
          <w:color w:val="000000"/>
          <w:sz w:val="20"/>
          <w:szCs w:val="20"/>
        </w:rPr>
        <w:t>Fig 2.)</w:t>
      </w:r>
    </w:p>
    <w:p w:rsidR="00D63750" w:rsidRDefault="00C26086" w:rsidP="00C26086">
      <w:pPr>
        <w:jc w:val="center"/>
        <w:rPr>
          <w:rFonts w:ascii="微软雅黑" w:eastAsia="微软雅黑" w:hAnsi="微软雅黑" w:hint="eastAsia"/>
          <w:noProof/>
          <w:color w:val="000000"/>
          <w:sz w:val="20"/>
          <w:szCs w:val="20"/>
        </w:rPr>
      </w:pPr>
      <w:r w:rsidRPr="00C26086">
        <w:rPr>
          <w:rFonts w:ascii="微软雅黑" w:eastAsia="微软雅黑" w:hAnsi="微软雅黑"/>
          <w:noProof/>
          <w:color w:val="000000"/>
          <w:sz w:val="20"/>
          <w:szCs w:val="20"/>
        </w:rPr>
        <w:lastRenderedPageBreak/>
        <mc:AlternateContent>
          <mc:Choice Requires="wps">
            <w:drawing>
              <wp:anchor distT="45720" distB="45720" distL="114300" distR="114300" simplePos="0" relativeHeight="251661312" behindDoc="0" locked="0" layoutInCell="1" allowOverlap="1" wp14:anchorId="6DD474A9" wp14:editId="0A8C646B">
                <wp:simplePos x="0" y="0"/>
                <wp:positionH relativeFrom="margin">
                  <wp:align>left</wp:align>
                </wp:positionH>
                <wp:positionV relativeFrom="paragraph">
                  <wp:posOffset>4524375</wp:posOffset>
                </wp:positionV>
                <wp:extent cx="6153150" cy="1404620"/>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404620"/>
                        </a:xfrm>
                        <a:prstGeom prst="rect">
                          <a:avLst/>
                        </a:prstGeom>
                        <a:solidFill>
                          <a:srgbClr val="FFFFFF"/>
                        </a:solidFill>
                        <a:ln w="9525">
                          <a:noFill/>
                          <a:miter lim="800000"/>
                          <a:headEnd/>
                          <a:tailEnd/>
                        </a:ln>
                      </wps:spPr>
                      <wps:txbx>
                        <w:txbxContent>
                          <w:p w:rsidR="00C26086" w:rsidRDefault="00C26086" w:rsidP="00C26086">
                            <w:pPr>
                              <w:jc w:val="center"/>
                            </w:pPr>
                            <w:r>
                              <w:t>Fig 2.  OD</w:t>
                            </w:r>
                            <w:r w:rsidRPr="00C26086">
                              <w:rPr>
                                <w:vertAlign w:val="subscript"/>
                              </w:rPr>
                              <w:t>600</w:t>
                            </w:r>
                            <w:r>
                              <w:t xml:space="preserve"> Measurement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474A9" id="_x0000_s1027" type="#_x0000_t202" style="position:absolute;left:0;text-align:left;margin-left:0;margin-top:356.25pt;width:484.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" stroked="f">
                <v:textbox style="mso-fit-shape-to-text:t">
                  <w:txbxContent>
                    <w:p w:rsidR="00C26086" w:rsidRDefault="00C26086" w:rsidP="00C26086">
                      <w:pPr>
                        <w:jc w:val="center"/>
                      </w:pPr>
                      <w:r>
                        <w:t>Fig 2.  OD</w:t>
                      </w:r>
                      <w:r w:rsidRPr="00C26086">
                        <w:rPr>
                          <w:vertAlign w:val="subscript"/>
                        </w:rPr>
                        <w:t>600</w:t>
                      </w:r>
                      <w:r>
                        <w:t xml:space="preserve"> Measurement</w:t>
                      </w:r>
                    </w:p>
                  </w:txbxContent>
                </v:textbox>
                <w10:wrap type="square" anchorx="margin"/>
              </v:shape>
            </w:pict>
          </mc:Fallback>
        </mc:AlternateContent>
      </w:r>
      <w:r>
        <w:rPr>
          <w:rFonts w:ascii="微软雅黑" w:eastAsia="微软雅黑" w:hAnsi="微软雅黑"/>
          <w:noProof/>
          <w:color w:val="000000"/>
          <w:sz w:val="20"/>
          <w:szCs w:val="20"/>
        </w:rPr>
        <w:drawing>
          <wp:inline distT="0" distB="0" distL="0" distR="0" wp14:anchorId="01AB2123">
            <wp:extent cx="5414010" cy="4413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010" cy="4413885"/>
                    </a:xfrm>
                    <a:prstGeom prst="rect">
                      <a:avLst/>
                    </a:prstGeom>
                    <a:noFill/>
                  </pic:spPr>
                </pic:pic>
              </a:graphicData>
            </a:graphic>
          </wp:inline>
        </w:drawing>
      </w:r>
    </w:p>
    <w:p w:rsidR="00D63750" w:rsidRPr="00520950" w:rsidRDefault="00D63750">
      <w:pPr>
        <w:rPr>
          <w:b/>
        </w:rPr>
      </w:pPr>
      <w:r w:rsidRPr="00520950">
        <w:rPr>
          <w:rFonts w:hint="eastAsia"/>
          <w:b/>
        </w:rPr>
        <w:t>Fluorescein</w:t>
      </w:r>
    </w:p>
    <w:p w:rsidR="002F379A" w:rsidRDefault="002F379A">
      <w:r>
        <w:t>The results are shown in the graph. The fluorescein level of Negative control, Device 1, 3, 5, 6 reach peak at the very beginning and then decrease remarkably in the next 2 hours. The positive control and Device 4 increase quit a lot at 2h but also decrease afterward. The Device 2 increase in a peace pace.</w:t>
      </w:r>
      <w:r w:rsidR="00C26086">
        <w:t xml:space="preserve"> (Fig 3.)</w:t>
      </w:r>
    </w:p>
    <w:p w:rsidR="00C26086" w:rsidRDefault="00C26086" w:rsidP="00C26086">
      <w:pPr>
        <w:jc w:val="center"/>
      </w:pPr>
      <w:r w:rsidRPr="00C26086">
        <w:rPr>
          <w:rFonts w:ascii="微软雅黑" w:eastAsia="微软雅黑" w:hAnsi="微软雅黑"/>
          <w:noProof/>
          <w:color w:val="000000"/>
          <w:sz w:val="20"/>
          <w:szCs w:val="20"/>
        </w:rPr>
        <w:lastRenderedPageBreak/>
        <mc:AlternateContent>
          <mc:Choice Requires="wps">
            <w:drawing>
              <wp:anchor distT="45720" distB="45720" distL="114300" distR="114300" simplePos="0" relativeHeight="251663360" behindDoc="0" locked="0" layoutInCell="1" allowOverlap="1" wp14:anchorId="60E62BDF" wp14:editId="792DEABE">
                <wp:simplePos x="0" y="0"/>
                <wp:positionH relativeFrom="margin">
                  <wp:align>center</wp:align>
                </wp:positionH>
                <wp:positionV relativeFrom="paragraph">
                  <wp:posOffset>5019675</wp:posOffset>
                </wp:positionV>
                <wp:extent cx="6153150" cy="1404620"/>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404620"/>
                        </a:xfrm>
                        <a:prstGeom prst="rect">
                          <a:avLst/>
                        </a:prstGeom>
                        <a:solidFill>
                          <a:srgbClr val="FFFFFF"/>
                        </a:solidFill>
                        <a:ln w="9525">
                          <a:noFill/>
                          <a:miter lim="800000"/>
                          <a:headEnd/>
                          <a:tailEnd/>
                        </a:ln>
                      </wps:spPr>
                      <wps:txbx>
                        <w:txbxContent>
                          <w:p w:rsidR="00C26086" w:rsidRDefault="00C26086" w:rsidP="00C26086">
                            <w:pPr>
                              <w:jc w:val="center"/>
                            </w:pPr>
                            <w:r>
                              <w:t>Fig 3.  Fluorescence Measurement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62BDF" id="_x0000_s1028" type="#_x0000_t202" style="position:absolute;left:0;text-align:left;margin-left:0;margin-top:395.25pt;width:484.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" stroked="f">
                <v:textbox style="mso-fit-shape-to-text:t">
                  <w:txbxContent>
                    <w:p w:rsidR="00C26086" w:rsidRDefault="00C26086" w:rsidP="00C26086">
                      <w:pPr>
                        <w:jc w:val="center"/>
                      </w:pPr>
                      <w:r>
                        <w:t>Fig 3.  Fluorescence Measurement</w:t>
                      </w:r>
                    </w:p>
                  </w:txbxContent>
                </v:textbox>
                <w10:wrap type="square" anchorx="margin"/>
              </v:shape>
            </w:pict>
          </mc:Fallback>
        </mc:AlternateContent>
      </w:r>
      <w:r>
        <w:rPr>
          <w:noProof/>
        </w:rPr>
        <w:drawing>
          <wp:inline distT="0" distB="0" distL="0" distR="0" wp14:anchorId="2EB475B0">
            <wp:extent cx="5090795" cy="48647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795" cy="4864735"/>
                    </a:xfrm>
                    <a:prstGeom prst="rect">
                      <a:avLst/>
                    </a:prstGeom>
                    <a:noFill/>
                  </pic:spPr>
                </pic:pic>
              </a:graphicData>
            </a:graphic>
          </wp:inline>
        </w:drawing>
      </w:r>
    </w:p>
    <w:p w:rsidR="00C26086" w:rsidRDefault="00C26086" w:rsidP="00C26086">
      <w:pPr>
        <w:jc w:val="center"/>
      </w:pPr>
    </w:p>
    <w:p w:rsidR="00C26086" w:rsidRDefault="00C26086" w:rsidP="00C26086">
      <w:pPr>
        <w:jc w:val="center"/>
      </w:pPr>
      <w:r w:rsidRPr="00C26086">
        <w:rPr>
          <w:rFonts w:ascii="微软雅黑" w:eastAsia="微软雅黑" w:hAnsi="微软雅黑"/>
          <w:noProof/>
          <w:color w:val="000000"/>
          <w:sz w:val="20"/>
          <w:szCs w:val="20"/>
        </w:rPr>
        <w:lastRenderedPageBreak/>
        <mc:AlternateContent>
          <mc:Choice Requires="wps">
            <w:drawing>
              <wp:anchor distT="45720" distB="45720" distL="114300" distR="114300" simplePos="0" relativeHeight="251665408" behindDoc="0" locked="0" layoutInCell="1" allowOverlap="1" wp14:anchorId="75B366E3" wp14:editId="7E7F1729">
                <wp:simplePos x="0" y="0"/>
                <wp:positionH relativeFrom="margin">
                  <wp:align>left</wp:align>
                </wp:positionH>
                <wp:positionV relativeFrom="paragraph">
                  <wp:posOffset>3837317</wp:posOffset>
                </wp:positionV>
                <wp:extent cx="6153150" cy="1404620"/>
                <wp:effectExtent l="0" t="0" r="0" b="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1404620"/>
                        </a:xfrm>
                        <a:prstGeom prst="rect">
                          <a:avLst/>
                        </a:prstGeom>
                        <a:solidFill>
                          <a:srgbClr val="FFFFFF"/>
                        </a:solidFill>
                        <a:ln w="9525">
                          <a:noFill/>
                          <a:miter lim="800000"/>
                          <a:headEnd/>
                          <a:tailEnd/>
                        </a:ln>
                      </wps:spPr>
                      <wps:txbx>
                        <w:txbxContent>
                          <w:p w:rsidR="00C26086" w:rsidRDefault="00C26086" w:rsidP="00C26086">
                            <w:pPr>
                              <w:jc w:val="center"/>
                              <w:rPr>
                                <w:rFonts w:hint="eastAsia"/>
                              </w:rPr>
                            </w:pPr>
                            <w:r>
                              <w:t xml:space="preserve">Fig 4.  μM </w:t>
                            </w:r>
                            <w:r w:rsidR="00520950">
                              <w:t>Fluorescein / OD</w:t>
                            </w:r>
                            <w:r w:rsidR="00520950" w:rsidRPr="00520950">
                              <w:rPr>
                                <w:vertAlign w:val="subscript"/>
                              </w:rPr>
                              <w:t>600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B366E3" id="_x0000_s1029" type="#_x0000_t202" style="position:absolute;left:0;text-align:left;margin-left:0;margin-top:302.15pt;width:484.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" stroked="f">
                <v:textbox style="mso-fit-shape-to-text:t">
                  <w:txbxContent>
                    <w:p w:rsidR="00C26086" w:rsidRDefault="00C26086" w:rsidP="00C26086">
                      <w:pPr>
                        <w:jc w:val="center"/>
                        <w:rPr>
                          <w:rFonts w:hint="eastAsia"/>
                        </w:rPr>
                      </w:pPr>
                      <w:r>
                        <w:t xml:space="preserve">Fig 4.  μM </w:t>
                      </w:r>
                      <w:r w:rsidR="00520950">
                        <w:t>Fluorescein / OD</w:t>
                      </w:r>
                      <w:r w:rsidR="00520950" w:rsidRPr="00520950">
                        <w:rPr>
                          <w:vertAlign w:val="subscript"/>
                        </w:rPr>
                        <w:t>600</w:t>
                      </w:r>
                    </w:p>
                  </w:txbxContent>
                </v:textbox>
                <w10:wrap type="square" anchorx="margin"/>
              </v:shape>
            </w:pict>
          </mc:Fallback>
        </mc:AlternateContent>
      </w:r>
      <w:r w:rsidR="00520950">
        <w:rPr>
          <w:noProof/>
        </w:rPr>
        <w:drawing>
          <wp:inline distT="0" distB="0" distL="0" distR="0" wp14:anchorId="133143B3">
            <wp:extent cx="5072380" cy="3767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380" cy="3767455"/>
                    </a:xfrm>
                    <a:prstGeom prst="rect">
                      <a:avLst/>
                    </a:prstGeom>
                    <a:noFill/>
                  </pic:spPr>
                </pic:pic>
              </a:graphicData>
            </a:graphic>
          </wp:inline>
        </w:drawing>
      </w:r>
    </w:p>
    <w:p w:rsidR="00520950" w:rsidRDefault="00520950" w:rsidP="00C26086">
      <w:pPr>
        <w:jc w:val="center"/>
      </w:pPr>
    </w:p>
    <w:p w:rsidR="00520950" w:rsidRDefault="00520950" w:rsidP="00520950">
      <w:r>
        <w:t>Attribution:</w:t>
      </w:r>
    </w:p>
    <w:p w:rsidR="00520950" w:rsidRDefault="00520950" w:rsidP="00520950">
      <w:pPr>
        <w:rPr>
          <w:rFonts w:hint="eastAsia"/>
        </w:rPr>
      </w:pPr>
      <w:r>
        <w:t>A</w:t>
      </w:r>
      <w:r>
        <w:rPr>
          <w:rFonts w:hint="eastAsia"/>
        </w:rPr>
        <w:t xml:space="preserve">ll </w:t>
      </w:r>
      <w:r>
        <w:t>our experiments were conducted in the professor Lu’s laboratory in School of life science, Sun Yat-sen University. They provided everything we need and answered every one of our doubts patiently. Here we present our appreciation.</w:t>
      </w:r>
    </w:p>
    <w:sectPr w:rsidR="00520950" w:rsidSect="00DC0CD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B02" w:rsidRDefault="00781B02" w:rsidP="00C26086">
      <w:pPr>
        <w:spacing w:after="0" w:line="240" w:lineRule="auto"/>
      </w:pPr>
      <w:r>
        <w:separator/>
      </w:r>
    </w:p>
  </w:endnote>
  <w:endnote w:type="continuationSeparator" w:id="0">
    <w:p w:rsidR="00781B02" w:rsidRDefault="00781B02" w:rsidP="00C26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8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B02" w:rsidRDefault="00781B02" w:rsidP="00C26086">
      <w:pPr>
        <w:spacing w:after="0" w:line="240" w:lineRule="auto"/>
      </w:pPr>
      <w:r>
        <w:separator/>
      </w:r>
    </w:p>
  </w:footnote>
  <w:footnote w:type="continuationSeparator" w:id="0">
    <w:p w:rsidR="00781B02" w:rsidRDefault="00781B02" w:rsidP="00C260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3E6"/>
    <w:rsid w:val="0001799F"/>
    <w:rsid w:val="000A7EDC"/>
    <w:rsid w:val="000E6168"/>
    <w:rsid w:val="00283E50"/>
    <w:rsid w:val="002A43E6"/>
    <w:rsid w:val="002F379A"/>
    <w:rsid w:val="00301A20"/>
    <w:rsid w:val="003D35DF"/>
    <w:rsid w:val="00520950"/>
    <w:rsid w:val="00551CA6"/>
    <w:rsid w:val="00615E93"/>
    <w:rsid w:val="006B7842"/>
    <w:rsid w:val="00781B02"/>
    <w:rsid w:val="00973096"/>
    <w:rsid w:val="00A90E4F"/>
    <w:rsid w:val="00AD2C43"/>
    <w:rsid w:val="00AE18A1"/>
    <w:rsid w:val="00BC2C42"/>
    <w:rsid w:val="00C26086"/>
    <w:rsid w:val="00CA1774"/>
    <w:rsid w:val="00CC725D"/>
    <w:rsid w:val="00D63750"/>
    <w:rsid w:val="00DC0C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147A7"/>
  <w15:chartTrackingRefBased/>
  <w15:docId w15:val="{136A8927-28C5-406A-8B31-F18E1E7B7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6086"/>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C26086"/>
    <w:rPr>
      <w:sz w:val="18"/>
      <w:szCs w:val="18"/>
    </w:rPr>
  </w:style>
  <w:style w:type="paragraph" w:styleId="a5">
    <w:name w:val="footer"/>
    <w:basedOn w:val="a"/>
    <w:link w:val="a6"/>
    <w:uiPriority w:val="99"/>
    <w:unhideWhenUsed/>
    <w:rsid w:val="00C26086"/>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C260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1602</TotalTime>
  <Pages>8</Pages>
  <Words>635</Words>
  <Characters>3623</Characters>
  <Application>Microsoft Office Word</Application>
  <DocSecurity>0</DocSecurity>
  <Lines>30</Lines>
  <Paragraphs>8</Paragraphs>
  <ScaleCrop>false</ScaleCrop>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Milk</dc:creator>
  <cp:keywords/>
  <dc:description/>
  <cp:lastModifiedBy>Milk</cp:lastModifiedBy>
  <cp:revision>4</cp:revision>
  <dcterms:created xsi:type="dcterms:W3CDTF">2017-07-18T11:50:00Z</dcterms:created>
  <dcterms:modified xsi:type="dcterms:W3CDTF">2017-08-30T06:40:00Z</dcterms:modified>
</cp:coreProperties>
</file>