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29A86" w14:textId="77777777" w:rsidR="004B058D" w:rsidRDefault="002F2203" w:rsidP="00AD4F21">
      <w:pPr>
        <w:pStyle w:val="Heading1"/>
      </w:pPr>
      <w:r>
        <w:t>Blockchain Mining with Multiple Selfish Miners</w:t>
      </w:r>
    </w:p>
    <w:p w14:paraId="12AED3C9" w14:textId="77777777" w:rsidR="004B058D" w:rsidRDefault="002F2203">
      <w:pPr>
        <w:spacing w:after="0" w:line="259" w:lineRule="auto"/>
        <w:ind w:firstLine="0"/>
        <w:jc w:val="center"/>
      </w:pPr>
      <w:proofErr w:type="spellStart"/>
      <w:r>
        <w:rPr>
          <w:sz w:val="22"/>
        </w:rPr>
        <w:t>Qianlan</w:t>
      </w:r>
      <w:proofErr w:type="spellEnd"/>
      <w:r>
        <w:rPr>
          <w:sz w:val="22"/>
        </w:rPr>
        <w:t xml:space="preserve"> Bai, </w:t>
      </w:r>
      <w:proofErr w:type="spellStart"/>
      <w:r>
        <w:rPr>
          <w:sz w:val="22"/>
        </w:rPr>
        <w:t>Yuedong</w:t>
      </w:r>
      <w:proofErr w:type="spellEnd"/>
      <w:r>
        <w:rPr>
          <w:sz w:val="22"/>
        </w:rPr>
        <w:t xml:space="preserve"> Xu, </w:t>
      </w:r>
      <w:proofErr w:type="spellStart"/>
      <w:r>
        <w:rPr>
          <w:sz w:val="22"/>
        </w:rPr>
        <w:t>Nianyi</w:t>
      </w:r>
      <w:proofErr w:type="spellEnd"/>
      <w:r>
        <w:rPr>
          <w:sz w:val="22"/>
        </w:rPr>
        <w:t xml:space="preserve"> Liu, Xin Wang</w:t>
      </w:r>
    </w:p>
    <w:p w14:paraId="57FF75F9" w14:textId="77777777" w:rsidR="004B058D" w:rsidRDefault="004B058D">
      <w:pPr>
        <w:sectPr w:rsidR="004B058D">
          <w:headerReference w:type="even" r:id="rId8"/>
          <w:headerReference w:type="default" r:id="rId9"/>
          <w:headerReference w:type="first" r:id="rId10"/>
          <w:footnotePr>
            <w:numRestart w:val="eachPage"/>
          </w:footnotePr>
          <w:pgSz w:w="12240" w:h="15840"/>
          <w:pgMar w:top="1211" w:right="1331" w:bottom="879" w:left="1331" w:header="530" w:footer="720" w:gutter="0"/>
          <w:cols w:space="720"/>
        </w:sectPr>
      </w:pPr>
    </w:p>
    <w:p w14:paraId="7E5DB4E2" w14:textId="77777777" w:rsidR="004B058D" w:rsidRDefault="002F2203">
      <w:pPr>
        <w:spacing w:after="122" w:line="219" w:lineRule="auto"/>
        <w:ind w:left="-15" w:right="-15"/>
      </w:pPr>
      <w:r>
        <w:rPr>
          <w:i/>
          <w:sz w:val="18"/>
        </w:rPr>
        <w:t>Abstract</w:t>
      </w:r>
      <w:r>
        <w:rPr>
          <w:sz w:val="18"/>
        </w:rPr>
        <w:t xml:space="preserve">—This paper studies a fundamental problem regarding the security of blockchain </w:t>
      </w:r>
      <w:proofErr w:type="spellStart"/>
      <w:r>
        <w:rPr>
          <w:sz w:val="18"/>
        </w:rPr>
        <w:t>PoW</w:t>
      </w:r>
      <w:proofErr w:type="spellEnd"/>
      <w:r>
        <w:rPr>
          <w:sz w:val="18"/>
        </w:rPr>
        <w:t xml:space="preserve"> consensus on how the existence of multiple misbehaving miners influences the profitability of selfish mining. Each selfish miner (or attacker interchangeably) maintains a pr</w:t>
      </w:r>
      <w:r>
        <w:rPr>
          <w:sz w:val="18"/>
        </w:rPr>
        <w:t>ivate chain and makes it public opportunistically for acquiring more rewards incommensurate to his Hash power. We first establish a general Markov chain model to characterize the state transition of public and private chains for Basic Selfish Mining (BSM</w:t>
      </w:r>
      <w:proofErr w:type="gramStart"/>
      <w:r>
        <w:rPr>
          <w:sz w:val="18"/>
        </w:rPr>
        <w:t>),</w:t>
      </w:r>
      <w:r>
        <w:rPr>
          <w:sz w:val="18"/>
        </w:rPr>
        <w:t xml:space="preserve"> and</w:t>
      </w:r>
      <w:proofErr w:type="gramEnd"/>
      <w:r>
        <w:rPr>
          <w:sz w:val="18"/>
        </w:rPr>
        <w:t xml:space="preserve"> derive the stationary </w:t>
      </w:r>
      <w:r>
        <w:rPr>
          <w:i/>
          <w:sz w:val="18"/>
        </w:rPr>
        <w:t xml:space="preserve">profitable threshold </w:t>
      </w:r>
      <w:r>
        <w:rPr>
          <w:sz w:val="18"/>
        </w:rPr>
        <w:t>of Hash power in closed-form. It reduces from 25% for a single attacker to below 21.48% for two symmetric attackers theoretically, and further reduces to around 10% with eight symmetric attackers experimental</w:t>
      </w:r>
      <w:r>
        <w:rPr>
          <w:sz w:val="18"/>
        </w:rPr>
        <w:t>ly. We next explore the profitable threshold when one of the attackers performs strategic mining based on Partially Observable Markov Decision Process (POMDP) that only half of the attributes pertinent to a mining state are observable to him. An online alg</w:t>
      </w:r>
      <w:r>
        <w:rPr>
          <w:sz w:val="18"/>
        </w:rPr>
        <w:t>orithm is presented to compute the nearly optimal policy efficiently despite the large state space and high dimensional belief space. The strategic attacker mines selfishly and more agilely than BSM attacker when his Hash power is relatively high, and mine</w:t>
      </w:r>
      <w:r>
        <w:rPr>
          <w:sz w:val="18"/>
        </w:rPr>
        <w:t xml:space="preserve">s honestly otherwise, thus leading to a much lower profitable threshold. Last, we formulate a simple model of absolute mining revenue that yields an interesting observation: selfish mining is never profitable at the first difficulty adjustment </w:t>
      </w:r>
      <w:proofErr w:type="gramStart"/>
      <w:r>
        <w:rPr>
          <w:sz w:val="18"/>
        </w:rPr>
        <w:t>period, but</w:t>
      </w:r>
      <w:proofErr w:type="gramEnd"/>
      <w:r>
        <w:rPr>
          <w:sz w:val="18"/>
        </w:rPr>
        <w:t xml:space="preserve"> </w:t>
      </w:r>
      <w:r>
        <w:rPr>
          <w:sz w:val="18"/>
        </w:rPr>
        <w:t>replying on the reimbursement of stationary selfish mining gains in the future periods. The delay till being profitable of an attacker increases with the decrease of his Hash power, making blockchain miners more cautious on performing selfish mining.</w:t>
      </w:r>
    </w:p>
    <w:p w14:paraId="6BF143BA" w14:textId="77777777" w:rsidR="004B058D" w:rsidRDefault="002F2203">
      <w:pPr>
        <w:spacing w:after="489" w:line="219" w:lineRule="auto"/>
        <w:ind w:left="-15" w:right="-15"/>
      </w:pPr>
      <w:r>
        <w:rPr>
          <w:i/>
          <w:sz w:val="18"/>
        </w:rPr>
        <w:t>Index</w:t>
      </w:r>
      <w:r>
        <w:rPr>
          <w:i/>
          <w:sz w:val="18"/>
        </w:rPr>
        <w:t xml:space="preserve"> Terms</w:t>
      </w:r>
      <w:r>
        <w:rPr>
          <w:sz w:val="18"/>
        </w:rPr>
        <w:t>—Proof-of-Work, Selfish Mining, Profitability, Markov Chain, Partially Observable MDP.</w:t>
      </w:r>
    </w:p>
    <w:p w14:paraId="21C019B4" w14:textId="77777777" w:rsidR="004B058D" w:rsidRDefault="002F2203">
      <w:pPr>
        <w:pStyle w:val="Heading1"/>
        <w:spacing w:after="119"/>
        <w:ind w:left="1503" w:right="1493"/>
      </w:pPr>
      <w:r>
        <w:rPr>
          <w:sz w:val="20"/>
        </w:rPr>
        <w:t>I. I</w:t>
      </w:r>
      <w:r>
        <w:t>NTRODUCTION</w:t>
      </w:r>
    </w:p>
    <w:p w14:paraId="61A6CDDA" w14:textId="77777777" w:rsidR="004B058D" w:rsidRDefault="002F2203">
      <w:pPr>
        <w:ind w:left="-15"/>
      </w:pPr>
      <w:r>
        <w:t>Bitcoin has gained tremendous concerns as the first fully decentralized cryptocurrency since its advent in 2008. All historical transactions betwee</w:t>
      </w:r>
      <w:r>
        <w:t xml:space="preserve">n Bitcoin clients are recorded in a global and public data structure known as </w:t>
      </w:r>
      <w:r>
        <w:rPr>
          <w:i/>
        </w:rPr>
        <w:t>blockchain</w:t>
      </w:r>
      <w:r>
        <w:t>. The security of Bitcoin-like blockchain is established by a chain of cryptographic Hash puzzles, addressed by a largescale network of pseudonymous participants called</w:t>
      </w:r>
      <w:r>
        <w:t xml:space="preserve"> </w:t>
      </w:r>
      <w:r>
        <w:rPr>
          <w:i/>
        </w:rPr>
        <w:t xml:space="preserve">miners </w:t>
      </w:r>
      <w:r>
        <w:t xml:space="preserve">[1]. Solving a Hash puzzle is deemed </w:t>
      </w:r>
      <w:proofErr w:type="gramStart"/>
      <w:r>
        <w:t>as a way to</w:t>
      </w:r>
      <w:proofErr w:type="gramEnd"/>
      <w:r>
        <w:t xml:space="preserve"> generate </w:t>
      </w:r>
      <w:proofErr w:type="spellStart"/>
      <w:r>
        <w:t>Proofof</w:t>
      </w:r>
      <w:proofErr w:type="spellEnd"/>
      <w:r>
        <w:t>-Work (</w:t>
      </w:r>
      <w:proofErr w:type="spellStart"/>
      <w:r>
        <w:t>PoW</w:t>
      </w:r>
      <w:proofErr w:type="spellEnd"/>
      <w:r>
        <w:t xml:space="preserve">) of reaching global consensus. The </w:t>
      </w:r>
      <w:proofErr w:type="spellStart"/>
      <w:r>
        <w:t>PoW</w:t>
      </w:r>
      <w:proofErr w:type="spellEnd"/>
      <w:r>
        <w:t xml:space="preserve"> of Bitcoin demands intensive computations, thus consuming a lot of energy. Each miner competes for this “game”, and is rewarded by cr</w:t>
      </w:r>
      <w:r>
        <w:t>yptocurrencies (</w:t>
      </w:r>
      <w:proofErr w:type="gramStart"/>
      <w:r>
        <w:t>i.e.</w:t>
      </w:r>
      <w:proofErr w:type="gramEnd"/>
      <w:r>
        <w:t xml:space="preserve"> bitcoins) if he is the first acknowledged miner to find a valid block. When the population of miners is large, the aggregate Hash power is sufficiently high such that a malicious miner can hardly accumulate enough resource to perform d</w:t>
      </w:r>
      <w:r>
        <w:t>ouble spending or</w:t>
      </w:r>
    </w:p>
    <w:p w14:paraId="57341EA1" w14:textId="77777777" w:rsidR="004B058D" w:rsidRDefault="002F2203">
      <w:pPr>
        <w:spacing w:after="45"/>
        <w:ind w:left="-15" w:firstLine="0"/>
      </w:pPr>
      <w:r>
        <w:t xml:space="preserve">51% attack. The </w:t>
      </w:r>
      <w:proofErr w:type="spellStart"/>
      <w:r>
        <w:t>PoW</w:t>
      </w:r>
      <w:proofErr w:type="spellEnd"/>
      <w:r>
        <w:t xml:space="preserve"> consensus of Bitcoin has been widely</w:t>
      </w:r>
    </w:p>
    <w:tbl>
      <w:tblPr>
        <w:tblStyle w:val="TableGrid"/>
        <w:tblW w:w="5021" w:type="dxa"/>
        <w:tblInd w:w="0" w:type="dxa"/>
        <w:tblCellMar>
          <w:top w:w="0" w:type="dxa"/>
          <w:left w:w="0" w:type="dxa"/>
          <w:bottom w:w="0" w:type="dxa"/>
          <w:right w:w="0" w:type="dxa"/>
        </w:tblCellMar>
        <w:tblLook w:val="04A0" w:firstRow="1" w:lastRow="0" w:firstColumn="1" w:lastColumn="0" w:noHBand="0" w:noVBand="1"/>
      </w:tblPr>
      <w:tblGrid>
        <w:gridCol w:w="5021"/>
      </w:tblGrid>
      <w:tr w:rsidR="004B058D" w14:paraId="10BF81FC" w14:textId="77777777">
        <w:trPr>
          <w:trHeight w:val="680"/>
        </w:trPr>
        <w:tc>
          <w:tcPr>
            <w:tcW w:w="5021" w:type="dxa"/>
            <w:tcBorders>
              <w:top w:val="nil"/>
              <w:left w:val="nil"/>
              <w:bottom w:val="nil"/>
              <w:right w:val="nil"/>
            </w:tcBorders>
          </w:tcPr>
          <w:p w14:paraId="0587D8B0" w14:textId="77777777" w:rsidR="004B058D" w:rsidRDefault="002F2203">
            <w:pPr>
              <w:spacing w:after="0" w:line="221" w:lineRule="auto"/>
              <w:ind w:firstLine="159"/>
            </w:pPr>
            <w:r>
              <w:rPr>
                <w:sz w:val="16"/>
              </w:rPr>
              <w:t>Q. Bai and X. Wang are with the School of Computer Science, Fudan University, Shanghai 200438, China.</w:t>
            </w:r>
          </w:p>
          <w:p w14:paraId="47909561" w14:textId="77777777" w:rsidR="004B058D" w:rsidRDefault="002F2203">
            <w:pPr>
              <w:spacing w:after="0" w:line="259" w:lineRule="auto"/>
              <w:ind w:firstLine="159"/>
            </w:pPr>
            <w:r>
              <w:rPr>
                <w:sz w:val="16"/>
              </w:rPr>
              <w:t>Y. Xu and N. Liu are with the School of Information Science and Technology, Fud</w:t>
            </w:r>
            <w:r>
              <w:rPr>
                <w:sz w:val="16"/>
              </w:rPr>
              <w:t>an University, Shanghai 200438, China.</w:t>
            </w:r>
          </w:p>
        </w:tc>
      </w:tr>
    </w:tbl>
    <w:p w14:paraId="1DEA4890" w14:textId="77777777" w:rsidR="004B058D" w:rsidRDefault="002F2203">
      <w:pPr>
        <w:ind w:left="-15" w:firstLine="0"/>
      </w:pPr>
      <w:r>
        <w:rPr>
          <w:noProof/>
          <w:sz w:val="22"/>
        </w:rPr>
        <mc:AlternateContent>
          <mc:Choice Requires="wpg">
            <w:drawing>
              <wp:anchor distT="0" distB="0" distL="114300" distR="114300" simplePos="0" relativeHeight="251658240" behindDoc="0" locked="0" layoutInCell="1" allowOverlap="1" wp14:anchorId="77627066" wp14:editId="167EE674">
                <wp:simplePos x="0" y="0"/>
                <wp:positionH relativeFrom="page">
                  <wp:posOffset>232918</wp:posOffset>
                </wp:positionH>
                <wp:positionV relativeFrom="page">
                  <wp:posOffset>2695448</wp:posOffset>
                </wp:positionV>
                <wp:extent cx="228600" cy="4416552"/>
                <wp:effectExtent l="0" t="0" r="0" b="0"/>
                <wp:wrapSquare wrapText="bothSides"/>
                <wp:docPr id="107061" name="Group 107061"/>
                <wp:cNvGraphicFramePr/>
                <a:graphic xmlns:a="http://schemas.openxmlformats.org/drawingml/2006/main">
                  <a:graphicData uri="http://schemas.microsoft.com/office/word/2010/wordprocessingGroup">
                    <wpg:wgp>
                      <wpg:cNvGrpSpPr/>
                      <wpg:grpSpPr>
                        <a:xfrm>
                          <a:off x="0" y="0"/>
                          <a:ext cx="228600" cy="4416552"/>
                          <a:chOff x="0" y="0"/>
                          <a:chExt cx="228600" cy="4416552"/>
                        </a:xfrm>
                      </wpg:grpSpPr>
                      <wps:wsp>
                        <wps:cNvPr id="125" name="Rectangle 125"/>
                        <wps:cNvSpPr/>
                        <wps:spPr>
                          <a:xfrm rot="-5399999">
                            <a:off x="-2784987" y="1327526"/>
                            <a:ext cx="5874015" cy="304039"/>
                          </a:xfrm>
                          <a:prstGeom prst="rect">
                            <a:avLst/>
                          </a:prstGeom>
                          <a:ln>
                            <a:noFill/>
                          </a:ln>
                        </wps:spPr>
                        <wps:txbx>
                          <w:txbxContent>
                            <w:p w14:paraId="6C0B27F3" w14:textId="77777777" w:rsidR="004B058D" w:rsidRDefault="002F2203">
                              <w:pPr>
                                <w:spacing w:after="160" w:line="259" w:lineRule="auto"/>
                                <w:ind w:firstLine="0"/>
                                <w:jc w:val="left"/>
                              </w:pPr>
                              <w:r>
                                <w:rPr>
                                  <w:rFonts w:ascii="Times New Roman" w:eastAsia="Times New Roman" w:hAnsi="Times New Roman" w:cs="Times New Roman"/>
                                  <w:color w:val="7F7F7F"/>
                                  <w:sz w:val="40"/>
                                </w:rPr>
                                <w:t>arXiv:2112.10454v</w:t>
                              </w:r>
                              <w:proofErr w:type="gramStart"/>
                              <w:r>
                                <w:rPr>
                                  <w:rFonts w:ascii="Times New Roman" w:eastAsia="Times New Roman" w:hAnsi="Times New Roman" w:cs="Times New Roman"/>
                                  <w:color w:val="7F7F7F"/>
                                  <w:sz w:val="40"/>
                                </w:rPr>
                                <w:t>2  [</w:t>
                              </w:r>
                              <w:proofErr w:type="gramEnd"/>
                              <w:r>
                                <w:rPr>
                                  <w:rFonts w:ascii="Times New Roman" w:eastAsia="Times New Roman" w:hAnsi="Times New Roman" w:cs="Times New Roman"/>
                                  <w:color w:val="7F7F7F"/>
                                  <w:sz w:val="40"/>
                                </w:rPr>
                                <w:t>cs.CR]  17 Feb 2022</w:t>
                              </w:r>
                            </w:p>
                          </w:txbxContent>
                        </wps:txbx>
                        <wps:bodyPr horzOverflow="overflow" vert="horz" lIns="0" tIns="0" rIns="0" bIns="0" rtlCol="0">
                          <a:noAutofit/>
                        </wps:bodyPr>
                      </wps:wsp>
                    </wpg:wgp>
                  </a:graphicData>
                </a:graphic>
              </wp:anchor>
            </w:drawing>
          </mc:Choice>
          <mc:Fallback>
            <w:pict>
              <v:group w14:anchorId="77627066" id="Group 107061" o:spid="_x0000_s1026" style="position:absolute;left:0;text-align:left;margin-left:18.35pt;margin-top:212.25pt;width:18pt;height:347.75pt;z-index:251658240;mso-position-horizontal-relative:page;mso-position-vertical-relative:page" coordsize="2286,4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">
                <v:rect id="Rectangle 125" o:spid="_x0000_s1027" style="position:absolute;left:-27850;top:13276;width:58739;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" filled="f" stroked="f">
                  <v:textbox inset="0,0,0,0">
                    <w:txbxContent>
                      <w:p w14:paraId="6C0B27F3" w14:textId="77777777" w:rsidR="004B058D" w:rsidRDefault="002F2203">
                        <w:pPr>
                          <w:spacing w:after="160" w:line="259" w:lineRule="auto"/>
                          <w:ind w:firstLine="0"/>
                          <w:jc w:val="left"/>
                        </w:pPr>
                        <w:r>
                          <w:rPr>
                            <w:rFonts w:ascii="Times New Roman" w:eastAsia="Times New Roman" w:hAnsi="Times New Roman" w:cs="Times New Roman"/>
                            <w:color w:val="7F7F7F"/>
                            <w:sz w:val="40"/>
                          </w:rPr>
                          <w:t>arXiv:2112.10454v</w:t>
                        </w:r>
                        <w:proofErr w:type="gramStart"/>
                        <w:r>
                          <w:rPr>
                            <w:rFonts w:ascii="Times New Roman" w:eastAsia="Times New Roman" w:hAnsi="Times New Roman" w:cs="Times New Roman"/>
                            <w:color w:val="7F7F7F"/>
                            <w:sz w:val="40"/>
                          </w:rPr>
                          <w:t>2  [</w:t>
                        </w:r>
                        <w:proofErr w:type="gramEnd"/>
                        <w:r>
                          <w:rPr>
                            <w:rFonts w:ascii="Times New Roman" w:eastAsia="Times New Roman" w:hAnsi="Times New Roman" w:cs="Times New Roman"/>
                            <w:color w:val="7F7F7F"/>
                            <w:sz w:val="40"/>
                          </w:rPr>
                          <w:t>cs.CR]  17 Feb 2022</w:t>
                        </w:r>
                      </w:p>
                    </w:txbxContent>
                  </v:textbox>
                </v:rect>
                <w10:wrap type="square" anchorx="page" anchory="page"/>
              </v:group>
            </w:pict>
          </mc:Fallback>
        </mc:AlternateContent>
      </w:r>
      <w:r>
        <w:t>deployed in public blockchains, serving as the cornerstone of current major cryptocurrencies.</w:t>
      </w:r>
    </w:p>
    <w:p w14:paraId="3FEE6FA4" w14:textId="77777777" w:rsidR="004B058D" w:rsidRDefault="002F2203">
      <w:pPr>
        <w:ind w:left="-15"/>
      </w:pPr>
      <w:r>
        <w:t xml:space="preserve">The security of </w:t>
      </w:r>
      <w:proofErr w:type="spellStart"/>
      <w:r>
        <w:t>PoW</w:t>
      </w:r>
      <w:proofErr w:type="spellEnd"/>
      <w:r>
        <w:t xml:space="preserve"> is challenged by the trend of centralization of Hash power. Mining a Bitcoin block is </w:t>
      </w:r>
      <w:proofErr w:type="gramStart"/>
      <w:r>
        <w:t>random</w:t>
      </w:r>
      <w:proofErr w:type="gramEnd"/>
      <w:r>
        <w:t xml:space="preserve"> and it needs more than 10 years on average with a</w:t>
      </w:r>
      <w:r>
        <w:t xml:space="preserve"> </w:t>
      </w:r>
      <w:proofErr w:type="spellStart"/>
      <w:r>
        <w:t>latestgeneration</w:t>
      </w:r>
      <w:proofErr w:type="spellEnd"/>
      <w:r>
        <w:t xml:space="preserve"> ASIC chip [4]. Therefore, blockchain miners operate cooperatively to form pools that have a much larger chance of solving puzzles in a short time. By splitting the mining reward appropriately, they acquire a stable income rate. As a side </w:t>
      </w:r>
      <w:r>
        <w:t xml:space="preserve">effect, a small number of mining pools occupy a vast majority of global Hash power, placing blockchain systems at the risk of being overthrown by a gigantic pool or colluding pools. The conventional wisdom believes that </w:t>
      </w:r>
      <w:proofErr w:type="spellStart"/>
      <w:r>
        <w:t>PoW</w:t>
      </w:r>
      <w:proofErr w:type="spellEnd"/>
      <w:r>
        <w:t xml:space="preserve"> is secure </w:t>
      </w:r>
      <w:proofErr w:type="gramStart"/>
      <w:r>
        <w:t>as long as</w:t>
      </w:r>
      <w:proofErr w:type="gramEnd"/>
      <w:r>
        <w:t xml:space="preserve"> no mining p</w:t>
      </w:r>
      <w:r>
        <w:t>ool (or miner interchangeably) controls 51% of total Hash power. However, a miner can choose to mine selfishly instead of conforming to the standard Bitcoin protocol.</w:t>
      </w:r>
    </w:p>
    <w:p w14:paraId="393DAA50" w14:textId="77777777" w:rsidR="004B058D" w:rsidRDefault="002F2203">
      <w:pPr>
        <w:ind w:left="-15"/>
      </w:pPr>
      <w:r>
        <w:t>Selfish mining refers to a class of block publishing policies in which a miner does not r</w:t>
      </w:r>
      <w:r>
        <w:t xml:space="preserve">elease his newly found block </w:t>
      </w:r>
      <w:proofErr w:type="gramStart"/>
      <w:r>
        <w:t>immediately, but</w:t>
      </w:r>
      <w:proofErr w:type="gramEnd"/>
      <w:r>
        <w:t xml:space="preserve"> forks a private chain unaware to others. At a future epoch, he will release his private blocks strategically to obsolete the current public chain or compete with it for the purpose of obtaining a higher share o</w:t>
      </w:r>
      <w:r>
        <w:t xml:space="preserve">f valid blocks in the new public chain than his ratio of Hash power. In a word, a selfish miner does not want to destroy the blockchain </w:t>
      </w:r>
      <w:proofErr w:type="spellStart"/>
      <w:r>
        <w:t>PoW</w:t>
      </w:r>
      <w:proofErr w:type="spellEnd"/>
      <w:r>
        <w:t xml:space="preserve"> consensus, but to take advantage of it. The minimum ratio of Hash power that brings more rewards to a selfish miner </w:t>
      </w:r>
      <w:r>
        <w:t xml:space="preserve">than this ratio is conventionally called </w:t>
      </w:r>
      <w:r>
        <w:rPr>
          <w:i/>
        </w:rPr>
        <w:t>profitable threshold</w:t>
      </w:r>
      <w:r>
        <w:t xml:space="preserve">. Eyal and </w:t>
      </w:r>
      <w:proofErr w:type="spellStart"/>
      <w:r>
        <w:t>Sirer</w:t>
      </w:r>
      <w:proofErr w:type="spellEnd"/>
      <w:r>
        <w:t xml:space="preserve"> introduced the first selfish mining scheme (namely basic selfish mining, BSM) and pointed out that the profitable threshold of BSM is 25% of total Hash power [2]. Nayak et al. [9</w:t>
      </w:r>
      <w:r>
        <w:t xml:space="preserve">] proposed the stubborn mining that improves the revenue of the selfish miner by 13.94% compared to BSM. As the key trick of stubborn scheme, the selfish miner insists on forking if his private chain slightly </w:t>
      </w:r>
      <w:proofErr w:type="gramStart"/>
      <w:r>
        <w:t>lags behind</w:t>
      </w:r>
      <w:proofErr w:type="gramEnd"/>
      <w:r>
        <w:t xml:space="preserve"> the public chain. </w:t>
      </w:r>
      <w:proofErr w:type="spellStart"/>
      <w:r>
        <w:t>Sapirshtein</w:t>
      </w:r>
      <w:proofErr w:type="spellEnd"/>
      <w:r>
        <w:t xml:space="preserve"> et al</w:t>
      </w:r>
      <w:r>
        <w:t xml:space="preserve">. </w:t>
      </w:r>
      <w:proofErr w:type="spellStart"/>
      <w:r>
        <w:t>modeled</w:t>
      </w:r>
      <w:proofErr w:type="spellEnd"/>
      <w:r>
        <w:t xml:space="preserve"> the optimal selfish mining as a Markov Decision Process (MDP) that reduces the selfish miner’s profitable threshold to 23.21% [7]. Tao et al. [20] introduced the semi-selfish mining attack based on hidden MDP with the control of fork rate. </w:t>
      </w:r>
      <w:proofErr w:type="spellStart"/>
      <w:r>
        <w:t>Grunsp</w:t>
      </w:r>
      <w:r>
        <w:t>an</w:t>
      </w:r>
      <w:proofErr w:type="spellEnd"/>
      <w:r>
        <w:t xml:space="preserve"> and </w:t>
      </w:r>
      <w:proofErr w:type="spellStart"/>
      <w:r>
        <w:t>PerezMarco</w:t>
      </w:r>
      <w:proofErr w:type="spellEnd"/>
      <w:r>
        <w:t xml:space="preserve"> proved rigorously using martingale theory that selfish mining is an attack on the difficulty adjustment algorithm of blockchain consensus [32]. Recently, a lot of efforts have been devoted to the compound attacks of selfish mining with bl</w:t>
      </w:r>
      <w:r>
        <w:t>ock withholding attacks [14] [34], bribery attacks [15], eclipse attacks and double spending attacks [22].</w:t>
      </w:r>
    </w:p>
    <w:p w14:paraId="0DBBA0B3" w14:textId="77777777" w:rsidR="004B058D" w:rsidRDefault="002F2203">
      <w:pPr>
        <w:ind w:left="-15"/>
      </w:pPr>
      <w:r>
        <w:t xml:space="preserve">Until very recently, the competition of multiple selfish miners came into view. Liu et al. presented the </w:t>
      </w:r>
      <w:r>
        <w:rPr>
          <w:i/>
        </w:rPr>
        <w:t>publish-</w:t>
      </w:r>
      <w:r>
        <w:rPr>
          <w:rFonts w:ascii="Cambria" w:eastAsia="Cambria" w:hAnsi="Cambria" w:cs="Cambria"/>
          <w:i/>
        </w:rPr>
        <w:t xml:space="preserve">n </w:t>
      </w:r>
      <w:r>
        <w:t xml:space="preserve">scheme for two selfish mining attackers and simulated their revenues as well as profitable thresholds [3]. Bai et al. </w:t>
      </w:r>
      <w:proofErr w:type="spellStart"/>
      <w:r>
        <w:t>modeled</w:t>
      </w:r>
      <w:proofErr w:type="spellEnd"/>
      <w:r>
        <w:t xml:space="preserve"> the mining race among two BSM miners and one honest miner as a Markov process [31]. Zhang et al. [18] simulated the profitable thr</w:t>
      </w:r>
      <w:r>
        <w:t xml:space="preserve">eshold in the presence of multiple selfish miners. Charlie et al. [19] proposed </w:t>
      </w:r>
      <w:proofErr w:type="spellStart"/>
      <w:r>
        <w:t>SquirRL</w:t>
      </w:r>
      <w:proofErr w:type="spellEnd"/>
      <w:r>
        <w:t xml:space="preserve">, a framework for using deep reinforcement learning (DRL) to </w:t>
      </w:r>
      <w:proofErr w:type="spellStart"/>
      <w:r>
        <w:t>analyze</w:t>
      </w:r>
      <w:proofErr w:type="spellEnd"/>
      <w:r>
        <w:t xml:space="preserve"> selfish mining and block withholding attacks in blockchain systems. Their multi-agent setting is rou</w:t>
      </w:r>
      <w:r>
        <w:t xml:space="preserve">ghly equivalent to multiple selfish </w:t>
      </w:r>
      <w:r>
        <w:lastRenderedPageBreak/>
        <w:t>miners, and their focus is to train a highly performance DRL model to tackle the strategic mining with large state space and incomplete information. Previous experimental studies, though insightful, lack of theoretical u</w:t>
      </w:r>
      <w:r>
        <w:t xml:space="preserve">nderstandings on the principle of competitive selfish mining. It is usually believed that </w:t>
      </w:r>
      <w:proofErr w:type="spellStart"/>
      <w:r>
        <w:t>modeling</w:t>
      </w:r>
      <w:proofErr w:type="spellEnd"/>
      <w:r>
        <w:t xml:space="preserve"> the profitable threshold with multiple selfish miners is hard, and the optimal mining may be intractable due to the above-mentioned challenges.</w:t>
      </w:r>
    </w:p>
    <w:p w14:paraId="72109A23" w14:textId="77777777" w:rsidR="004B058D" w:rsidRDefault="002F2203">
      <w:pPr>
        <w:spacing w:after="0"/>
        <w:ind w:left="-15" w:firstLine="199"/>
      </w:pPr>
      <w:r>
        <w:t>In this paper</w:t>
      </w:r>
      <w:r>
        <w:t xml:space="preserve">, we </w:t>
      </w:r>
      <w:r>
        <w:t xml:space="preserve">theoretically </w:t>
      </w:r>
      <w:r>
        <w:t xml:space="preserve">investigate the profitability of selfish mining with multiple attackers by asking a sequence of key progressive questions: </w:t>
      </w:r>
      <w:r>
        <w:rPr>
          <w:i/>
        </w:rPr>
        <w:t>1) Will selfish mining become more easily profitable with multiple attackers than with a solo attacker? 2) How can</w:t>
      </w:r>
      <w:r>
        <w:rPr>
          <w:i/>
        </w:rPr>
        <w:t xml:space="preserve"> we design a nearly optimal mining policy for an attacker despite the complex interactions among miners and the incomplete observations of the system state? 3) How long should an BSM attacker wait from the beginning of selfish mining until being profitable</w:t>
      </w:r>
      <w:r>
        <w:rPr>
          <w:i/>
        </w:rPr>
        <w:t xml:space="preserve"> eventually? </w:t>
      </w:r>
      <w:r>
        <w:t xml:space="preserve">Figuring out these questions will provide essential understandings to the security of blockchain </w:t>
      </w:r>
      <w:proofErr w:type="spellStart"/>
      <w:r>
        <w:t>PoW</w:t>
      </w:r>
      <w:proofErr w:type="spellEnd"/>
      <w:r>
        <w:t xml:space="preserve"> consensus.</w:t>
      </w:r>
    </w:p>
    <w:p w14:paraId="01F629E1" w14:textId="77777777" w:rsidR="004B058D" w:rsidRDefault="002F2203">
      <w:pPr>
        <w:ind w:left="-15"/>
      </w:pPr>
      <w:r>
        <w:t xml:space="preserve">We formulate a Markov chain model to compute the stationary </w:t>
      </w:r>
      <w:r>
        <w:rPr>
          <w:i/>
        </w:rPr>
        <w:t xml:space="preserve">relative revenue </w:t>
      </w:r>
      <w:r>
        <w:t xml:space="preserve">of BSM attackers for the first question. The relative </w:t>
      </w:r>
      <w:r>
        <w:t xml:space="preserve">revenue of an attacker is the percentage of his </w:t>
      </w:r>
      <w:r>
        <w:rPr>
          <w:i/>
        </w:rPr>
        <w:t xml:space="preserve">valid </w:t>
      </w:r>
      <w:r>
        <w:t>blocks in the public chain. Our model is very general in the sense that it can capture the cases with more than two attackers or allow an attacker to hide multiple blocks privately. In particular, the l</w:t>
      </w:r>
      <w:r>
        <w:t xml:space="preserve">atter case may cause the complicated </w:t>
      </w:r>
      <w:proofErr w:type="spellStart"/>
      <w:r>
        <w:t>chainreaction</w:t>
      </w:r>
      <w:proofErr w:type="spellEnd"/>
      <w:r>
        <w:t xml:space="preserve"> release in which the publishing action of one attacker triggers that of the other attacker.</w:t>
      </w:r>
    </w:p>
    <w:p w14:paraId="5BB14546" w14:textId="77777777" w:rsidR="004B058D" w:rsidRDefault="002F2203">
      <w:pPr>
        <w:ind w:left="-15"/>
      </w:pPr>
      <w:r>
        <w:t>Answering the second question is very challenging if a strategic attacker (Alice), a BSM attacker (Bob) and an ho</w:t>
      </w:r>
      <w:r>
        <w:t>nest miner (Henry) coexist in the system. Firstly, the interactions among three chains are more complicated. The state of the mining race is captured by a 10-tuple pertinent to the composition of all chains and the forking status, as opposed to a 3-tuple i</w:t>
      </w:r>
      <w:r>
        <w:t xml:space="preserve">n the MDP-based optimal policy for a single attacker. The number of actions is </w:t>
      </w:r>
      <w:proofErr w:type="gramStart"/>
      <w:r>
        <w:t>larger</w:t>
      </w:r>
      <w:proofErr w:type="gramEnd"/>
      <w:r>
        <w:t xml:space="preserve"> and the state-action pairs can be </w:t>
      </w:r>
      <w:r>
        <w:rPr>
          <w:rFonts w:ascii="Cambria" w:eastAsia="Cambria" w:hAnsi="Cambria" w:cs="Cambria"/>
        </w:rPr>
        <w:t>10</w:t>
      </w:r>
      <w:r>
        <w:rPr>
          <w:rFonts w:ascii="Cambria" w:eastAsia="Cambria" w:hAnsi="Cambria" w:cs="Cambria"/>
          <w:vertAlign w:val="superscript"/>
        </w:rPr>
        <w:t xml:space="preserve">2 </w:t>
      </w:r>
      <w:r>
        <w:t xml:space="preserve">to </w:t>
      </w:r>
      <w:r>
        <w:rPr>
          <w:rFonts w:ascii="Cambria" w:eastAsia="Cambria" w:hAnsi="Cambria" w:cs="Cambria"/>
        </w:rPr>
        <w:t>10</w:t>
      </w:r>
      <w:r>
        <w:rPr>
          <w:rFonts w:ascii="Cambria" w:eastAsia="Cambria" w:hAnsi="Cambria" w:cs="Cambria"/>
          <w:vertAlign w:val="superscript"/>
        </w:rPr>
        <w:t xml:space="preserve">3 </w:t>
      </w:r>
      <w:r>
        <w:t>times larger. Second, Alice as the strategic miner cannot observe the complicated state information. In fact, she is merely a</w:t>
      </w:r>
      <w:r>
        <w:t>ware of 5 attributes at each state related to her private chain and the public chain. We formulate a family of parameterized partially observable Markov decision process (POMDP) models to characterize Alice’s strategic mining policy with a continuous belie</w:t>
      </w:r>
      <w:r>
        <w:t xml:space="preserve">f of the current state. To tackle the large state space and the high-dimensional belief space, we adopt AEMS2, one of the fastest POMDP online algorithms, to compute the nearly optimal mining policy. A binary search method </w:t>
      </w:r>
      <w:proofErr w:type="gramStart"/>
      <w:r>
        <w:t>similar to</w:t>
      </w:r>
      <w:proofErr w:type="gramEnd"/>
      <w:r>
        <w:t xml:space="preserve"> [7] is used to find th</w:t>
      </w:r>
      <w:r>
        <w:t>e maximum relative revenue among the family of POMDP models.</w:t>
      </w:r>
    </w:p>
    <w:p w14:paraId="3ABB7289" w14:textId="77777777" w:rsidR="004B058D" w:rsidRDefault="002F2203">
      <w:pPr>
        <w:ind w:left="-15"/>
      </w:pPr>
      <w:r>
        <w:t xml:space="preserve">As for the third question, we build a simple model to compute attackers’ </w:t>
      </w:r>
      <w:r>
        <w:rPr>
          <w:i/>
        </w:rPr>
        <w:t>absolute revenue</w:t>
      </w:r>
      <w:r>
        <w:t>, which is the average number of valid blocks received by each miner per unit of time. Since selfish minin</w:t>
      </w:r>
      <w:r>
        <w:t xml:space="preserve">g is an attack on the difficulty adjustment algorithm (DAA), it is not profitable instantaneously even if the attacker’s Hash power is above the profitable threshold. This </w:t>
      </w:r>
      <w:r>
        <w:t>model enables us to compute the number of DAA periods that lead to profitable selfis</w:t>
      </w:r>
      <w:r>
        <w:t>h mining eventually.</w:t>
      </w:r>
    </w:p>
    <w:p w14:paraId="4425D606" w14:textId="77777777" w:rsidR="004B058D" w:rsidRDefault="002F2203">
      <w:pPr>
        <w:spacing w:after="57"/>
        <w:ind w:left="199" w:firstLine="0"/>
      </w:pPr>
      <w:r>
        <w:t>Our major observations are summarized as below.</w:t>
      </w:r>
    </w:p>
    <w:p w14:paraId="7A907F5D" w14:textId="77777777" w:rsidR="004B058D" w:rsidRDefault="002F2203">
      <w:pPr>
        <w:numPr>
          <w:ilvl w:val="0"/>
          <w:numId w:val="1"/>
        </w:numPr>
        <w:ind w:left="398" w:hanging="181"/>
      </w:pPr>
      <w:r>
        <w:t xml:space="preserve">BSM. </w:t>
      </w:r>
      <w:r>
        <w:t xml:space="preserve">The profitable threshold of Hash power is below 21.48% with two symmetric BSM attackers, as opposed to 25% with a single BSM attacker and 23.21% with a single optimal attacker. More </w:t>
      </w:r>
      <w:r>
        <w:t>blocks allowed to hold privately or more attackers will dramatically reduce this threshold. When the Hash powers of two attackers are asymmetric, the profitable threshold of one attacker will decrease first and then increase as the other attacker’s Hash po</w:t>
      </w:r>
      <w:r>
        <w:t>wer increases (</w:t>
      </w:r>
      <w:proofErr w:type="gramStart"/>
      <w:r>
        <w:t>i.e.</w:t>
      </w:r>
      <w:proofErr w:type="gramEnd"/>
      <w:r>
        <w:t xml:space="preserve"> non-monotonic).</w:t>
      </w:r>
    </w:p>
    <w:p w14:paraId="1473152A" w14:textId="77777777" w:rsidR="004B058D" w:rsidRDefault="002F2203">
      <w:pPr>
        <w:numPr>
          <w:ilvl w:val="0"/>
          <w:numId w:val="1"/>
        </w:numPr>
        <w:ind w:left="398" w:hanging="181"/>
      </w:pPr>
      <w:r>
        <w:t xml:space="preserve">POMDP. </w:t>
      </w:r>
      <w:r>
        <w:t xml:space="preserve">The POMDP mining policy brings more revenues to the strategic miner than BSM and honest </w:t>
      </w:r>
      <w:proofErr w:type="gramStart"/>
      <w:r>
        <w:t>mining, and</w:t>
      </w:r>
      <w:proofErr w:type="gramEnd"/>
      <w:r>
        <w:t xml:space="preserve"> approaches the performance of MDP mining policy with complete information. When the BSM attacker (Bob) has 34% Ha</w:t>
      </w:r>
      <w:r>
        <w:t>sh power, the other attacker’s (Alice’s) profitable threshold decreases from 29.44% to about 2% if she chooses POMDP rather than BSM. The designed online algorithm can rapidly and effectively compute the near optimal action under the current observable inf</w:t>
      </w:r>
      <w:r>
        <w:t>ormation.</w:t>
      </w:r>
    </w:p>
    <w:p w14:paraId="1DFFA1D5" w14:textId="77777777" w:rsidR="004B058D" w:rsidRDefault="002F2203">
      <w:pPr>
        <w:numPr>
          <w:ilvl w:val="0"/>
          <w:numId w:val="1"/>
        </w:numPr>
        <w:spacing w:after="33"/>
        <w:ind w:left="398" w:hanging="181"/>
      </w:pPr>
      <w:r>
        <w:t xml:space="preserve">Profitable Delay. </w:t>
      </w:r>
      <w:r>
        <w:t>A BSM miner receives less absolute revenue than honest mining in the first difficulty adjustment period even if his Hash power is above the profitable threshold, and his gain is achieved in future periods. BSM is profitable afte</w:t>
      </w:r>
      <w:r>
        <w:t>r 51 rounds of difficulty adjustment (</w:t>
      </w:r>
      <w:proofErr w:type="gramStart"/>
      <w:r>
        <w:t>i.e.</w:t>
      </w:r>
      <w:proofErr w:type="gramEnd"/>
      <w:r>
        <w:t xml:space="preserve"> 714 days in Bitcoin) if the Hash power of two symmetric selfish miners is 22%. This delay decreases to 5 rounds (</w:t>
      </w:r>
      <w:proofErr w:type="gramStart"/>
      <w:r>
        <w:t>i.e.</w:t>
      </w:r>
      <w:proofErr w:type="gramEnd"/>
      <w:r>
        <w:t xml:space="preserve"> 70 days in Bitcoin) as their Hash power accrues to 33%, which is still quite long.</w:t>
      </w:r>
    </w:p>
    <w:p w14:paraId="72F03D58" w14:textId="77777777" w:rsidR="004B058D" w:rsidRDefault="002F2203">
      <w:pPr>
        <w:spacing w:after="291"/>
        <w:ind w:left="-15"/>
      </w:pPr>
      <w:r>
        <w:t>The remainde</w:t>
      </w:r>
      <w:r>
        <w:t>r of this paper is organized as follows. Section II describes the background of selfish mining. Section III models the relative revenue of basic selfish mining with different attackers. Section IV proposed the POMDP-based mining policy and designed the eff</w:t>
      </w:r>
      <w:r>
        <w:t xml:space="preserve">icient algorithm. The profitable time of basic selfish mining is </w:t>
      </w:r>
      <w:proofErr w:type="spellStart"/>
      <w:r>
        <w:t>modeled</w:t>
      </w:r>
      <w:proofErr w:type="spellEnd"/>
      <w:r>
        <w:t xml:space="preserve"> in Section V. Section VI validates the revenue model of BSM and the performance of the POMDP-based policy. Section VII introduces the related work, and Section VIII concludes our work</w:t>
      </w:r>
      <w:r>
        <w:t>.</w:t>
      </w:r>
    </w:p>
    <w:p w14:paraId="056E586D" w14:textId="77777777" w:rsidR="004B058D" w:rsidRDefault="002F2203">
      <w:pPr>
        <w:pStyle w:val="Heading1"/>
        <w:spacing w:after="55"/>
        <w:ind w:left="1503" w:right="1493"/>
      </w:pPr>
      <w:r>
        <w:rPr>
          <w:sz w:val="20"/>
        </w:rPr>
        <w:t>II. S</w:t>
      </w:r>
      <w:r>
        <w:t xml:space="preserve">YSTEM </w:t>
      </w:r>
      <w:r>
        <w:rPr>
          <w:sz w:val="20"/>
        </w:rPr>
        <w:t>M</w:t>
      </w:r>
      <w:r>
        <w:t>ODEL</w:t>
      </w:r>
    </w:p>
    <w:p w14:paraId="75430005" w14:textId="77777777" w:rsidR="004B058D" w:rsidRDefault="002F2203">
      <w:pPr>
        <w:spacing w:after="319"/>
        <w:ind w:left="-15"/>
      </w:pPr>
      <w:r>
        <w:t>In this section, we present the block-release procedure of blockchain mining in the presence of two adversarial miners. We further introduce the new features on tie-breaking and chain-reaction release.</w:t>
      </w:r>
    </w:p>
    <w:p w14:paraId="2664C963" w14:textId="77777777" w:rsidR="004B058D" w:rsidRDefault="002F2203">
      <w:pPr>
        <w:pStyle w:val="Heading2"/>
        <w:ind w:left="-5"/>
      </w:pPr>
      <w:r>
        <w:lastRenderedPageBreak/>
        <w:t>A. System Description</w:t>
      </w:r>
    </w:p>
    <w:p w14:paraId="038EA154" w14:textId="77777777" w:rsidR="004B058D" w:rsidRDefault="002F2203">
      <w:pPr>
        <w:ind w:left="-15"/>
      </w:pPr>
      <w:r>
        <w:t>Consider a bl</w:t>
      </w:r>
      <w:r>
        <w:t xml:space="preserve">ockchain system with two misbehaving attackers </w:t>
      </w:r>
      <w:r>
        <w:rPr>
          <w:i/>
        </w:rPr>
        <w:t xml:space="preserve">Alice </w:t>
      </w:r>
      <w:r>
        <w:t xml:space="preserve">and </w:t>
      </w:r>
      <w:r>
        <w:rPr>
          <w:i/>
        </w:rPr>
        <w:t>Bob</w:t>
      </w:r>
      <w:r>
        <w:t xml:space="preserve">, as well as an honest miner, </w:t>
      </w:r>
      <w:r>
        <w:rPr>
          <w:i/>
        </w:rPr>
        <w:t>Henry</w:t>
      </w:r>
      <w:r>
        <w:rPr>
          <w:vertAlign w:val="superscript"/>
        </w:rPr>
        <w:footnoteReference w:id="1"/>
      </w:r>
      <w:r>
        <w:t xml:space="preserve">. </w:t>
      </w:r>
      <w:r>
        <w:t>They compete to solve cryptographic puzzles to mine a valid block for the purpose of acquiring bitcoin-like tokens. The proof-of-work (</w:t>
      </w:r>
      <w:proofErr w:type="spellStart"/>
      <w:r>
        <w:t>PoW</w:t>
      </w:r>
      <w:proofErr w:type="spellEnd"/>
      <w:r>
        <w:t xml:space="preserve">) consensus is </w:t>
      </w:r>
      <w:proofErr w:type="gramStart"/>
      <w:r>
        <w:t>adopted</w:t>
      </w:r>
      <w:proofErr w:type="gramEnd"/>
      <w:r>
        <w:t xml:space="preserve"> and the mining of blocks is stateless: the probability of discovering a block by a miner is pro</w:t>
      </w:r>
      <w:r>
        <w:t xml:space="preserve">portional to his current Hash power, but inversely proportional to the current aggregate Hash power of the entire blockchain network. The blockchain system dynamically adjusts the difficulty of cryptographic puzzles such that new blocks are generated at a </w:t>
      </w:r>
      <w:r>
        <w:t xml:space="preserve">fixed average rate (e.g., one block per 10 minutes on average in Bitcoin). The miners maintain a </w:t>
      </w:r>
      <w:proofErr w:type="gramStart"/>
      <w:r>
        <w:t>globally-agreed</w:t>
      </w:r>
      <w:proofErr w:type="gramEnd"/>
      <w:r>
        <w:t xml:space="preserve"> ordered set of transactions via the adoption and the mining on the longest chain. The relative revenue of a miner is the fraction of blocks min</w:t>
      </w:r>
      <w:r>
        <w:t>ed by him out of all the blocks in the longest chain. The reward of each valid block is normalized as one cryptographic coin.</w:t>
      </w:r>
    </w:p>
    <w:p w14:paraId="11CFB623" w14:textId="77777777" w:rsidR="004B058D" w:rsidRDefault="002F2203">
      <w:pPr>
        <w:spacing w:after="53"/>
        <w:ind w:left="-15"/>
      </w:pPr>
      <w:r>
        <w:t>For simplicity, we make the following assumptions consistent with the literature [2] [7]. The blockchain mining environment has th</w:t>
      </w:r>
      <w:r>
        <w:t>at</w:t>
      </w:r>
    </w:p>
    <w:p w14:paraId="688B0D0B" w14:textId="77777777" w:rsidR="004B058D" w:rsidRDefault="002F2203">
      <w:pPr>
        <w:numPr>
          <w:ilvl w:val="0"/>
          <w:numId w:val="2"/>
        </w:numPr>
        <w:ind w:left="398" w:hanging="181"/>
      </w:pPr>
      <w:r>
        <w:t xml:space="preserve">The total Hash power of the blockchain system is normalized as a unit. Then, the Hash power of a miner is represented as a fraction of the </w:t>
      </w:r>
      <w:proofErr w:type="gramStart"/>
      <w:r>
        <w:t>total;</w:t>
      </w:r>
      <w:proofErr w:type="gramEnd"/>
    </w:p>
    <w:p w14:paraId="39803EE8" w14:textId="77777777" w:rsidR="004B058D" w:rsidRDefault="002F2203">
      <w:pPr>
        <w:numPr>
          <w:ilvl w:val="0"/>
          <w:numId w:val="2"/>
        </w:numPr>
        <w:spacing w:after="52"/>
        <w:ind w:left="398" w:hanging="181"/>
      </w:pPr>
      <w:r>
        <w:t>The block discovery time by a miner is exponentially distributed.</w:t>
      </w:r>
    </w:p>
    <w:p w14:paraId="07FA10F1" w14:textId="77777777" w:rsidR="004B058D" w:rsidRDefault="002F2203">
      <w:pPr>
        <w:spacing w:after="42"/>
        <w:ind w:left="-15"/>
      </w:pPr>
      <w:r>
        <w:t xml:space="preserve">The honest miner Henry who finds a valid </w:t>
      </w:r>
      <w:r>
        <w:t>block will release it immediately. Alice (resp. Bob) may release her blocks strategically by forcing Henry into wasting his computation. When Alice and Bob are both selfish miners, the interaction between two private chains becomes more complicated because</w:t>
      </w:r>
      <w:r>
        <w:t xml:space="preserve"> none of them know the other’s state. In what follows, we capture all the different states that each miner may encounter.</w:t>
      </w:r>
    </w:p>
    <w:p w14:paraId="1F68AC0B" w14:textId="77777777" w:rsidR="004B058D" w:rsidRDefault="002F2203">
      <w:pPr>
        <w:spacing w:after="388"/>
        <w:ind w:left="-15"/>
      </w:pPr>
      <w:r>
        <w:t xml:space="preserve">Denote by </w:t>
      </w:r>
      <w:r>
        <w:rPr>
          <w:rFonts w:ascii="Cambria" w:eastAsia="Cambria" w:hAnsi="Cambria" w:cs="Cambria"/>
          <w:i/>
        </w:rPr>
        <w:t>α</w:t>
      </w:r>
      <w:r>
        <w:rPr>
          <w:rFonts w:ascii="Cambria" w:eastAsia="Cambria" w:hAnsi="Cambria" w:cs="Cambria"/>
          <w:vertAlign w:val="subscript"/>
        </w:rPr>
        <w:t>1</w:t>
      </w:r>
      <w:r>
        <w:t xml:space="preserve">, </w:t>
      </w:r>
      <w:r>
        <w:rPr>
          <w:rFonts w:ascii="Cambria" w:eastAsia="Cambria" w:hAnsi="Cambria" w:cs="Cambria"/>
          <w:i/>
        </w:rPr>
        <w:t>α</w:t>
      </w:r>
      <w:r>
        <w:rPr>
          <w:rFonts w:ascii="Cambria" w:eastAsia="Cambria" w:hAnsi="Cambria" w:cs="Cambria"/>
          <w:vertAlign w:val="subscript"/>
        </w:rPr>
        <w:t xml:space="preserve">2 </w:t>
      </w:r>
      <w:r>
        <w:t xml:space="preserve">and </w:t>
      </w:r>
      <w:r>
        <w:rPr>
          <w:rFonts w:ascii="Cambria" w:eastAsia="Cambria" w:hAnsi="Cambria" w:cs="Cambria"/>
          <w:i/>
        </w:rPr>
        <w:t>α</w:t>
      </w:r>
      <w:r>
        <w:rPr>
          <w:rFonts w:ascii="Cambria" w:eastAsia="Cambria" w:hAnsi="Cambria" w:cs="Cambria"/>
          <w:i/>
          <w:vertAlign w:val="subscript"/>
        </w:rPr>
        <w:t xml:space="preserve">h </w:t>
      </w:r>
      <w:r>
        <w:t xml:space="preserve">the Hash powers of Alice, </w:t>
      </w:r>
      <w:proofErr w:type="gramStart"/>
      <w:r>
        <w:t>Bob</w:t>
      </w:r>
      <w:proofErr w:type="gramEnd"/>
      <w:r>
        <w:t xml:space="preserve"> and Henry respectively, i.e.,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rPr>
        <w:t>= 1</w:t>
      </w:r>
      <w:r>
        <w:t xml:space="preserve">. Denote by </w:t>
      </w:r>
      <w:r>
        <w:rPr>
          <w:rFonts w:ascii="Cambria" w:eastAsia="Cambria" w:hAnsi="Cambria" w:cs="Cambria"/>
          <w:i/>
        </w:rPr>
        <w:t>γ</w:t>
      </w:r>
      <w:r>
        <w:rPr>
          <w:rFonts w:ascii="Cambria" w:eastAsia="Cambria" w:hAnsi="Cambria" w:cs="Cambria"/>
          <w:vertAlign w:val="subscript"/>
        </w:rPr>
        <w:t xml:space="preserve">1 </w:t>
      </w:r>
      <w:r>
        <w:t xml:space="preserve">(resp. </w:t>
      </w:r>
      <w:r>
        <w:rPr>
          <w:rFonts w:ascii="Cambria" w:eastAsia="Cambria" w:hAnsi="Cambria" w:cs="Cambria"/>
          <w:i/>
        </w:rPr>
        <w:t>γ</w:t>
      </w:r>
      <w:r>
        <w:rPr>
          <w:rFonts w:ascii="Cambria" w:eastAsia="Cambria" w:hAnsi="Cambria" w:cs="Cambria"/>
          <w:vertAlign w:val="subscript"/>
        </w:rPr>
        <w:t>2</w:t>
      </w:r>
      <w:r>
        <w:t>) the proportion that Henry’s Hash power mines after Alice’s (resp. Bob’s) released chain in the tie-breaking between Alice (resp. Bob) and Henry. Denote by</w:t>
      </w:r>
      <w:r>
        <w:t xml:space="preserve"> </w:t>
      </w:r>
      <w:r>
        <w:rPr>
          <w:rFonts w:ascii="Cambria" w:eastAsia="Cambria" w:hAnsi="Cambria" w:cs="Cambria"/>
          <w:i/>
        </w:rPr>
        <w:t>θ</w:t>
      </w:r>
      <w:r>
        <w:rPr>
          <w:rFonts w:ascii="Cambria" w:eastAsia="Cambria" w:hAnsi="Cambria" w:cs="Cambria"/>
          <w:vertAlign w:val="subscript"/>
        </w:rPr>
        <w:t xml:space="preserve">1 </w:t>
      </w:r>
      <w:r>
        <w:t xml:space="preserve">and </w:t>
      </w:r>
      <w:r>
        <w:rPr>
          <w:rFonts w:ascii="Cambria" w:eastAsia="Cambria" w:hAnsi="Cambria" w:cs="Cambria"/>
          <w:i/>
        </w:rPr>
        <w:t>θ</w:t>
      </w:r>
      <w:r>
        <w:rPr>
          <w:rFonts w:ascii="Cambria" w:eastAsia="Cambria" w:hAnsi="Cambria" w:cs="Cambria"/>
          <w:vertAlign w:val="subscript"/>
        </w:rPr>
        <w:t xml:space="preserve">2 </w:t>
      </w:r>
      <w:r>
        <w:t xml:space="preserve">the probabilities that honest miners choose to mine after Alice’s and Bob’s chains in the three-party tie-breaking, respectively. When the blockchain system creates a new block, it is mined by pool </w:t>
      </w:r>
      <w:proofErr w:type="spellStart"/>
      <w:r>
        <w:rPr>
          <w:rFonts w:ascii="Cambria" w:eastAsia="Cambria" w:hAnsi="Cambria" w:cs="Cambria"/>
          <w:i/>
        </w:rPr>
        <w:t>i</w:t>
      </w:r>
      <w:proofErr w:type="spellEnd"/>
      <w:r>
        <w:rPr>
          <w:rFonts w:ascii="Cambria" w:eastAsia="Cambria" w:hAnsi="Cambria" w:cs="Cambria"/>
          <w:i/>
        </w:rPr>
        <w:t xml:space="preserve"> </w:t>
      </w:r>
      <w:r>
        <w:t xml:space="preserve">with the probability </w:t>
      </w:r>
      <w:r>
        <w:rPr>
          <w:rFonts w:ascii="Cambria" w:eastAsia="Cambria" w:hAnsi="Cambria" w:cs="Cambria"/>
          <w:i/>
        </w:rPr>
        <w:t>α</w:t>
      </w:r>
      <w:proofErr w:type="spellStart"/>
      <w:proofErr w:type="gram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w:t>
      </w:r>
      <w:proofErr w:type="gramEnd"/>
      <w:r>
        <w:t xml:space="preserve"> </w:t>
      </w:r>
      <w:r>
        <w:rPr>
          <w:rFonts w:ascii="Cambria" w:eastAsia="Cambria" w:hAnsi="Cambria" w:cs="Cambria"/>
        </w:rPr>
        <w:t>∀</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,h</w:t>
      </w:r>
      <w:r>
        <w:rPr>
          <w:rFonts w:ascii="Cambria" w:eastAsia="Cambria" w:hAnsi="Cambria" w:cs="Cambria"/>
        </w:rPr>
        <w:t>}</w:t>
      </w:r>
      <w:r>
        <w:t>, owing</w:t>
      </w:r>
      <w:r>
        <w:t xml:space="preserve"> to the </w:t>
      </w:r>
      <w:proofErr w:type="spellStart"/>
      <w:r>
        <w:t>memorylessness</w:t>
      </w:r>
      <w:proofErr w:type="spellEnd"/>
      <w:r>
        <w:t xml:space="preserve"> of Hash computations.</w:t>
      </w:r>
    </w:p>
    <w:p w14:paraId="0D9CE835" w14:textId="77777777" w:rsidR="004B058D" w:rsidRDefault="002F2203">
      <w:pPr>
        <w:pStyle w:val="Heading2"/>
        <w:spacing w:after="85"/>
        <w:ind w:left="-5"/>
      </w:pPr>
      <w:r>
        <w:t>B. Basic Selfish Mining Mode</w:t>
      </w:r>
    </w:p>
    <w:p w14:paraId="5784F44C" w14:textId="77777777" w:rsidR="004B058D" w:rsidRDefault="002F2203">
      <w:pPr>
        <w:spacing w:after="29"/>
        <w:ind w:left="-15"/>
      </w:pPr>
      <w:r>
        <w:t xml:space="preserve">Alice maintains a private chain, so does Bob, while Henry operates on the public chain. Alice and Bob are not aware of each other’s role, even each other’s presence. We suppose that </w:t>
      </w:r>
      <w:r>
        <w:t xml:space="preserve">all the miners work on the same public chain at the </w:t>
      </w:r>
      <w:r>
        <w:t>beginning where the starting point is expressed as “0”. The length of the private chain is kept as private information by Alice and Bob, and the length of the public chain is observed by all of them. We c</w:t>
      </w:r>
      <w:r>
        <w:t>onsider the selfish mining method proposed by [2], and our analytical approach can be generalized to a variety of other methods.</w:t>
      </w:r>
    </w:p>
    <w:p w14:paraId="229CE68C" w14:textId="77777777" w:rsidR="004B058D" w:rsidRDefault="002F2203">
      <w:pPr>
        <w:spacing w:after="84"/>
        <w:ind w:left="199" w:firstLine="0"/>
      </w:pPr>
      <w:r>
        <w:t xml:space="preserve">The </w:t>
      </w:r>
      <w:r>
        <w:rPr>
          <w:i/>
        </w:rPr>
        <w:t xml:space="preserve">mining procedure </w:t>
      </w:r>
      <w:r>
        <w:t>consists of two cases as follows.</w:t>
      </w:r>
    </w:p>
    <w:p w14:paraId="784541A7" w14:textId="77777777" w:rsidR="004B058D" w:rsidRDefault="002F2203">
      <w:pPr>
        <w:numPr>
          <w:ilvl w:val="0"/>
          <w:numId w:val="3"/>
        </w:numPr>
        <w:ind w:left="398" w:hanging="181"/>
      </w:pPr>
      <w:r>
        <w:rPr>
          <w:i/>
        </w:rPr>
        <w:t xml:space="preserve">(Public-chain mining case) </w:t>
      </w:r>
      <w:r>
        <w:t>Henry always mines after the public chain. Al</w:t>
      </w:r>
      <w:r>
        <w:t>ice or Bob also mines on the public chain if it is longer than his private chain.</w:t>
      </w:r>
    </w:p>
    <w:p w14:paraId="13F497BC" w14:textId="77777777" w:rsidR="004B058D" w:rsidRDefault="002F2203">
      <w:pPr>
        <w:numPr>
          <w:ilvl w:val="0"/>
          <w:numId w:val="3"/>
        </w:numPr>
        <w:spacing w:after="60"/>
        <w:ind w:left="398" w:hanging="181"/>
      </w:pPr>
      <w:r>
        <w:rPr>
          <w:i/>
        </w:rPr>
        <w:t xml:space="preserve">(Private-chain mining case) </w:t>
      </w:r>
      <w:r>
        <w:t>Alice (resp. Bob) continues to mine on her (resp. his) private chain if she (resp. he) discovers a new block and the private chain is now longer t</w:t>
      </w:r>
      <w:r>
        <w:t>han the public chain.</w:t>
      </w:r>
    </w:p>
    <w:p w14:paraId="296DC8B6" w14:textId="77777777" w:rsidR="004B058D" w:rsidRDefault="002F2203">
      <w:pPr>
        <w:spacing w:after="54"/>
        <w:ind w:left="-15"/>
      </w:pPr>
      <w:r>
        <w:t xml:space="preserve">The </w:t>
      </w:r>
      <w:r>
        <w:rPr>
          <w:i/>
        </w:rPr>
        <w:t xml:space="preserve">release procedure </w:t>
      </w:r>
      <w:r>
        <w:t>is more complicated than the mining procedure. Henry broadcasts his mined block as soon as it is discovered, while Alice and Bob will decide whether to release their mined blocks depending on the length of the pu</w:t>
      </w:r>
      <w:r>
        <w:t>blic chain.</w:t>
      </w:r>
    </w:p>
    <w:p w14:paraId="73B9B78B" w14:textId="77777777" w:rsidR="004B058D" w:rsidRDefault="002F2203">
      <w:pPr>
        <w:numPr>
          <w:ilvl w:val="0"/>
          <w:numId w:val="3"/>
        </w:numPr>
        <w:ind w:left="398" w:hanging="181"/>
      </w:pPr>
      <w:r>
        <w:rPr>
          <w:i/>
        </w:rPr>
        <w:t xml:space="preserve">(Forfeit case) </w:t>
      </w:r>
      <w:r>
        <w:t>Alice (resp. Bob) abandons her (resp. his) private chain and conforms to mining after the public chain if the latter is longer. Henry also abandons his public chain if Alice or Bob publishes a longer chain.</w:t>
      </w:r>
    </w:p>
    <w:p w14:paraId="36C35000" w14:textId="77777777" w:rsidR="004B058D" w:rsidRDefault="002F2203">
      <w:pPr>
        <w:numPr>
          <w:ilvl w:val="0"/>
          <w:numId w:val="3"/>
        </w:numPr>
        <w:ind w:left="398" w:hanging="181"/>
      </w:pPr>
      <w:r>
        <w:rPr>
          <w:i/>
        </w:rPr>
        <w:t>(Risk-avoiding release</w:t>
      </w:r>
      <w:r>
        <w:rPr>
          <w:i/>
        </w:rPr>
        <w:t xml:space="preserve"> case) </w:t>
      </w:r>
      <w:r>
        <w:t>Alice (resp. Bob) releases her (resp. his) privately mined blocks to the public because of the fear of loss if the new block is mined by the others and the leading advantage of her private chain is no more than two blocks.</w:t>
      </w:r>
    </w:p>
    <w:p w14:paraId="7DE0D741" w14:textId="77777777" w:rsidR="004B058D" w:rsidRDefault="002F2203">
      <w:pPr>
        <w:numPr>
          <w:ilvl w:val="0"/>
          <w:numId w:val="3"/>
        </w:numPr>
        <w:spacing w:after="25"/>
        <w:ind w:left="398" w:hanging="181"/>
      </w:pPr>
      <w:r>
        <w:rPr>
          <w:i/>
        </w:rPr>
        <w:t xml:space="preserve">(Chain reaction case) </w:t>
      </w:r>
      <w:r>
        <w:t>When Alice (resp. Bob) releases her (resp. his) blocks to the public chain and updates its length, the release of Bob’s (resp. Alice’s) private blocks is triggered immediately.</w:t>
      </w:r>
    </w:p>
    <w:p w14:paraId="35AECEDA" w14:textId="77777777" w:rsidR="004B058D" w:rsidRDefault="002F2203">
      <w:pPr>
        <w:spacing w:after="282"/>
        <w:ind w:left="-15"/>
      </w:pPr>
      <w:r>
        <w:t>The chain reaction case is the combination of the forfeit</w:t>
      </w:r>
      <w:r>
        <w:t xml:space="preserve"> and the risk-avoiding cases, whereas the existence of chain reaction complicates evolution of the public chain. Suppose that Alice publishes her private blocks to obsolete the current public chain. After the construction of the new public chain, Bob may r</w:t>
      </w:r>
      <w:r>
        <w:t>elease his private chain to forfeit it immediately.</w:t>
      </w:r>
    </w:p>
    <w:p w14:paraId="0E424CF4" w14:textId="77777777" w:rsidR="004B058D" w:rsidRDefault="002F2203">
      <w:pPr>
        <w:pStyle w:val="Heading2"/>
        <w:ind w:left="-5"/>
      </w:pPr>
      <w:r>
        <w:t>C. Release procedure and tie-breaking Logics</w:t>
      </w:r>
    </w:p>
    <w:p w14:paraId="208ED242" w14:textId="77777777" w:rsidR="004B058D" w:rsidRDefault="002F2203">
      <w:pPr>
        <w:ind w:left="-15"/>
      </w:pPr>
      <w:r>
        <w:t>The consensus on the public chain requires that it is the longest. A crucial question is how the public chain evolves when it is of the same length as Alice or</w:t>
      </w:r>
      <w:r>
        <w:t xml:space="preserve"> Bob. In general, each miner works on his own chain, and the release </w:t>
      </w:r>
      <w:proofErr w:type="spellStart"/>
      <w:r>
        <w:t>behavior</w:t>
      </w:r>
      <w:proofErr w:type="spellEnd"/>
      <w:r>
        <w:t xml:space="preserve"> of Alice and Bob is triggered when Henry mines a new block. We hereby illustrate the evolution of private and public chains where </w:t>
      </w:r>
      <w:r>
        <w:rPr>
          <w:rFonts w:ascii="Cambria" w:eastAsia="Cambria" w:hAnsi="Cambria" w:cs="Cambria"/>
          <w:i/>
        </w:rPr>
        <w:t>A</w:t>
      </w:r>
      <w:r>
        <w:rPr>
          <w:rFonts w:ascii="Cambria" w:eastAsia="Cambria" w:hAnsi="Cambria" w:cs="Cambria"/>
          <w:i/>
          <w:vertAlign w:val="subscript"/>
        </w:rPr>
        <w:t>k</w:t>
      </w:r>
      <w:r>
        <w:t xml:space="preserve">, </w:t>
      </w:r>
      <w:r>
        <w:rPr>
          <w:rFonts w:ascii="Cambria" w:eastAsia="Cambria" w:hAnsi="Cambria" w:cs="Cambria"/>
          <w:i/>
        </w:rPr>
        <w:t>B</w:t>
      </w:r>
      <w:r>
        <w:rPr>
          <w:rFonts w:ascii="Cambria" w:eastAsia="Cambria" w:hAnsi="Cambria" w:cs="Cambria"/>
          <w:i/>
          <w:vertAlign w:val="subscript"/>
        </w:rPr>
        <w:t>k</w:t>
      </w:r>
      <w:r>
        <w:t xml:space="preserve">, and </w:t>
      </w:r>
      <w:proofErr w:type="spellStart"/>
      <w:r>
        <w:rPr>
          <w:rFonts w:ascii="Cambria" w:eastAsia="Cambria" w:hAnsi="Cambria" w:cs="Cambria"/>
          <w:i/>
        </w:rPr>
        <w:t>H</w:t>
      </w:r>
      <w:r>
        <w:rPr>
          <w:rFonts w:ascii="Cambria" w:eastAsia="Cambria" w:hAnsi="Cambria" w:cs="Cambria"/>
          <w:i/>
          <w:vertAlign w:val="subscript"/>
        </w:rPr>
        <w:t>k</w:t>
      </w:r>
      <w:proofErr w:type="spellEnd"/>
      <w:r>
        <w:rPr>
          <w:rFonts w:ascii="Cambria" w:eastAsia="Cambria" w:hAnsi="Cambria" w:cs="Cambria"/>
          <w:i/>
          <w:vertAlign w:val="subscript"/>
        </w:rPr>
        <w:t xml:space="preserve"> </w:t>
      </w:r>
      <w:r>
        <w:t xml:space="preserve">denote that the </w:t>
      </w:r>
      <w:r>
        <w:rPr>
          <w:rFonts w:ascii="Cambria" w:eastAsia="Cambria" w:hAnsi="Cambria" w:cs="Cambria"/>
          <w:i/>
        </w:rPr>
        <w:t>k</w:t>
      </w:r>
      <w:r>
        <w:rPr>
          <w:rFonts w:ascii="Cambria" w:eastAsia="Cambria" w:hAnsi="Cambria" w:cs="Cambria"/>
          <w:i/>
          <w:vertAlign w:val="superscript"/>
        </w:rPr>
        <w:t xml:space="preserve">th </w:t>
      </w:r>
      <w:r>
        <w:t xml:space="preserve">block belongs to Alice, </w:t>
      </w:r>
      <w:proofErr w:type="gramStart"/>
      <w:r>
        <w:t>Bob</w:t>
      </w:r>
      <w:proofErr w:type="gramEnd"/>
      <w:r>
        <w:t xml:space="preserve"> and Henry respectively. The blocks of private chains are in grey and those of public chains are in white. </w:t>
      </w:r>
      <w:r>
        <w:t xml:space="preserve">Risk-avoiding release case. </w:t>
      </w:r>
      <w:r>
        <w:t xml:space="preserve">We show the risk-avoiding release of Alice’s private chain in Fig. 1. Alice is only one block </w:t>
      </w:r>
      <w:r>
        <w:t xml:space="preserve">ahead of Henry </w:t>
      </w:r>
      <w:r>
        <w:lastRenderedPageBreak/>
        <w:t>after the latter mines a new block for the public chain. Because Alice fears of losing the competition, she publishes her private blocks, obsoleting Henry’s public chain, so that both Alice and Henry mine on the new longest chain afterwards.</w:t>
      </w:r>
    </w:p>
    <w:p w14:paraId="2224E87F" w14:textId="77777777" w:rsidR="004B058D" w:rsidRDefault="002F2203">
      <w:pPr>
        <w:spacing w:after="251" w:line="259" w:lineRule="auto"/>
        <w:ind w:left="351" w:firstLine="0"/>
        <w:jc w:val="left"/>
      </w:pPr>
      <w:r>
        <w:rPr>
          <w:noProof/>
        </w:rPr>
        <w:drawing>
          <wp:inline distT="0" distB="0" distL="0" distR="0" wp14:anchorId="1D5BAB1D" wp14:editId="60C02923">
            <wp:extent cx="2743283" cy="83642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1"/>
                    <a:stretch>
                      <a:fillRect/>
                    </a:stretch>
                  </pic:blipFill>
                  <pic:spPr>
                    <a:xfrm>
                      <a:off x="0" y="0"/>
                      <a:ext cx="2743283" cy="836420"/>
                    </a:xfrm>
                    <a:prstGeom prst="rect">
                      <a:avLst/>
                    </a:prstGeom>
                  </pic:spPr>
                </pic:pic>
              </a:graphicData>
            </a:graphic>
          </wp:inline>
        </w:drawing>
      </w:r>
    </w:p>
    <w:p w14:paraId="7CF824A7" w14:textId="77777777" w:rsidR="004B058D" w:rsidRDefault="002F2203">
      <w:pPr>
        <w:spacing w:after="290" w:line="247" w:lineRule="auto"/>
        <w:ind w:left="-15" w:firstLine="0"/>
      </w:pPr>
      <w:r>
        <w:rPr>
          <w:sz w:val="16"/>
        </w:rPr>
        <w:t>Fig. 1. Alice’s risk-avoiding release and Henry’s abandonment.</w:t>
      </w:r>
    </w:p>
    <w:p w14:paraId="56A316AC" w14:textId="77777777" w:rsidR="004B058D" w:rsidRDefault="002F2203">
      <w:pPr>
        <w:ind w:left="-15" w:firstLine="0"/>
      </w:pPr>
      <w:r>
        <w:t xml:space="preserve">Tie-breaking resolving. </w:t>
      </w:r>
      <w:r>
        <w:t>If Alice’s private chain is only one block ahead of Henry’s, Henry may catch up with her. When it happens, Alice publishes her private blocks immediately to compete w</w:t>
      </w:r>
      <w:r>
        <w:t xml:space="preserve">ith Henry. Thus, two public chains of the same length exist in Fig. 2. Since only one public chain prevails, a tie-breaking rule needs to be </w:t>
      </w:r>
      <w:proofErr w:type="gramStart"/>
      <w:r>
        <w:t>taken into account</w:t>
      </w:r>
      <w:proofErr w:type="gramEnd"/>
      <w:r>
        <w:t>. The first case is that the public chains of Alice and Henry have the same length, and Bob’s pri</w:t>
      </w:r>
      <w:r>
        <w:t xml:space="preserve">vate chain is 0. Hence, we only need to resolve the tie between Alice and Henry. All the miners are possible to mine after </w:t>
      </w:r>
      <w:proofErr w:type="gramStart"/>
      <w:r>
        <w:t>block</w:t>
      </w:r>
      <w:proofErr w:type="gramEnd"/>
      <w:r>
        <w:t xml:space="preserve"> </w:t>
      </w:r>
      <w:r>
        <w:rPr>
          <w:rFonts w:ascii="Cambria" w:eastAsia="Cambria" w:hAnsi="Cambria" w:cs="Cambria"/>
          <w:i/>
        </w:rPr>
        <w:t>A</w:t>
      </w:r>
      <w:r>
        <w:rPr>
          <w:rFonts w:ascii="Cambria" w:eastAsia="Cambria" w:hAnsi="Cambria" w:cs="Cambria"/>
          <w:vertAlign w:val="subscript"/>
        </w:rPr>
        <w:t>1</w:t>
      </w:r>
      <w:r>
        <w:t xml:space="preserve">, while Bob and Henry may mine after </w:t>
      </w:r>
      <w:r>
        <w:rPr>
          <w:rFonts w:ascii="Cambria" w:eastAsia="Cambria" w:hAnsi="Cambria" w:cs="Cambria"/>
          <w:i/>
        </w:rPr>
        <w:t>H</w:t>
      </w:r>
      <w:r>
        <w:rPr>
          <w:rFonts w:ascii="Cambria" w:eastAsia="Cambria" w:hAnsi="Cambria" w:cs="Cambria"/>
          <w:vertAlign w:val="subscript"/>
        </w:rPr>
        <w:t>1</w:t>
      </w:r>
      <w:r>
        <w:t xml:space="preserve">. There are five possibilities of extending the longest public chain, and the shorter </w:t>
      </w:r>
      <w:r>
        <w:t xml:space="preserve">one will be obsoleted. We omit the tie-breaking between Bob and Henry because this can be </w:t>
      </w:r>
      <w:proofErr w:type="spellStart"/>
      <w:r>
        <w:t>analyzed</w:t>
      </w:r>
      <w:proofErr w:type="spellEnd"/>
      <w:r>
        <w:t xml:space="preserve"> in the same way.</w:t>
      </w:r>
    </w:p>
    <w:p w14:paraId="49A9B600" w14:textId="77777777" w:rsidR="004B058D" w:rsidRDefault="002F2203">
      <w:pPr>
        <w:spacing w:after="251" w:line="259" w:lineRule="auto"/>
        <w:ind w:left="968" w:firstLine="0"/>
        <w:jc w:val="left"/>
      </w:pPr>
      <w:r>
        <w:rPr>
          <w:noProof/>
        </w:rPr>
        <w:drawing>
          <wp:inline distT="0" distB="0" distL="0" distR="0" wp14:anchorId="46F706FF" wp14:editId="0DD431F7">
            <wp:extent cx="1958664" cy="1491256"/>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2"/>
                    <a:stretch>
                      <a:fillRect/>
                    </a:stretch>
                  </pic:blipFill>
                  <pic:spPr>
                    <a:xfrm>
                      <a:off x="0" y="0"/>
                      <a:ext cx="1958664" cy="1491256"/>
                    </a:xfrm>
                    <a:prstGeom prst="rect">
                      <a:avLst/>
                    </a:prstGeom>
                  </pic:spPr>
                </pic:pic>
              </a:graphicData>
            </a:graphic>
          </wp:inline>
        </w:drawing>
      </w:r>
    </w:p>
    <w:p w14:paraId="0EB7FEF6" w14:textId="77777777" w:rsidR="004B058D" w:rsidRDefault="002F2203">
      <w:pPr>
        <w:spacing w:after="106" w:line="247" w:lineRule="auto"/>
        <w:ind w:left="-15" w:firstLine="0"/>
      </w:pPr>
      <w:r>
        <w:rPr>
          <w:sz w:val="16"/>
        </w:rPr>
        <w:t>Fig. 2. Tie-breaking case of two public chains.</w:t>
      </w:r>
    </w:p>
    <w:p w14:paraId="43BCD87E" w14:textId="77777777" w:rsidR="004B058D" w:rsidRDefault="002F2203">
      <w:pPr>
        <w:ind w:left="-15"/>
      </w:pPr>
      <w:r>
        <w:t>For the situation that each of Alice and Bob hides one private block, they will publish th</w:t>
      </w:r>
      <w:r>
        <w:t xml:space="preserve">eir private chains instantly after Henry finds a new block. As shown in Fig. 3, there exist three competing public chains. Alice will mine after </w:t>
      </w:r>
      <w:r>
        <w:rPr>
          <w:rFonts w:ascii="Cambria" w:eastAsia="Cambria" w:hAnsi="Cambria" w:cs="Cambria"/>
          <w:i/>
        </w:rPr>
        <w:t>A</w:t>
      </w:r>
      <w:r>
        <w:rPr>
          <w:rFonts w:ascii="Cambria" w:eastAsia="Cambria" w:hAnsi="Cambria" w:cs="Cambria"/>
          <w:vertAlign w:val="subscript"/>
        </w:rPr>
        <w:t xml:space="preserve">1 </w:t>
      </w:r>
      <w:r>
        <w:t xml:space="preserve">and Bob will mine after </w:t>
      </w:r>
      <w:r>
        <w:rPr>
          <w:rFonts w:ascii="Cambria" w:eastAsia="Cambria" w:hAnsi="Cambria" w:cs="Cambria"/>
          <w:i/>
        </w:rPr>
        <w:t>B</w:t>
      </w:r>
      <w:r>
        <w:rPr>
          <w:rFonts w:ascii="Cambria" w:eastAsia="Cambria" w:hAnsi="Cambria" w:cs="Cambria"/>
          <w:vertAlign w:val="subscript"/>
        </w:rPr>
        <w:t xml:space="preserve">1 </w:t>
      </w:r>
      <w:r>
        <w:t xml:space="preserve">for sure; Henry is not aware of which chain is maliciously forked so that he may </w:t>
      </w:r>
      <w:r>
        <w:t>mine on each public chain. There are also five possible situations. The risk-avoiding release, together with two tie-breaking solutions, constitutes all the dynamics of private and public chains.</w:t>
      </w:r>
    </w:p>
    <w:p w14:paraId="3ECA2B4C" w14:textId="77777777" w:rsidR="004B058D" w:rsidRDefault="002F2203">
      <w:pPr>
        <w:spacing w:after="251" w:line="259" w:lineRule="auto"/>
        <w:ind w:left="968" w:firstLine="0"/>
        <w:jc w:val="left"/>
      </w:pPr>
      <w:r>
        <w:rPr>
          <w:noProof/>
        </w:rPr>
        <w:drawing>
          <wp:inline distT="0" distB="0" distL="0" distR="0" wp14:anchorId="208D9598" wp14:editId="72B098EB">
            <wp:extent cx="1958630" cy="1319618"/>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3"/>
                    <a:stretch>
                      <a:fillRect/>
                    </a:stretch>
                  </pic:blipFill>
                  <pic:spPr>
                    <a:xfrm>
                      <a:off x="0" y="0"/>
                      <a:ext cx="1958630" cy="1319618"/>
                    </a:xfrm>
                    <a:prstGeom prst="rect">
                      <a:avLst/>
                    </a:prstGeom>
                  </pic:spPr>
                </pic:pic>
              </a:graphicData>
            </a:graphic>
          </wp:inline>
        </w:drawing>
      </w:r>
    </w:p>
    <w:p w14:paraId="6CEBCE0F" w14:textId="77777777" w:rsidR="004B058D" w:rsidRDefault="002F2203">
      <w:pPr>
        <w:spacing w:after="314" w:line="247" w:lineRule="auto"/>
        <w:ind w:left="-15" w:firstLine="0"/>
      </w:pPr>
      <w:r>
        <w:rPr>
          <w:sz w:val="16"/>
        </w:rPr>
        <w:t>Fig. 3. Tie-breaking case of three public chains.</w:t>
      </w:r>
    </w:p>
    <w:p w14:paraId="2D4D1248" w14:textId="77777777" w:rsidR="004B058D" w:rsidRDefault="002F2203">
      <w:pPr>
        <w:spacing w:after="251" w:line="259" w:lineRule="auto"/>
        <w:ind w:left="351" w:firstLine="0"/>
        <w:jc w:val="left"/>
      </w:pPr>
      <w:r>
        <w:rPr>
          <w:noProof/>
        </w:rPr>
        <w:drawing>
          <wp:inline distT="0" distB="0" distL="0" distR="0" wp14:anchorId="7BE7721E" wp14:editId="7911E7C0">
            <wp:extent cx="2743183" cy="128909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4"/>
                    <a:stretch>
                      <a:fillRect/>
                    </a:stretch>
                  </pic:blipFill>
                  <pic:spPr>
                    <a:xfrm>
                      <a:off x="0" y="0"/>
                      <a:ext cx="2743183" cy="1289090"/>
                    </a:xfrm>
                    <a:prstGeom prst="rect">
                      <a:avLst/>
                    </a:prstGeom>
                  </pic:spPr>
                </pic:pic>
              </a:graphicData>
            </a:graphic>
          </wp:inline>
        </w:drawing>
      </w:r>
    </w:p>
    <w:p w14:paraId="00C31F50" w14:textId="77777777" w:rsidR="004B058D" w:rsidRDefault="002F2203">
      <w:pPr>
        <w:spacing w:after="277" w:line="247" w:lineRule="auto"/>
        <w:ind w:left="-15" w:firstLine="0"/>
      </w:pPr>
      <w:r>
        <w:rPr>
          <w:sz w:val="16"/>
        </w:rPr>
        <w:t>Fig. 4. Chain reaction case.</w:t>
      </w:r>
    </w:p>
    <w:p w14:paraId="5894FAA8" w14:textId="77777777" w:rsidR="004B058D" w:rsidRDefault="002F2203">
      <w:pPr>
        <w:ind w:left="-15" w:firstLine="0"/>
      </w:pPr>
      <w:r>
        <w:t xml:space="preserve">Chain reaction release. </w:t>
      </w:r>
      <w:r>
        <w:t>We next introduce the chain reaction release that complicates the evolution of the private and public chains. Note that the chain reaction release consists of a sequence of risk-avoiding releases and tie</w:t>
      </w:r>
      <w:r>
        <w:t xml:space="preserve">-breaking </w:t>
      </w:r>
      <w:proofErr w:type="spellStart"/>
      <w:r>
        <w:t>resolvings</w:t>
      </w:r>
      <w:proofErr w:type="spellEnd"/>
      <w:r>
        <w:t>.</w:t>
      </w:r>
    </w:p>
    <w:p w14:paraId="6660DA85" w14:textId="77777777" w:rsidR="004B058D" w:rsidRDefault="002F2203">
      <w:pPr>
        <w:spacing w:after="260"/>
        <w:ind w:left="-15" w:firstLine="0"/>
      </w:pPr>
      <w:r>
        <w:t>Fig. 4 illustrates an example of how the chain reaction phenomenon is triggered. At stage 1, Alice’s private chain contains four blocks, while the lengths of Bob’s private chain and Henry’s public chain are 0. After a tie-breaking res</w:t>
      </w:r>
      <w:r>
        <w:t xml:space="preserve">olving at stage 2, the longer public chain contains two blocks </w:t>
      </w:r>
      <w:r>
        <w:rPr>
          <w:rFonts w:ascii="Cambria" w:eastAsia="Cambria" w:hAnsi="Cambria" w:cs="Cambria"/>
          <w:i/>
        </w:rPr>
        <w:t>B</w:t>
      </w:r>
      <w:r>
        <w:rPr>
          <w:rFonts w:ascii="Cambria" w:eastAsia="Cambria" w:hAnsi="Cambria" w:cs="Cambria"/>
          <w:vertAlign w:val="subscript"/>
        </w:rPr>
        <w:t xml:space="preserve">1 </w:t>
      </w:r>
      <w:r>
        <w:t xml:space="preserve">and </w:t>
      </w:r>
      <w:r>
        <w:rPr>
          <w:rFonts w:ascii="Cambria" w:eastAsia="Cambria" w:hAnsi="Cambria" w:cs="Cambria"/>
          <w:i/>
        </w:rPr>
        <w:t>H</w:t>
      </w:r>
      <w:r>
        <w:rPr>
          <w:rFonts w:ascii="Cambria" w:eastAsia="Cambria" w:hAnsi="Cambria" w:cs="Cambria"/>
          <w:vertAlign w:val="subscript"/>
        </w:rPr>
        <w:t>2</w:t>
      </w:r>
      <w:r>
        <w:t xml:space="preserve">, and the shorter is orphaned. Bob constructs a new private chain starting from </w:t>
      </w:r>
      <w:r>
        <w:rPr>
          <w:rFonts w:ascii="Cambria" w:eastAsia="Cambria" w:hAnsi="Cambria" w:cs="Cambria"/>
          <w:i/>
        </w:rPr>
        <w:t>B</w:t>
      </w:r>
      <w:r>
        <w:rPr>
          <w:rFonts w:ascii="Cambria" w:eastAsia="Cambria" w:hAnsi="Cambria" w:cs="Cambria"/>
          <w:vertAlign w:val="subscript"/>
        </w:rPr>
        <w:t xml:space="preserve">3 </w:t>
      </w:r>
      <w:r>
        <w:t xml:space="preserve">to </w:t>
      </w:r>
      <w:r>
        <w:rPr>
          <w:rFonts w:ascii="Cambria" w:eastAsia="Cambria" w:hAnsi="Cambria" w:cs="Cambria"/>
          <w:i/>
        </w:rPr>
        <w:t>B</w:t>
      </w:r>
      <w:r>
        <w:rPr>
          <w:rFonts w:ascii="Cambria" w:eastAsia="Cambria" w:hAnsi="Cambria" w:cs="Cambria"/>
          <w:vertAlign w:val="subscript"/>
        </w:rPr>
        <w:t>8</w:t>
      </w:r>
      <w:r>
        <w:t xml:space="preserve">, while Henry continues to mine one block after </w:t>
      </w:r>
      <w:r>
        <w:rPr>
          <w:rFonts w:ascii="Cambria" w:eastAsia="Cambria" w:hAnsi="Cambria" w:cs="Cambria"/>
          <w:i/>
        </w:rPr>
        <w:t>H</w:t>
      </w:r>
      <w:r>
        <w:rPr>
          <w:rFonts w:ascii="Cambria" w:eastAsia="Cambria" w:hAnsi="Cambria" w:cs="Cambria"/>
          <w:vertAlign w:val="subscript"/>
        </w:rPr>
        <w:t xml:space="preserve">2 </w:t>
      </w:r>
      <w:r>
        <w:t>at stage 4. From Alice’s perspective, her pri</w:t>
      </w:r>
      <w:r>
        <w:t xml:space="preserve">vate chain is merely one block ahead of the public chain. She releases her private blocks </w:t>
      </w:r>
      <w:proofErr w:type="gramStart"/>
      <w:r>
        <w:t>in order to</w:t>
      </w:r>
      <w:proofErr w:type="gramEnd"/>
      <w:r>
        <w:t xml:space="preserve"> avoid the risk of losing the race with Henry. The new public chain now starts from block </w:t>
      </w:r>
      <w:r>
        <w:rPr>
          <w:rFonts w:ascii="Cambria" w:eastAsia="Cambria" w:hAnsi="Cambria" w:cs="Cambria"/>
          <w:i/>
        </w:rPr>
        <w:t>A</w:t>
      </w:r>
      <w:r>
        <w:rPr>
          <w:rFonts w:ascii="Cambria" w:eastAsia="Cambria" w:hAnsi="Cambria" w:cs="Cambria"/>
          <w:vertAlign w:val="subscript"/>
        </w:rPr>
        <w:t>4</w:t>
      </w:r>
      <w:r>
        <w:t>. Next, stages 5 and 6 constitute a new round of tie-breaking r</w:t>
      </w:r>
      <w:r>
        <w:t xml:space="preserve">esolving between Alice and Henry, extending the public chain to block </w:t>
      </w:r>
      <w:r>
        <w:rPr>
          <w:rFonts w:ascii="Cambria" w:eastAsia="Cambria" w:hAnsi="Cambria" w:cs="Cambria"/>
          <w:i/>
        </w:rPr>
        <w:t>A</w:t>
      </w:r>
      <w:r>
        <w:rPr>
          <w:rFonts w:ascii="Cambria" w:eastAsia="Cambria" w:hAnsi="Cambria" w:cs="Cambria"/>
          <w:vertAlign w:val="subscript"/>
        </w:rPr>
        <w:t>7</w:t>
      </w:r>
      <w:r>
        <w:t xml:space="preserve">. However, the release of </w:t>
      </w:r>
      <w:r>
        <w:rPr>
          <w:rFonts w:ascii="Cambria" w:eastAsia="Cambria" w:hAnsi="Cambria" w:cs="Cambria"/>
          <w:i/>
        </w:rPr>
        <w:t>A</w:t>
      </w:r>
      <w:r>
        <w:rPr>
          <w:rFonts w:ascii="Cambria" w:eastAsia="Cambria" w:hAnsi="Cambria" w:cs="Cambria"/>
          <w:vertAlign w:val="subscript"/>
        </w:rPr>
        <w:t xml:space="preserve">7 </w:t>
      </w:r>
      <w:r>
        <w:t xml:space="preserve">triggers Bob to release </w:t>
      </w:r>
      <w:proofErr w:type="gramStart"/>
      <w:r>
        <w:t>all of</w:t>
      </w:r>
      <w:proofErr w:type="gramEnd"/>
      <w:r>
        <w:t xml:space="preserve"> his private blocks starting from </w:t>
      </w:r>
      <w:r>
        <w:rPr>
          <w:rFonts w:ascii="Cambria" w:eastAsia="Cambria" w:hAnsi="Cambria" w:cs="Cambria"/>
          <w:i/>
        </w:rPr>
        <w:t>B</w:t>
      </w:r>
      <w:r>
        <w:rPr>
          <w:rFonts w:ascii="Cambria" w:eastAsia="Cambria" w:hAnsi="Cambria" w:cs="Cambria"/>
          <w:vertAlign w:val="subscript"/>
        </w:rPr>
        <w:t xml:space="preserve">3 </w:t>
      </w:r>
      <w:r>
        <w:t xml:space="preserve">to </w:t>
      </w:r>
      <w:r>
        <w:rPr>
          <w:rFonts w:ascii="Cambria" w:eastAsia="Cambria" w:hAnsi="Cambria" w:cs="Cambria"/>
          <w:i/>
        </w:rPr>
        <w:t>B</w:t>
      </w:r>
      <w:r>
        <w:rPr>
          <w:rFonts w:ascii="Cambria" w:eastAsia="Cambria" w:hAnsi="Cambria" w:cs="Cambria"/>
          <w:vertAlign w:val="subscript"/>
        </w:rPr>
        <w:t>8</w:t>
      </w:r>
      <w:r>
        <w:t xml:space="preserve">. When </w:t>
      </w:r>
      <w:proofErr w:type="spellStart"/>
      <w:r>
        <w:t>retrospecting</w:t>
      </w:r>
      <w:proofErr w:type="spellEnd"/>
      <w:r>
        <w:t xml:space="preserve"> all the mining stages, we observe that the winning branch switches back and forth, making the analysis of selfish mining extremely complicated. To be noted, the chain reaction occurs only when the length of the private chain is greater</w:t>
      </w:r>
      <w:r>
        <w:t xml:space="preserve"> than three.</w:t>
      </w:r>
    </w:p>
    <w:p w14:paraId="2CABFD4E" w14:textId="77777777" w:rsidR="004B058D" w:rsidRDefault="002F2203">
      <w:pPr>
        <w:spacing w:after="53" w:line="247" w:lineRule="auto"/>
        <w:ind w:left="134" w:firstLine="0"/>
      </w:pPr>
      <w:r>
        <w:t>III. S</w:t>
      </w:r>
      <w:r>
        <w:rPr>
          <w:sz w:val="16"/>
        </w:rPr>
        <w:t xml:space="preserve">TATIONARY </w:t>
      </w:r>
      <w:r>
        <w:t>A</w:t>
      </w:r>
      <w:r>
        <w:rPr>
          <w:sz w:val="16"/>
        </w:rPr>
        <w:t xml:space="preserve">NALYSIS OF </w:t>
      </w:r>
      <w:r>
        <w:t>B</w:t>
      </w:r>
      <w:r>
        <w:rPr>
          <w:sz w:val="16"/>
        </w:rPr>
        <w:t xml:space="preserve">ASIC </w:t>
      </w:r>
      <w:r>
        <w:t>S</w:t>
      </w:r>
      <w:r>
        <w:rPr>
          <w:sz w:val="16"/>
        </w:rPr>
        <w:t xml:space="preserve">ELFISH </w:t>
      </w:r>
      <w:r>
        <w:t>M</w:t>
      </w:r>
      <w:r>
        <w:rPr>
          <w:sz w:val="16"/>
        </w:rPr>
        <w:t>INING</w:t>
      </w:r>
    </w:p>
    <w:p w14:paraId="5D215CC5" w14:textId="77777777" w:rsidR="004B058D" w:rsidRDefault="002F2203">
      <w:pPr>
        <w:spacing w:after="288"/>
        <w:ind w:left="-15"/>
      </w:pPr>
      <w:r>
        <w:t>In this section, we present Markov chain models to characterize the block-publishing dynamics with multiple selfish miners. The expected revenues of selfish miners are derived in explicit form.</w:t>
      </w:r>
    </w:p>
    <w:p w14:paraId="63F0DDB0" w14:textId="77777777" w:rsidR="004B058D" w:rsidRDefault="002F2203">
      <w:pPr>
        <w:pStyle w:val="Heading2"/>
        <w:ind w:left="-5"/>
      </w:pPr>
      <w:r>
        <w:lastRenderedPageBreak/>
        <w:t>A. Definition</w:t>
      </w:r>
    </w:p>
    <w:p w14:paraId="2A7586E6" w14:textId="77777777" w:rsidR="004B058D" w:rsidRDefault="002F2203">
      <w:pPr>
        <w:spacing w:after="28"/>
        <w:ind w:left="-15"/>
      </w:pPr>
      <w:r>
        <w:t xml:space="preserve">The theme of our study is placed on the profitability of selfish mining so that the profitable measures should be clarified first. For notational simplicity, we only consider three miners: Alice, </w:t>
      </w:r>
      <w:proofErr w:type="gramStart"/>
      <w:r>
        <w:t>Bob</w:t>
      </w:r>
      <w:proofErr w:type="gramEnd"/>
      <w:r>
        <w:t xml:space="preserve"> and Henry.</w:t>
      </w:r>
    </w:p>
    <w:p w14:paraId="79C4F6D9" w14:textId="77777777" w:rsidR="004B058D" w:rsidRDefault="002F2203">
      <w:pPr>
        <w:pStyle w:val="Heading2"/>
        <w:spacing w:after="0"/>
        <w:ind w:left="-15" w:firstLine="199"/>
      </w:pPr>
      <w:r>
        <w:t xml:space="preserve">Definition </w:t>
      </w:r>
      <w:r>
        <w:t xml:space="preserve">1: </w:t>
      </w:r>
      <w:r>
        <w:rPr>
          <w:i w:val="0"/>
        </w:rPr>
        <w:t>(</w:t>
      </w:r>
      <w:r>
        <w:t>Relative Revenue</w:t>
      </w:r>
      <w:r>
        <w:rPr>
          <w:i w:val="0"/>
        </w:rPr>
        <w:t xml:space="preserve">) </w:t>
      </w:r>
      <w:r>
        <w:t xml:space="preserve">Let </w:t>
      </w:r>
      <w:r>
        <w:rPr>
          <w:rFonts w:ascii="Cambria" w:eastAsia="Cambria" w:hAnsi="Cambria" w:cs="Cambria"/>
        </w:rPr>
        <w:t>R</w:t>
      </w:r>
      <w:r>
        <w:rPr>
          <w:rFonts w:ascii="Cambria" w:eastAsia="Cambria" w:hAnsi="Cambria" w:cs="Cambria"/>
          <w:vertAlign w:val="subscript"/>
        </w:rPr>
        <w:t>a</w:t>
      </w:r>
      <w:r>
        <w:t xml:space="preserve">, </w:t>
      </w:r>
      <w:r>
        <w:rPr>
          <w:rFonts w:ascii="Cambria" w:eastAsia="Cambria" w:hAnsi="Cambria" w:cs="Cambria"/>
        </w:rPr>
        <w:t>R</w:t>
      </w:r>
      <w:r>
        <w:rPr>
          <w:rFonts w:ascii="Cambria" w:eastAsia="Cambria" w:hAnsi="Cambria" w:cs="Cambria"/>
          <w:vertAlign w:val="subscript"/>
        </w:rPr>
        <w:t xml:space="preserve">b </w:t>
      </w:r>
      <w:r>
        <w:t xml:space="preserve">and </w:t>
      </w:r>
      <w:r>
        <w:rPr>
          <w:rFonts w:ascii="Cambria" w:eastAsia="Cambria" w:hAnsi="Cambria" w:cs="Cambria"/>
        </w:rPr>
        <w:t>R</w:t>
      </w:r>
      <w:r>
        <w:rPr>
          <w:rFonts w:ascii="Cambria" w:eastAsia="Cambria" w:hAnsi="Cambria" w:cs="Cambria"/>
          <w:vertAlign w:val="subscript"/>
        </w:rPr>
        <w:t xml:space="preserve">h </w:t>
      </w:r>
      <w:r>
        <w:t xml:space="preserve">be the expected numbers of valid blocks mined by Alice, </w:t>
      </w:r>
      <w:proofErr w:type="gramStart"/>
      <w:r>
        <w:t>Bob</w:t>
      </w:r>
      <w:proofErr w:type="gramEnd"/>
      <w:r>
        <w:t xml:space="preserve"> and Henry in a mining round, respectively. The relative revenue of a miner, </w:t>
      </w:r>
      <w:proofErr w:type="spellStart"/>
      <w:r>
        <w:rPr>
          <w:rFonts w:ascii="Cambria" w:eastAsia="Cambria" w:hAnsi="Cambria" w:cs="Cambria"/>
        </w:rPr>
        <w:t>R</w:t>
      </w:r>
      <w:r>
        <w:rPr>
          <w:rFonts w:ascii="Cambria" w:eastAsia="Cambria" w:hAnsi="Cambria" w:cs="Cambria"/>
          <w:i w:val="0"/>
          <w:sz w:val="31"/>
          <w:vertAlign w:val="superscript"/>
        </w:rPr>
        <w:t>ˆ</w:t>
      </w:r>
      <w:r>
        <w:rPr>
          <w:rFonts w:ascii="Cambria" w:eastAsia="Cambria" w:hAnsi="Cambria" w:cs="Cambria"/>
          <w:vertAlign w:val="subscript"/>
        </w:rPr>
        <w:t>i</w:t>
      </w:r>
      <w:proofErr w:type="spellEnd"/>
      <w:r>
        <w:t>, is expressed as</w:t>
      </w:r>
    </w:p>
    <w:p w14:paraId="143EE61C" w14:textId="77777777" w:rsidR="004B058D" w:rsidRDefault="002F2203">
      <w:pPr>
        <w:spacing w:after="66" w:line="259" w:lineRule="auto"/>
        <w:ind w:left="110" w:right="558" w:hanging="10"/>
        <w:jc w:val="center"/>
      </w:pPr>
      <w:r>
        <w:rPr>
          <w:noProof/>
        </w:rPr>
        <w:drawing>
          <wp:inline distT="0" distB="0" distL="0" distR="0" wp14:anchorId="3EF49E85" wp14:editId="49723234">
            <wp:extent cx="2002536" cy="286512"/>
            <wp:effectExtent l="0" t="0" r="0" b="0"/>
            <wp:docPr id="146502" name="Picture 146502"/>
            <wp:cNvGraphicFramePr/>
            <a:graphic xmlns:a="http://schemas.openxmlformats.org/drawingml/2006/main">
              <a:graphicData uri="http://schemas.openxmlformats.org/drawingml/2006/picture">
                <pic:pic xmlns:pic="http://schemas.openxmlformats.org/drawingml/2006/picture">
                  <pic:nvPicPr>
                    <pic:cNvPr id="146502" name="Picture 146502"/>
                    <pic:cNvPicPr/>
                  </pic:nvPicPr>
                  <pic:blipFill>
                    <a:blip r:embed="rId15"/>
                    <a:stretch>
                      <a:fillRect/>
                    </a:stretch>
                  </pic:blipFill>
                  <pic:spPr>
                    <a:xfrm>
                      <a:off x="0" y="0"/>
                      <a:ext cx="2002536" cy="286512"/>
                    </a:xfrm>
                    <a:prstGeom prst="rect">
                      <a:avLst/>
                    </a:prstGeom>
                  </pic:spPr>
                </pic:pic>
              </a:graphicData>
            </a:graphic>
          </wp:inline>
        </w:drawing>
      </w:r>
      <w:r>
        <w:rPr>
          <w:rFonts w:ascii="Cambria" w:eastAsia="Cambria" w:hAnsi="Cambria" w:cs="Cambria"/>
          <w:i/>
        </w:rPr>
        <w:t>.</w:t>
      </w:r>
    </w:p>
    <w:p w14:paraId="4C0E7CA3" w14:textId="77777777" w:rsidR="004B058D" w:rsidRDefault="002F2203">
      <w:pPr>
        <w:ind w:left="-15" w:firstLine="0"/>
      </w:pPr>
      <w:r>
        <w:t xml:space="preserve">It should be emphasized that the </w:t>
      </w:r>
      <w:r>
        <w:rPr>
          <w:i/>
        </w:rPr>
        <w:t xml:space="preserve">valid </w:t>
      </w:r>
      <w:r>
        <w:t>blocks are confirmed blocks in the lo</w:t>
      </w:r>
      <w:r>
        <w:t>ngest chain. The profitability of selfish mining does not refer to the surplus that the block reward subtracts the cost of cryptographic computation. In fact, it is a contrastive measure to the honest mining that needs an objective index.</w:t>
      </w:r>
    </w:p>
    <w:p w14:paraId="62D06975" w14:textId="77777777" w:rsidR="004B058D" w:rsidRDefault="002F2203">
      <w:pPr>
        <w:spacing w:after="198"/>
        <w:ind w:left="-15" w:firstLine="199"/>
      </w:pPr>
      <w:r>
        <w:rPr>
          <w:i/>
        </w:rPr>
        <w:t xml:space="preserve">Definition 2: </w:t>
      </w:r>
      <w:r>
        <w:t>(</w:t>
      </w:r>
      <w:r>
        <w:rPr>
          <w:i/>
        </w:rPr>
        <w:t>Pr</w:t>
      </w:r>
      <w:r>
        <w:rPr>
          <w:i/>
        </w:rPr>
        <w:t>ofitability</w:t>
      </w:r>
      <w:r>
        <w:t xml:space="preserve">) </w:t>
      </w:r>
      <w:r>
        <w:rPr>
          <w:i/>
        </w:rPr>
        <w:t xml:space="preserve">The selfish or strategic mining performed by Alice (resp. Bob) is deemed profitable if the relative revenue is higher than the normalized Hash power, </w:t>
      </w:r>
      <w:proofErr w:type="gramStart"/>
      <w:r>
        <w:rPr>
          <w:i/>
        </w:rPr>
        <w:t>i.e.</w:t>
      </w:r>
      <w:proofErr w:type="gramEnd"/>
      <w:r>
        <w:rPr>
          <w:i/>
        </w:rPr>
        <w:t xml:space="preserve"> </w:t>
      </w:r>
      <w:proofErr w:type="spellStart"/>
      <w:r>
        <w:rPr>
          <w:rFonts w:ascii="Cambria" w:eastAsia="Cambria" w:hAnsi="Cambria" w:cs="Cambria"/>
          <w:i/>
        </w:rPr>
        <w:t>R</w:t>
      </w:r>
      <w:r>
        <w:rPr>
          <w:rFonts w:ascii="Cambria" w:eastAsia="Cambria" w:hAnsi="Cambria" w:cs="Cambria"/>
          <w:sz w:val="31"/>
          <w:vertAlign w:val="superscript"/>
        </w:rPr>
        <w:t>ˆ</w:t>
      </w:r>
      <w:r>
        <w:rPr>
          <w:rFonts w:ascii="Cambria" w:eastAsia="Cambria" w:hAnsi="Cambria" w:cs="Cambria"/>
          <w:i/>
          <w:vertAlign w:val="subscript"/>
        </w:rPr>
        <w:t>a</w:t>
      </w:r>
      <w:proofErr w:type="spellEnd"/>
      <w:r>
        <w:rPr>
          <w:rFonts w:ascii="Cambria" w:eastAsia="Cambria" w:hAnsi="Cambria" w:cs="Cambria"/>
          <w:i/>
          <w:vertAlign w:val="subscript"/>
        </w:rPr>
        <w:t xml:space="preserve"> </w:t>
      </w:r>
      <w:r>
        <w:rPr>
          <w:rFonts w:ascii="Cambria" w:eastAsia="Cambria" w:hAnsi="Cambria" w:cs="Cambria"/>
          <w:i/>
        </w:rPr>
        <w:t>&gt; α</w:t>
      </w:r>
      <w:r>
        <w:rPr>
          <w:rFonts w:ascii="Cambria" w:eastAsia="Cambria" w:hAnsi="Cambria" w:cs="Cambria"/>
          <w:vertAlign w:val="subscript"/>
        </w:rPr>
        <w:t xml:space="preserve">1 </w:t>
      </w:r>
      <w:r>
        <w:rPr>
          <w:i/>
        </w:rPr>
        <w:t xml:space="preserve">(resp. </w:t>
      </w:r>
      <w:proofErr w:type="spellStart"/>
      <w:r>
        <w:rPr>
          <w:rFonts w:ascii="Cambria" w:eastAsia="Cambria" w:hAnsi="Cambria" w:cs="Cambria"/>
          <w:i/>
        </w:rPr>
        <w:t>R</w:t>
      </w:r>
      <w:r>
        <w:rPr>
          <w:rFonts w:ascii="Cambria" w:eastAsia="Cambria" w:hAnsi="Cambria" w:cs="Cambria"/>
          <w:sz w:val="31"/>
          <w:vertAlign w:val="superscript"/>
        </w:rPr>
        <w:t>ˆ</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i/>
        </w:rPr>
        <w:t>&gt; α</w:t>
      </w:r>
      <w:r>
        <w:rPr>
          <w:rFonts w:ascii="Cambria" w:eastAsia="Cambria" w:hAnsi="Cambria" w:cs="Cambria"/>
          <w:vertAlign w:val="subscript"/>
        </w:rPr>
        <w:t>2</w:t>
      </w:r>
      <w:r>
        <w:rPr>
          <w:i/>
        </w:rPr>
        <w:t>).</w:t>
      </w:r>
    </w:p>
    <w:p w14:paraId="706A8B16" w14:textId="77777777" w:rsidR="004B058D" w:rsidRDefault="002F2203">
      <w:pPr>
        <w:pStyle w:val="Heading2"/>
        <w:ind w:left="-5"/>
      </w:pPr>
      <w:r>
        <w:t>B. Stationary Analysis for Two Attackers</w:t>
      </w:r>
    </w:p>
    <w:p w14:paraId="4266C62D" w14:textId="77777777" w:rsidR="004B058D" w:rsidRDefault="002F2203">
      <w:pPr>
        <w:ind w:left="-15"/>
      </w:pPr>
      <w:proofErr w:type="gramStart"/>
      <w:r>
        <w:t>In order to</w:t>
      </w:r>
      <w:proofErr w:type="gramEnd"/>
      <w:r>
        <w:t xml:space="preserve"> </w:t>
      </w:r>
      <w:proofErr w:type="spellStart"/>
      <w:r>
        <w:t>analyze</w:t>
      </w:r>
      <w:proofErr w:type="spellEnd"/>
      <w:r>
        <w:t xml:space="preserve"> the profitability of selfish mining, we need to compute the fractions of blocks mined by the selfish miners in the public chain. We hereby formulate a </w:t>
      </w:r>
      <w:proofErr w:type="spellStart"/>
      <w:r>
        <w:t>discretetime</w:t>
      </w:r>
      <w:proofErr w:type="spellEnd"/>
      <w:r>
        <w:t xml:space="preserve"> Markov chain model to character</w:t>
      </w:r>
      <w:r>
        <w:t>ize the dynamics of the public and private chains. We begin with the assumption that each selfish miner will release his two private blocks immediately after he has mined the second one (</w:t>
      </w:r>
      <w:proofErr w:type="gramStart"/>
      <w:r>
        <w:t>i.e.</w:t>
      </w:r>
      <w:proofErr w:type="gramEnd"/>
      <w:r>
        <w:t xml:space="preserve"> </w:t>
      </w:r>
      <w:r>
        <w:rPr>
          <w:rFonts w:ascii="Cambria" w:eastAsia="Cambria" w:hAnsi="Cambria" w:cs="Cambria"/>
          <w:i/>
        </w:rPr>
        <w:t xml:space="preserve">N </w:t>
      </w:r>
      <w:r>
        <w:rPr>
          <w:rFonts w:ascii="Cambria" w:eastAsia="Cambria" w:hAnsi="Cambria" w:cs="Cambria"/>
        </w:rPr>
        <w:t>= 2</w:t>
      </w:r>
      <w:r>
        <w:t>).</w:t>
      </w:r>
    </w:p>
    <w:p w14:paraId="7BCD777F" w14:textId="77777777" w:rsidR="004B058D" w:rsidRDefault="002F2203">
      <w:pPr>
        <w:ind w:left="-15" w:right="85" w:firstLine="0"/>
      </w:pPr>
      <w:r>
        <w:t xml:space="preserve">The underlying reasons are two-fold. Firstly, the simpler block-release process avoids the complicated representation of Markov states, thus allowing for more tractable mathematical </w:t>
      </w:r>
      <w:proofErr w:type="spellStart"/>
      <w:r>
        <w:t>modeling</w:t>
      </w:r>
      <w:proofErr w:type="spellEnd"/>
      <w:r>
        <w:t xml:space="preserve">. Secondly, the </w:t>
      </w:r>
      <w:proofErr w:type="spellStart"/>
      <w:r>
        <w:t>bursty</w:t>
      </w:r>
      <w:proofErr w:type="spellEnd"/>
      <w:r>
        <w:t xml:space="preserve"> release of many valid blocks in a very shor</w:t>
      </w:r>
      <w:r>
        <w:t>t time usually indicates the existence of selfish mining attacks that can be easily detected. The selfish miners intend to acquire extra mining rewards other than destabilizing the authority of cryptocurrencies.</w:t>
      </w:r>
    </w:p>
    <w:p w14:paraId="146E4A76" w14:textId="77777777" w:rsidR="004B058D" w:rsidRDefault="002F2203">
      <w:pPr>
        <w:spacing w:after="137" w:line="259" w:lineRule="auto"/>
        <w:ind w:left="454" w:firstLine="0"/>
        <w:jc w:val="left"/>
      </w:pPr>
      <w:r>
        <w:rPr>
          <w:noProof/>
        </w:rPr>
        <w:drawing>
          <wp:inline distT="0" distB="0" distL="0" distR="0" wp14:anchorId="3CFCBF38" wp14:editId="4740A860">
            <wp:extent cx="2611464" cy="1673024"/>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16"/>
                    <a:stretch>
                      <a:fillRect/>
                    </a:stretch>
                  </pic:blipFill>
                  <pic:spPr>
                    <a:xfrm>
                      <a:off x="0" y="0"/>
                      <a:ext cx="2611464" cy="1673024"/>
                    </a:xfrm>
                    <a:prstGeom prst="rect">
                      <a:avLst/>
                    </a:prstGeom>
                  </pic:spPr>
                </pic:pic>
              </a:graphicData>
            </a:graphic>
          </wp:inline>
        </w:drawing>
      </w:r>
    </w:p>
    <w:p w14:paraId="662B4624" w14:textId="77777777" w:rsidR="004B058D" w:rsidRDefault="002F2203">
      <w:pPr>
        <w:spacing w:after="206" w:line="247" w:lineRule="auto"/>
        <w:ind w:left="-15" w:firstLine="0"/>
      </w:pPr>
      <w:r>
        <w:rPr>
          <w:sz w:val="16"/>
        </w:rPr>
        <w:t>Fig. 5. Markov chain with less than two pr</w:t>
      </w:r>
      <w:r>
        <w:rPr>
          <w:sz w:val="16"/>
        </w:rPr>
        <w:t>ivate blocks.</w:t>
      </w:r>
    </w:p>
    <w:p w14:paraId="252EB28A" w14:textId="77777777" w:rsidR="004B058D" w:rsidRDefault="002F2203">
      <w:pPr>
        <w:spacing w:after="201"/>
        <w:ind w:left="-15" w:right="85"/>
      </w:pPr>
      <w:r>
        <w:t xml:space="preserve">We define a </w:t>
      </w:r>
      <w:r>
        <w:rPr>
          <w:i/>
        </w:rPr>
        <w:t xml:space="preserve">state </w:t>
      </w:r>
      <w:r>
        <w:t xml:space="preserve">as a three-tuple consisting of the lengths of Alice’s, </w:t>
      </w:r>
      <w:proofErr w:type="gramStart"/>
      <w:r>
        <w:t>Bob’s</w:t>
      </w:r>
      <w:proofErr w:type="gramEnd"/>
      <w:r>
        <w:t xml:space="preserve"> and Henry’s chains. Fig. 5 illustrates all the states, the state transition </w:t>
      </w:r>
      <w:proofErr w:type="gramStart"/>
      <w:r>
        <w:t>indicators</w:t>
      </w:r>
      <w:proofErr w:type="gramEnd"/>
      <w:r>
        <w:t xml:space="preserve"> and their transition probabilities. For instance, the transition from state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0) </w:t>
      </w:r>
      <w:r>
        <w:t xml:space="preserve">to state </w:t>
      </w:r>
      <w:r>
        <w:rPr>
          <w:rFonts w:ascii="Cambria" w:eastAsia="Cambria" w:hAnsi="Cambria" w:cs="Cambria"/>
        </w:rPr>
        <w:t>(1</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0) </w:t>
      </w:r>
      <w:r>
        <w:t xml:space="preserve">means that Alice discovers a valid block with probability </w:t>
      </w:r>
      <w:r>
        <w:rPr>
          <w:rFonts w:ascii="Cambria" w:eastAsia="Cambria" w:hAnsi="Cambria" w:cs="Cambria"/>
          <w:i/>
        </w:rPr>
        <w:t>α</w:t>
      </w:r>
      <w:r>
        <w:rPr>
          <w:rFonts w:ascii="Cambria" w:eastAsia="Cambria" w:hAnsi="Cambria" w:cs="Cambria"/>
          <w:vertAlign w:val="subscript"/>
        </w:rPr>
        <w:t xml:space="preserve">1 </w:t>
      </w:r>
      <w:r>
        <w:t>and forks the private chain. If the maximum length of any private chain is below 2, Alice and Bob can hide their private chains and continue the selfish mining. All the t</w:t>
      </w:r>
      <w:r>
        <w:t xml:space="preserve">ransitions to state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0) </w:t>
      </w:r>
      <w:r>
        <w:t xml:space="preserve">means that the forked chains return to the unanimous public chain and a new round of selfish mining starts. Denote by </w:t>
      </w:r>
      <w:r>
        <w:rPr>
          <w:rFonts w:ascii="Cambria" w:eastAsia="Cambria" w:hAnsi="Cambria" w:cs="Cambria"/>
          <w:b/>
        </w:rPr>
        <w:t xml:space="preserve">P </w:t>
      </w:r>
      <w:r>
        <w:t xml:space="preserve">the state transition probability matrix and by </w:t>
      </w:r>
      <w:r>
        <w:rPr>
          <w:rFonts w:ascii="Cambria" w:eastAsia="Cambria" w:hAnsi="Cambria" w:cs="Cambria"/>
          <w:i/>
        </w:rPr>
        <w:t>P</w:t>
      </w:r>
      <w:r>
        <w:rPr>
          <w:rFonts w:ascii="Cambria" w:eastAsia="Cambria" w:hAnsi="Cambria" w:cs="Cambria"/>
          <w:i/>
          <w:vertAlign w:val="subscript"/>
        </w:rPr>
        <w:t>ss</w:t>
      </w:r>
      <w:r>
        <w:rPr>
          <w:rFonts w:ascii="Cambria" w:eastAsia="Cambria" w:hAnsi="Cambria" w:cs="Cambria"/>
          <w:sz w:val="10"/>
        </w:rPr>
        <w:t xml:space="preserve">0 </w:t>
      </w:r>
      <w:r>
        <w:t xml:space="preserve">the transition probability from state </w:t>
      </w:r>
      <w:r>
        <w:rPr>
          <w:rFonts w:ascii="Cambria" w:eastAsia="Cambria" w:hAnsi="Cambria" w:cs="Cambria"/>
          <w:i/>
        </w:rPr>
        <w:t xml:space="preserve">s </w:t>
      </w:r>
      <w:r>
        <w:rPr>
          <w:rFonts w:ascii="Cambria" w:eastAsia="Cambria" w:hAnsi="Cambria" w:cs="Cambria"/>
        </w:rPr>
        <w:t>= (</w:t>
      </w:r>
      <w:proofErr w:type="spellStart"/>
      <w:proofErr w:type="gramStart"/>
      <w:r>
        <w:rPr>
          <w:rFonts w:ascii="Cambria" w:eastAsia="Cambria" w:hAnsi="Cambria" w:cs="Cambria"/>
          <w:i/>
        </w:rPr>
        <w:t>i,j</w:t>
      </w:r>
      <w:proofErr w:type="gramEnd"/>
      <w:r>
        <w:rPr>
          <w:rFonts w:ascii="Cambria" w:eastAsia="Cambria" w:hAnsi="Cambria" w:cs="Cambria"/>
          <w:i/>
        </w:rPr>
        <w:t>,k</w:t>
      </w:r>
      <w:proofErr w:type="spellEnd"/>
      <w:r>
        <w:rPr>
          <w:rFonts w:ascii="Cambria" w:eastAsia="Cambria" w:hAnsi="Cambria" w:cs="Cambria"/>
        </w:rPr>
        <w:t xml:space="preserve">) </w:t>
      </w:r>
      <w:r>
        <w:t xml:space="preserve">to </w:t>
      </w:r>
      <w:r>
        <w:rPr>
          <w:rFonts w:ascii="Cambria" w:eastAsia="Cambria" w:hAnsi="Cambria" w:cs="Cambria"/>
          <w:i/>
        </w:rPr>
        <w:t>s</w:t>
      </w:r>
      <w:r>
        <w:rPr>
          <w:rFonts w:ascii="Cambria" w:eastAsia="Cambria" w:hAnsi="Cambria" w:cs="Cambria"/>
          <w:vertAlign w:val="superscript"/>
        </w:rPr>
        <w:t xml:space="preserve">0 </w:t>
      </w:r>
      <w:r>
        <w:rPr>
          <w:rFonts w:ascii="Cambria" w:eastAsia="Cambria" w:hAnsi="Cambria" w:cs="Cambria"/>
        </w:rPr>
        <w:t>= (</w:t>
      </w:r>
      <w:r>
        <w:rPr>
          <w:rFonts w:ascii="Cambria" w:eastAsia="Cambria" w:hAnsi="Cambria" w:cs="Cambria"/>
          <w:i/>
        </w:rPr>
        <w:t>i</w:t>
      </w:r>
      <w:r>
        <w:rPr>
          <w:rFonts w:ascii="Cambria" w:eastAsia="Cambria" w:hAnsi="Cambria" w:cs="Cambria"/>
          <w:vertAlign w:val="superscript"/>
        </w:rPr>
        <w:t>0</w:t>
      </w:r>
      <w:r>
        <w:rPr>
          <w:rFonts w:ascii="Cambria" w:eastAsia="Cambria" w:hAnsi="Cambria" w:cs="Cambria"/>
          <w:i/>
        </w:rPr>
        <w:t>,j</w:t>
      </w:r>
      <w:r>
        <w:rPr>
          <w:rFonts w:ascii="Cambria" w:eastAsia="Cambria" w:hAnsi="Cambria" w:cs="Cambria"/>
          <w:vertAlign w:val="superscript"/>
        </w:rPr>
        <w:t>0</w:t>
      </w:r>
      <w:r>
        <w:rPr>
          <w:rFonts w:ascii="Cambria" w:eastAsia="Cambria" w:hAnsi="Cambria" w:cs="Cambria"/>
          <w:i/>
        </w:rPr>
        <w:t>,k</w:t>
      </w:r>
      <w:r>
        <w:rPr>
          <w:rFonts w:ascii="Cambria" w:eastAsia="Cambria" w:hAnsi="Cambria" w:cs="Cambria"/>
          <w:vertAlign w:val="superscript"/>
        </w:rPr>
        <w:t>0</w:t>
      </w:r>
      <w:r>
        <w:rPr>
          <w:rFonts w:ascii="Cambria" w:eastAsia="Cambria" w:hAnsi="Cambria" w:cs="Cambria"/>
        </w:rPr>
        <w:t>)</w:t>
      </w:r>
      <w:r>
        <w:t xml:space="preserve">. Let </w:t>
      </w:r>
      <w:r>
        <w:rPr>
          <w:rFonts w:ascii="Cambria" w:eastAsia="Cambria" w:hAnsi="Cambria" w:cs="Cambria"/>
          <w:i/>
        </w:rPr>
        <w:t>π</w:t>
      </w:r>
      <w:proofErr w:type="spellStart"/>
      <w:r>
        <w:rPr>
          <w:rFonts w:ascii="Cambria" w:eastAsia="Cambria" w:hAnsi="Cambria" w:cs="Cambria"/>
          <w:i/>
          <w:vertAlign w:val="subscript"/>
        </w:rPr>
        <w:t>ijk</w:t>
      </w:r>
      <w:proofErr w:type="spellEnd"/>
      <w:r>
        <w:rPr>
          <w:rFonts w:ascii="Cambria" w:eastAsia="Cambria" w:hAnsi="Cambria" w:cs="Cambria"/>
          <w:i/>
          <w:vertAlign w:val="subscript"/>
        </w:rPr>
        <w:t xml:space="preserve"> </w:t>
      </w:r>
      <w:r>
        <w:t xml:space="preserve">be the stationary distribution of state </w:t>
      </w:r>
      <w:r>
        <w:rPr>
          <w:rFonts w:ascii="Cambria" w:eastAsia="Cambria" w:hAnsi="Cambria" w:cs="Cambria"/>
        </w:rPr>
        <w:t>(</w:t>
      </w:r>
      <w:proofErr w:type="spellStart"/>
      <w:proofErr w:type="gramStart"/>
      <w:r>
        <w:rPr>
          <w:rFonts w:ascii="Cambria" w:eastAsia="Cambria" w:hAnsi="Cambria" w:cs="Cambria"/>
          <w:i/>
        </w:rPr>
        <w:t>i,j</w:t>
      </w:r>
      <w:proofErr w:type="gramEnd"/>
      <w:r>
        <w:rPr>
          <w:rFonts w:ascii="Cambria" w:eastAsia="Cambria" w:hAnsi="Cambria" w:cs="Cambria"/>
          <w:i/>
        </w:rPr>
        <w:t>,k</w:t>
      </w:r>
      <w:proofErr w:type="spellEnd"/>
      <w:r>
        <w:rPr>
          <w:rFonts w:ascii="Cambria" w:eastAsia="Cambria" w:hAnsi="Cambria" w:cs="Cambria"/>
        </w:rPr>
        <w:t>)</w:t>
      </w:r>
      <w:r>
        <w:t xml:space="preserve">. According to the </w:t>
      </w:r>
      <w:r>
        <w:rPr>
          <w:i/>
        </w:rPr>
        <w:t xml:space="preserve">detailed balance equation </w:t>
      </w:r>
      <w:r>
        <w:t>[5] [21]</w:t>
      </w:r>
    </w:p>
    <w:p w14:paraId="0B841B59" w14:textId="77777777" w:rsidR="004B058D" w:rsidRDefault="002F2203">
      <w:pPr>
        <w:tabs>
          <w:tab w:val="center" w:pos="2311"/>
          <w:tab w:val="right" w:pos="5106"/>
        </w:tabs>
        <w:spacing w:after="0" w:line="259" w:lineRule="auto"/>
        <w:ind w:firstLine="0"/>
        <w:jc w:val="left"/>
      </w:pPr>
      <w:r>
        <w:rPr>
          <w:sz w:val="22"/>
        </w:rPr>
        <w:tab/>
      </w:r>
      <w:r>
        <w:rPr>
          <w:rFonts w:ascii="Cambria" w:eastAsia="Cambria" w:hAnsi="Cambria" w:cs="Cambria"/>
          <w:i/>
        </w:rPr>
        <w:t>π</w:t>
      </w:r>
      <w:r>
        <w:rPr>
          <w:rFonts w:ascii="Cambria" w:eastAsia="Cambria" w:hAnsi="Cambria" w:cs="Cambria"/>
          <w:i/>
          <w:vertAlign w:val="subscript"/>
        </w:rPr>
        <w:t xml:space="preserve">s </w:t>
      </w:r>
      <w:r>
        <w:rPr>
          <w:rFonts w:ascii="Cambria" w:eastAsia="Cambria" w:hAnsi="Cambria" w:cs="Cambria"/>
        </w:rPr>
        <w:t xml:space="preserve">= </w:t>
      </w:r>
      <w:r>
        <w:rPr>
          <w:rFonts w:ascii="Cambria" w:eastAsia="Cambria" w:hAnsi="Cambria" w:cs="Cambria"/>
          <w:sz w:val="31"/>
          <w:vertAlign w:val="superscript"/>
        </w:rPr>
        <w:t>X</w:t>
      </w:r>
      <w:r>
        <w:rPr>
          <w:rFonts w:ascii="Cambria" w:eastAsia="Cambria" w:hAnsi="Cambria" w:cs="Cambria"/>
          <w:i/>
        </w:rPr>
        <w:t>π</w:t>
      </w:r>
      <w:r>
        <w:rPr>
          <w:rFonts w:ascii="Cambria" w:eastAsia="Cambria" w:hAnsi="Cambria" w:cs="Cambria"/>
          <w:i/>
          <w:vertAlign w:val="subscript"/>
        </w:rPr>
        <w:t>s</w:t>
      </w:r>
      <w:r>
        <w:rPr>
          <w:rFonts w:ascii="Cambria" w:eastAsia="Cambria" w:hAnsi="Cambria" w:cs="Cambria"/>
          <w:sz w:val="10"/>
        </w:rPr>
        <w:t>0</w:t>
      </w:r>
      <w:r>
        <w:rPr>
          <w:rFonts w:ascii="Cambria" w:eastAsia="Cambria" w:hAnsi="Cambria" w:cs="Cambria"/>
          <w:i/>
        </w:rPr>
        <w:t>P</w:t>
      </w:r>
      <w:r>
        <w:rPr>
          <w:rFonts w:ascii="Cambria" w:eastAsia="Cambria" w:hAnsi="Cambria" w:cs="Cambria"/>
          <w:i/>
          <w:vertAlign w:val="subscript"/>
        </w:rPr>
        <w:t>s</w:t>
      </w:r>
      <w:r>
        <w:rPr>
          <w:rFonts w:ascii="Cambria" w:eastAsia="Cambria" w:hAnsi="Cambria" w:cs="Cambria"/>
          <w:sz w:val="10"/>
        </w:rPr>
        <w:t>0</w:t>
      </w:r>
      <w:r>
        <w:rPr>
          <w:rFonts w:ascii="Cambria" w:eastAsia="Cambria" w:hAnsi="Cambria" w:cs="Cambria"/>
          <w:i/>
          <w:sz w:val="14"/>
        </w:rPr>
        <w:t>s</w:t>
      </w:r>
      <w:r>
        <w:rPr>
          <w:rFonts w:ascii="Cambria" w:eastAsia="Cambria" w:hAnsi="Cambria" w:cs="Cambria"/>
          <w:i/>
        </w:rPr>
        <w:t>.</w:t>
      </w:r>
      <w:r>
        <w:rPr>
          <w:rFonts w:ascii="Cambria" w:eastAsia="Cambria" w:hAnsi="Cambria" w:cs="Cambria"/>
          <w:i/>
        </w:rPr>
        <w:tab/>
      </w:r>
      <w:r>
        <w:t>(1)</w:t>
      </w:r>
    </w:p>
    <w:p w14:paraId="6619D62F" w14:textId="77777777" w:rsidR="004B058D" w:rsidRDefault="002F2203">
      <w:pPr>
        <w:spacing w:after="194" w:line="259" w:lineRule="auto"/>
        <w:ind w:left="2137" w:firstLine="0"/>
        <w:jc w:val="left"/>
      </w:pPr>
      <w:r>
        <w:rPr>
          <w:rFonts w:ascii="Cambria" w:eastAsia="Cambria" w:hAnsi="Cambria" w:cs="Cambria"/>
          <w:i/>
          <w:sz w:val="14"/>
        </w:rPr>
        <w:t>s</w:t>
      </w:r>
      <w:r>
        <w:rPr>
          <w:rFonts w:ascii="Cambria" w:eastAsia="Cambria" w:hAnsi="Cambria" w:cs="Cambria"/>
          <w:sz w:val="10"/>
        </w:rPr>
        <w:t>0</w:t>
      </w:r>
    </w:p>
    <w:p w14:paraId="083AB367" w14:textId="77777777" w:rsidR="004B058D" w:rsidRDefault="002F2203">
      <w:pPr>
        <w:spacing w:line="447" w:lineRule="auto"/>
        <w:ind w:left="-15" w:firstLine="0"/>
      </w:pPr>
      <w:r>
        <w:t xml:space="preserve">Then, we can compute </w:t>
      </w:r>
      <w:r>
        <w:rPr>
          <w:rFonts w:ascii="Cambria" w:eastAsia="Cambria" w:hAnsi="Cambria" w:cs="Cambria"/>
          <w:i/>
        </w:rPr>
        <w:t>π</w:t>
      </w:r>
      <w:r>
        <w:rPr>
          <w:rFonts w:ascii="Cambria" w:eastAsia="Cambria" w:hAnsi="Cambria" w:cs="Cambria"/>
          <w:vertAlign w:val="subscript"/>
        </w:rPr>
        <w:t xml:space="preserve">000 </w:t>
      </w:r>
      <w:r>
        <w:t xml:space="preserve">as </w:t>
      </w:r>
      <w:r>
        <w:rPr>
          <w:rFonts w:ascii="Cambria" w:eastAsia="Cambria" w:hAnsi="Cambria" w:cs="Cambria"/>
          <w:i/>
        </w:rPr>
        <w:t>π</w:t>
      </w:r>
      <w:r>
        <w:rPr>
          <w:rFonts w:ascii="Cambria" w:eastAsia="Cambria" w:hAnsi="Cambria" w:cs="Cambria"/>
          <w:sz w:val="14"/>
        </w:rPr>
        <w:t xml:space="preserve">000 </w:t>
      </w:r>
      <w:r>
        <w:rPr>
          <w:rFonts w:ascii="Cambria" w:eastAsia="Cambria" w:hAnsi="Cambria" w:cs="Cambria"/>
        </w:rPr>
        <w:t>= (1+</w:t>
      </w:r>
      <w:r>
        <w:rPr>
          <w:rFonts w:ascii="Cambria" w:eastAsia="Cambria" w:hAnsi="Cambria" w:cs="Cambria"/>
          <w:i/>
        </w:rPr>
        <w:t>α</w:t>
      </w:r>
      <w:r>
        <w:rPr>
          <w:rFonts w:ascii="Cambria" w:eastAsia="Cambria" w:hAnsi="Cambria" w:cs="Cambria"/>
          <w:sz w:val="14"/>
        </w:rPr>
        <w:t>1</w:t>
      </w:r>
      <w:r>
        <w:rPr>
          <w:rFonts w:ascii="Cambria" w:eastAsia="Cambria" w:hAnsi="Cambria" w:cs="Cambria"/>
        </w:rPr>
        <w:t>+</w:t>
      </w:r>
      <w:r>
        <w:rPr>
          <w:rFonts w:ascii="Cambria" w:eastAsia="Cambria" w:hAnsi="Cambria" w:cs="Cambria"/>
          <w:i/>
        </w:rPr>
        <w:t>α</w:t>
      </w:r>
      <w:r>
        <w:rPr>
          <w:rFonts w:ascii="Cambria" w:eastAsia="Cambria" w:hAnsi="Cambria" w:cs="Cambria"/>
          <w:sz w:val="14"/>
        </w:rPr>
        <w:t>2</w:t>
      </w:r>
      <w:r>
        <w:rPr>
          <w:rFonts w:ascii="Cambria" w:eastAsia="Cambria" w:hAnsi="Cambria" w:cs="Cambria"/>
        </w:rPr>
        <w:t>+</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i/>
          <w:sz w:val="14"/>
        </w:rPr>
        <w:t>h</w:t>
      </w:r>
      <w:r>
        <w:rPr>
          <w:rFonts w:ascii="Cambria" w:eastAsia="Cambria" w:hAnsi="Cambria" w:cs="Cambria"/>
        </w:rPr>
        <w:t>+2</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rPr>
        <w:t>+</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h</w:t>
      </w:r>
      <w:r>
        <w:rPr>
          <w:rFonts w:ascii="Cambria" w:eastAsia="Cambria" w:hAnsi="Cambria" w:cs="Cambria"/>
        </w:rPr>
        <w:t>+2</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proofErr w:type="gramStart"/>
      <w:r>
        <w:rPr>
          <w:rFonts w:ascii="Cambria" w:eastAsia="Cambria" w:hAnsi="Cambria" w:cs="Cambria"/>
          <w:i/>
          <w:sz w:val="14"/>
        </w:rPr>
        <w:t>h</w:t>
      </w:r>
      <w:r>
        <w:rPr>
          <w:rFonts w:ascii="Cambria" w:eastAsia="Cambria" w:hAnsi="Cambria" w:cs="Cambria"/>
        </w:rPr>
        <w:t>)</w:t>
      </w:r>
      <w:r>
        <w:rPr>
          <w:rFonts w:ascii="Cambria" w:eastAsia="Cambria" w:hAnsi="Cambria" w:cs="Cambria"/>
          <w:sz w:val="14"/>
        </w:rPr>
        <w:t>−</w:t>
      </w:r>
      <w:proofErr w:type="gramEnd"/>
      <w:r>
        <w:rPr>
          <w:rFonts w:ascii="Cambria" w:eastAsia="Cambria" w:hAnsi="Cambria" w:cs="Cambria"/>
          <w:sz w:val="14"/>
        </w:rPr>
        <w:t>1</w:t>
      </w:r>
      <w:r>
        <w:rPr>
          <w:rFonts w:ascii="Cambria" w:eastAsia="Cambria" w:hAnsi="Cambria" w:cs="Cambria"/>
          <w:i/>
        </w:rPr>
        <w:t xml:space="preserve">, </w:t>
      </w:r>
      <w:r>
        <w:t>(2)</w:t>
      </w:r>
    </w:p>
    <w:p w14:paraId="4F01203A" w14:textId="77777777" w:rsidR="004B058D" w:rsidRDefault="002F2203">
      <w:pPr>
        <w:spacing w:after="53"/>
        <w:ind w:left="-15" w:firstLine="0"/>
      </w:pPr>
      <w:r>
        <w:t xml:space="preserve">and </w:t>
      </w:r>
      <w:r>
        <w:rPr>
          <w:rFonts w:ascii="Cambria" w:eastAsia="Cambria" w:hAnsi="Cambria" w:cs="Cambria"/>
          <w:i/>
        </w:rPr>
        <w:t>π</w:t>
      </w:r>
      <w:proofErr w:type="spellStart"/>
      <w:r>
        <w:rPr>
          <w:rFonts w:ascii="Cambria" w:eastAsia="Cambria" w:hAnsi="Cambria" w:cs="Cambria"/>
          <w:i/>
          <w:vertAlign w:val="subscript"/>
        </w:rPr>
        <w:t>ijk</w:t>
      </w:r>
      <w:proofErr w:type="spellEnd"/>
      <w:r>
        <w:rPr>
          <w:rFonts w:ascii="Cambria" w:eastAsia="Cambria" w:hAnsi="Cambria" w:cs="Cambria"/>
          <w:i/>
          <w:vertAlign w:val="subscript"/>
        </w:rPr>
        <w:t xml:space="preserve"> </w:t>
      </w:r>
      <w:r>
        <w:t xml:space="preserve">at any other state </w:t>
      </w:r>
      <w:r>
        <w:rPr>
          <w:rFonts w:ascii="Cambria" w:eastAsia="Cambria" w:hAnsi="Cambria" w:cs="Cambria"/>
          <w:i/>
        </w:rPr>
        <w:t xml:space="preserve">s </w:t>
      </w:r>
      <w:r>
        <w:rPr>
          <w:rFonts w:ascii="Cambria" w:eastAsia="Cambria" w:hAnsi="Cambria" w:cs="Cambria"/>
        </w:rPr>
        <w:t>= (</w:t>
      </w:r>
      <w:proofErr w:type="spellStart"/>
      <w:proofErr w:type="gramStart"/>
      <w:r>
        <w:rPr>
          <w:rFonts w:ascii="Cambria" w:eastAsia="Cambria" w:hAnsi="Cambria" w:cs="Cambria"/>
          <w:i/>
        </w:rPr>
        <w:t>i,j</w:t>
      </w:r>
      <w:proofErr w:type="gramEnd"/>
      <w:r>
        <w:rPr>
          <w:rFonts w:ascii="Cambria" w:eastAsia="Cambria" w:hAnsi="Cambria" w:cs="Cambria"/>
          <w:i/>
        </w:rPr>
        <w:t>,k</w:t>
      </w:r>
      <w:proofErr w:type="spellEnd"/>
      <w:r>
        <w:rPr>
          <w:rFonts w:ascii="Cambria" w:eastAsia="Cambria" w:hAnsi="Cambria" w:cs="Cambria"/>
        </w:rPr>
        <w:t xml:space="preserve">) </w:t>
      </w:r>
      <w:r>
        <w:t>in the same way.</w:t>
      </w:r>
    </w:p>
    <w:p w14:paraId="793E388B" w14:textId="77777777" w:rsidR="004B058D" w:rsidRDefault="002F2203">
      <w:pPr>
        <w:ind w:left="-15" w:right="85"/>
      </w:pPr>
      <w:r>
        <w:t xml:space="preserve">The transitions to state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0) </w:t>
      </w:r>
      <w:r>
        <w:t xml:space="preserve">manifest which miner is the final winner in the current round of selfish mining. Therefore, we can compute the expected revenues of Alice, Bob and Henry that are defined as </w:t>
      </w:r>
      <w:r>
        <w:rPr>
          <w:rFonts w:ascii="Cambria" w:eastAsia="Cambria" w:hAnsi="Cambria" w:cs="Cambria"/>
          <w:i/>
        </w:rPr>
        <w:t>R</w:t>
      </w:r>
      <w:r>
        <w:rPr>
          <w:rFonts w:ascii="Cambria" w:eastAsia="Cambria" w:hAnsi="Cambria" w:cs="Cambria"/>
          <w:i/>
          <w:vertAlign w:val="subscript"/>
        </w:rPr>
        <w:t>a</w:t>
      </w:r>
      <w:r>
        <w:t xml:space="preserve">, </w:t>
      </w:r>
      <w:r>
        <w:rPr>
          <w:rFonts w:ascii="Cambria" w:eastAsia="Cambria" w:hAnsi="Cambria" w:cs="Cambria"/>
          <w:i/>
        </w:rPr>
        <w:t>R</w:t>
      </w:r>
      <w:r>
        <w:rPr>
          <w:rFonts w:ascii="Cambria" w:eastAsia="Cambria" w:hAnsi="Cambria" w:cs="Cambria"/>
          <w:i/>
          <w:vertAlign w:val="subscript"/>
        </w:rPr>
        <w:t xml:space="preserve">b </w:t>
      </w:r>
      <w:r>
        <w:t xml:space="preserve">and </w:t>
      </w:r>
      <w:r>
        <w:rPr>
          <w:rFonts w:ascii="Cambria" w:eastAsia="Cambria" w:hAnsi="Cambria" w:cs="Cambria"/>
          <w:i/>
        </w:rPr>
        <w:t>R</w:t>
      </w:r>
      <w:r>
        <w:rPr>
          <w:rFonts w:ascii="Cambria" w:eastAsia="Cambria" w:hAnsi="Cambria" w:cs="Cambria"/>
          <w:i/>
          <w:vertAlign w:val="subscript"/>
        </w:rPr>
        <w:t xml:space="preserve">h </w:t>
      </w:r>
      <w:r>
        <w:t>respectively. Facilitated by the stationary state distributions, we calculate them as below,</w:t>
      </w:r>
    </w:p>
    <w:tbl>
      <w:tblPr>
        <w:tblStyle w:val="TableGrid"/>
        <w:tblW w:w="4897" w:type="dxa"/>
        <w:tblInd w:w="124" w:type="dxa"/>
        <w:tblCellMar>
          <w:top w:w="0" w:type="dxa"/>
          <w:left w:w="0" w:type="dxa"/>
          <w:bottom w:w="0" w:type="dxa"/>
          <w:right w:w="0" w:type="dxa"/>
        </w:tblCellMar>
        <w:tblLook w:val="04A0" w:firstRow="1" w:lastRow="0" w:firstColumn="1" w:lastColumn="0" w:noHBand="0" w:noVBand="1"/>
      </w:tblPr>
      <w:tblGrid>
        <w:gridCol w:w="4665"/>
        <w:gridCol w:w="232"/>
      </w:tblGrid>
      <w:tr w:rsidR="004B058D" w14:paraId="68361F0D" w14:textId="77777777">
        <w:trPr>
          <w:trHeight w:val="280"/>
        </w:trPr>
        <w:tc>
          <w:tcPr>
            <w:tcW w:w="4665" w:type="dxa"/>
            <w:tcBorders>
              <w:top w:val="nil"/>
              <w:left w:val="nil"/>
              <w:bottom w:val="nil"/>
              <w:right w:val="nil"/>
            </w:tcBorders>
          </w:tcPr>
          <w:p w14:paraId="630C26C7" w14:textId="77777777" w:rsidR="004B058D" w:rsidRDefault="002F2203">
            <w:pPr>
              <w:spacing w:after="0" w:line="259" w:lineRule="auto"/>
              <w:ind w:left="-63" w:firstLine="0"/>
              <w:jc w:val="left"/>
            </w:pPr>
            <w:r>
              <w:rPr>
                <w:noProof/>
              </w:rPr>
              <w:drawing>
                <wp:inline distT="0" distB="0" distL="0" distR="0" wp14:anchorId="16884D55" wp14:editId="060B8349">
                  <wp:extent cx="2471928" cy="149352"/>
                  <wp:effectExtent l="0" t="0" r="0" b="0"/>
                  <wp:docPr id="146506" name="Picture 146506"/>
                  <wp:cNvGraphicFramePr/>
                  <a:graphic xmlns:a="http://schemas.openxmlformats.org/drawingml/2006/main">
                    <a:graphicData uri="http://schemas.openxmlformats.org/drawingml/2006/picture">
                      <pic:pic xmlns:pic="http://schemas.openxmlformats.org/drawingml/2006/picture">
                        <pic:nvPicPr>
                          <pic:cNvPr id="146506" name="Picture 146506"/>
                          <pic:cNvPicPr/>
                        </pic:nvPicPr>
                        <pic:blipFill>
                          <a:blip r:embed="rId17"/>
                          <a:stretch>
                            <a:fillRect/>
                          </a:stretch>
                        </pic:blipFill>
                        <pic:spPr>
                          <a:xfrm>
                            <a:off x="0" y="0"/>
                            <a:ext cx="2471928" cy="149352"/>
                          </a:xfrm>
                          <a:prstGeom prst="rect">
                            <a:avLst/>
                          </a:prstGeom>
                        </pic:spPr>
                      </pic:pic>
                    </a:graphicData>
                  </a:graphic>
                </wp:inline>
              </w:drawing>
            </w:r>
          </w:p>
        </w:tc>
        <w:tc>
          <w:tcPr>
            <w:tcW w:w="232" w:type="dxa"/>
            <w:tcBorders>
              <w:top w:val="nil"/>
              <w:left w:val="nil"/>
              <w:bottom w:val="nil"/>
              <w:right w:val="nil"/>
            </w:tcBorders>
          </w:tcPr>
          <w:p w14:paraId="64388AEA" w14:textId="77777777" w:rsidR="004B058D" w:rsidRDefault="004B058D">
            <w:pPr>
              <w:spacing w:after="160" w:line="259" w:lineRule="auto"/>
              <w:ind w:firstLine="0"/>
              <w:jc w:val="left"/>
            </w:pPr>
          </w:p>
        </w:tc>
      </w:tr>
      <w:tr w:rsidR="004B058D" w14:paraId="1DEC8987" w14:textId="77777777">
        <w:trPr>
          <w:trHeight w:val="583"/>
        </w:trPr>
        <w:tc>
          <w:tcPr>
            <w:tcW w:w="4665" w:type="dxa"/>
            <w:tcBorders>
              <w:top w:val="nil"/>
              <w:left w:val="nil"/>
              <w:bottom w:val="nil"/>
              <w:right w:val="nil"/>
            </w:tcBorders>
          </w:tcPr>
          <w:p w14:paraId="7F523313" w14:textId="77777777" w:rsidR="004B058D" w:rsidRDefault="002F2203">
            <w:pPr>
              <w:spacing w:after="161" w:line="259" w:lineRule="auto"/>
              <w:ind w:left="155" w:firstLine="0"/>
              <w:jc w:val="center"/>
            </w:pP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+ 4</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 xml:space="preserve">2 </w:t>
            </w:r>
            <w:r>
              <w:rPr>
                <w:rFonts w:ascii="Cambria" w:eastAsia="Cambria" w:hAnsi="Cambria" w:cs="Cambria"/>
              </w:rPr>
              <w:t xml:space="preserve">(1 + </w:t>
            </w:r>
            <w:r>
              <w:rPr>
                <w:rFonts w:ascii="Cambria" w:eastAsia="Cambria" w:hAnsi="Cambria" w:cs="Cambria"/>
                <w:i/>
              </w:rPr>
              <w:t>α</w:t>
            </w:r>
            <w:r>
              <w:rPr>
                <w:rFonts w:ascii="Cambria" w:eastAsia="Cambria" w:hAnsi="Cambria" w:cs="Cambria"/>
                <w:i/>
                <w:sz w:val="14"/>
              </w:rPr>
              <w:t>h</w:t>
            </w:r>
            <w:r>
              <w:rPr>
                <w:rFonts w:ascii="Cambria" w:eastAsia="Cambria" w:hAnsi="Cambria" w:cs="Cambria"/>
              </w:rPr>
              <w:t>) + 2</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r>
              <w:rPr>
                <w:rFonts w:ascii="Cambria" w:eastAsia="Cambria" w:hAnsi="Cambria" w:cs="Cambria"/>
                <w:i/>
              </w:rPr>
              <w:t>θ</w:t>
            </w:r>
            <w:r>
              <w:rPr>
                <w:rFonts w:ascii="Cambria" w:eastAsia="Cambria" w:hAnsi="Cambria" w:cs="Cambria"/>
                <w:sz w:val="14"/>
              </w:rPr>
              <w:t>1</w:t>
            </w:r>
            <w:proofErr w:type="gramStart"/>
            <w:r>
              <w:rPr>
                <w:rFonts w:ascii="Cambria" w:eastAsia="Cambria" w:hAnsi="Cambria" w:cs="Cambria"/>
              </w:rPr>
              <w:t>];</w:t>
            </w:r>
            <w:proofErr w:type="gramEnd"/>
          </w:p>
          <w:p w14:paraId="0F7E5BB0" w14:textId="77777777" w:rsidR="004B058D" w:rsidRDefault="002F2203">
            <w:pPr>
              <w:spacing w:after="0" w:line="259" w:lineRule="auto"/>
              <w:ind w:left="16" w:firstLine="0"/>
              <w:jc w:val="left"/>
            </w:pPr>
            <w:r>
              <w:rPr>
                <w:rFonts w:ascii="Cambria" w:eastAsia="Cambria" w:hAnsi="Cambria" w:cs="Cambria"/>
                <w:i/>
              </w:rPr>
              <w:t>R</w:t>
            </w:r>
            <w:r>
              <w:rPr>
                <w:rFonts w:ascii="Cambria" w:eastAsia="Cambria" w:hAnsi="Cambria" w:cs="Cambria"/>
                <w:i/>
                <w:sz w:val="14"/>
              </w:rPr>
              <w:t xml:space="preserve">b </w:t>
            </w:r>
            <w:r>
              <w:rPr>
                <w:rFonts w:ascii="Cambria" w:eastAsia="Cambria" w:hAnsi="Cambria" w:cs="Cambria"/>
              </w:rPr>
              <w:t xml:space="preserve">= </w:t>
            </w:r>
            <w:r>
              <w:rPr>
                <w:rFonts w:ascii="Cambria" w:eastAsia="Cambria" w:hAnsi="Cambria" w:cs="Cambria"/>
                <w:i/>
              </w:rPr>
              <w:t>π</w:t>
            </w:r>
            <w:r>
              <w:rPr>
                <w:rFonts w:ascii="Cambria" w:eastAsia="Cambria" w:hAnsi="Cambria" w:cs="Cambria"/>
                <w:sz w:val="14"/>
              </w:rPr>
              <w:t xml:space="preserve">000 </w:t>
            </w:r>
            <w:r>
              <w:rPr>
                <w:rFonts w:ascii="Cambria" w:eastAsia="Cambria" w:hAnsi="Cambria" w:cs="Cambria"/>
              </w:rPr>
              <w:t>· [2</w:t>
            </w:r>
            <w:r>
              <w:rPr>
                <w:rFonts w:ascii="Cambria" w:eastAsia="Cambria" w:hAnsi="Cambria" w:cs="Cambria"/>
                <w:i/>
              </w:rPr>
              <w:t>α</w:t>
            </w:r>
            <w:r>
              <w:rPr>
                <w:rFonts w:ascii="Cambria" w:eastAsia="Cambria" w:hAnsi="Cambria" w:cs="Cambria"/>
                <w:sz w:val="14"/>
              </w:rPr>
              <w:t xml:space="preserve">22 </w:t>
            </w:r>
            <w:r>
              <w:rPr>
                <w:rFonts w:ascii="Cambria" w:eastAsia="Cambria" w:hAnsi="Cambria" w:cs="Cambria"/>
              </w:rPr>
              <w:t xml:space="preserve">(1 + </w:t>
            </w:r>
            <w:r>
              <w:rPr>
                <w:rFonts w:ascii="Cambria" w:eastAsia="Cambria" w:hAnsi="Cambria" w:cs="Cambria"/>
                <w:i/>
              </w:rPr>
              <w:t>α</w:t>
            </w:r>
            <w:r>
              <w:rPr>
                <w:rFonts w:ascii="Cambria" w:eastAsia="Cambria" w:hAnsi="Cambria" w:cs="Cambria"/>
                <w:i/>
                <w:sz w:val="14"/>
              </w:rPr>
              <w:t>h</w:t>
            </w:r>
            <w:r>
              <w:rPr>
                <w:rFonts w:ascii="Cambria" w:eastAsia="Cambria" w:hAnsi="Cambria" w:cs="Cambria"/>
              </w:rPr>
              <w:t>) + (</w:t>
            </w:r>
            <w:r>
              <w:rPr>
                <w:rFonts w:ascii="Cambria" w:eastAsia="Cambria" w:hAnsi="Cambria" w:cs="Cambria"/>
                <w:i/>
              </w:rPr>
              <w:t>α</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α</w:t>
            </w:r>
            <w:proofErr w:type="gramStart"/>
            <w:r>
              <w:rPr>
                <w:rFonts w:ascii="Cambria" w:eastAsia="Cambria" w:hAnsi="Cambria" w:cs="Cambria"/>
                <w:i/>
                <w:sz w:val="14"/>
              </w:rPr>
              <w:t>h</w:t>
            </w:r>
            <w:r>
              <w:rPr>
                <w:rFonts w:ascii="Cambria" w:eastAsia="Cambria" w:hAnsi="Cambria" w:cs="Cambria"/>
              </w:rPr>
              <w:t>)</w:t>
            </w:r>
            <w:r>
              <w:rPr>
                <w:rFonts w:ascii="Cambria" w:eastAsia="Cambria" w:hAnsi="Cambria" w:cs="Cambria"/>
                <w:i/>
              </w:rPr>
              <w:t>α</w:t>
            </w:r>
            <w:proofErr w:type="gramEnd"/>
            <w:r>
              <w:rPr>
                <w:rFonts w:ascii="Cambria" w:eastAsia="Cambria" w:hAnsi="Cambria" w:cs="Cambria"/>
                <w:i/>
                <w:sz w:val="14"/>
              </w:rPr>
              <w:t>h</w:t>
            </w:r>
            <w:r>
              <w:rPr>
                <w:rFonts w:ascii="Cambria" w:eastAsia="Cambria" w:hAnsi="Cambria" w:cs="Cambria"/>
                <w:i/>
              </w:rPr>
              <w:t>α</w:t>
            </w:r>
            <w:r>
              <w:rPr>
                <w:rFonts w:ascii="Cambria" w:eastAsia="Cambria" w:hAnsi="Cambria" w:cs="Cambria"/>
                <w:sz w:val="14"/>
              </w:rPr>
              <w:t>2</w:t>
            </w:r>
            <w:r>
              <w:rPr>
                <w:rFonts w:ascii="Cambria" w:eastAsia="Cambria" w:hAnsi="Cambria" w:cs="Cambria"/>
                <w:i/>
              </w:rPr>
              <w:t>γ</w:t>
            </w:r>
            <w:r>
              <w:rPr>
                <w:rFonts w:ascii="Cambria" w:eastAsia="Cambria" w:hAnsi="Cambria" w:cs="Cambria"/>
                <w:sz w:val="14"/>
              </w:rPr>
              <w:t>2</w:t>
            </w:r>
          </w:p>
        </w:tc>
        <w:tc>
          <w:tcPr>
            <w:tcW w:w="232" w:type="dxa"/>
            <w:tcBorders>
              <w:top w:val="nil"/>
              <w:left w:val="nil"/>
              <w:bottom w:val="nil"/>
              <w:right w:val="nil"/>
            </w:tcBorders>
          </w:tcPr>
          <w:p w14:paraId="7D90251B" w14:textId="77777777" w:rsidR="004B058D" w:rsidRDefault="002F2203">
            <w:pPr>
              <w:spacing w:after="0" w:line="259" w:lineRule="auto"/>
              <w:ind w:firstLine="0"/>
            </w:pPr>
            <w:r>
              <w:t>(3)</w:t>
            </w:r>
          </w:p>
        </w:tc>
      </w:tr>
    </w:tbl>
    <w:p w14:paraId="1664B851" w14:textId="77777777" w:rsidR="004B058D" w:rsidRDefault="002F2203">
      <w:pPr>
        <w:tabs>
          <w:tab w:val="center" w:pos="2534"/>
          <w:tab w:val="right" w:pos="5106"/>
        </w:tabs>
        <w:spacing w:after="84" w:line="259" w:lineRule="auto"/>
        <w:ind w:firstLine="0"/>
        <w:jc w:val="left"/>
      </w:pPr>
      <w:r>
        <w:rPr>
          <w:sz w:val="22"/>
        </w:rPr>
        <w:tab/>
      </w:r>
      <w:r>
        <w:rPr>
          <w:noProof/>
        </w:rPr>
        <w:drawing>
          <wp:inline distT="0" distB="0" distL="0" distR="0" wp14:anchorId="02B82CFD" wp14:editId="6EA2927D">
            <wp:extent cx="2267712" cy="146303"/>
            <wp:effectExtent l="0" t="0" r="0" b="0"/>
            <wp:docPr id="146505" name="Picture 146505"/>
            <wp:cNvGraphicFramePr/>
            <a:graphic xmlns:a="http://schemas.openxmlformats.org/drawingml/2006/main">
              <a:graphicData uri="http://schemas.openxmlformats.org/drawingml/2006/picture">
                <pic:pic xmlns:pic="http://schemas.openxmlformats.org/drawingml/2006/picture">
                  <pic:nvPicPr>
                    <pic:cNvPr id="146505" name="Picture 146505"/>
                    <pic:cNvPicPr/>
                  </pic:nvPicPr>
                  <pic:blipFill>
                    <a:blip r:embed="rId18"/>
                    <a:stretch>
                      <a:fillRect/>
                    </a:stretch>
                  </pic:blipFill>
                  <pic:spPr>
                    <a:xfrm>
                      <a:off x="0" y="0"/>
                      <a:ext cx="2267712" cy="146303"/>
                    </a:xfrm>
                    <a:prstGeom prst="rect">
                      <a:avLst/>
                    </a:prstGeom>
                  </pic:spPr>
                </pic:pic>
              </a:graphicData>
            </a:graphic>
          </wp:inline>
        </w:drawing>
      </w:r>
      <w:r>
        <w:rPr>
          <w:rFonts w:ascii="Cambria" w:eastAsia="Cambria" w:hAnsi="Cambria" w:cs="Cambria"/>
        </w:rPr>
        <w:t>];</w:t>
      </w:r>
      <w:r>
        <w:rPr>
          <w:rFonts w:ascii="Cambria" w:eastAsia="Cambria" w:hAnsi="Cambria" w:cs="Cambria"/>
        </w:rPr>
        <w:tab/>
      </w:r>
      <w:r>
        <w:t>(4)</w:t>
      </w:r>
    </w:p>
    <w:p w14:paraId="30FFBEB6" w14:textId="77777777" w:rsidR="004B058D" w:rsidRDefault="002F2203">
      <w:pPr>
        <w:spacing w:after="146" w:line="259" w:lineRule="auto"/>
        <w:ind w:left="127" w:hanging="10"/>
        <w:jc w:val="left"/>
      </w:pPr>
      <w:r>
        <w:rPr>
          <w:rFonts w:ascii="Cambria" w:eastAsia="Cambria" w:hAnsi="Cambria" w:cs="Cambria"/>
          <w:i/>
        </w:rPr>
        <w:t>R</w:t>
      </w:r>
      <w:r>
        <w:rPr>
          <w:rFonts w:ascii="Cambria" w:eastAsia="Cambria" w:hAnsi="Cambria" w:cs="Cambria"/>
          <w:i/>
          <w:sz w:val="14"/>
        </w:rPr>
        <w:t xml:space="preserve">h </w:t>
      </w:r>
      <w:r>
        <w:rPr>
          <w:rFonts w:ascii="Cambria" w:eastAsia="Cambria" w:hAnsi="Cambria" w:cs="Cambria"/>
        </w:rPr>
        <w:t xml:space="preserve">= </w:t>
      </w:r>
      <w:r>
        <w:rPr>
          <w:rFonts w:ascii="Cambria" w:eastAsia="Cambria" w:hAnsi="Cambria" w:cs="Cambria"/>
          <w:i/>
        </w:rPr>
        <w:t>π</w:t>
      </w:r>
      <w:r>
        <w:rPr>
          <w:rFonts w:ascii="Cambria" w:eastAsia="Cambria" w:hAnsi="Cambria" w:cs="Cambria"/>
          <w:sz w:val="14"/>
        </w:rPr>
        <w:t xml:space="preserve">000 </w:t>
      </w:r>
      <w:r>
        <w:rPr>
          <w:rFonts w:ascii="Cambria" w:eastAsia="Cambria" w:hAnsi="Cambria" w:cs="Cambria"/>
        </w:rPr>
        <w:t>· [</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 xml:space="preserve">(2 − </w:t>
      </w:r>
      <w:r>
        <w:rPr>
          <w:rFonts w:ascii="Cambria" w:eastAsia="Cambria" w:hAnsi="Cambria" w:cs="Cambria"/>
          <w:i/>
        </w:rPr>
        <w:t>γ</w:t>
      </w:r>
      <w:r>
        <w:rPr>
          <w:rFonts w:ascii="Cambria" w:eastAsia="Cambria" w:hAnsi="Cambria" w:cs="Cambria"/>
          <w:sz w:val="14"/>
        </w:rPr>
        <w:t>1</w:t>
      </w:r>
      <w:r>
        <w:rPr>
          <w:rFonts w:ascii="Cambria" w:eastAsia="Cambria" w:hAnsi="Cambria" w:cs="Cambria"/>
        </w:rPr>
        <w:t>) + 2</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(2−</w:t>
      </w:r>
      <w:r>
        <w:rPr>
          <w:rFonts w:ascii="Cambria" w:eastAsia="Cambria" w:hAnsi="Cambria" w:cs="Cambria"/>
          <w:i/>
        </w:rPr>
        <w:t>θ</w:t>
      </w:r>
      <w:r>
        <w:rPr>
          <w:rFonts w:ascii="Cambria" w:eastAsia="Cambria" w:hAnsi="Cambria" w:cs="Cambria"/>
          <w:sz w:val="14"/>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i/>
        </w:rPr>
        <w:t>θ</w:t>
      </w:r>
      <w:r>
        <w:rPr>
          <w:rFonts w:ascii="Cambria" w:eastAsia="Cambria" w:hAnsi="Cambria" w:cs="Cambria"/>
          <w:sz w:val="14"/>
        </w:rPr>
        <w:t>2</w:t>
      </w:r>
      <w:r>
        <w:rPr>
          <w:rFonts w:ascii="Cambria" w:eastAsia="Cambria" w:hAnsi="Cambria" w:cs="Cambria"/>
        </w:rPr>
        <w:t>)</w:t>
      </w:r>
    </w:p>
    <w:p w14:paraId="5E442A4D" w14:textId="77777777" w:rsidR="004B058D" w:rsidRDefault="002F2203">
      <w:pPr>
        <w:spacing w:after="3" w:line="259" w:lineRule="auto"/>
        <w:ind w:left="10" w:right="85" w:hanging="10"/>
        <w:jc w:val="right"/>
      </w:pP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rPr>
        <w:t xml:space="preserve">+ </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i/>
        </w:rPr>
        <w:t>α</w:t>
      </w:r>
      <w:r>
        <w:rPr>
          <w:rFonts w:ascii="Cambria" w:eastAsia="Cambria" w:hAnsi="Cambria" w:cs="Cambria"/>
          <w:i/>
          <w:vertAlign w:val="subscript"/>
        </w:rPr>
        <w:t>h</w:t>
      </w:r>
      <w:r>
        <w:rPr>
          <w:rFonts w:ascii="Cambria" w:eastAsia="Cambria" w:hAnsi="Cambria" w:cs="Cambria"/>
          <w:vertAlign w:val="superscript"/>
        </w:rPr>
        <w:t xml:space="preserve">2 </w:t>
      </w:r>
      <w:r>
        <w:rPr>
          <w:rFonts w:ascii="Cambria" w:eastAsia="Cambria" w:hAnsi="Cambria" w:cs="Cambria"/>
        </w:rPr>
        <w:t xml:space="preserve">(2 − </w:t>
      </w:r>
      <w:r>
        <w:rPr>
          <w:rFonts w:ascii="Cambria" w:eastAsia="Cambria" w:hAnsi="Cambria" w:cs="Cambria"/>
          <w:i/>
        </w:rPr>
        <w:t>γ</w:t>
      </w:r>
      <w:r>
        <w:rPr>
          <w:rFonts w:ascii="Cambria" w:eastAsia="Cambria" w:hAnsi="Cambria" w:cs="Cambria"/>
          <w:vertAlign w:val="subscript"/>
        </w:rPr>
        <w:t>2</w:t>
      </w:r>
      <w:r>
        <w:rPr>
          <w:rFonts w:ascii="Cambria" w:eastAsia="Cambria" w:hAnsi="Cambria" w:cs="Cambria"/>
        </w:rPr>
        <w:t xml:space="preserve">) + </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i/>
        </w:rPr>
        <w:t>α</w:t>
      </w:r>
      <w:proofErr w:type="gramStart"/>
      <w:r>
        <w:rPr>
          <w:rFonts w:ascii="Cambria" w:eastAsia="Cambria" w:hAnsi="Cambria" w:cs="Cambria"/>
          <w:i/>
          <w:vertAlign w:val="subscript"/>
        </w:rPr>
        <w:t>h</w:t>
      </w:r>
      <w:r>
        <w:rPr>
          <w:rFonts w:ascii="Cambria" w:eastAsia="Cambria" w:hAnsi="Cambria" w:cs="Cambria"/>
        </w:rPr>
        <w:t>(</w:t>
      </w:r>
      <w:proofErr w:type="gramEnd"/>
      <w:r>
        <w:rPr>
          <w:rFonts w:ascii="Cambria" w:eastAsia="Cambria" w:hAnsi="Cambria" w:cs="Cambria"/>
        </w:rPr>
        <w:t xml:space="preserve">2 − </w:t>
      </w:r>
      <w:r>
        <w:rPr>
          <w:rFonts w:ascii="Cambria" w:eastAsia="Cambria" w:hAnsi="Cambria" w:cs="Cambria"/>
          <w:i/>
        </w:rPr>
        <w:t>γ</w:t>
      </w:r>
      <w:r>
        <w:rPr>
          <w:rFonts w:ascii="Cambria" w:eastAsia="Cambria" w:hAnsi="Cambria" w:cs="Cambria"/>
          <w:vertAlign w:val="subscript"/>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i/>
        </w:rPr>
        <w:t>γ</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 xml:space="preserve">. </w:t>
      </w:r>
      <w:r>
        <w:t>(5)</w:t>
      </w:r>
    </w:p>
    <w:p w14:paraId="7817B22C" w14:textId="77777777" w:rsidR="004B058D" w:rsidRDefault="002F2203">
      <w:pPr>
        <w:spacing w:after="410"/>
        <w:ind w:left="-15" w:firstLine="0"/>
      </w:pPr>
      <w:r>
        <w:t>The average number of Henry’s orphaned blocks in each attack round is calculated as:</w:t>
      </w:r>
    </w:p>
    <w:p w14:paraId="401B38E5" w14:textId="77777777" w:rsidR="004B058D" w:rsidRDefault="002F2203">
      <w:pPr>
        <w:spacing w:after="104" w:line="259" w:lineRule="auto"/>
        <w:ind w:left="164" w:hanging="10"/>
        <w:jc w:val="left"/>
      </w:pPr>
      <w:r>
        <w:rPr>
          <w:rFonts w:ascii="Cambria" w:eastAsia="Cambria" w:hAnsi="Cambria" w:cs="Cambria"/>
          <w:i/>
        </w:rPr>
        <w:t>O</w:t>
      </w:r>
      <w:r>
        <w:rPr>
          <w:rFonts w:ascii="Cambria" w:eastAsia="Cambria" w:hAnsi="Cambria" w:cs="Cambria"/>
          <w:i/>
          <w:vertAlign w:val="subscript"/>
        </w:rPr>
        <w:t xml:space="preserve">h </w:t>
      </w:r>
      <w:r>
        <w:rPr>
          <w:rFonts w:ascii="Cambria" w:eastAsia="Cambria" w:hAnsi="Cambria" w:cs="Cambria"/>
        </w:rPr>
        <w:t>=</w:t>
      </w:r>
      <w:r>
        <w:rPr>
          <w:rFonts w:ascii="Cambria" w:eastAsia="Cambria" w:hAnsi="Cambria" w:cs="Cambria"/>
          <w:i/>
        </w:rPr>
        <w:t>π</w:t>
      </w:r>
      <w:r>
        <w:rPr>
          <w:rFonts w:ascii="Cambria" w:eastAsia="Cambria" w:hAnsi="Cambria" w:cs="Cambria"/>
          <w:vertAlign w:val="subscript"/>
        </w:rPr>
        <w:t>000</w:t>
      </w:r>
      <w:r>
        <w:rPr>
          <w:rFonts w:ascii="Cambria" w:eastAsia="Cambria" w:hAnsi="Cambria" w:cs="Cambria"/>
        </w:rPr>
        <w:t>[(</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rPr>
        <w:t>+(1−</w:t>
      </w:r>
      <w:r>
        <w:rPr>
          <w:rFonts w:ascii="Cambria" w:eastAsia="Cambria" w:hAnsi="Cambria" w:cs="Cambria"/>
          <w:i/>
        </w:rPr>
        <w:t>α</w:t>
      </w:r>
      <w:proofErr w:type="gramStart"/>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γ</w:t>
      </w:r>
      <w:proofErr w:type="gramEnd"/>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rPr>
        <w:t>+ (</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rPr>
        <w:t>+(1−</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γ</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i/>
        </w:rPr>
        <w:t>α</w:t>
      </w:r>
      <w:r>
        <w:rPr>
          <w:rFonts w:ascii="Cambria" w:eastAsia="Cambria" w:hAnsi="Cambria" w:cs="Cambria"/>
          <w:i/>
          <w:vertAlign w:val="subscript"/>
        </w:rPr>
        <w:t>h</w:t>
      </w:r>
    </w:p>
    <w:p w14:paraId="6F628D38" w14:textId="77777777" w:rsidR="004B058D" w:rsidRDefault="002F2203">
      <w:pPr>
        <w:tabs>
          <w:tab w:val="center" w:pos="2236"/>
          <w:tab w:val="right" w:pos="5021"/>
        </w:tabs>
        <w:spacing w:after="121" w:line="259" w:lineRule="auto"/>
        <w:ind w:right="-15" w:firstLine="0"/>
        <w:jc w:val="left"/>
      </w:pPr>
      <w:r>
        <w:rPr>
          <w:sz w:val="22"/>
        </w:rPr>
        <w:tab/>
      </w:r>
      <w:r>
        <w:rPr>
          <w:rFonts w:ascii="Cambria" w:eastAsia="Cambria" w:hAnsi="Cambria" w:cs="Cambria"/>
        </w:rPr>
        <w:t>+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w:t>
      </w:r>
      <w:r>
        <w:rPr>
          <w:rFonts w:ascii="Cambria" w:eastAsia="Cambria" w:hAnsi="Cambria" w:cs="Cambria"/>
          <w:i/>
        </w:rPr>
        <w:t>θ</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θ</w:t>
      </w:r>
      <w:proofErr w:type="gramStart"/>
      <w:r>
        <w:rPr>
          <w:rFonts w:ascii="Cambria" w:eastAsia="Cambria" w:hAnsi="Cambria" w:cs="Cambria"/>
          <w:vertAlign w:val="subscript"/>
        </w:rPr>
        <w:t>2</w:t>
      </w:r>
      <w:r>
        <w:rPr>
          <w:rFonts w:ascii="Cambria" w:eastAsia="Cambria" w:hAnsi="Cambria" w:cs="Cambria"/>
        </w:rPr>
        <w:t>)</w:t>
      </w:r>
      <w:r>
        <w:rPr>
          <w:rFonts w:ascii="Cambria" w:eastAsia="Cambria" w:hAnsi="Cambria" w:cs="Cambria"/>
          <w:i/>
        </w:rPr>
        <w:t>α</w:t>
      </w:r>
      <w:proofErr w:type="gramEnd"/>
      <w:r>
        <w:rPr>
          <w:rFonts w:ascii="Cambria" w:eastAsia="Cambria" w:hAnsi="Cambria" w:cs="Cambria"/>
          <w:i/>
          <w:vertAlign w:val="subscript"/>
        </w:rPr>
        <w:t>h</w:t>
      </w:r>
      <w:r>
        <w:rPr>
          <w:rFonts w:ascii="Cambria" w:eastAsia="Cambria" w:hAnsi="Cambria" w:cs="Cambria"/>
        </w:rPr>
        <w:t>)2</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i/>
        </w:rPr>
        <w:t>α</w:t>
      </w:r>
      <w:r>
        <w:rPr>
          <w:rFonts w:ascii="Cambria" w:eastAsia="Cambria" w:hAnsi="Cambria" w:cs="Cambria"/>
          <w:i/>
          <w:vertAlign w:val="subscript"/>
        </w:rPr>
        <w:t>h</w:t>
      </w:r>
      <w:r>
        <w:rPr>
          <w:rFonts w:ascii="Cambria" w:eastAsia="Cambria" w:hAnsi="Cambria" w:cs="Cambria"/>
        </w:rPr>
        <w:t>]</w:t>
      </w:r>
      <w:r>
        <w:rPr>
          <w:rFonts w:ascii="Cambria" w:eastAsia="Cambria" w:hAnsi="Cambria" w:cs="Cambria"/>
          <w:i/>
        </w:rPr>
        <w:t>.</w:t>
      </w:r>
      <w:r>
        <w:rPr>
          <w:rFonts w:ascii="Cambria" w:eastAsia="Cambria" w:hAnsi="Cambria" w:cs="Cambria"/>
          <w:i/>
        </w:rPr>
        <w:tab/>
      </w:r>
      <w:r>
        <w:t>(6)</w:t>
      </w:r>
    </w:p>
    <w:p w14:paraId="32D089FE" w14:textId="77777777" w:rsidR="004B058D" w:rsidRDefault="002F2203">
      <w:pPr>
        <w:spacing w:line="313" w:lineRule="auto"/>
        <w:ind w:left="-15" w:firstLine="0"/>
      </w:pPr>
      <w:r>
        <w:t xml:space="preserve">As a special case that the both selfish miners are homogeneous, i.e.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 xml:space="preserve">α &lt; </w:t>
      </w:r>
      <w:r>
        <w:rPr>
          <w:rFonts w:ascii="Cambria" w:eastAsia="Cambria" w:hAnsi="Cambria" w:cs="Cambria"/>
        </w:rPr>
        <w:t>0</w:t>
      </w:r>
      <w:r>
        <w:rPr>
          <w:rFonts w:ascii="Cambria" w:eastAsia="Cambria" w:hAnsi="Cambria" w:cs="Cambria"/>
          <w:i/>
        </w:rPr>
        <w:t>.</w:t>
      </w:r>
      <w:r>
        <w:rPr>
          <w:rFonts w:ascii="Cambria" w:eastAsia="Cambria" w:hAnsi="Cambria" w:cs="Cambria"/>
        </w:rPr>
        <w:t>5</w:t>
      </w:r>
      <w:r>
        <w:t xml:space="preserve">, </w:t>
      </w:r>
      <w:r>
        <w:rPr>
          <w:rFonts w:ascii="Cambria" w:eastAsia="Cambria" w:hAnsi="Cambria" w:cs="Cambria"/>
          <w:i/>
        </w:rPr>
        <w:t>γ</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γ</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 xml:space="preserve">5 </w:t>
      </w:r>
      <w:r>
        <w:t xml:space="preserve">and </w:t>
      </w:r>
      <w:r>
        <w:rPr>
          <w:rFonts w:ascii="Cambria" w:eastAsia="Cambria" w:hAnsi="Cambria" w:cs="Cambria"/>
          <w:i/>
        </w:rPr>
        <w:t>θ</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θ</w:t>
      </w:r>
      <w:r>
        <w:rPr>
          <w:rFonts w:ascii="Cambria" w:eastAsia="Cambria" w:hAnsi="Cambria" w:cs="Cambria"/>
          <w:vertAlign w:val="subscript"/>
        </w:rPr>
        <w:t xml:space="preserve">2 </w:t>
      </w:r>
      <w:r>
        <w:rPr>
          <w:rFonts w:ascii="Cambria" w:eastAsia="Cambria" w:hAnsi="Cambria" w:cs="Cambria"/>
        </w:rPr>
        <w:t>= 1</w:t>
      </w:r>
      <w:r>
        <w:rPr>
          <w:rFonts w:ascii="Cambria" w:eastAsia="Cambria" w:hAnsi="Cambria" w:cs="Cambria"/>
          <w:i/>
        </w:rPr>
        <w:t>/</w:t>
      </w:r>
      <w:r>
        <w:rPr>
          <w:rFonts w:ascii="Cambria" w:eastAsia="Cambria" w:hAnsi="Cambria" w:cs="Cambria"/>
        </w:rPr>
        <w:t>3</w:t>
      </w:r>
      <w:r>
        <w:t xml:space="preserve">, the expected revenues can be simplified as </w:t>
      </w:r>
      <w:r>
        <w:rPr>
          <w:rFonts w:ascii="Cambria" w:eastAsia="Cambria" w:hAnsi="Cambria" w:cs="Cambria"/>
          <w:i/>
        </w:rPr>
        <w:t>π</w:t>
      </w:r>
      <w:r>
        <w:rPr>
          <w:rFonts w:ascii="Cambria" w:eastAsia="Cambria" w:hAnsi="Cambria" w:cs="Cambria"/>
          <w:vertAlign w:val="subscript"/>
        </w:rPr>
        <w:t xml:space="preserve">000 </w:t>
      </w:r>
      <w:r>
        <w:rPr>
          <w:rFonts w:ascii="Cambria" w:eastAsia="Cambria" w:hAnsi="Cambria" w:cs="Cambria"/>
        </w:rPr>
        <w:t>= (1 + 4</w:t>
      </w:r>
      <w:r>
        <w:rPr>
          <w:rFonts w:ascii="Cambria" w:eastAsia="Cambria" w:hAnsi="Cambria" w:cs="Cambria"/>
          <w:i/>
        </w:rPr>
        <w:t xml:space="preserve">α </w:t>
      </w:r>
      <w:r>
        <w:rPr>
          <w:rFonts w:ascii="Cambria" w:eastAsia="Cambria" w:hAnsi="Cambria" w:cs="Cambria"/>
        </w:rPr>
        <w:t>−</w:t>
      </w:r>
      <w:r>
        <w:rPr>
          <w:rFonts w:ascii="Cambria" w:eastAsia="Cambria" w:hAnsi="Cambria" w:cs="Cambria"/>
        </w:rPr>
        <w:t xml:space="preserve"> 4</w:t>
      </w:r>
      <w:r>
        <w:rPr>
          <w:rFonts w:ascii="Cambria" w:eastAsia="Cambria" w:hAnsi="Cambria" w:cs="Cambria"/>
          <w:i/>
        </w:rPr>
        <w:t>α</w:t>
      </w:r>
      <w:proofErr w:type="gramStart"/>
      <w:r>
        <w:rPr>
          <w:rFonts w:ascii="Cambria" w:eastAsia="Cambria" w:hAnsi="Cambria" w:cs="Cambria"/>
          <w:vertAlign w:val="superscript"/>
        </w:rPr>
        <w:t>3</w:t>
      </w:r>
      <w:r>
        <w:rPr>
          <w:rFonts w:ascii="Cambria" w:eastAsia="Cambria" w:hAnsi="Cambria" w:cs="Cambria"/>
        </w:rPr>
        <w:t>)</w:t>
      </w:r>
      <w:r>
        <w:rPr>
          <w:rFonts w:ascii="Cambria" w:eastAsia="Cambria" w:hAnsi="Cambria" w:cs="Cambria"/>
          <w:vertAlign w:val="superscript"/>
        </w:rPr>
        <w:t>−</w:t>
      </w:r>
      <w:proofErr w:type="gramEnd"/>
      <w:r>
        <w:rPr>
          <w:rFonts w:ascii="Cambria" w:eastAsia="Cambria" w:hAnsi="Cambria" w:cs="Cambria"/>
          <w:vertAlign w:val="superscript"/>
        </w:rPr>
        <w:t>1</w:t>
      </w:r>
      <w:r>
        <w:rPr>
          <w:rFonts w:ascii="Cambria" w:eastAsia="Cambria" w:hAnsi="Cambria" w:cs="Cambria"/>
        </w:rPr>
        <w:t>;</w:t>
      </w:r>
    </w:p>
    <w:p w14:paraId="054A9770" w14:textId="77777777" w:rsidR="004B058D" w:rsidRDefault="002F2203">
      <w:pPr>
        <w:tabs>
          <w:tab w:val="center" w:pos="2476"/>
          <w:tab w:val="right" w:pos="5021"/>
        </w:tabs>
        <w:spacing w:after="3" w:line="259" w:lineRule="auto"/>
        <w:ind w:right="-15" w:firstLine="0"/>
        <w:jc w:val="left"/>
      </w:pPr>
      <w:r>
        <w:rPr>
          <w:sz w:val="22"/>
        </w:rPr>
        <w:tab/>
      </w:r>
      <w:r>
        <w:rPr>
          <w:noProof/>
        </w:rPr>
        <w:drawing>
          <wp:inline distT="0" distB="0" distL="0" distR="0" wp14:anchorId="6DDAC889" wp14:editId="7D4C1BBD">
            <wp:extent cx="2365248" cy="158496"/>
            <wp:effectExtent l="0" t="0" r="0" b="0"/>
            <wp:docPr id="146503" name="Picture 146503"/>
            <wp:cNvGraphicFramePr/>
            <a:graphic xmlns:a="http://schemas.openxmlformats.org/drawingml/2006/main">
              <a:graphicData uri="http://schemas.openxmlformats.org/drawingml/2006/picture">
                <pic:pic xmlns:pic="http://schemas.openxmlformats.org/drawingml/2006/picture">
                  <pic:nvPicPr>
                    <pic:cNvPr id="146503" name="Picture 146503"/>
                    <pic:cNvPicPr/>
                  </pic:nvPicPr>
                  <pic:blipFill>
                    <a:blip r:embed="rId19"/>
                    <a:stretch>
                      <a:fillRect/>
                    </a:stretch>
                  </pic:blipFill>
                  <pic:spPr>
                    <a:xfrm>
                      <a:off x="0" y="0"/>
                      <a:ext cx="2365248" cy="158496"/>
                    </a:xfrm>
                    <a:prstGeom prst="rect">
                      <a:avLst/>
                    </a:prstGeom>
                  </pic:spPr>
                </pic:pic>
              </a:graphicData>
            </a:graphic>
          </wp:inline>
        </w:drawing>
      </w:r>
      <w:r>
        <w:rPr>
          <w:rFonts w:ascii="Cambria" w:eastAsia="Cambria" w:hAnsi="Cambria" w:cs="Cambria"/>
        </w:rPr>
        <w:t>);</w:t>
      </w:r>
      <w:r>
        <w:rPr>
          <w:rFonts w:ascii="Cambria" w:eastAsia="Cambria" w:hAnsi="Cambria" w:cs="Cambria"/>
        </w:rPr>
        <w:tab/>
      </w:r>
      <w:r>
        <w:t>(7)</w:t>
      </w:r>
    </w:p>
    <w:p w14:paraId="19A06614" w14:textId="77777777" w:rsidR="004B058D" w:rsidRDefault="002F2203">
      <w:pPr>
        <w:tabs>
          <w:tab w:val="center" w:pos="2491"/>
          <w:tab w:val="right" w:pos="5021"/>
        </w:tabs>
        <w:spacing w:after="70" w:line="259" w:lineRule="auto"/>
        <w:ind w:right="-15" w:firstLine="0"/>
        <w:jc w:val="left"/>
      </w:pPr>
      <w:r>
        <w:rPr>
          <w:sz w:val="22"/>
        </w:rPr>
        <w:tab/>
      </w:r>
      <w:r>
        <w:rPr>
          <w:noProof/>
        </w:rPr>
        <w:drawing>
          <wp:inline distT="0" distB="0" distL="0" distR="0" wp14:anchorId="6BD1181F" wp14:editId="4F973DD8">
            <wp:extent cx="2426208" cy="161544"/>
            <wp:effectExtent l="0" t="0" r="0" b="0"/>
            <wp:docPr id="146504" name="Picture 146504"/>
            <wp:cNvGraphicFramePr/>
            <a:graphic xmlns:a="http://schemas.openxmlformats.org/drawingml/2006/main">
              <a:graphicData uri="http://schemas.openxmlformats.org/drawingml/2006/picture">
                <pic:pic xmlns:pic="http://schemas.openxmlformats.org/drawingml/2006/picture">
                  <pic:nvPicPr>
                    <pic:cNvPr id="146504" name="Picture 146504"/>
                    <pic:cNvPicPr/>
                  </pic:nvPicPr>
                  <pic:blipFill>
                    <a:blip r:embed="rId20"/>
                    <a:stretch>
                      <a:fillRect/>
                    </a:stretch>
                  </pic:blipFill>
                  <pic:spPr>
                    <a:xfrm>
                      <a:off x="0" y="0"/>
                      <a:ext cx="2426208" cy="16154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(8)</w:t>
      </w:r>
    </w:p>
    <w:p w14:paraId="3978BE32" w14:textId="77777777" w:rsidR="004B058D" w:rsidRDefault="002F2203">
      <w:pPr>
        <w:spacing w:after="358"/>
        <w:ind w:left="-15"/>
      </w:pPr>
      <w:r>
        <w:t xml:space="preserve">We can easily observe that the attackers’ (resp. Henry’s) expected revenues in Eq. (7) (resp. Eq. (8)) monotonically </w:t>
      </w:r>
      <w:r>
        <w:lastRenderedPageBreak/>
        <w:t xml:space="preserve">increase (resp. decrease) </w:t>
      </w:r>
      <w:proofErr w:type="gramStart"/>
      <w:r>
        <w:t>with regard to</w:t>
      </w:r>
      <w:proofErr w:type="gramEnd"/>
      <w:r>
        <w:t xml:space="preserve"> attackers’ ratios of Hash power.</w:t>
      </w:r>
    </w:p>
    <w:p w14:paraId="68254F17" w14:textId="77777777" w:rsidR="004B058D" w:rsidRDefault="002F2203">
      <w:pPr>
        <w:pStyle w:val="Heading2"/>
        <w:ind w:left="-5"/>
      </w:pPr>
      <w:r>
        <w:t>C. Scaling to Multiple Attackers</w:t>
      </w:r>
    </w:p>
    <w:p w14:paraId="7A5817C5" w14:textId="77777777" w:rsidR="004B058D" w:rsidRDefault="002F2203">
      <w:pPr>
        <w:spacing w:after="50"/>
        <w:ind w:left="-15"/>
      </w:pPr>
      <w:r>
        <w:t xml:space="preserve">Although the profitable selfish </w:t>
      </w:r>
      <w:r>
        <w:t>mining demands a high Hash power, it is possible that multiple selfish miners can choose to opt in. The impact of more selfish miners on the profitability is obscure. The honest miner’s share of Hash power decreases, and the competition among selfish miner</w:t>
      </w:r>
      <w:r>
        <w:t xml:space="preserve">s becomes </w:t>
      </w:r>
      <w:proofErr w:type="gramStart"/>
      <w:r>
        <w:t>more fierce</w:t>
      </w:r>
      <w:proofErr w:type="gramEnd"/>
      <w:r>
        <w:t xml:space="preserve"> when the number of selfish miners increases beyond two. Therefore, we consider a general mire scenario with </w:t>
      </w:r>
      <w:r>
        <w:rPr>
          <w:rFonts w:ascii="Cambria" w:eastAsia="Cambria" w:hAnsi="Cambria" w:cs="Cambria"/>
          <w:i/>
        </w:rPr>
        <w:t xml:space="preserve">m </w:t>
      </w:r>
      <w:r>
        <w:rPr>
          <w:rFonts w:ascii="Cambria" w:eastAsia="Cambria" w:hAnsi="Cambria" w:cs="Cambria"/>
        </w:rPr>
        <w:t>(</w:t>
      </w:r>
      <w:r>
        <w:rPr>
          <w:rFonts w:ascii="Cambria" w:eastAsia="Cambria" w:hAnsi="Cambria" w:cs="Cambria"/>
          <w:i/>
        </w:rPr>
        <w:t xml:space="preserve">m &gt; </w:t>
      </w:r>
      <w:r>
        <w:rPr>
          <w:rFonts w:ascii="Cambria" w:eastAsia="Cambria" w:hAnsi="Cambria" w:cs="Cambria"/>
        </w:rPr>
        <w:t xml:space="preserve">2) </w:t>
      </w:r>
      <w:r>
        <w:t>BSM miners.</w:t>
      </w:r>
    </w:p>
    <w:p w14:paraId="2094C86B" w14:textId="77777777" w:rsidR="004B058D" w:rsidRDefault="002F2203">
      <w:pPr>
        <w:spacing w:after="121" w:line="259" w:lineRule="auto"/>
        <w:ind w:firstLine="0"/>
        <w:jc w:val="left"/>
      </w:pPr>
      <w:r>
        <w:rPr>
          <w:noProof/>
        </w:rPr>
        <w:drawing>
          <wp:inline distT="0" distB="0" distL="0" distR="0" wp14:anchorId="782C668D" wp14:editId="5A671C51">
            <wp:extent cx="3188328" cy="1945643"/>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21"/>
                    <a:stretch>
                      <a:fillRect/>
                    </a:stretch>
                  </pic:blipFill>
                  <pic:spPr>
                    <a:xfrm>
                      <a:off x="0" y="0"/>
                      <a:ext cx="3188328" cy="1945643"/>
                    </a:xfrm>
                    <a:prstGeom prst="rect">
                      <a:avLst/>
                    </a:prstGeom>
                  </pic:spPr>
                </pic:pic>
              </a:graphicData>
            </a:graphic>
          </wp:inline>
        </w:drawing>
      </w:r>
    </w:p>
    <w:p w14:paraId="06D9816C" w14:textId="77777777" w:rsidR="004B058D" w:rsidRDefault="002F2203">
      <w:pPr>
        <w:spacing w:after="246" w:line="247" w:lineRule="auto"/>
        <w:ind w:left="-15" w:firstLine="0"/>
      </w:pPr>
      <w:r>
        <w:rPr>
          <w:sz w:val="16"/>
        </w:rPr>
        <w:t xml:space="preserve">Fig. 6. Markov State Transition with </w:t>
      </w:r>
      <w:r>
        <w:rPr>
          <w:rFonts w:ascii="Cambria" w:eastAsia="Cambria" w:hAnsi="Cambria" w:cs="Cambria"/>
          <w:i/>
          <w:sz w:val="16"/>
        </w:rPr>
        <w:t xml:space="preserve">m </w:t>
      </w:r>
      <w:r>
        <w:rPr>
          <w:sz w:val="16"/>
        </w:rPr>
        <w:t>Attackers.</w:t>
      </w:r>
    </w:p>
    <w:tbl>
      <w:tblPr>
        <w:tblStyle w:val="TableGrid"/>
        <w:tblpPr w:vertAnchor="text" w:horzAnchor="margin" w:tblpY="3045"/>
        <w:tblOverlap w:val="never"/>
        <w:tblW w:w="10282" w:type="dxa"/>
        <w:tblInd w:w="0" w:type="dxa"/>
        <w:tblCellMar>
          <w:top w:w="0" w:type="dxa"/>
          <w:left w:w="0" w:type="dxa"/>
          <w:bottom w:w="5" w:type="dxa"/>
          <w:right w:w="547" w:type="dxa"/>
        </w:tblCellMar>
        <w:tblLook w:val="04A0" w:firstRow="1" w:lastRow="0" w:firstColumn="1" w:lastColumn="0" w:noHBand="0" w:noVBand="1"/>
      </w:tblPr>
      <w:tblGrid>
        <w:gridCol w:w="10282"/>
      </w:tblGrid>
      <w:tr w:rsidR="004B058D" w14:paraId="2FD64803" w14:textId="77777777">
        <w:trPr>
          <w:trHeight w:val="169"/>
        </w:trPr>
        <w:tc>
          <w:tcPr>
            <w:tcW w:w="8628" w:type="dxa"/>
            <w:tcBorders>
              <w:top w:val="nil"/>
              <w:left w:val="nil"/>
              <w:bottom w:val="nil"/>
              <w:right w:val="nil"/>
            </w:tcBorders>
            <w:vAlign w:val="bottom"/>
          </w:tcPr>
          <w:p w14:paraId="6146C9D3" w14:textId="77777777" w:rsidR="004B058D" w:rsidRDefault="002F2203">
            <w:pPr>
              <w:spacing w:after="190" w:line="259" w:lineRule="auto"/>
              <w:ind w:firstLine="0"/>
              <w:jc w:val="left"/>
            </w:pPr>
            <w:r>
              <w:rPr>
                <w:noProof/>
                <w:sz w:val="22"/>
              </w:rPr>
              <mc:AlternateContent>
                <mc:Choice Requires="wpg">
                  <w:drawing>
                    <wp:inline distT="0" distB="0" distL="0" distR="0" wp14:anchorId="40B63B3F" wp14:editId="2A0BC857">
                      <wp:extent cx="6181369" cy="2340973"/>
                      <wp:effectExtent l="0" t="0" r="0" b="0"/>
                      <wp:docPr id="110864" name="Group 110864"/>
                      <wp:cNvGraphicFramePr/>
                      <a:graphic xmlns:a="http://schemas.openxmlformats.org/drawingml/2006/main">
                        <a:graphicData uri="http://schemas.microsoft.com/office/word/2010/wordprocessingGroup">
                          <wpg:wgp>
                            <wpg:cNvGrpSpPr/>
                            <wpg:grpSpPr>
                              <a:xfrm>
                                <a:off x="0" y="0"/>
                                <a:ext cx="6181369" cy="2340973"/>
                                <a:chOff x="0" y="0"/>
                                <a:chExt cx="6181369" cy="2340973"/>
                              </a:xfrm>
                            </wpg:grpSpPr>
                            <pic:pic xmlns:pic="http://schemas.openxmlformats.org/drawingml/2006/picture">
                              <pic:nvPicPr>
                                <pic:cNvPr id="1311" name="Picture 1311"/>
                                <pic:cNvPicPr/>
                              </pic:nvPicPr>
                              <pic:blipFill>
                                <a:blip r:embed="rId22"/>
                                <a:stretch>
                                  <a:fillRect/>
                                </a:stretch>
                              </pic:blipFill>
                              <pic:spPr>
                                <a:xfrm>
                                  <a:off x="0" y="0"/>
                                  <a:ext cx="3917490" cy="2340973"/>
                                </a:xfrm>
                                <a:prstGeom prst="rect">
                                  <a:avLst/>
                                </a:prstGeom>
                              </pic:spPr>
                            </pic:pic>
                            <pic:pic xmlns:pic="http://schemas.openxmlformats.org/drawingml/2006/picture">
                              <pic:nvPicPr>
                                <pic:cNvPr id="1317" name="Picture 1317"/>
                                <pic:cNvPicPr/>
                              </pic:nvPicPr>
                              <pic:blipFill>
                                <a:blip r:embed="rId23"/>
                                <a:stretch>
                                  <a:fillRect/>
                                </a:stretch>
                              </pic:blipFill>
                              <pic:spPr>
                                <a:xfrm>
                                  <a:off x="3961549" y="759324"/>
                                  <a:ext cx="2219819" cy="1581650"/>
                                </a:xfrm>
                                <a:prstGeom prst="rect">
                                  <a:avLst/>
                                </a:prstGeom>
                              </pic:spPr>
                            </pic:pic>
                          </wpg:wgp>
                        </a:graphicData>
                      </a:graphic>
                    </wp:inline>
                  </w:drawing>
                </mc:Choice>
                <mc:Fallback xmlns:a="http://schemas.openxmlformats.org/drawingml/2006/main">
                  <w:pict>
                    <v:group id="Group 110864" style="width:486.722pt;height:184.329pt;mso-position-horizontal-relative:char;mso-position-vertical-relative:line" coordsize="61813,23409">
                      <v:shape id="Picture 1311" style="position:absolute;width:39174;height:23409;left:0;top:0;" filled="f">
                        <v:imagedata r:id="rId24"/>
                      </v:shape>
                      <v:shape id="Picture 1317" style="position:absolute;width:22198;height:15816;left:39615;top:7593;" filled="f">
                        <v:imagedata r:id="rId25"/>
                      </v:shape>
                    </v:group>
                  </w:pict>
                </mc:Fallback>
              </mc:AlternateContent>
            </w:r>
          </w:p>
          <w:p w14:paraId="73B98954" w14:textId="77777777" w:rsidR="004B058D" w:rsidRDefault="002F2203">
            <w:pPr>
              <w:tabs>
                <w:tab w:val="center" w:pos="7433"/>
              </w:tabs>
              <w:spacing w:after="0" w:line="259" w:lineRule="auto"/>
              <w:ind w:firstLine="0"/>
              <w:jc w:val="left"/>
            </w:pPr>
            <w:r>
              <w:rPr>
                <w:sz w:val="16"/>
              </w:rPr>
              <w:t xml:space="preserve">Fig. 7. State machine with </w:t>
            </w:r>
            <w:r>
              <w:rPr>
                <w:rFonts w:ascii="Cambria" w:eastAsia="Cambria" w:hAnsi="Cambria" w:cs="Cambria"/>
                <w:i/>
                <w:sz w:val="16"/>
              </w:rPr>
              <w:t xml:space="preserve">N </w:t>
            </w:r>
            <w:r>
              <w:rPr>
                <w:rFonts w:ascii="Cambria" w:eastAsia="Cambria" w:hAnsi="Cambria" w:cs="Cambria"/>
                <w:sz w:val="16"/>
              </w:rPr>
              <w:t>= 4</w:t>
            </w:r>
            <w:r>
              <w:rPr>
                <w:sz w:val="16"/>
              </w:rPr>
              <w:t>.</w:t>
            </w:r>
            <w:r>
              <w:rPr>
                <w:sz w:val="16"/>
              </w:rPr>
              <w:tab/>
              <w:t xml:space="preserve">Fig. 8. A path sample with </w:t>
            </w:r>
            <w:r>
              <w:rPr>
                <w:rFonts w:ascii="Cambria" w:eastAsia="Cambria" w:hAnsi="Cambria" w:cs="Cambria"/>
                <w:i/>
                <w:sz w:val="16"/>
              </w:rPr>
              <w:t xml:space="preserve">N </w:t>
            </w:r>
            <w:r>
              <w:rPr>
                <w:rFonts w:ascii="Cambria" w:eastAsia="Cambria" w:hAnsi="Cambria" w:cs="Cambria"/>
                <w:sz w:val="16"/>
              </w:rPr>
              <w:t>= 4</w:t>
            </w:r>
            <w:r>
              <w:rPr>
                <w:sz w:val="16"/>
              </w:rPr>
              <w:t>.</w:t>
            </w:r>
          </w:p>
        </w:tc>
      </w:tr>
    </w:tbl>
    <w:p w14:paraId="4A957587" w14:textId="77777777" w:rsidR="004B058D" w:rsidRDefault="002F2203">
      <w:pPr>
        <w:spacing w:after="30"/>
        <w:ind w:left="-15"/>
      </w:pPr>
      <w:r>
        <w:t>We model the dynamics of the public and private chains as a Markov process likewise. Fig. 6 illustrates all the states and their transition probabilities. Recall that the assumption of th</w:t>
      </w:r>
      <w:r>
        <w:t xml:space="preserve">e maximum private chain length also holds. Each state is expressed as a </w:t>
      </w:r>
      <w:r>
        <w:rPr>
          <w:rFonts w:ascii="Cambria" w:eastAsia="Cambria" w:hAnsi="Cambria" w:cs="Cambria"/>
          <w:i/>
        </w:rPr>
        <w:t>m</w:t>
      </w:r>
      <w:r>
        <w:t xml:space="preserve">-tuple, i.e. </w:t>
      </w:r>
      <w:r>
        <w:rPr>
          <w:rFonts w:ascii="Cambria" w:eastAsia="Cambria" w:hAnsi="Cambria" w:cs="Cambria"/>
          <w:i/>
        </w:rPr>
        <w:t xml:space="preserve">L </w:t>
      </w:r>
      <w:r>
        <w:rPr>
          <w:rFonts w:ascii="Cambria" w:eastAsia="Cambria" w:hAnsi="Cambria" w:cs="Cambria"/>
        </w:rPr>
        <w:t>= {</w:t>
      </w:r>
      <w:r>
        <w:rPr>
          <w:rFonts w:ascii="Cambria" w:eastAsia="Cambria" w:hAnsi="Cambria" w:cs="Cambria"/>
          <w:i/>
        </w:rPr>
        <w:t>l</w:t>
      </w:r>
      <w:proofErr w:type="gramStart"/>
      <w:r>
        <w:rPr>
          <w:rFonts w:ascii="Cambria" w:eastAsia="Cambria" w:hAnsi="Cambria" w:cs="Cambria"/>
          <w:vertAlign w:val="subscript"/>
        </w:rPr>
        <w:t>1</w:t>
      </w:r>
      <w:r>
        <w:rPr>
          <w:rFonts w:ascii="Cambria" w:eastAsia="Cambria" w:hAnsi="Cambria" w:cs="Cambria"/>
          <w:i/>
        </w:rPr>
        <w:t>,l</w:t>
      </w:r>
      <w:proofErr w:type="gramEnd"/>
      <w:r>
        <w:rPr>
          <w:rFonts w:ascii="Cambria" w:eastAsia="Cambria" w:hAnsi="Cambria" w:cs="Cambria"/>
          <w:vertAlign w:val="subscript"/>
        </w:rPr>
        <w:t>2</w:t>
      </w:r>
      <w:r>
        <w:rPr>
          <w:rFonts w:ascii="Cambria" w:eastAsia="Cambria" w:hAnsi="Cambria" w:cs="Cambria"/>
          <w:i/>
        </w:rPr>
        <w:t>,</w:t>
      </w:r>
      <w:r>
        <w:rPr>
          <w:rFonts w:ascii="Cambria" w:eastAsia="Cambria" w:hAnsi="Cambria" w:cs="Cambria"/>
        </w:rPr>
        <w:t xml:space="preserve">··· </w:t>
      </w:r>
      <w:r>
        <w:rPr>
          <w:rFonts w:ascii="Cambria" w:eastAsia="Cambria" w:hAnsi="Cambria" w:cs="Cambria"/>
          <w:i/>
        </w:rPr>
        <w:t>,</w:t>
      </w:r>
      <w:proofErr w:type="spellStart"/>
      <w:r>
        <w:rPr>
          <w:rFonts w:ascii="Cambria" w:eastAsia="Cambria" w:hAnsi="Cambria" w:cs="Cambria"/>
          <w:i/>
        </w:rPr>
        <w:t>l</w:t>
      </w:r>
      <w:r>
        <w:rPr>
          <w:rFonts w:ascii="Cambria" w:eastAsia="Cambria" w:hAnsi="Cambria" w:cs="Cambria"/>
          <w:i/>
          <w:vertAlign w:val="subscript"/>
        </w:rPr>
        <w:t>m</w:t>
      </w:r>
      <w:proofErr w:type="spellEnd"/>
      <w:r>
        <w:rPr>
          <w:rFonts w:ascii="Cambria" w:eastAsia="Cambria" w:hAnsi="Cambria" w:cs="Cambria"/>
        </w:rPr>
        <w:t xml:space="preserve">} </w:t>
      </w:r>
      <w:r>
        <w:t xml:space="preserve">with </w:t>
      </w:r>
      <w:r>
        <w:rPr>
          <w:rFonts w:ascii="Cambria" w:eastAsia="Cambria" w:hAnsi="Cambria" w:cs="Cambria"/>
          <w:i/>
        </w:rPr>
        <w:t>l</w:t>
      </w:r>
      <w:r>
        <w:rPr>
          <w:rFonts w:ascii="Cambria" w:eastAsia="Cambria" w:hAnsi="Cambria" w:cs="Cambria"/>
          <w:i/>
          <w:vertAlign w:val="subscript"/>
        </w:rPr>
        <w:t xml:space="preserve">i </w:t>
      </w:r>
      <w:r>
        <w:rPr>
          <w:rFonts w:ascii="Cambria" w:eastAsia="Cambria" w:hAnsi="Cambria" w:cs="Cambria"/>
        </w:rPr>
        <w:t>∈ {0</w:t>
      </w:r>
      <w:r>
        <w:rPr>
          <w:rFonts w:ascii="Cambria" w:eastAsia="Cambria" w:hAnsi="Cambria" w:cs="Cambria"/>
          <w:i/>
        </w:rPr>
        <w:t>,</w:t>
      </w:r>
      <w:r>
        <w:rPr>
          <w:rFonts w:ascii="Cambria" w:eastAsia="Cambria" w:hAnsi="Cambria" w:cs="Cambria"/>
        </w:rPr>
        <w:t>1}</w:t>
      </w:r>
      <w:r>
        <w:t xml:space="preserve">, which consists of the lengths of each attacker’s private chain. The state with </w:t>
      </w:r>
      <w:r>
        <w:rPr>
          <w:rFonts w:ascii="Cambria" w:eastAsia="Cambria" w:hAnsi="Cambria" w:cs="Cambria"/>
          <w:i/>
        </w:rPr>
        <w:t xml:space="preserve">m </w:t>
      </w:r>
      <w:r>
        <w:t xml:space="preserve">zeros, denoted as </w:t>
      </w:r>
      <w:r>
        <w:rPr>
          <w:rFonts w:ascii="Cambria" w:eastAsia="Cambria" w:hAnsi="Cambria" w:cs="Cambria"/>
          <w:i/>
        </w:rPr>
        <w:t>L</w:t>
      </w:r>
      <w:r>
        <w:rPr>
          <w:rFonts w:ascii="Cambria" w:eastAsia="Cambria" w:hAnsi="Cambria" w:cs="Cambria"/>
          <w:vertAlign w:val="subscript"/>
        </w:rPr>
        <w:t>0</w:t>
      </w:r>
      <w:r>
        <w:t>, indicates the start of the min</w:t>
      </w:r>
      <w:r>
        <w:t xml:space="preserve">ing competition. The states with a single ‘1’ are grouped together in which one and only one attacker has mined a valid block to build his private chain. Similarly, the states with </w:t>
      </w:r>
      <w:r>
        <w:rPr>
          <w:rFonts w:ascii="Cambria" w:eastAsia="Cambria" w:hAnsi="Cambria" w:cs="Cambria"/>
          <w:i/>
        </w:rPr>
        <w:t xml:space="preserve">k </w:t>
      </w:r>
      <w:r>
        <w:t xml:space="preserve">elements of ‘1’ indicate that the private chains of </w:t>
      </w:r>
      <w:r>
        <w:rPr>
          <w:rFonts w:ascii="Cambria" w:eastAsia="Cambria" w:hAnsi="Cambria" w:cs="Cambria"/>
          <w:i/>
        </w:rPr>
        <w:t xml:space="preserve">k </w:t>
      </w:r>
      <w:r>
        <w:t xml:space="preserve">out of </w:t>
      </w:r>
      <w:r>
        <w:rPr>
          <w:rFonts w:ascii="Cambria" w:eastAsia="Cambria" w:hAnsi="Cambria" w:cs="Cambria"/>
          <w:i/>
        </w:rPr>
        <w:t xml:space="preserve">m </w:t>
      </w:r>
      <w:r>
        <w:t xml:space="preserve">attackers </w:t>
      </w:r>
      <w:r>
        <w:t xml:space="preserve">have one valid block. Formally, we denote </w:t>
      </w:r>
      <w:r>
        <w:t xml:space="preserve">by </w:t>
      </w:r>
      <w:r>
        <w:rPr>
          <w:rFonts w:ascii="Cambria" w:eastAsia="Cambria" w:hAnsi="Cambria" w:cs="Cambria"/>
        </w:rPr>
        <w:t xml:space="preserve">L </w:t>
      </w:r>
      <w:r>
        <w:t xml:space="preserve">the set of all states with the cardinality </w:t>
      </w:r>
      <w:r>
        <w:rPr>
          <w:rFonts w:ascii="Cambria" w:eastAsia="Cambria" w:hAnsi="Cambria" w:cs="Cambria"/>
        </w:rPr>
        <w:t>2</w:t>
      </w:r>
      <w:r>
        <w:rPr>
          <w:rFonts w:ascii="Cambria" w:eastAsia="Cambria" w:hAnsi="Cambria" w:cs="Cambria"/>
          <w:i/>
          <w:vertAlign w:val="superscript"/>
        </w:rPr>
        <w:t>m</w:t>
      </w:r>
      <w:r>
        <w:t xml:space="preserve">, and by </w:t>
      </w:r>
      <w:r>
        <w:rPr>
          <w:rFonts w:ascii="Cambria" w:eastAsia="Cambria" w:hAnsi="Cambria" w:cs="Cambria"/>
        </w:rPr>
        <w:t>L</w:t>
      </w:r>
      <w:r>
        <w:rPr>
          <w:rFonts w:ascii="Cambria" w:eastAsia="Cambria" w:hAnsi="Cambria" w:cs="Cambria"/>
          <w:i/>
          <w:vertAlign w:val="subscript"/>
        </w:rPr>
        <w:t xml:space="preserve">k </w:t>
      </w:r>
      <w:r>
        <w:rPr>
          <w:rFonts w:ascii="Cambria" w:eastAsia="Cambria" w:hAnsi="Cambria" w:cs="Cambria"/>
        </w:rPr>
        <w:t xml:space="preserve">⊆ L </w:t>
      </w:r>
      <w:r>
        <w:t xml:space="preserve">the subset in which </w:t>
      </w:r>
      <w:r>
        <w:rPr>
          <w:rFonts w:ascii="Cambria" w:eastAsia="Cambria" w:hAnsi="Cambria" w:cs="Cambria"/>
          <w:i/>
        </w:rPr>
        <w:t xml:space="preserve">k </w:t>
      </w:r>
      <w:r>
        <w:t>selfish miners hold their private blocks.</w:t>
      </w:r>
    </w:p>
    <w:p w14:paraId="62CA9F19" w14:textId="77777777" w:rsidR="004B058D" w:rsidRDefault="002F2203">
      <w:pPr>
        <w:spacing w:after="194"/>
        <w:ind w:left="-15"/>
      </w:pPr>
      <w:r>
        <w:t xml:space="preserve">The state transition probabilities are described as the following. The blockchain system can reside at the initial state with probability </w:t>
      </w:r>
      <w:r>
        <w:rPr>
          <w:rFonts w:ascii="Cambria" w:eastAsia="Cambria" w:hAnsi="Cambria" w:cs="Cambria"/>
          <w:i/>
        </w:rPr>
        <w:t>α</w:t>
      </w:r>
      <w:r>
        <w:rPr>
          <w:rFonts w:ascii="Cambria" w:eastAsia="Cambria" w:hAnsi="Cambria" w:cs="Cambria"/>
          <w:i/>
          <w:vertAlign w:val="subscript"/>
        </w:rPr>
        <w:t>h</w:t>
      </w:r>
      <w:r>
        <w:t xml:space="preserve">, i.e., the block is mined by the honest miner. Denote by </w:t>
      </w:r>
      <w:proofErr w:type="spellStart"/>
      <w:r>
        <w:rPr>
          <w:rFonts w:ascii="Cambria" w:eastAsia="Cambria" w:hAnsi="Cambria" w:cs="Cambria"/>
          <w:i/>
        </w:rPr>
        <w:t>e</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the vector whose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element is 1 and all others are ze</w:t>
      </w:r>
      <w:r>
        <w:t xml:space="preserve">ro. When a valid block is discovered by attacker </w:t>
      </w:r>
      <w:proofErr w:type="spellStart"/>
      <w:r>
        <w:rPr>
          <w:rFonts w:ascii="Cambria" w:eastAsia="Cambria" w:hAnsi="Cambria" w:cs="Cambria"/>
          <w:i/>
        </w:rPr>
        <w:t>i</w:t>
      </w:r>
      <w:proofErr w:type="spellEnd"/>
      <w:r>
        <w:t xml:space="preserve">, the blockchain system transits to a new state </w:t>
      </w:r>
      <w:r>
        <w:rPr>
          <w:rFonts w:ascii="Cambria" w:eastAsia="Cambria" w:hAnsi="Cambria" w:cs="Cambria"/>
        </w:rPr>
        <w:t>(</w:t>
      </w:r>
      <w:r>
        <w:rPr>
          <w:rFonts w:ascii="Cambria" w:eastAsia="Cambria" w:hAnsi="Cambria" w:cs="Cambria"/>
          <w:i/>
        </w:rPr>
        <w:t xml:space="preserve">L </w:t>
      </w:r>
      <w:r>
        <w:rPr>
          <w:rFonts w:ascii="Cambria" w:eastAsia="Cambria" w:hAnsi="Cambria" w:cs="Cambria"/>
        </w:rPr>
        <w:t xml:space="preserve">+ </w:t>
      </w:r>
      <w:proofErr w:type="spellStart"/>
      <w:r>
        <w:rPr>
          <w:rFonts w:ascii="Cambria" w:eastAsia="Cambria" w:hAnsi="Cambria" w:cs="Cambria"/>
          <w:i/>
        </w:rPr>
        <w:t>e</w:t>
      </w:r>
      <w:r>
        <w:rPr>
          <w:rFonts w:ascii="Cambria" w:eastAsia="Cambria" w:hAnsi="Cambria" w:cs="Cambria"/>
          <w:i/>
          <w:vertAlign w:val="subscript"/>
        </w:rPr>
        <w:t>i</w:t>
      </w:r>
      <w:proofErr w:type="spellEnd"/>
      <w:r>
        <w:rPr>
          <w:rFonts w:ascii="Cambria" w:eastAsia="Cambria" w:hAnsi="Cambria" w:cs="Cambria"/>
        </w:rPr>
        <w:t xml:space="preserve">) </w:t>
      </w:r>
      <w:r>
        <w:t xml:space="preserve">with probability </w:t>
      </w:r>
      <w:r>
        <w:rPr>
          <w:rFonts w:ascii="Cambria" w:eastAsia="Cambria" w:hAnsi="Cambria" w:cs="Cambria"/>
          <w:i/>
        </w:rPr>
        <w:t>α</w:t>
      </w:r>
      <w:proofErr w:type="spellStart"/>
      <w:r>
        <w:rPr>
          <w:rFonts w:ascii="Cambria" w:eastAsia="Cambria" w:hAnsi="Cambria" w:cs="Cambria"/>
          <w:i/>
          <w:vertAlign w:val="subscript"/>
        </w:rPr>
        <w:t>i</w:t>
      </w:r>
      <w:proofErr w:type="spellEnd"/>
      <w:r>
        <w:t xml:space="preserve">. At the state </w:t>
      </w:r>
      <w:r>
        <w:rPr>
          <w:rFonts w:ascii="Cambria" w:eastAsia="Cambria" w:hAnsi="Cambria" w:cs="Cambria"/>
          <w:i/>
        </w:rPr>
        <w:t xml:space="preserve">L </w:t>
      </w:r>
      <w:r>
        <w:rPr>
          <w:rFonts w:ascii="Cambria" w:eastAsia="Cambria" w:hAnsi="Cambria" w:cs="Cambria"/>
        </w:rPr>
        <w:t>∈ L</w:t>
      </w:r>
      <w:r>
        <w:rPr>
          <w:rFonts w:ascii="Cambria" w:eastAsia="Cambria" w:hAnsi="Cambria" w:cs="Cambria"/>
          <w:i/>
          <w:vertAlign w:val="subscript"/>
        </w:rPr>
        <w:t>k</w:t>
      </w:r>
      <w:r>
        <w:t xml:space="preserve">, if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attacker who has a private block finds a valid block again, the blockchain system returns to the</w:t>
      </w:r>
      <w:r>
        <w:t xml:space="preserve"> initial state </w:t>
      </w:r>
      <w:r>
        <w:rPr>
          <w:rFonts w:ascii="Cambria" w:eastAsia="Cambria" w:hAnsi="Cambria" w:cs="Cambria"/>
          <w:i/>
        </w:rPr>
        <w:t>L</w:t>
      </w:r>
      <w:r>
        <w:rPr>
          <w:rFonts w:ascii="Cambria" w:eastAsia="Cambria" w:hAnsi="Cambria" w:cs="Cambria"/>
          <w:vertAlign w:val="subscript"/>
        </w:rPr>
        <w:t xml:space="preserve">0 </w:t>
      </w:r>
      <w:r>
        <w:t xml:space="preserve">(in which the state is expressed as a double circle). Otherwise, it jumps to a state in </w:t>
      </w:r>
      <w:r>
        <w:rPr>
          <w:rFonts w:ascii="Cambria" w:eastAsia="Cambria" w:hAnsi="Cambria" w:cs="Cambria"/>
        </w:rPr>
        <w:t>L</w:t>
      </w:r>
      <w:r>
        <w:rPr>
          <w:rFonts w:ascii="Cambria" w:eastAsia="Cambria" w:hAnsi="Cambria" w:cs="Cambria"/>
          <w:i/>
          <w:vertAlign w:val="subscript"/>
        </w:rPr>
        <w:t>k</w:t>
      </w:r>
      <w:r>
        <w:rPr>
          <w:rFonts w:ascii="Cambria" w:eastAsia="Cambria" w:hAnsi="Cambria" w:cs="Cambria"/>
          <w:vertAlign w:val="subscript"/>
        </w:rPr>
        <w:t xml:space="preserve">+1 </w:t>
      </w:r>
      <w:r>
        <w:t>with the probability equivalent to the relative Hash power of the selfish miner. The state transition probabilities can be expressed as:</w:t>
      </w:r>
    </w:p>
    <w:p w14:paraId="124660DF" w14:textId="77777777" w:rsidR="004B058D" w:rsidRDefault="002F2203">
      <w:pPr>
        <w:spacing w:after="144" w:line="259" w:lineRule="auto"/>
        <w:ind w:left="447" w:firstLine="0"/>
        <w:jc w:val="left"/>
      </w:pPr>
      <w:r>
        <w:rPr>
          <w:rFonts w:ascii="Cambria" w:eastAsia="Cambria" w:hAnsi="Cambria" w:cs="Cambria"/>
          <w:i/>
        </w:rPr>
        <w:t>P</w:t>
      </w:r>
      <w:r>
        <w:rPr>
          <w:rFonts w:ascii="Cambria" w:eastAsia="Cambria" w:hAnsi="Cambria" w:cs="Cambria"/>
          <w:i/>
          <w:vertAlign w:val="subscript"/>
        </w:rPr>
        <w:t>LL</w:t>
      </w:r>
      <w:r>
        <w:rPr>
          <w:rFonts w:ascii="Cambria" w:eastAsia="Cambria" w:hAnsi="Cambria" w:cs="Cambria"/>
          <w:sz w:val="10"/>
        </w:rPr>
        <w:t xml:space="preserve">0 </w:t>
      </w:r>
      <w:r>
        <w:rPr>
          <w:rFonts w:ascii="Cambria" w:eastAsia="Cambria" w:hAnsi="Cambria" w:cs="Cambria"/>
        </w:rPr>
        <w:t xml:space="preserve">= </w:t>
      </w:r>
      <w:r>
        <w:rPr>
          <w:rFonts w:ascii="Cambria" w:eastAsia="Cambria" w:hAnsi="Cambria" w:cs="Cambria"/>
          <w:i/>
        </w:rPr>
        <w:t>α</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w:t>
      </w:r>
      <w:r>
        <w:rPr>
          <w:rFonts w:ascii="Cambria" w:eastAsia="Cambria" w:hAnsi="Cambria" w:cs="Cambria"/>
          <w:i/>
        </w:rPr>
        <w:t>L</w:t>
      </w:r>
      <w:r>
        <w:rPr>
          <w:rFonts w:ascii="Cambria" w:eastAsia="Cambria" w:hAnsi="Cambria" w:cs="Cambria"/>
          <w:vertAlign w:val="superscript"/>
        </w:rPr>
        <w:t xml:space="preserve">0 </w:t>
      </w:r>
      <w:r>
        <w:rPr>
          <w:rFonts w:ascii="Cambria" w:eastAsia="Cambria" w:hAnsi="Cambria" w:cs="Cambria"/>
        </w:rPr>
        <w:t xml:space="preserve">= </w:t>
      </w:r>
      <w:r>
        <w:rPr>
          <w:rFonts w:ascii="Cambria" w:eastAsia="Cambria" w:hAnsi="Cambria" w:cs="Cambria"/>
          <w:i/>
        </w:rPr>
        <w:t xml:space="preserve">L </w:t>
      </w:r>
      <w:r>
        <w:rPr>
          <w:rFonts w:ascii="Cambria" w:eastAsia="Cambria" w:hAnsi="Cambria" w:cs="Cambria"/>
        </w:rPr>
        <w:t xml:space="preserve">+ </w:t>
      </w:r>
      <w:proofErr w:type="spellStart"/>
      <w:r>
        <w:rPr>
          <w:rFonts w:ascii="Cambria" w:eastAsia="Cambria" w:hAnsi="Cambria" w:cs="Cambria"/>
          <w:i/>
        </w:rPr>
        <w:t>e</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L</w:t>
      </w:r>
      <w:r>
        <w:rPr>
          <w:rFonts w:ascii="Cambria" w:eastAsia="Cambria" w:hAnsi="Cambria" w:cs="Cambria"/>
          <w:i/>
          <w:vertAlign w:val="subscript"/>
        </w:rPr>
        <w:t>k</w:t>
      </w:r>
      <w:r>
        <w:rPr>
          <w:rFonts w:ascii="Cambria" w:eastAsia="Cambria" w:hAnsi="Cambria" w:cs="Cambria"/>
          <w:vertAlign w:val="subscript"/>
        </w:rPr>
        <w:t xml:space="preserve">+1 </w:t>
      </w:r>
      <w:r>
        <w:t xml:space="preserve">and </w:t>
      </w:r>
      <w:r>
        <w:rPr>
          <w:rFonts w:ascii="Cambria" w:eastAsia="Cambria" w:hAnsi="Cambria" w:cs="Cambria"/>
          <w:i/>
        </w:rPr>
        <w:t xml:space="preserve">L </w:t>
      </w:r>
      <w:r>
        <w:rPr>
          <w:rFonts w:ascii="Cambria" w:eastAsia="Cambria" w:hAnsi="Cambria" w:cs="Cambria"/>
        </w:rPr>
        <w:t>∈ L</w:t>
      </w:r>
      <w:r>
        <w:rPr>
          <w:rFonts w:ascii="Cambria" w:eastAsia="Cambria" w:hAnsi="Cambria" w:cs="Cambria"/>
          <w:i/>
          <w:vertAlign w:val="subscript"/>
        </w:rPr>
        <w:t>k</w:t>
      </w:r>
      <w:r>
        <w:rPr>
          <w:rFonts w:ascii="Cambria" w:eastAsia="Cambria" w:hAnsi="Cambria" w:cs="Cambria"/>
          <w:i/>
        </w:rPr>
        <w:t>,</w:t>
      </w:r>
    </w:p>
    <w:p w14:paraId="30FEF5DF" w14:textId="77777777" w:rsidR="004B058D" w:rsidRDefault="002F2203">
      <w:pPr>
        <w:spacing w:after="129" w:line="259" w:lineRule="auto"/>
        <w:ind w:left="442" w:hanging="10"/>
        <w:jc w:val="left"/>
      </w:pPr>
      <w:r>
        <w:rPr>
          <w:rFonts w:ascii="Cambria" w:eastAsia="Cambria" w:hAnsi="Cambria" w:cs="Cambria"/>
          <w:i/>
        </w:rPr>
        <w:t>P</w:t>
      </w:r>
      <w:r>
        <w:rPr>
          <w:rFonts w:ascii="Cambria" w:eastAsia="Cambria" w:hAnsi="Cambria" w:cs="Cambria"/>
          <w:i/>
          <w:sz w:val="14"/>
        </w:rPr>
        <w:t>L</w:t>
      </w:r>
      <w:r>
        <w:rPr>
          <w:rFonts w:ascii="Cambria" w:eastAsia="Cambria" w:hAnsi="Cambria" w:cs="Cambria"/>
          <w:sz w:val="10"/>
        </w:rPr>
        <w:t>0</w:t>
      </w:r>
      <w:r>
        <w:rPr>
          <w:rFonts w:ascii="Cambria" w:eastAsia="Cambria" w:hAnsi="Cambria" w:cs="Cambria"/>
          <w:i/>
          <w:sz w:val="14"/>
        </w:rPr>
        <w:t>L</w:t>
      </w:r>
      <w:r>
        <w:rPr>
          <w:rFonts w:ascii="Cambria" w:eastAsia="Cambria" w:hAnsi="Cambria" w:cs="Cambria"/>
          <w:sz w:val="10"/>
        </w:rPr>
        <w:t xml:space="preserve">0 </w:t>
      </w:r>
      <w:r>
        <w:rPr>
          <w:rFonts w:ascii="Cambria" w:eastAsia="Cambria" w:hAnsi="Cambria" w:cs="Cambria"/>
        </w:rPr>
        <w:t xml:space="preserve">= </w:t>
      </w:r>
      <w:r>
        <w:rPr>
          <w:rFonts w:ascii="Cambria" w:eastAsia="Cambria" w:hAnsi="Cambria" w:cs="Cambria"/>
          <w:i/>
        </w:rPr>
        <w:t>α</w:t>
      </w:r>
      <w:r>
        <w:rPr>
          <w:rFonts w:ascii="Cambria" w:eastAsia="Cambria" w:hAnsi="Cambria" w:cs="Cambria"/>
          <w:i/>
          <w:sz w:val="14"/>
        </w:rPr>
        <w:t>h</w:t>
      </w:r>
      <w:r>
        <w:rPr>
          <w:rFonts w:ascii="Cambria" w:eastAsia="Cambria" w:hAnsi="Cambria" w:cs="Cambria"/>
          <w:i/>
        </w:rPr>
        <w:t>,</w:t>
      </w:r>
    </w:p>
    <w:p w14:paraId="402B41F4" w14:textId="77777777" w:rsidR="004B058D" w:rsidRDefault="002F2203">
      <w:pPr>
        <w:tabs>
          <w:tab w:val="center" w:pos="2383"/>
          <w:tab w:val="center" w:pos="4496"/>
        </w:tabs>
        <w:spacing w:after="147" w:line="259" w:lineRule="auto"/>
        <w:ind w:firstLine="0"/>
        <w:jc w:val="left"/>
      </w:pPr>
      <w:r>
        <w:rPr>
          <w:sz w:val="22"/>
        </w:rPr>
        <w:tab/>
      </w:r>
      <w:r>
        <w:rPr>
          <w:rFonts w:ascii="Cambria" w:eastAsia="Cambria" w:hAnsi="Cambria" w:cs="Cambria"/>
          <w:i/>
        </w:rPr>
        <w:t>P</w:t>
      </w:r>
      <w:r>
        <w:rPr>
          <w:rFonts w:ascii="Cambria" w:eastAsia="Cambria" w:hAnsi="Cambria" w:cs="Cambria"/>
          <w:i/>
          <w:sz w:val="14"/>
        </w:rPr>
        <w:t>LL</w:t>
      </w:r>
      <w:r>
        <w:rPr>
          <w:rFonts w:ascii="Cambria" w:eastAsia="Cambria" w:hAnsi="Cambria" w:cs="Cambria"/>
          <w:sz w:val="10"/>
        </w:rPr>
        <w:t xml:space="preserve">0 </w:t>
      </w:r>
      <w:r>
        <w:rPr>
          <w:rFonts w:ascii="Cambria" w:eastAsia="Cambria" w:hAnsi="Cambria" w:cs="Cambria"/>
        </w:rPr>
        <w:t xml:space="preserve">= </w:t>
      </w:r>
      <w:r>
        <w:rPr>
          <w:rFonts w:ascii="Cambria" w:eastAsia="Cambria" w:hAnsi="Cambria" w:cs="Cambria"/>
          <w:i/>
        </w:rPr>
        <w:t>α</w:t>
      </w:r>
      <w:proofErr w:type="spellStart"/>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rPr>
        <w:t xml:space="preserve">+ </w:t>
      </w:r>
      <w:r>
        <w:rPr>
          <w:rFonts w:ascii="Cambria" w:eastAsia="Cambria" w:hAnsi="Cambria" w:cs="Cambria"/>
          <w:i/>
        </w:rPr>
        <w:t>α</w:t>
      </w:r>
      <w:proofErr w:type="gramStart"/>
      <w:r>
        <w:rPr>
          <w:rFonts w:ascii="Cambria" w:eastAsia="Cambria" w:hAnsi="Cambria" w:cs="Cambria"/>
          <w:i/>
          <w:sz w:val="14"/>
        </w:rPr>
        <w:t>h</w:t>
      </w:r>
      <w:r>
        <w:rPr>
          <w:rFonts w:ascii="Cambria" w:eastAsia="Cambria" w:hAnsi="Cambria" w:cs="Cambria"/>
          <w:i/>
        </w:rPr>
        <w:t>,P</w:t>
      </w:r>
      <w:r>
        <w:rPr>
          <w:rFonts w:ascii="Cambria" w:eastAsia="Cambria" w:hAnsi="Cambria" w:cs="Cambria"/>
          <w:i/>
          <w:sz w:val="14"/>
        </w:rPr>
        <w:t>L</w:t>
      </w:r>
      <w:proofErr w:type="gramEnd"/>
      <w:r>
        <w:rPr>
          <w:rFonts w:ascii="Cambria" w:eastAsia="Cambria" w:hAnsi="Cambria" w:cs="Cambria"/>
          <w:sz w:val="10"/>
        </w:rPr>
        <w:t>0</w:t>
      </w:r>
      <w:r>
        <w:rPr>
          <w:rFonts w:ascii="Cambria" w:eastAsia="Cambria" w:hAnsi="Cambria" w:cs="Cambria"/>
          <w:i/>
          <w:sz w:val="14"/>
        </w:rPr>
        <w:t>L</w:t>
      </w:r>
      <w:r>
        <w:rPr>
          <w:rFonts w:ascii="Cambria" w:eastAsia="Cambria" w:hAnsi="Cambria" w:cs="Cambria"/>
          <w:sz w:val="10"/>
        </w:rPr>
        <w:t xml:space="preserve">0 </w:t>
      </w:r>
      <w:r>
        <w:rPr>
          <w:rFonts w:ascii="Cambria" w:eastAsia="Cambria" w:hAnsi="Cambria" w:cs="Cambria"/>
        </w:rPr>
        <w:t>= 1</w:t>
      </w:r>
      <w:r>
        <w:rPr>
          <w:rFonts w:ascii="Cambria" w:eastAsia="Cambria" w:hAnsi="Cambria" w:cs="Cambria"/>
          <w:i/>
        </w:rPr>
        <w:t xml:space="preserve">, </w:t>
      </w:r>
      <w:r>
        <w:rPr>
          <w:rFonts w:ascii="Cambria" w:eastAsia="Cambria" w:hAnsi="Cambria" w:cs="Cambria"/>
        </w:rPr>
        <w:t>∀</w:t>
      </w:r>
      <w:r>
        <w:rPr>
          <w:rFonts w:ascii="Cambria" w:eastAsia="Cambria" w:hAnsi="Cambria" w:cs="Cambria"/>
          <w:i/>
        </w:rPr>
        <w:t xml:space="preserve">L </w:t>
      </w:r>
      <w:r>
        <w:rPr>
          <w:rFonts w:ascii="Cambria" w:eastAsia="Cambria" w:hAnsi="Cambria" w:cs="Cambria"/>
        </w:rPr>
        <w:t>∈ L</w:t>
      </w:r>
      <w:r>
        <w:rPr>
          <w:rFonts w:ascii="Cambria" w:eastAsia="Cambria" w:hAnsi="Cambria" w:cs="Cambria"/>
          <w:i/>
          <w:sz w:val="14"/>
        </w:rPr>
        <w:t>k</w:t>
      </w:r>
      <w:r>
        <w:rPr>
          <w:rFonts w:ascii="Cambria" w:eastAsia="Cambria" w:hAnsi="Cambria" w:cs="Cambria"/>
          <w:i/>
        </w:rPr>
        <w:t>,L</w:t>
      </w:r>
      <w:r>
        <w:rPr>
          <w:rFonts w:ascii="Cambria" w:eastAsia="Cambria" w:hAnsi="Cambria" w:cs="Cambria"/>
          <w:sz w:val="14"/>
        </w:rPr>
        <w:t xml:space="preserve">0 </w:t>
      </w:r>
      <w:r>
        <w:rPr>
          <w:rFonts w:ascii="Cambria" w:eastAsia="Cambria" w:hAnsi="Cambria" w:cs="Cambria"/>
        </w:rPr>
        <w:t>∈ L</w:t>
      </w:r>
      <w:r>
        <w:rPr>
          <w:rFonts w:ascii="Cambria" w:eastAsia="Cambria" w:hAnsi="Cambria" w:cs="Cambria"/>
          <w:i/>
        </w:rPr>
        <w:t>/</w:t>
      </w:r>
      <w:r>
        <w:rPr>
          <w:rFonts w:ascii="Cambria" w:eastAsia="Cambria" w:hAnsi="Cambria" w:cs="Cambria"/>
          <w:i/>
        </w:rPr>
        <w:tab/>
      </w:r>
      <w:r>
        <w:rPr>
          <w:rFonts w:ascii="Cambria" w:eastAsia="Cambria" w:hAnsi="Cambria" w:cs="Cambria"/>
          <w:i/>
          <w:sz w:val="14"/>
        </w:rPr>
        <w:t>k</w:t>
      </w:r>
      <w:r>
        <w:rPr>
          <w:rFonts w:ascii="Cambria" w:eastAsia="Cambria" w:hAnsi="Cambria" w:cs="Cambria"/>
          <w:sz w:val="14"/>
        </w:rPr>
        <w:t>+1</w:t>
      </w:r>
      <w:r>
        <w:rPr>
          <w:rFonts w:ascii="Cambria" w:eastAsia="Cambria" w:hAnsi="Cambria" w:cs="Cambria"/>
          <w:i/>
        </w:rPr>
        <w:t>.</w:t>
      </w:r>
    </w:p>
    <w:p w14:paraId="568E1497" w14:textId="77777777" w:rsidR="004B058D" w:rsidRDefault="002F2203">
      <w:pPr>
        <w:spacing w:after="77"/>
        <w:ind w:left="-15" w:firstLine="0"/>
      </w:pPr>
      <w:r>
        <w:t xml:space="preserve">Using the detailed balance equations, we can compute the stationary distribution of each state. Specifically, the stationary probability at state </w:t>
      </w:r>
      <w:r>
        <w:rPr>
          <w:rFonts w:ascii="Cambria" w:eastAsia="Cambria" w:hAnsi="Cambria" w:cs="Cambria"/>
          <w:i/>
        </w:rPr>
        <w:t>S</w:t>
      </w:r>
      <w:r>
        <w:rPr>
          <w:rFonts w:ascii="Cambria" w:eastAsia="Cambria" w:hAnsi="Cambria" w:cs="Cambria"/>
          <w:vertAlign w:val="subscript"/>
        </w:rPr>
        <w:t xml:space="preserve">0 </w:t>
      </w:r>
      <w:r>
        <w:t>is computed explicitly as</w:t>
      </w:r>
    </w:p>
    <w:p w14:paraId="23B8D4BA" w14:textId="77777777" w:rsidR="004B058D" w:rsidRDefault="002F2203">
      <w:pPr>
        <w:tabs>
          <w:tab w:val="center" w:pos="2292"/>
          <w:tab w:val="right" w:pos="5021"/>
        </w:tabs>
        <w:spacing w:after="119" w:line="259" w:lineRule="auto"/>
        <w:ind w:right="-15" w:firstLine="0"/>
        <w:jc w:val="left"/>
      </w:pPr>
      <w:r>
        <w:rPr>
          <w:sz w:val="22"/>
        </w:rPr>
        <w:tab/>
      </w:r>
      <w:r>
        <w:rPr>
          <w:noProof/>
        </w:rPr>
        <w:drawing>
          <wp:inline distT="0" distB="0" distL="0" distR="0" wp14:anchorId="21116D07" wp14:editId="34905A98">
            <wp:extent cx="2200656" cy="368808"/>
            <wp:effectExtent l="0" t="0" r="0" b="0"/>
            <wp:docPr id="146508" name="Picture 146508"/>
            <wp:cNvGraphicFramePr/>
            <a:graphic xmlns:a="http://schemas.openxmlformats.org/drawingml/2006/main">
              <a:graphicData uri="http://schemas.openxmlformats.org/drawingml/2006/picture">
                <pic:pic xmlns:pic="http://schemas.openxmlformats.org/drawingml/2006/picture">
                  <pic:nvPicPr>
                    <pic:cNvPr id="146508" name="Picture 146508"/>
                    <pic:cNvPicPr/>
                  </pic:nvPicPr>
                  <pic:blipFill>
                    <a:blip r:embed="rId26"/>
                    <a:stretch>
                      <a:fillRect/>
                    </a:stretch>
                  </pic:blipFill>
                  <pic:spPr>
                    <a:xfrm>
                      <a:off x="0" y="0"/>
                      <a:ext cx="2200656" cy="36880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(9)</w:t>
      </w:r>
    </w:p>
    <w:p w14:paraId="04C59E51" w14:textId="77777777" w:rsidR="004B058D" w:rsidRDefault="002F2203">
      <w:pPr>
        <w:spacing w:after="49"/>
        <w:ind w:left="199" w:firstLine="0"/>
      </w:pPr>
      <w:r>
        <w:t xml:space="preserve">The stationary probability at state </w:t>
      </w:r>
      <w:r>
        <w:rPr>
          <w:rFonts w:ascii="Cambria" w:eastAsia="Cambria" w:hAnsi="Cambria" w:cs="Cambria"/>
          <w:i/>
        </w:rPr>
        <w:t xml:space="preserve">L </w:t>
      </w:r>
      <w:r>
        <w:t>is given by:</w:t>
      </w:r>
    </w:p>
    <w:p w14:paraId="2C574C7D" w14:textId="77777777" w:rsidR="004B058D" w:rsidRDefault="002F2203">
      <w:pPr>
        <w:tabs>
          <w:tab w:val="center" w:pos="2480"/>
          <w:tab w:val="right" w:pos="5021"/>
        </w:tabs>
        <w:spacing w:after="113" w:line="259" w:lineRule="auto"/>
        <w:ind w:right="-15" w:firstLine="0"/>
        <w:jc w:val="left"/>
      </w:pPr>
      <w:r>
        <w:rPr>
          <w:sz w:val="22"/>
        </w:rPr>
        <w:tab/>
      </w:r>
      <w:r>
        <w:rPr>
          <w:noProof/>
        </w:rPr>
        <w:drawing>
          <wp:inline distT="0" distB="0" distL="0" distR="0" wp14:anchorId="20F043C6" wp14:editId="3C64D281">
            <wp:extent cx="2072640" cy="368808"/>
            <wp:effectExtent l="0" t="0" r="0" b="0"/>
            <wp:docPr id="146509" name="Picture 146509"/>
            <wp:cNvGraphicFramePr/>
            <a:graphic xmlns:a="http://schemas.openxmlformats.org/drawingml/2006/main">
              <a:graphicData uri="http://schemas.openxmlformats.org/drawingml/2006/picture">
                <pic:pic xmlns:pic="http://schemas.openxmlformats.org/drawingml/2006/picture">
                  <pic:nvPicPr>
                    <pic:cNvPr id="146509" name="Picture 146509"/>
                    <pic:cNvPicPr/>
                  </pic:nvPicPr>
                  <pic:blipFill>
                    <a:blip r:embed="rId27"/>
                    <a:stretch>
                      <a:fillRect/>
                    </a:stretch>
                  </pic:blipFill>
                  <pic:spPr>
                    <a:xfrm>
                      <a:off x="0" y="0"/>
                      <a:ext cx="2072640" cy="36880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(10)</w:t>
      </w:r>
    </w:p>
    <w:p w14:paraId="2C1E20B1" w14:textId="77777777" w:rsidR="004B058D" w:rsidRDefault="002F2203">
      <w:pPr>
        <w:ind w:left="-15"/>
      </w:pPr>
      <w:r>
        <w:t xml:space="preserve">The revenues </w:t>
      </w:r>
      <w:r>
        <w:t xml:space="preserve">of all miners are computed based on the stationary state distribution and the </w:t>
      </w:r>
      <w:proofErr w:type="gramStart"/>
      <w:r>
        <w:t>particular transition</w:t>
      </w:r>
      <w:proofErr w:type="gramEnd"/>
      <w:r>
        <w:t xml:space="preserve"> paths to state </w:t>
      </w:r>
      <w:r>
        <w:rPr>
          <w:rFonts w:ascii="Cambria" w:eastAsia="Cambria" w:hAnsi="Cambria" w:cs="Cambria"/>
          <w:i/>
        </w:rPr>
        <w:t>L</w:t>
      </w:r>
      <w:r>
        <w:rPr>
          <w:rFonts w:ascii="Cambria" w:eastAsia="Cambria" w:hAnsi="Cambria" w:cs="Cambria"/>
          <w:vertAlign w:val="subscript"/>
        </w:rPr>
        <w:t>0</w:t>
      </w:r>
      <w:r>
        <w:t xml:space="preserve">. If all miners have the same </w:t>
      </w:r>
      <w:r>
        <w:rPr>
          <w:rFonts w:ascii="Cambria" w:eastAsia="Cambria" w:hAnsi="Cambria" w:cs="Cambria"/>
          <w:i/>
        </w:rPr>
        <w:t xml:space="preserve">γ </w:t>
      </w:r>
      <w:r>
        <w:t>in tie-breaking cases, their revenues can be written as:</w:t>
      </w:r>
    </w:p>
    <w:p w14:paraId="1AD8F281" w14:textId="77777777" w:rsidR="004B058D" w:rsidRDefault="002F2203">
      <w:pPr>
        <w:spacing w:after="3" w:line="259" w:lineRule="auto"/>
        <w:ind w:left="10" w:right="245" w:hanging="10"/>
        <w:jc w:val="right"/>
      </w:pPr>
      <w:r>
        <w:rPr>
          <w:noProof/>
        </w:rPr>
        <w:drawing>
          <wp:inline distT="0" distB="0" distL="0" distR="0" wp14:anchorId="02EC74F6" wp14:editId="444FA987">
            <wp:extent cx="2749296" cy="405384"/>
            <wp:effectExtent l="0" t="0" r="0" b="0"/>
            <wp:docPr id="146510" name="Picture 146510"/>
            <wp:cNvGraphicFramePr/>
            <a:graphic xmlns:a="http://schemas.openxmlformats.org/drawingml/2006/main">
              <a:graphicData uri="http://schemas.openxmlformats.org/drawingml/2006/picture">
                <pic:pic xmlns:pic="http://schemas.openxmlformats.org/drawingml/2006/picture">
                  <pic:nvPicPr>
                    <pic:cNvPr id="146510" name="Picture 146510"/>
                    <pic:cNvPicPr/>
                  </pic:nvPicPr>
                  <pic:blipFill>
                    <a:blip r:embed="rId28"/>
                    <a:stretch>
                      <a:fillRect/>
                    </a:stretch>
                  </pic:blipFill>
                  <pic:spPr>
                    <a:xfrm>
                      <a:off x="0" y="0"/>
                      <a:ext cx="2749296" cy="405384"/>
                    </a:xfrm>
                    <a:prstGeom prst="rect">
                      <a:avLst/>
                    </a:prstGeom>
                  </pic:spPr>
                </pic:pic>
              </a:graphicData>
            </a:graphic>
          </wp:inline>
        </w:drawing>
      </w:r>
      <w:r>
        <w:rPr>
          <w:rFonts w:ascii="Cambria" w:eastAsia="Cambria" w:hAnsi="Cambria" w:cs="Cambria"/>
        </w:rPr>
        <w:t xml:space="preserve">= </w:t>
      </w:r>
      <w:proofErr w:type="gramStart"/>
      <w:r>
        <w:rPr>
          <w:rFonts w:ascii="Cambria" w:eastAsia="Cambria" w:hAnsi="Cambria" w:cs="Cambria"/>
        </w:rPr>
        <w:t>1;</w:t>
      </w:r>
      <w:proofErr w:type="gramEnd"/>
    </w:p>
    <w:p w14:paraId="0FDC0E4A" w14:textId="77777777" w:rsidR="004B058D" w:rsidRDefault="002F2203">
      <w:pPr>
        <w:tabs>
          <w:tab w:val="center" w:pos="1458"/>
          <w:tab w:val="center" w:pos="4503"/>
        </w:tabs>
        <w:spacing w:after="129" w:line="259" w:lineRule="auto"/>
        <w:ind w:firstLine="0"/>
        <w:jc w:val="left"/>
      </w:pPr>
      <w:r>
        <w:rPr>
          <w:sz w:val="22"/>
        </w:rPr>
        <w:tab/>
      </w:r>
      <w:r>
        <w:rPr>
          <w:rFonts w:ascii="Cambria" w:eastAsia="Cambria" w:hAnsi="Cambria" w:cs="Cambria"/>
          <w:i/>
          <w:sz w:val="14"/>
        </w:rPr>
        <w:t>k</w:t>
      </w:r>
      <w:r>
        <w:rPr>
          <w:rFonts w:ascii="Cambria" w:eastAsia="Cambria" w:hAnsi="Cambria" w:cs="Cambria"/>
          <w:sz w:val="14"/>
        </w:rPr>
        <w:t xml:space="preserve">=1 </w:t>
      </w:r>
      <w:proofErr w:type="spellStart"/>
      <w:r>
        <w:rPr>
          <w:rFonts w:ascii="Cambria" w:eastAsia="Cambria" w:hAnsi="Cambria" w:cs="Cambria"/>
          <w:i/>
          <w:sz w:val="14"/>
        </w:rPr>
        <w:t>L</w:t>
      </w:r>
      <w:r>
        <w:rPr>
          <w:rFonts w:ascii="Cambria" w:eastAsia="Cambria" w:hAnsi="Cambria" w:cs="Cambria"/>
          <w:sz w:val="14"/>
        </w:rPr>
        <w:t>∈L</w:t>
      </w:r>
      <w:r>
        <w:rPr>
          <w:rFonts w:ascii="Cambria" w:eastAsia="Cambria" w:hAnsi="Cambria" w:cs="Cambria"/>
          <w:i/>
          <w:sz w:val="10"/>
        </w:rPr>
        <w:t>k</w:t>
      </w:r>
      <w:proofErr w:type="spellEnd"/>
      <w:r>
        <w:rPr>
          <w:rFonts w:ascii="Cambria" w:eastAsia="Cambria" w:hAnsi="Cambria" w:cs="Cambria"/>
          <w:i/>
          <w:sz w:val="10"/>
        </w:rPr>
        <w:t xml:space="preserve"> </w:t>
      </w:r>
      <w:r>
        <w:rPr>
          <w:rFonts w:ascii="Cambria" w:eastAsia="Cambria" w:hAnsi="Cambria" w:cs="Cambria"/>
        </w:rPr>
        <w:t></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xml:space="preserve">· </w:t>
      </w:r>
      <w:r>
        <w:rPr>
          <w:rFonts w:ascii="Cambria" w:eastAsia="Cambria" w:hAnsi="Cambria" w:cs="Cambria"/>
          <w:i/>
        </w:rPr>
        <w:t>π</w:t>
      </w:r>
      <w:r>
        <w:rPr>
          <w:rFonts w:ascii="Cambria" w:eastAsia="Cambria" w:hAnsi="Cambria" w:cs="Cambria"/>
          <w:i/>
          <w:sz w:val="14"/>
        </w:rPr>
        <w:t xml:space="preserve">L </w:t>
      </w:r>
      <w:r>
        <w:rPr>
          <w:rFonts w:ascii="Cambria" w:eastAsia="Cambria" w:hAnsi="Cambria" w:cs="Cambria"/>
        </w:rPr>
        <w:t xml:space="preserve">· </w:t>
      </w:r>
      <w:r>
        <w:rPr>
          <w:rFonts w:ascii="Cambria" w:eastAsia="Cambria" w:hAnsi="Cambria" w:cs="Cambria"/>
          <w:i/>
        </w:rPr>
        <w:t>α</w:t>
      </w:r>
      <w:proofErr w:type="spellStart"/>
      <w:r>
        <w:rPr>
          <w:rFonts w:ascii="Cambria" w:eastAsia="Cambria" w:hAnsi="Cambria" w:cs="Cambria"/>
          <w:i/>
          <w:sz w:val="14"/>
        </w:rPr>
        <w:t>i</w:t>
      </w:r>
      <w:proofErr w:type="spellEnd"/>
      <w:r>
        <w:rPr>
          <w:rFonts w:ascii="Cambria" w:eastAsia="Cambria" w:hAnsi="Cambria" w:cs="Cambria"/>
          <w:i/>
        </w:rPr>
        <w:t>,</w:t>
      </w:r>
      <w:r>
        <w:rPr>
          <w:rFonts w:ascii="Cambria" w:eastAsia="Cambria" w:hAnsi="Cambria" w:cs="Cambria"/>
          <w:i/>
        </w:rPr>
        <w:tab/>
        <w:t>l</w:t>
      </w:r>
      <w:r>
        <w:rPr>
          <w:rFonts w:ascii="Cambria" w:eastAsia="Cambria" w:hAnsi="Cambria" w:cs="Cambria"/>
          <w:i/>
          <w:sz w:val="14"/>
        </w:rPr>
        <w:t xml:space="preserve">i </w:t>
      </w:r>
      <w:r>
        <w:rPr>
          <w:rFonts w:ascii="Cambria" w:eastAsia="Cambria" w:hAnsi="Cambria" w:cs="Cambria"/>
        </w:rPr>
        <w:t>= 0</w:t>
      </w:r>
      <w:r>
        <w:rPr>
          <w:rFonts w:ascii="Cambria" w:eastAsia="Cambria" w:hAnsi="Cambria" w:cs="Cambria"/>
          <w:i/>
        </w:rPr>
        <w:t>.</w:t>
      </w:r>
    </w:p>
    <w:p w14:paraId="081CF50B" w14:textId="77777777" w:rsidR="004B058D" w:rsidRDefault="002F2203">
      <w:pPr>
        <w:spacing w:after="483" w:line="259" w:lineRule="auto"/>
        <w:ind w:left="-40" w:firstLine="0"/>
        <w:jc w:val="left"/>
      </w:pPr>
      <w:r>
        <w:rPr>
          <w:noProof/>
        </w:rPr>
        <w:lastRenderedPageBreak/>
        <w:drawing>
          <wp:inline distT="0" distB="0" distL="0" distR="0" wp14:anchorId="3F2787AC" wp14:editId="6A8CA3FA">
            <wp:extent cx="3185160" cy="368808"/>
            <wp:effectExtent l="0" t="0" r="0" b="0"/>
            <wp:docPr id="146507" name="Picture 146507"/>
            <wp:cNvGraphicFramePr/>
            <a:graphic xmlns:a="http://schemas.openxmlformats.org/drawingml/2006/main">
              <a:graphicData uri="http://schemas.openxmlformats.org/drawingml/2006/picture">
                <pic:pic xmlns:pic="http://schemas.openxmlformats.org/drawingml/2006/picture">
                  <pic:nvPicPr>
                    <pic:cNvPr id="146507" name="Picture 146507"/>
                    <pic:cNvPicPr/>
                  </pic:nvPicPr>
                  <pic:blipFill>
                    <a:blip r:embed="rId29"/>
                    <a:stretch>
                      <a:fillRect/>
                    </a:stretch>
                  </pic:blipFill>
                  <pic:spPr>
                    <a:xfrm>
                      <a:off x="0" y="0"/>
                      <a:ext cx="3185160" cy="368808"/>
                    </a:xfrm>
                    <a:prstGeom prst="rect">
                      <a:avLst/>
                    </a:prstGeom>
                  </pic:spPr>
                </pic:pic>
              </a:graphicData>
            </a:graphic>
          </wp:inline>
        </w:drawing>
      </w:r>
    </w:p>
    <w:p w14:paraId="59F15766" w14:textId="77777777" w:rsidR="004B058D" w:rsidRDefault="002F2203">
      <w:pPr>
        <w:pStyle w:val="Heading2"/>
        <w:ind w:left="-5"/>
      </w:pPr>
      <w:r>
        <w:t xml:space="preserve">D. Scaling to </w:t>
      </w:r>
      <w:r>
        <w:rPr>
          <w:rFonts w:ascii="Cambria" w:eastAsia="Cambria" w:hAnsi="Cambria" w:cs="Cambria"/>
        </w:rPr>
        <w:t xml:space="preserve">N </w:t>
      </w:r>
      <w:r>
        <w:rPr>
          <w:rFonts w:ascii="Cambria" w:eastAsia="Cambria" w:hAnsi="Cambria" w:cs="Cambria"/>
          <w:i w:val="0"/>
        </w:rPr>
        <w:t>≥ 2</w:t>
      </w:r>
    </w:p>
    <w:p w14:paraId="1AB2CAEF" w14:textId="77777777" w:rsidR="004B058D" w:rsidRDefault="002F2203">
      <w:pPr>
        <w:ind w:left="-15"/>
      </w:pPr>
      <w:r>
        <w:t>We next model the revenues of all miners when each private chain can hide more than one block. Especially, as the maximum number of private blocks for one attacker is no less than four (</w:t>
      </w:r>
      <w:proofErr w:type="gramStart"/>
      <w:r>
        <w:t>i.e.</w:t>
      </w:r>
      <w:proofErr w:type="gramEnd"/>
      <w:r>
        <w:t xml:space="preserve"> </w:t>
      </w:r>
      <w:r>
        <w:rPr>
          <w:rFonts w:ascii="Cambria" w:eastAsia="Cambria" w:hAnsi="Cambria" w:cs="Cambria"/>
          <w:i/>
        </w:rPr>
        <w:t>N</w:t>
      </w:r>
      <w:r>
        <w:t>=4), the “chain reaction” occurs and the res</w:t>
      </w:r>
      <w:r>
        <w:t xml:space="preserve">ulting finite state machine becomes very much complicated. A state should include not only the lengths of all chains, but also the interleaving of blocks on them. We confine our study to three miners: Alice, </w:t>
      </w:r>
      <w:proofErr w:type="gramStart"/>
      <w:r>
        <w:t>Bob</w:t>
      </w:r>
      <w:proofErr w:type="gramEnd"/>
      <w:r>
        <w:t xml:space="preserve"> and Henry, and investigate the case </w:t>
      </w:r>
      <w:r>
        <w:rPr>
          <w:rFonts w:ascii="Cambria" w:eastAsia="Cambria" w:hAnsi="Cambria" w:cs="Cambria"/>
          <w:i/>
        </w:rPr>
        <w:t xml:space="preserve">N </w:t>
      </w:r>
      <w:r>
        <w:rPr>
          <w:rFonts w:ascii="Cambria" w:eastAsia="Cambria" w:hAnsi="Cambria" w:cs="Cambria"/>
        </w:rPr>
        <w:t xml:space="preserve">= 4 </w:t>
      </w:r>
      <w:r>
        <w:t>wi</w:t>
      </w:r>
      <w:r>
        <w:t xml:space="preserve">thout loss of generality. The main difficulty hindering the mathematical analysis is that Alice and Bob have different beliefs in the starting position of the current mining round. Besides, the blocks in the winning chain may belong to Henry and Alice/Bob </w:t>
      </w:r>
      <w:r>
        <w:t xml:space="preserve">so that we need to memorize them </w:t>
      </w:r>
      <w:proofErr w:type="gramStart"/>
      <w:r>
        <w:t>in order to</w:t>
      </w:r>
      <w:proofErr w:type="gramEnd"/>
      <w:r>
        <w:t xml:space="preserve"> compute their revenues. In contrast, both Alice and Bob always have the common starting position in the racing without chain reaction (</w:t>
      </w:r>
      <w:proofErr w:type="gramStart"/>
      <w:r>
        <w:t>i.e.</w:t>
      </w:r>
      <w:proofErr w:type="gramEnd"/>
      <w:r>
        <w:t xml:space="preserve"> state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0) </w:t>
      </w:r>
      <w:r>
        <w:t>in Fig.5).</w:t>
      </w:r>
    </w:p>
    <w:p w14:paraId="581FF55C" w14:textId="77777777" w:rsidR="004B058D" w:rsidRDefault="002F2203">
      <w:pPr>
        <w:ind w:left="-15"/>
      </w:pPr>
      <w:r>
        <w:t xml:space="preserve">The state transitions with </w:t>
      </w:r>
      <w:r>
        <w:rPr>
          <w:rFonts w:ascii="Cambria" w:eastAsia="Cambria" w:hAnsi="Cambria" w:cs="Cambria"/>
          <w:i/>
        </w:rPr>
        <w:t xml:space="preserve">N </w:t>
      </w:r>
      <w:r>
        <w:rPr>
          <w:rFonts w:ascii="Cambria" w:eastAsia="Cambria" w:hAnsi="Cambria" w:cs="Cambria"/>
        </w:rPr>
        <w:t xml:space="preserve">= 4 </w:t>
      </w:r>
      <w:r>
        <w:t>are expressed</w:t>
      </w:r>
      <w:r>
        <w:t xml:space="preserve"> in Fig. 7 where each state consists of eight parameters. The current mining round starts at the leftmost node where no miner has discovered a block. The notation </w:t>
      </w:r>
      <w:r>
        <w:rPr>
          <w:rFonts w:ascii="Cambria" w:eastAsia="Cambria" w:hAnsi="Cambria" w:cs="Cambria"/>
          <w:i/>
        </w:rPr>
        <w:t>h</w:t>
      </w:r>
      <w:r>
        <w:rPr>
          <w:rFonts w:ascii="Cambria" w:eastAsia="Cambria" w:hAnsi="Cambria" w:cs="Cambria"/>
          <w:vertAlign w:val="subscript"/>
        </w:rPr>
        <w:t xml:space="preserve">1 </w:t>
      </w:r>
      <w:r>
        <w:t>indicates the distance between the starting position believed by Alice and the real starti</w:t>
      </w:r>
      <w:r>
        <w:t xml:space="preserve">ng position. Similarly, </w:t>
      </w:r>
      <w:r>
        <w:rPr>
          <w:rFonts w:ascii="Cambria" w:eastAsia="Cambria" w:hAnsi="Cambria" w:cs="Cambria"/>
          <w:i/>
        </w:rPr>
        <w:t>h</w:t>
      </w:r>
      <w:r>
        <w:rPr>
          <w:rFonts w:ascii="Cambria" w:eastAsia="Cambria" w:hAnsi="Cambria" w:cs="Cambria"/>
          <w:vertAlign w:val="subscript"/>
        </w:rPr>
        <w:t xml:space="preserve">2 </w:t>
      </w:r>
      <w:r>
        <w:t xml:space="preserve">and </w:t>
      </w:r>
      <w:r>
        <w:rPr>
          <w:rFonts w:ascii="Cambria" w:eastAsia="Cambria" w:hAnsi="Cambria" w:cs="Cambria"/>
          <w:i/>
        </w:rPr>
        <w:t>h</w:t>
      </w:r>
      <w:r>
        <w:rPr>
          <w:rFonts w:ascii="Cambria" w:eastAsia="Cambria" w:hAnsi="Cambria" w:cs="Cambria"/>
          <w:vertAlign w:val="subscript"/>
        </w:rPr>
        <w:t xml:space="preserve">3 </w:t>
      </w:r>
      <w:r>
        <w:t xml:space="preserve">indicate these distances of Bob and Henry. We record </w:t>
      </w:r>
      <w:r>
        <w:rPr>
          <w:rFonts w:ascii="Cambria" w:eastAsia="Cambria" w:hAnsi="Cambria" w:cs="Cambria"/>
          <w:i/>
        </w:rPr>
        <w:t>h</w:t>
      </w:r>
      <w:r>
        <w:rPr>
          <w:rFonts w:ascii="Cambria" w:eastAsia="Cambria" w:hAnsi="Cambria" w:cs="Cambria"/>
          <w:vertAlign w:val="subscript"/>
        </w:rPr>
        <w:t>1</w:t>
      </w:r>
      <w:r>
        <w:t xml:space="preserve">, </w:t>
      </w:r>
      <w:r>
        <w:rPr>
          <w:rFonts w:ascii="Cambria" w:eastAsia="Cambria" w:hAnsi="Cambria" w:cs="Cambria"/>
          <w:i/>
        </w:rPr>
        <w:t>h</w:t>
      </w:r>
      <w:r>
        <w:rPr>
          <w:rFonts w:ascii="Cambria" w:eastAsia="Cambria" w:hAnsi="Cambria" w:cs="Cambria"/>
          <w:vertAlign w:val="subscript"/>
        </w:rPr>
        <w:t xml:space="preserve">2 </w:t>
      </w:r>
      <w:r>
        <w:t xml:space="preserve">and </w:t>
      </w:r>
      <w:r>
        <w:rPr>
          <w:rFonts w:ascii="Cambria" w:eastAsia="Cambria" w:hAnsi="Cambria" w:cs="Cambria"/>
          <w:i/>
        </w:rPr>
        <w:t>h</w:t>
      </w:r>
      <w:r>
        <w:rPr>
          <w:rFonts w:ascii="Cambria" w:eastAsia="Cambria" w:hAnsi="Cambria" w:cs="Cambria"/>
          <w:vertAlign w:val="subscript"/>
        </w:rPr>
        <w:t xml:space="preserve">3 </w:t>
      </w:r>
      <w:r>
        <w:t xml:space="preserve">because the blocks between the real and the believed starting positions influence which chain will prevail finally and how the revenues are calculated. The notation </w:t>
      </w:r>
      <w:r>
        <w:rPr>
          <w:rFonts w:ascii="Cambria" w:eastAsia="Cambria" w:hAnsi="Cambria" w:cs="Cambria"/>
          <w:i/>
        </w:rPr>
        <w:t>l</w:t>
      </w:r>
      <w:r>
        <w:rPr>
          <w:rFonts w:ascii="Cambria" w:eastAsia="Cambria" w:hAnsi="Cambria" w:cs="Cambria"/>
          <w:vertAlign w:val="subscript"/>
        </w:rPr>
        <w:t xml:space="preserve">1 </w:t>
      </w:r>
      <w:r>
        <w:t xml:space="preserve">(resp. </w:t>
      </w:r>
      <w:r>
        <w:rPr>
          <w:rFonts w:ascii="Cambria" w:eastAsia="Cambria" w:hAnsi="Cambria" w:cs="Cambria"/>
          <w:i/>
        </w:rPr>
        <w:t>l</w:t>
      </w:r>
      <w:r>
        <w:rPr>
          <w:rFonts w:ascii="Cambria" w:eastAsia="Cambria" w:hAnsi="Cambria" w:cs="Cambria"/>
          <w:vertAlign w:val="subscript"/>
        </w:rPr>
        <w:t>2</w:t>
      </w:r>
      <w:r>
        <w:t>) represents the number of unreleased blocks at Alice’s (resp. Bob’s) private c</w:t>
      </w:r>
      <w:r>
        <w:t xml:space="preserve">hain. </w:t>
      </w:r>
      <w:r>
        <w:rPr>
          <w:rFonts w:ascii="Cambria" w:eastAsia="Cambria" w:hAnsi="Cambria" w:cs="Cambria"/>
          <w:i/>
        </w:rPr>
        <w:t>µ</w:t>
      </w:r>
      <w:r>
        <w:rPr>
          <w:rFonts w:ascii="Cambria" w:eastAsia="Cambria" w:hAnsi="Cambria" w:cs="Cambria"/>
          <w:vertAlign w:val="subscript"/>
        </w:rPr>
        <w:t xml:space="preserve">1 </w:t>
      </w:r>
      <w:r>
        <w:t xml:space="preserve">denotes the number of Henry’s block between the real starting position and the Alice-believed starting position. </w:t>
      </w:r>
      <w:r>
        <w:rPr>
          <w:rFonts w:ascii="Cambria" w:eastAsia="Cambria" w:hAnsi="Cambria" w:cs="Cambria"/>
          <w:i/>
        </w:rPr>
        <w:t>µ</w:t>
      </w:r>
      <w:r>
        <w:rPr>
          <w:rFonts w:ascii="Cambria" w:eastAsia="Cambria" w:hAnsi="Cambria" w:cs="Cambria"/>
          <w:vertAlign w:val="subscript"/>
        </w:rPr>
        <w:t xml:space="preserve">2 </w:t>
      </w:r>
      <w:r>
        <w:t xml:space="preserve">and </w:t>
      </w:r>
      <w:r>
        <w:rPr>
          <w:rFonts w:ascii="Cambria" w:eastAsia="Cambria" w:hAnsi="Cambria" w:cs="Cambria"/>
          <w:i/>
        </w:rPr>
        <w:t>µ</w:t>
      </w:r>
      <w:r>
        <w:rPr>
          <w:rFonts w:ascii="Cambria" w:eastAsia="Cambria" w:hAnsi="Cambria" w:cs="Cambria"/>
          <w:vertAlign w:val="subscript"/>
        </w:rPr>
        <w:t xml:space="preserve">3 </w:t>
      </w:r>
      <w:r>
        <w:t xml:space="preserve">are defined for Bob and Henry in the same way. Combined them together, we define </w:t>
      </w:r>
      <w:proofErr w:type="gramStart"/>
      <w:r>
        <w:t>an</w:t>
      </w:r>
      <w:proofErr w:type="gramEnd"/>
      <w:r>
        <w:t xml:space="preserve"> Markov state as</w:t>
      </w:r>
      <w:r>
        <w:rPr>
          <w:noProof/>
        </w:rPr>
        <w:drawing>
          <wp:inline distT="0" distB="0" distL="0" distR="0" wp14:anchorId="307BAD80" wp14:editId="13BBCEC3">
            <wp:extent cx="512064" cy="176785"/>
            <wp:effectExtent l="0" t="0" r="0" b="0"/>
            <wp:docPr id="146511" name="Picture 146511"/>
            <wp:cNvGraphicFramePr/>
            <a:graphic xmlns:a="http://schemas.openxmlformats.org/drawingml/2006/main">
              <a:graphicData uri="http://schemas.openxmlformats.org/drawingml/2006/picture">
                <pic:pic xmlns:pic="http://schemas.openxmlformats.org/drawingml/2006/picture">
                  <pic:nvPicPr>
                    <pic:cNvPr id="146511" name="Picture 146511"/>
                    <pic:cNvPicPr/>
                  </pic:nvPicPr>
                  <pic:blipFill>
                    <a:blip r:embed="rId30"/>
                    <a:stretch>
                      <a:fillRect/>
                    </a:stretch>
                  </pic:blipFill>
                  <pic:spPr>
                    <a:xfrm>
                      <a:off x="0" y="0"/>
                      <a:ext cx="512064" cy="176785"/>
                    </a:xfrm>
                    <a:prstGeom prst="rect">
                      <a:avLst/>
                    </a:prstGeom>
                  </pic:spPr>
                </pic:pic>
              </a:graphicData>
            </a:graphic>
          </wp:inline>
        </w:drawing>
      </w:r>
      <w:r>
        <w:t xml:space="preserve"> that is also applicable</w:t>
      </w:r>
      <w:r>
        <w:t xml:space="preserve"> to the situation with </w:t>
      </w:r>
      <w:r>
        <w:rPr>
          <w:rFonts w:ascii="Cambria" w:eastAsia="Cambria" w:hAnsi="Cambria" w:cs="Cambria"/>
          <w:i/>
        </w:rPr>
        <w:t xml:space="preserve">N &gt; </w:t>
      </w:r>
      <w:r>
        <w:rPr>
          <w:rFonts w:ascii="Cambria" w:eastAsia="Cambria" w:hAnsi="Cambria" w:cs="Cambria"/>
        </w:rPr>
        <w:t>4</w:t>
      </w:r>
      <w:r>
        <w:t>.</w:t>
      </w:r>
    </w:p>
    <w:p w14:paraId="5D14AFA6" w14:textId="77777777" w:rsidR="004B058D" w:rsidRDefault="002F2203">
      <w:pPr>
        <w:spacing w:after="3" w:line="259" w:lineRule="auto"/>
        <w:ind w:left="10" w:right="-15" w:hanging="10"/>
        <w:jc w:val="right"/>
      </w:pPr>
      <w:r>
        <w:t>We hereby present a concrete example of state transition.</w:t>
      </w:r>
    </w:p>
    <w:p w14:paraId="7DA35C5A" w14:textId="77777777" w:rsidR="004B058D" w:rsidRDefault="002F2203">
      <w:pPr>
        <w:ind w:left="-15" w:firstLine="0"/>
      </w:pPr>
      <w:r>
        <w:rPr>
          <w:noProof/>
          <w:sz w:val="22"/>
        </w:rPr>
        <mc:AlternateContent>
          <mc:Choice Requires="wpg">
            <w:drawing>
              <wp:anchor distT="0" distB="0" distL="114300" distR="114300" simplePos="0" relativeHeight="251659264" behindDoc="1" locked="0" layoutInCell="1" allowOverlap="1" wp14:anchorId="26F7B85A" wp14:editId="0868204D">
                <wp:simplePos x="0" y="0"/>
                <wp:positionH relativeFrom="column">
                  <wp:posOffset>2795724</wp:posOffset>
                </wp:positionH>
                <wp:positionV relativeFrom="paragraph">
                  <wp:posOffset>0</wp:posOffset>
                </wp:positionV>
                <wp:extent cx="318945" cy="888197"/>
                <wp:effectExtent l="0" t="0" r="0" b="0"/>
                <wp:wrapNone/>
                <wp:docPr id="123831" name="Group 123831"/>
                <wp:cNvGraphicFramePr/>
                <a:graphic xmlns:a="http://schemas.openxmlformats.org/drawingml/2006/main">
                  <a:graphicData uri="http://schemas.microsoft.com/office/word/2010/wordprocessingGroup">
                    <wpg:wgp>
                      <wpg:cNvGrpSpPr/>
                      <wpg:grpSpPr>
                        <a:xfrm>
                          <a:off x="0" y="0"/>
                          <a:ext cx="318945" cy="888197"/>
                          <a:chOff x="0" y="0"/>
                          <a:chExt cx="318945" cy="888197"/>
                        </a:xfrm>
                      </wpg:grpSpPr>
                      <wps:wsp>
                        <wps:cNvPr id="1735" name="Shape 1735"/>
                        <wps:cNvSpPr/>
                        <wps:spPr>
                          <a:xfrm>
                            <a:off x="192418" y="0"/>
                            <a:ext cx="126527" cy="126527"/>
                          </a:xfrm>
                          <a:custGeom>
                            <a:avLst/>
                            <a:gdLst/>
                            <a:ahLst/>
                            <a:cxnLst/>
                            <a:rect l="0" t="0" r="0" b="0"/>
                            <a:pathLst>
                              <a:path w="126527" h="126527">
                                <a:moveTo>
                                  <a:pt x="126527" y="63264"/>
                                </a:moveTo>
                                <a:cubicBezTo>
                                  <a:pt x="126527" y="28324"/>
                                  <a:pt x="98203" y="0"/>
                                  <a:pt x="63264" y="0"/>
                                </a:cubicBezTo>
                                <a:cubicBezTo>
                                  <a:pt x="28324" y="0"/>
                                  <a:pt x="0" y="28324"/>
                                  <a:pt x="0" y="63264"/>
                                </a:cubicBezTo>
                                <a:cubicBezTo>
                                  <a:pt x="0" y="98203"/>
                                  <a:pt x="28324" y="126527"/>
                                  <a:pt x="63264" y="126527"/>
                                </a:cubicBezTo>
                                <a:cubicBezTo>
                                  <a:pt x="98203" y="126527"/>
                                  <a:pt x="126527" y="98203"/>
                                  <a:pt x="126527" y="63264"/>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55" name="Shape 1755"/>
                        <wps:cNvSpPr/>
                        <wps:spPr>
                          <a:xfrm>
                            <a:off x="192418" y="303657"/>
                            <a:ext cx="126527" cy="126527"/>
                          </a:xfrm>
                          <a:custGeom>
                            <a:avLst/>
                            <a:gdLst/>
                            <a:ahLst/>
                            <a:cxnLst/>
                            <a:rect l="0" t="0" r="0" b="0"/>
                            <a:pathLst>
                              <a:path w="126527" h="126527">
                                <a:moveTo>
                                  <a:pt x="126527" y="63263"/>
                                </a:moveTo>
                                <a:cubicBezTo>
                                  <a:pt x="126527" y="28324"/>
                                  <a:pt x="98203" y="0"/>
                                  <a:pt x="63264" y="0"/>
                                </a:cubicBezTo>
                                <a:cubicBezTo>
                                  <a:pt x="28324" y="0"/>
                                  <a:pt x="0" y="28324"/>
                                  <a:pt x="0" y="63263"/>
                                </a:cubicBezTo>
                                <a:cubicBezTo>
                                  <a:pt x="0" y="98203"/>
                                  <a:pt x="28324" y="126527"/>
                                  <a:pt x="63264" y="126527"/>
                                </a:cubicBezTo>
                                <a:cubicBezTo>
                                  <a:pt x="98203" y="126527"/>
                                  <a:pt x="126527" y="98203"/>
                                  <a:pt x="126527" y="63263"/>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75" name="Shape 1775"/>
                        <wps:cNvSpPr/>
                        <wps:spPr>
                          <a:xfrm>
                            <a:off x="0" y="761670"/>
                            <a:ext cx="126527" cy="126527"/>
                          </a:xfrm>
                          <a:custGeom>
                            <a:avLst/>
                            <a:gdLst/>
                            <a:ahLst/>
                            <a:cxnLst/>
                            <a:rect l="0" t="0" r="0" b="0"/>
                            <a:pathLst>
                              <a:path w="126527" h="126527">
                                <a:moveTo>
                                  <a:pt x="126527" y="63263"/>
                                </a:moveTo>
                                <a:cubicBezTo>
                                  <a:pt x="126527" y="28324"/>
                                  <a:pt x="98203" y="0"/>
                                  <a:pt x="63264" y="0"/>
                                </a:cubicBezTo>
                                <a:cubicBezTo>
                                  <a:pt x="28324" y="0"/>
                                  <a:pt x="0" y="28324"/>
                                  <a:pt x="0" y="63263"/>
                                </a:cubicBezTo>
                                <a:cubicBezTo>
                                  <a:pt x="0" y="98203"/>
                                  <a:pt x="28324" y="126527"/>
                                  <a:pt x="63264" y="126527"/>
                                </a:cubicBezTo>
                                <a:cubicBezTo>
                                  <a:pt x="98203" y="126527"/>
                                  <a:pt x="126527" y="98203"/>
                                  <a:pt x="126527" y="63263"/>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3831" style="width:25.1138pt;height:69.9368pt;position:absolute;z-index:-2147483626;mso-position-horizontal-relative:text;mso-position-horizontal:absolute;margin-left:220.136pt;mso-position-vertical-relative:text;margin-top:0pt;" coordsize="3189,8881">
                <v:shape id="Shape 1735" style="position:absolute;width:1265;height:1265;left:1924;top:0;" coordsize="126527,126527" path="m126527,63264c126527,28324,98203,0,63264,0c28324,0,0,28324,0,63264c0,98203,28324,126527,63264,126527c98203,126527,126527,98203,126527,63264x">
                  <v:stroke weight="0.3985pt" endcap="flat" joinstyle="miter" miterlimit="10" on="true" color="#000000"/>
                  <v:fill on="false" color="#000000" opacity="0"/>
                </v:shape>
                <v:shape id="Shape 1755" style="position:absolute;width:1265;height:1265;left:1924;top:3036;" coordsize="126527,126527" path="m126527,63263c126527,28324,98203,0,63264,0c28324,0,0,28324,0,63263c0,98203,28324,126527,63264,126527c98203,126527,126527,98203,126527,63263x">
                  <v:stroke weight="0.3985pt" endcap="flat" joinstyle="miter" miterlimit="10" on="true" color="#000000"/>
                  <v:fill on="false" color="#000000" opacity="0"/>
                </v:shape>
                <v:shape id="Shape 1775" style="position:absolute;width:1265;height:1265;left:0;top:7616;" coordsize="126527,126527" path="m126527,63263c126527,28324,98203,0,63264,0c28324,0,0,28324,0,63263c0,98203,28324,126527,63264,126527c98203,126527,126527,98203,126527,63263x">
                  <v:stroke weight="0.3985pt" endcap="flat" joinstyle="miter" miterlimit="10" on="true" color="#000000"/>
                  <v:fill on="false" color="#000000" opacity="0"/>
                </v:shape>
              </v:group>
            </w:pict>
          </mc:Fallback>
        </mc:AlternateContent>
      </w:r>
      <w:r>
        <w:rPr>
          <w:noProof/>
          <w:sz w:val="22"/>
        </w:rPr>
        <mc:AlternateContent>
          <mc:Choice Requires="wpg">
            <w:drawing>
              <wp:anchor distT="0" distB="0" distL="114300" distR="114300" simplePos="0" relativeHeight="251660288" behindDoc="1" locked="0" layoutInCell="1" allowOverlap="1" wp14:anchorId="1DABE804" wp14:editId="66F0A436">
                <wp:simplePos x="0" y="0"/>
                <wp:positionH relativeFrom="column">
                  <wp:posOffset>2135171</wp:posOffset>
                </wp:positionH>
                <wp:positionV relativeFrom="paragraph">
                  <wp:posOffset>1049107</wp:posOffset>
                </wp:positionV>
                <wp:extent cx="126527" cy="126527"/>
                <wp:effectExtent l="0" t="0" r="0" b="0"/>
                <wp:wrapNone/>
                <wp:docPr id="123832" name="Group 123832"/>
                <wp:cNvGraphicFramePr/>
                <a:graphic xmlns:a="http://schemas.openxmlformats.org/drawingml/2006/main">
                  <a:graphicData uri="http://schemas.microsoft.com/office/word/2010/wordprocessingGroup">
                    <wpg:wgp>
                      <wpg:cNvGrpSpPr/>
                      <wpg:grpSpPr>
                        <a:xfrm>
                          <a:off x="0" y="0"/>
                          <a:ext cx="126527" cy="126527"/>
                          <a:chOff x="0" y="0"/>
                          <a:chExt cx="126527" cy="126527"/>
                        </a:xfrm>
                      </wpg:grpSpPr>
                      <wps:wsp>
                        <wps:cNvPr id="1785" name="Shape 1785"/>
                        <wps:cNvSpPr/>
                        <wps:spPr>
                          <a:xfrm>
                            <a:off x="0" y="0"/>
                            <a:ext cx="126527" cy="126527"/>
                          </a:xfrm>
                          <a:custGeom>
                            <a:avLst/>
                            <a:gdLst/>
                            <a:ahLst/>
                            <a:cxnLst/>
                            <a:rect l="0" t="0" r="0" b="0"/>
                            <a:pathLst>
                              <a:path w="126527" h="126527">
                                <a:moveTo>
                                  <a:pt x="126527" y="63264"/>
                                </a:moveTo>
                                <a:cubicBezTo>
                                  <a:pt x="126527" y="28324"/>
                                  <a:pt x="98204" y="0"/>
                                  <a:pt x="63264" y="0"/>
                                </a:cubicBezTo>
                                <a:cubicBezTo>
                                  <a:pt x="28324" y="0"/>
                                  <a:pt x="0" y="28324"/>
                                  <a:pt x="0" y="63264"/>
                                </a:cubicBezTo>
                                <a:cubicBezTo>
                                  <a:pt x="0" y="98204"/>
                                  <a:pt x="28324" y="126527"/>
                                  <a:pt x="63264" y="126527"/>
                                </a:cubicBezTo>
                                <a:cubicBezTo>
                                  <a:pt x="98204" y="126527"/>
                                  <a:pt x="126527" y="98204"/>
                                  <a:pt x="126527" y="63264"/>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3832" style="width:9.96277pt;height:9.96277pt;position:absolute;z-index:-2147483596;mso-position-horizontal-relative:text;mso-position-horizontal:absolute;margin-left:168.124pt;mso-position-vertical-relative:text;margin-top:82.6068pt;" coordsize="1265,1265">
                <v:shape id="Shape 1785" style="position:absolute;width:1265;height:1265;left:0;top:0;" coordsize="126527,126527" path="m126527,63264c126527,28324,98204,0,63264,0c28324,0,0,28324,0,63264c0,98204,28324,126527,63264,126527c98204,126527,126527,98204,126527,63264x">
                  <v:stroke weight="0.3985pt" endcap="flat" joinstyle="miter" miterlimit="10" on="true" color="#000000"/>
                  <v:fill on="false" color="#000000" opacity="0"/>
                </v:shape>
              </v:group>
            </w:pict>
          </mc:Fallback>
        </mc:AlternateContent>
      </w:r>
      <w:r>
        <w:t xml:space="preserve">The related states in Fig. 7 are marked in blue, and their transitions are illustrated in Fig. 8 separately. At stage </w:t>
      </w:r>
      <w:proofErr w:type="gramStart"/>
      <w:r>
        <w:rPr>
          <w:sz w:val="18"/>
        </w:rPr>
        <w:t xml:space="preserve">1 </w:t>
      </w:r>
      <w:r>
        <w:t>,</w:t>
      </w:r>
      <w:proofErr w:type="gramEnd"/>
      <w:r>
        <w:t xml:space="preserve"> Alice has mined three blocks stealthily so t</w:t>
      </w:r>
      <w:r>
        <w:t xml:space="preserve">hat the system state jumps from </w:t>
      </w:r>
      <w:r>
        <w:rPr>
          <w:rFonts w:ascii="Cambria" w:eastAsia="Cambria" w:hAnsi="Cambria" w:cs="Cambria"/>
        </w:rPr>
        <w:t xml:space="preserve">0 </w:t>
      </w:r>
      <w:r>
        <w:t xml:space="preserve">to </w:t>
      </w:r>
      <w:r>
        <w:rPr>
          <w:rFonts w:ascii="Cambria" w:eastAsia="Cambria" w:hAnsi="Cambria" w:cs="Cambria"/>
        </w:rPr>
        <w:t>30</w:t>
      </w:r>
      <w:r>
        <w:rPr>
          <w:rFonts w:ascii="Cambria" w:eastAsia="Cambria" w:hAnsi="Cambria" w:cs="Cambria"/>
          <w:vertAlign w:val="superscript"/>
        </w:rPr>
        <w:t>000</w:t>
      </w:r>
      <w:r>
        <w:rPr>
          <w:rFonts w:ascii="Cambria" w:eastAsia="Cambria" w:hAnsi="Cambria" w:cs="Cambria"/>
          <w:vertAlign w:val="subscript"/>
        </w:rPr>
        <w:t xml:space="preserve">000 </w:t>
      </w:r>
      <w:r>
        <w:t xml:space="preserve">through </w:t>
      </w:r>
      <w:r>
        <w:rPr>
          <w:noProof/>
        </w:rPr>
        <w:drawing>
          <wp:inline distT="0" distB="0" distL="0" distR="0" wp14:anchorId="38D8A5C0" wp14:editId="6A5B936F">
            <wp:extent cx="268224" cy="143256"/>
            <wp:effectExtent l="0" t="0" r="0" b="0"/>
            <wp:docPr id="146512" name="Picture 146512"/>
            <wp:cNvGraphicFramePr/>
            <a:graphic xmlns:a="http://schemas.openxmlformats.org/drawingml/2006/main">
              <a:graphicData uri="http://schemas.openxmlformats.org/drawingml/2006/picture">
                <pic:pic xmlns:pic="http://schemas.openxmlformats.org/drawingml/2006/picture">
                  <pic:nvPicPr>
                    <pic:cNvPr id="146512" name="Picture 146512"/>
                    <pic:cNvPicPr/>
                  </pic:nvPicPr>
                  <pic:blipFill>
                    <a:blip r:embed="rId31"/>
                    <a:stretch>
                      <a:fillRect/>
                    </a:stretch>
                  </pic:blipFill>
                  <pic:spPr>
                    <a:xfrm>
                      <a:off x="0" y="0"/>
                      <a:ext cx="268224" cy="143256"/>
                    </a:xfrm>
                    <a:prstGeom prst="rect">
                      <a:avLst/>
                    </a:prstGeom>
                  </pic:spPr>
                </pic:pic>
              </a:graphicData>
            </a:graphic>
          </wp:inline>
        </w:drawing>
      </w:r>
      <w:r>
        <w:t xml:space="preserve"> and </w:t>
      </w:r>
      <w:r>
        <w:rPr>
          <w:rFonts w:ascii="Cambria" w:eastAsia="Cambria" w:hAnsi="Cambria" w:cs="Cambria"/>
        </w:rPr>
        <w:t>20</w:t>
      </w:r>
      <w:r>
        <w:rPr>
          <w:rFonts w:ascii="Cambria" w:eastAsia="Cambria" w:hAnsi="Cambria" w:cs="Cambria"/>
          <w:vertAlign w:val="superscript"/>
        </w:rPr>
        <w:t>000</w:t>
      </w:r>
      <w:r>
        <w:rPr>
          <w:rFonts w:ascii="Cambria" w:eastAsia="Cambria" w:hAnsi="Cambria" w:cs="Cambria"/>
          <w:vertAlign w:val="subscript"/>
        </w:rPr>
        <w:t>000</w:t>
      </w:r>
      <w:r>
        <w:t xml:space="preserve">. At stage </w:t>
      </w:r>
      <w:proofErr w:type="gramStart"/>
      <w:r>
        <w:rPr>
          <w:sz w:val="18"/>
        </w:rPr>
        <w:t xml:space="preserve">2 </w:t>
      </w:r>
      <w:r>
        <w:t>,</w:t>
      </w:r>
      <w:proofErr w:type="gramEnd"/>
      <w:r>
        <w:t xml:space="preserve"> Henry mines a valid block </w:t>
      </w:r>
      <w:r>
        <w:rPr>
          <w:rFonts w:ascii="Cambria" w:eastAsia="Cambria" w:hAnsi="Cambria" w:cs="Cambria"/>
          <w:i/>
        </w:rPr>
        <w:t>H</w:t>
      </w:r>
      <w:r>
        <w:rPr>
          <w:rFonts w:ascii="Cambria" w:eastAsia="Cambria" w:hAnsi="Cambria" w:cs="Cambria"/>
          <w:vertAlign w:val="subscript"/>
        </w:rPr>
        <w:t xml:space="preserve">1 </w:t>
      </w:r>
      <w:r>
        <w:t xml:space="preserve">and publishes it to the public chain immediately. The system state then jumps from </w:t>
      </w:r>
      <w:r>
        <w:rPr>
          <w:rFonts w:ascii="Cambria" w:eastAsia="Cambria" w:hAnsi="Cambria" w:cs="Cambria"/>
        </w:rPr>
        <w:t>30</w:t>
      </w:r>
      <w:r>
        <w:rPr>
          <w:rFonts w:ascii="Cambria" w:eastAsia="Cambria" w:hAnsi="Cambria" w:cs="Cambria"/>
          <w:vertAlign w:val="superscript"/>
        </w:rPr>
        <w:t>000</w:t>
      </w:r>
      <w:r>
        <w:rPr>
          <w:rFonts w:ascii="Cambria" w:eastAsia="Cambria" w:hAnsi="Cambria" w:cs="Cambria"/>
          <w:vertAlign w:val="subscript"/>
        </w:rPr>
        <w:t xml:space="preserve">000 </w:t>
      </w:r>
      <w:r>
        <w:t xml:space="preserve">to </w:t>
      </w:r>
      <w:r>
        <w:rPr>
          <w:rFonts w:ascii="Cambria" w:eastAsia="Cambria" w:hAnsi="Cambria" w:cs="Cambria"/>
        </w:rPr>
        <w:t>30</w:t>
      </w:r>
      <w:r>
        <w:rPr>
          <w:rFonts w:ascii="Cambria" w:eastAsia="Cambria" w:hAnsi="Cambria" w:cs="Cambria"/>
          <w:vertAlign w:val="superscript"/>
        </w:rPr>
        <w:t>011</w:t>
      </w:r>
      <w:r>
        <w:rPr>
          <w:rFonts w:ascii="Cambria" w:eastAsia="Cambria" w:hAnsi="Cambria" w:cs="Cambria"/>
          <w:vertAlign w:val="subscript"/>
        </w:rPr>
        <w:t>011</w:t>
      </w:r>
      <w:r>
        <w:t xml:space="preserve">. Bob has mined three blocks after </w:t>
      </w:r>
      <w:r>
        <w:rPr>
          <w:rFonts w:ascii="Cambria" w:eastAsia="Cambria" w:hAnsi="Cambria" w:cs="Cambria"/>
          <w:i/>
        </w:rPr>
        <w:t>H</w:t>
      </w:r>
      <w:r>
        <w:rPr>
          <w:rFonts w:ascii="Cambria" w:eastAsia="Cambria" w:hAnsi="Cambria" w:cs="Cambria"/>
          <w:vertAlign w:val="subscript"/>
        </w:rPr>
        <w:t xml:space="preserve">1 </w:t>
      </w:r>
      <w:r>
        <w:t xml:space="preserve">at </w:t>
      </w:r>
      <w:r>
        <w:t xml:space="preserve">stage </w:t>
      </w:r>
      <w:r>
        <w:rPr>
          <w:sz w:val="18"/>
        </w:rPr>
        <w:t xml:space="preserve">3 </w:t>
      </w:r>
      <w:r>
        <w:t xml:space="preserve">and the system state moves to </w:t>
      </w:r>
      <w:r>
        <w:rPr>
          <w:rFonts w:ascii="Cambria" w:eastAsia="Cambria" w:hAnsi="Cambria" w:cs="Cambria"/>
        </w:rPr>
        <w:t>33</w:t>
      </w:r>
      <w:r>
        <w:rPr>
          <w:rFonts w:ascii="Cambria" w:eastAsia="Cambria" w:hAnsi="Cambria" w:cs="Cambria"/>
          <w:vertAlign w:val="superscript"/>
        </w:rPr>
        <w:t>011</w:t>
      </w:r>
      <w:r>
        <w:rPr>
          <w:rFonts w:ascii="Cambria" w:eastAsia="Cambria" w:hAnsi="Cambria" w:cs="Cambria"/>
          <w:vertAlign w:val="subscript"/>
        </w:rPr>
        <w:t>011</w:t>
      </w:r>
      <w:r>
        <w:t xml:space="preserve">. So far, neither Alice nor Bob will release their private blocks. At stage </w:t>
      </w:r>
      <w:proofErr w:type="gramStart"/>
      <w:r>
        <w:rPr>
          <w:sz w:val="18"/>
        </w:rPr>
        <w:t xml:space="preserve">4 </w:t>
      </w:r>
      <w:r>
        <w:t>,</w:t>
      </w:r>
      <w:proofErr w:type="gramEnd"/>
      <w:r>
        <w:t xml:space="preserve"> Henry discovers a new block </w:t>
      </w:r>
      <w:r>
        <w:rPr>
          <w:rFonts w:ascii="Cambria" w:eastAsia="Cambria" w:hAnsi="Cambria" w:cs="Cambria"/>
          <w:i/>
        </w:rPr>
        <w:t>H</w:t>
      </w:r>
      <w:r>
        <w:rPr>
          <w:rFonts w:ascii="Cambria" w:eastAsia="Cambria" w:hAnsi="Cambria" w:cs="Cambria"/>
          <w:vertAlign w:val="subscript"/>
        </w:rPr>
        <w:t xml:space="preserve">2 </w:t>
      </w:r>
      <w:r>
        <w:t>that triggers the release action of Alice. After Alice publishes all her blocks to obsolete Henry’s</w:t>
      </w:r>
      <w:r>
        <w:t xml:space="preserve"> chain, Bob finds that the public chain is catching up. As a consequence, Bob publishes all his blocks and wins the competition finally, </w:t>
      </w:r>
      <w:proofErr w:type="gramStart"/>
      <w:r>
        <w:t>i.e.</w:t>
      </w:r>
      <w:proofErr w:type="gramEnd"/>
      <w:r>
        <w:t xml:space="preserve"> the system state returning to the </w:t>
      </w:r>
      <w:r>
        <w:t>stating position. In this round, Bob receives three block rewards and Henry rece</w:t>
      </w:r>
      <w:r>
        <w:t>ives one block reward.</w:t>
      </w:r>
    </w:p>
    <w:p w14:paraId="7F1ADBDB" w14:textId="77777777" w:rsidR="004B058D" w:rsidRDefault="002F2203">
      <w:pPr>
        <w:spacing w:after="199"/>
        <w:ind w:left="-15"/>
      </w:pPr>
      <w:r>
        <w:t>According to the transitive probability, the revenue for each miner can be represented as:</w:t>
      </w:r>
    </w:p>
    <w:p w14:paraId="447167CE" w14:textId="77777777" w:rsidR="004B058D" w:rsidRDefault="002F2203">
      <w:pPr>
        <w:spacing w:after="162" w:line="259" w:lineRule="auto"/>
        <w:ind w:left="137" w:right="244" w:hanging="10"/>
        <w:jc w:val="left"/>
      </w:pPr>
      <w:r>
        <w:rPr>
          <w:rFonts w:ascii="Cambria" w:eastAsia="Cambria" w:hAnsi="Cambria" w:cs="Cambria"/>
          <w:i/>
        </w:rPr>
        <w:t>π</w:t>
      </w:r>
      <w:r>
        <w:rPr>
          <w:rFonts w:ascii="Cambria" w:eastAsia="Cambria" w:hAnsi="Cambria" w:cs="Cambria"/>
          <w:sz w:val="14"/>
        </w:rPr>
        <w:t xml:space="preserve">000 </w:t>
      </w:r>
      <w:r>
        <w:rPr>
          <w:rFonts w:ascii="Cambria" w:eastAsia="Cambria" w:hAnsi="Cambria" w:cs="Cambria"/>
        </w:rPr>
        <w:t>= 1</w:t>
      </w:r>
      <w:proofErr w:type="gramStart"/>
      <w:r>
        <w:rPr>
          <w:rFonts w:ascii="Cambria" w:eastAsia="Cambria" w:hAnsi="Cambria" w:cs="Cambria"/>
          <w:i/>
        </w:rPr>
        <w:t>/</w:t>
      </w:r>
      <w:r>
        <w:rPr>
          <w:rFonts w:ascii="Cambria" w:eastAsia="Cambria" w:hAnsi="Cambria" w:cs="Cambria"/>
        </w:rPr>
        <w:t>(</w:t>
      </w:r>
      <w:proofErr w:type="gramEnd"/>
      <w:r>
        <w:rPr>
          <w:rFonts w:ascii="Cambria" w:eastAsia="Cambria" w:hAnsi="Cambria" w:cs="Cambria"/>
        </w:rPr>
        <w:t xml:space="preserve">1 + </w:t>
      </w:r>
      <w:r>
        <w:rPr>
          <w:rFonts w:ascii="Cambria" w:eastAsia="Cambria" w:hAnsi="Cambria" w:cs="Cambria"/>
          <w:i/>
        </w:rPr>
        <w:t>α</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 xml:space="preserve">2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 xml:space="preserve">12 </w:t>
      </w:r>
      <w:r>
        <w:rPr>
          <w:rFonts w:ascii="Cambria" w:eastAsia="Cambria" w:hAnsi="Cambria" w:cs="Cambria"/>
        </w:rPr>
        <w:t>+ 2</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 xml:space="preserve">22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13</w:t>
      </w:r>
    </w:p>
    <w:p w14:paraId="4DA81E6E" w14:textId="77777777" w:rsidR="004B058D" w:rsidRDefault="002F2203">
      <w:pPr>
        <w:spacing w:after="162" w:line="259" w:lineRule="auto"/>
        <w:ind w:left="137" w:right="244" w:hanging="10"/>
        <w:jc w:val="left"/>
      </w:pP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 xml:space="preserve">13 </w:t>
      </w:r>
      <w:r>
        <w:rPr>
          <w:rFonts w:ascii="Cambria" w:eastAsia="Cambria" w:hAnsi="Cambria" w:cs="Cambria"/>
        </w:rPr>
        <w:t>+ 3</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sz w:val="14"/>
        </w:rPr>
        <w:t xml:space="preserve">12 </w:t>
      </w:r>
      <w:r>
        <w:rPr>
          <w:rFonts w:ascii="Cambria" w:eastAsia="Cambria" w:hAnsi="Cambria" w:cs="Cambria"/>
        </w:rPr>
        <w:t>+ 2</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+ 3</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 xml:space="preserve">22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 xml:space="preserve">23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3</w:t>
      </w:r>
    </w:p>
    <w:p w14:paraId="45A43E93" w14:textId="77777777" w:rsidR="004B058D" w:rsidRDefault="002F2203">
      <w:pPr>
        <w:spacing w:after="162" w:line="259" w:lineRule="auto"/>
        <w:ind w:left="137" w:right="244" w:hanging="10"/>
        <w:jc w:val="left"/>
      </w:pPr>
      <w:r>
        <w:rPr>
          <w:rFonts w:ascii="Cambria" w:eastAsia="Cambria" w:hAnsi="Cambria" w:cs="Cambria"/>
        </w:rPr>
        <w:t>+ 4</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 xml:space="preserve">2 </w:t>
      </w:r>
      <w:r>
        <w:rPr>
          <w:rFonts w:ascii="Cambria" w:eastAsia="Cambria" w:hAnsi="Cambria" w:cs="Cambria"/>
        </w:rPr>
        <w:t>+ 6</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 xml:space="preserve">22 </w:t>
      </w:r>
      <w:r>
        <w:rPr>
          <w:rFonts w:ascii="Cambria" w:eastAsia="Cambria" w:hAnsi="Cambria" w:cs="Cambria"/>
        </w:rPr>
        <w:t>+ 4</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 xml:space="preserve">23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+ 10</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22</w:t>
      </w:r>
    </w:p>
    <w:p w14:paraId="4901545C" w14:textId="77777777" w:rsidR="004B058D" w:rsidRDefault="002F2203">
      <w:pPr>
        <w:spacing w:after="162" w:line="259" w:lineRule="auto"/>
        <w:ind w:left="137" w:right="244" w:hanging="10"/>
        <w:jc w:val="left"/>
      </w:pPr>
      <w:r>
        <w:rPr>
          <w:rFonts w:ascii="Cambria" w:eastAsia="Cambria" w:hAnsi="Cambria" w:cs="Cambria"/>
        </w:rPr>
        <w:t>+ 6</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+ 10</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 xml:space="preserve">23 </w:t>
      </w:r>
      <w:r>
        <w:rPr>
          <w:rFonts w:ascii="Cambria" w:eastAsia="Cambria" w:hAnsi="Cambria" w:cs="Cambria"/>
        </w:rPr>
        <w:t>+ 4</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sz w:val="14"/>
        </w:rPr>
        <w:t>3</w:t>
      </w:r>
    </w:p>
    <w:p w14:paraId="530E27C9" w14:textId="77777777" w:rsidR="004B058D" w:rsidRDefault="002F2203">
      <w:pPr>
        <w:spacing w:after="162" w:line="259" w:lineRule="auto"/>
        <w:ind w:left="137" w:right="244" w:hanging="10"/>
        <w:jc w:val="left"/>
      </w:pPr>
      <w:r>
        <w:rPr>
          <w:rFonts w:ascii="Cambria" w:eastAsia="Cambria" w:hAnsi="Cambria" w:cs="Cambria"/>
        </w:rPr>
        <w:t>+ 20</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 xml:space="preserve">23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sz w:val="14"/>
        </w:rPr>
        <w:t xml:space="preserve">32 </w:t>
      </w:r>
      <w:r>
        <w:rPr>
          <w:rFonts w:ascii="Cambria" w:eastAsia="Cambria" w:hAnsi="Cambria" w:cs="Cambria"/>
        </w:rPr>
        <w:t>+ 20</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+ 4</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sz w:val="14"/>
        </w:rPr>
        <w:t>3</w:t>
      </w:r>
    </w:p>
    <w:p w14:paraId="6119261B" w14:textId="77777777" w:rsidR="004B058D" w:rsidRDefault="002F2203">
      <w:pPr>
        <w:spacing w:after="86" w:line="259" w:lineRule="auto"/>
        <w:ind w:left="137" w:right="244" w:hanging="10"/>
        <w:jc w:val="left"/>
      </w:pP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14</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+ 20</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32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 xml:space="preserve">3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sz w:val="14"/>
        </w:rPr>
        <w:t>32</w:t>
      </w:r>
    </w:p>
    <w:p w14:paraId="1CD7BCB7" w14:textId="77777777" w:rsidR="004B058D" w:rsidRDefault="002F2203">
      <w:pPr>
        <w:tabs>
          <w:tab w:val="right" w:pos="5181"/>
        </w:tabs>
        <w:spacing w:after="291" w:line="259" w:lineRule="auto"/>
        <w:ind w:firstLine="0"/>
        <w:jc w:val="left"/>
      </w:pPr>
      <w:r>
        <w:rPr>
          <w:noProof/>
        </w:rPr>
        <w:drawing>
          <wp:inline distT="0" distB="0" distL="0" distR="0" wp14:anchorId="5633FD9D" wp14:editId="23954648">
            <wp:extent cx="530352" cy="146304"/>
            <wp:effectExtent l="0" t="0" r="0" b="0"/>
            <wp:docPr id="146513" name="Picture 146513"/>
            <wp:cNvGraphicFramePr/>
            <a:graphic xmlns:a="http://schemas.openxmlformats.org/drawingml/2006/main">
              <a:graphicData uri="http://schemas.openxmlformats.org/drawingml/2006/picture">
                <pic:pic xmlns:pic="http://schemas.openxmlformats.org/drawingml/2006/picture">
                  <pic:nvPicPr>
                    <pic:cNvPr id="146513" name="Picture 146513"/>
                    <pic:cNvPicPr/>
                  </pic:nvPicPr>
                  <pic:blipFill>
                    <a:blip r:embed="rId32"/>
                    <a:stretch>
                      <a:fillRect/>
                    </a:stretch>
                  </pic:blipFill>
                  <pic:spPr>
                    <a:xfrm>
                      <a:off x="0" y="0"/>
                      <a:ext cx="530352" cy="146304"/>
                    </a:xfrm>
                    <a:prstGeom prst="rect">
                      <a:avLst/>
                    </a:prstGeom>
                  </pic:spPr>
                </pic:pic>
              </a:graphicData>
            </a:graphic>
          </wp:inline>
        </w:drawing>
      </w:r>
      <w:r>
        <w:rPr>
          <w:rFonts w:ascii="Cambria" w:eastAsia="Cambria" w:hAnsi="Cambria" w:cs="Cambria"/>
        </w:rPr>
        <w:t>);</w:t>
      </w:r>
      <w:r>
        <w:rPr>
          <w:rFonts w:ascii="Cambria" w:eastAsia="Cambria" w:hAnsi="Cambria" w:cs="Cambria"/>
        </w:rPr>
        <w:tab/>
      </w:r>
      <w:r>
        <w:t>(12)</w:t>
      </w:r>
    </w:p>
    <w:p w14:paraId="1B6F8955" w14:textId="77777777" w:rsidR="004B058D" w:rsidRDefault="002F2203">
      <w:pPr>
        <w:spacing w:after="146" w:line="259" w:lineRule="auto"/>
        <w:ind w:left="110" w:hanging="10"/>
        <w:jc w:val="left"/>
      </w:pPr>
      <w:r>
        <w:rPr>
          <w:rFonts w:ascii="Cambria" w:eastAsia="Cambria" w:hAnsi="Cambria" w:cs="Cambria"/>
          <w:i/>
        </w:rPr>
        <w:t>R</w:t>
      </w:r>
      <w:r>
        <w:rPr>
          <w:rFonts w:ascii="Cambria" w:eastAsia="Cambria" w:hAnsi="Cambria" w:cs="Cambria"/>
          <w:sz w:val="14"/>
        </w:rPr>
        <w:t xml:space="preserve">1 </w:t>
      </w:r>
      <w:r>
        <w:rPr>
          <w:rFonts w:ascii="Cambria" w:eastAsia="Cambria" w:hAnsi="Cambria" w:cs="Cambria"/>
        </w:rPr>
        <w:t>=</w:t>
      </w:r>
      <w:r>
        <w:rPr>
          <w:rFonts w:ascii="Cambria" w:eastAsia="Cambria" w:hAnsi="Cambria" w:cs="Cambria"/>
          <w:i/>
        </w:rPr>
        <w:t>π</w:t>
      </w:r>
      <w:r>
        <w:rPr>
          <w:rFonts w:ascii="Cambria" w:eastAsia="Cambria" w:hAnsi="Cambria" w:cs="Cambria"/>
          <w:sz w:val="14"/>
        </w:rPr>
        <w:t xml:space="preserve">000 </w:t>
      </w:r>
      <w:r>
        <w:rPr>
          <w:rFonts w:ascii="Cambria" w:eastAsia="Cambria" w:hAnsi="Cambria" w:cs="Cambria"/>
        </w:rPr>
        <w:t>· [4</w:t>
      </w:r>
      <w:r>
        <w:rPr>
          <w:rFonts w:ascii="Cambria" w:eastAsia="Cambria" w:hAnsi="Cambria" w:cs="Cambria"/>
          <w:i/>
        </w:rPr>
        <w:t>α</w:t>
      </w:r>
      <w:r>
        <w:rPr>
          <w:rFonts w:ascii="Cambria" w:eastAsia="Cambria" w:hAnsi="Cambria" w:cs="Cambria"/>
          <w:sz w:val="14"/>
        </w:rPr>
        <w:t xml:space="preserve">14 </w:t>
      </w:r>
      <w:r>
        <w:rPr>
          <w:rFonts w:ascii="Cambria" w:eastAsia="Cambria" w:hAnsi="Cambria" w:cs="Cambria"/>
        </w:rPr>
        <w:t xml:space="preserve">(1 + </w:t>
      </w:r>
      <w:r>
        <w:rPr>
          <w:rFonts w:ascii="Cambria" w:eastAsia="Cambria" w:hAnsi="Cambria" w:cs="Cambria"/>
          <w:i/>
        </w:rPr>
        <w:t>α</w:t>
      </w:r>
      <w:r>
        <w:rPr>
          <w:rFonts w:ascii="Cambria" w:eastAsia="Cambria" w:hAnsi="Cambria" w:cs="Cambria"/>
          <w:i/>
          <w:sz w:val="14"/>
        </w:rPr>
        <w:t>h</w:t>
      </w:r>
      <w:r>
        <w:rPr>
          <w:rFonts w:ascii="Cambria" w:eastAsia="Cambria" w:hAnsi="Cambria" w:cs="Cambria"/>
        </w:rPr>
        <w:t>) + 3</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+ 16</w:t>
      </w:r>
      <w:r>
        <w:rPr>
          <w:rFonts w:ascii="Cambria" w:eastAsia="Cambria" w:hAnsi="Cambria" w:cs="Cambria"/>
          <w:i/>
        </w:rPr>
        <w:t>α</w:t>
      </w:r>
      <w:r>
        <w:rPr>
          <w:rFonts w:ascii="Cambria" w:eastAsia="Cambria" w:hAnsi="Cambria" w:cs="Cambria"/>
          <w:sz w:val="14"/>
        </w:rPr>
        <w:t>14</w:t>
      </w:r>
      <w:r>
        <w:rPr>
          <w:rFonts w:ascii="Cambria" w:eastAsia="Cambria" w:hAnsi="Cambria" w:cs="Cambria"/>
          <w:i/>
        </w:rPr>
        <w:t>α</w:t>
      </w:r>
      <w:r>
        <w:rPr>
          <w:rFonts w:ascii="Cambria" w:eastAsia="Cambria" w:hAnsi="Cambria" w:cs="Cambria"/>
          <w:sz w:val="14"/>
        </w:rPr>
        <w:t xml:space="preserve">2 </w:t>
      </w:r>
      <w:r>
        <w:rPr>
          <w:rFonts w:ascii="Cambria" w:eastAsia="Cambria" w:hAnsi="Cambria" w:cs="Cambria"/>
        </w:rPr>
        <w:t>+ 4</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i/>
          <w:sz w:val="14"/>
        </w:rPr>
        <w:t>h</w:t>
      </w:r>
    </w:p>
    <w:p w14:paraId="20F434FB" w14:textId="77777777" w:rsidR="004B058D" w:rsidRDefault="002F2203">
      <w:pPr>
        <w:spacing w:after="146" w:line="259" w:lineRule="auto"/>
        <w:ind w:left="590" w:hanging="10"/>
        <w:jc w:val="left"/>
      </w:pPr>
      <w:r>
        <w:rPr>
          <w:rFonts w:ascii="Cambria" w:eastAsia="Cambria" w:hAnsi="Cambria" w:cs="Cambria"/>
        </w:rPr>
        <w:t>+ 40</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vertAlign w:val="superscript"/>
        </w:rPr>
        <w:t>4</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vertAlign w:val="superscript"/>
        </w:rPr>
        <w:t xml:space="preserve">2 </w:t>
      </w:r>
      <w:r>
        <w:rPr>
          <w:rFonts w:ascii="Cambria" w:eastAsia="Cambria" w:hAnsi="Cambria" w:cs="Cambria"/>
        </w:rPr>
        <w:t>(1 + 2</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rPr>
        <w:t xml:space="preserve">) + </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rPr>
        <w:t xml:space="preserve">(1 + </w:t>
      </w:r>
      <w:r>
        <w:rPr>
          <w:rFonts w:ascii="Cambria" w:eastAsia="Cambria" w:hAnsi="Cambria" w:cs="Cambria"/>
          <w:i/>
        </w:rPr>
        <w:t>γ</w:t>
      </w:r>
      <w:r>
        <w:rPr>
          <w:rFonts w:ascii="Cambria" w:eastAsia="Cambria" w:hAnsi="Cambria" w:cs="Cambria"/>
          <w:vertAlign w:val="subscript"/>
        </w:rPr>
        <w:t xml:space="preserve">1 </w:t>
      </w:r>
      <w:r>
        <w:rPr>
          <w:rFonts w:ascii="Cambria" w:eastAsia="Cambria" w:hAnsi="Cambria" w:cs="Cambria"/>
        </w:rPr>
        <w:t>+ 2</w:t>
      </w:r>
      <w:r>
        <w:rPr>
          <w:rFonts w:ascii="Cambria" w:eastAsia="Cambria" w:hAnsi="Cambria" w:cs="Cambria"/>
          <w:i/>
        </w:rPr>
        <w:t>θ</w:t>
      </w:r>
      <w:r>
        <w:rPr>
          <w:rFonts w:ascii="Cambria" w:eastAsia="Cambria" w:hAnsi="Cambria" w:cs="Cambria"/>
          <w:vertAlign w:val="subscript"/>
        </w:rPr>
        <w:t>1</w:t>
      </w:r>
      <w:r>
        <w:rPr>
          <w:rFonts w:ascii="Cambria" w:eastAsia="Cambria" w:hAnsi="Cambria" w:cs="Cambria"/>
          <w:i/>
        </w:rPr>
        <w:t>α</w:t>
      </w:r>
      <w:r>
        <w:rPr>
          <w:rFonts w:ascii="Cambria" w:eastAsia="Cambria" w:hAnsi="Cambria" w:cs="Cambria"/>
          <w:i/>
          <w:vertAlign w:val="subscript"/>
        </w:rPr>
        <w:t>h</w:t>
      </w:r>
      <w:r>
        <w:rPr>
          <w:rFonts w:ascii="Cambria" w:eastAsia="Cambria" w:hAnsi="Cambria" w:cs="Cambria"/>
        </w:rPr>
        <w:t>)</w:t>
      </w:r>
    </w:p>
    <w:p w14:paraId="53A15660" w14:textId="77777777" w:rsidR="004B058D" w:rsidRDefault="002F2203">
      <w:pPr>
        <w:spacing w:after="146" w:line="259" w:lineRule="auto"/>
        <w:ind w:left="590" w:hanging="10"/>
        <w:jc w:val="left"/>
      </w:pPr>
      <w:r>
        <w:rPr>
          <w:rFonts w:ascii="Cambria" w:eastAsia="Cambria" w:hAnsi="Cambria" w:cs="Cambria"/>
        </w:rPr>
        <w:t>+ 10</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+ 20</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(3</w:t>
      </w:r>
      <w:r>
        <w:rPr>
          <w:rFonts w:ascii="Cambria" w:eastAsia="Cambria" w:hAnsi="Cambria" w:cs="Cambria"/>
          <w:i/>
        </w:rPr>
        <w:t>α</w:t>
      </w:r>
      <w:r>
        <w:rPr>
          <w:rFonts w:ascii="Cambria" w:eastAsia="Cambria" w:hAnsi="Cambria" w:cs="Cambria"/>
          <w:sz w:val="14"/>
        </w:rPr>
        <w:t xml:space="preserve">2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w:t>
      </w:r>
      <w:r>
        <w:rPr>
          <w:rFonts w:ascii="Cambria" w:eastAsia="Cambria" w:hAnsi="Cambria" w:cs="Cambria"/>
        </w:rPr>
        <w:t>) + 15</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p>
    <w:p w14:paraId="6F7B8EDE" w14:textId="77777777" w:rsidR="004B058D" w:rsidRDefault="002F2203">
      <w:pPr>
        <w:spacing w:after="146" w:line="259" w:lineRule="auto"/>
        <w:ind w:left="590" w:hanging="10"/>
        <w:jc w:val="left"/>
      </w:pPr>
      <w:r>
        <w:rPr>
          <w:rFonts w:ascii="Cambria" w:eastAsia="Cambria" w:hAnsi="Cambria" w:cs="Cambria"/>
        </w:rPr>
        <w:t>+ 4</w:t>
      </w:r>
      <w:r>
        <w:rPr>
          <w:rFonts w:ascii="Cambria" w:eastAsia="Cambria" w:hAnsi="Cambria" w:cs="Cambria"/>
          <w:i/>
        </w:rPr>
        <w:t>α</w:t>
      </w:r>
      <w:r>
        <w:rPr>
          <w:rFonts w:ascii="Cambria" w:eastAsia="Cambria" w:hAnsi="Cambria" w:cs="Cambria"/>
          <w:sz w:val="14"/>
        </w:rPr>
        <w:t>14</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xml:space="preserve">(1 + </w:t>
      </w:r>
      <w:r>
        <w:rPr>
          <w:rFonts w:ascii="Cambria" w:eastAsia="Cambria" w:hAnsi="Cambria" w:cs="Cambria"/>
          <w:i/>
        </w:rPr>
        <w:t>α</w:t>
      </w:r>
      <w:r>
        <w:rPr>
          <w:rFonts w:ascii="Cambria" w:eastAsia="Cambria" w:hAnsi="Cambria" w:cs="Cambria"/>
          <w:i/>
          <w:sz w:val="14"/>
        </w:rPr>
        <w:t>h</w:t>
      </w:r>
      <w:r>
        <w:rPr>
          <w:rFonts w:ascii="Cambria" w:eastAsia="Cambria" w:hAnsi="Cambria" w:cs="Cambria"/>
        </w:rPr>
        <w:t>) + 4</w:t>
      </w:r>
      <w:r>
        <w:rPr>
          <w:rFonts w:ascii="Cambria" w:eastAsia="Cambria" w:hAnsi="Cambria" w:cs="Cambria"/>
          <w:i/>
        </w:rPr>
        <w:t>α</w:t>
      </w:r>
      <w:r>
        <w:rPr>
          <w:rFonts w:ascii="Cambria" w:eastAsia="Cambria" w:hAnsi="Cambria" w:cs="Cambria"/>
          <w:sz w:val="14"/>
        </w:rPr>
        <w:t>14</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w:t>
      </w:r>
      <w:r>
        <w:rPr>
          <w:rFonts w:ascii="Cambria" w:eastAsia="Cambria" w:hAnsi="Cambria" w:cs="Cambria"/>
          <w:i/>
        </w:rPr>
        <w:t>β</w:t>
      </w:r>
      <w:r>
        <w:rPr>
          <w:rFonts w:ascii="Cambria" w:eastAsia="Cambria" w:hAnsi="Cambria" w:cs="Cambria"/>
          <w:sz w:val="14"/>
        </w:rPr>
        <w:t xml:space="preserve">1 </w:t>
      </w:r>
      <w:r>
        <w:rPr>
          <w:rFonts w:ascii="Cambria" w:eastAsia="Cambria" w:hAnsi="Cambria" w:cs="Cambria"/>
        </w:rPr>
        <w:t>+ 20)</w:t>
      </w:r>
    </w:p>
    <w:p w14:paraId="7224CD5C" w14:textId="77777777" w:rsidR="004B058D" w:rsidRDefault="002F2203">
      <w:pPr>
        <w:spacing w:after="0" w:line="413" w:lineRule="auto"/>
        <w:ind w:left="605" w:right="244" w:hanging="10"/>
        <w:jc w:val="left"/>
      </w:pPr>
      <w:r>
        <w:rPr>
          <w:rFonts w:ascii="Cambria" w:eastAsia="Cambria" w:hAnsi="Cambria" w:cs="Cambria"/>
        </w:rPr>
        <w:t>+ 5</w:t>
      </w:r>
      <w:r>
        <w:rPr>
          <w:rFonts w:ascii="Cambria" w:eastAsia="Cambria" w:hAnsi="Cambria" w:cs="Cambria"/>
          <w:i/>
        </w:rPr>
        <w:t>α</w:t>
      </w:r>
      <w:r>
        <w:rPr>
          <w:rFonts w:ascii="Cambria" w:eastAsia="Cambria" w:hAnsi="Cambria" w:cs="Cambria"/>
          <w:sz w:val="14"/>
        </w:rPr>
        <w:t>15</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+ 4</w:t>
      </w:r>
      <w:r>
        <w:rPr>
          <w:rFonts w:ascii="Cambria" w:eastAsia="Cambria" w:hAnsi="Cambria" w:cs="Cambria"/>
          <w:i/>
        </w:rPr>
        <w:t>α</w:t>
      </w:r>
      <w:r>
        <w:rPr>
          <w:rFonts w:ascii="Cambria" w:eastAsia="Cambria" w:hAnsi="Cambria" w:cs="Cambria"/>
          <w:sz w:val="14"/>
        </w:rPr>
        <w:t>14</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w:t>
      </w:r>
      <w:r>
        <w:rPr>
          <w:rFonts w:ascii="Cambria" w:eastAsia="Cambria" w:hAnsi="Cambria" w:cs="Cambria"/>
          <w:i/>
        </w:rPr>
        <w:t>α</w:t>
      </w:r>
      <w:r>
        <w:rPr>
          <w:rFonts w:ascii="Cambria" w:eastAsia="Cambria" w:hAnsi="Cambria" w:cs="Cambria"/>
          <w:sz w:val="14"/>
        </w:rPr>
        <w:t xml:space="preserve">2 </w:t>
      </w:r>
      <w:r>
        <w:rPr>
          <w:rFonts w:ascii="Cambria" w:eastAsia="Cambria" w:hAnsi="Cambria" w:cs="Cambria"/>
        </w:rPr>
        <w:t>+ 21) + 3</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24</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r>
        <w:rPr>
          <w:rFonts w:ascii="Cambria" w:eastAsia="Cambria" w:hAnsi="Cambria" w:cs="Cambria"/>
          <w:i/>
        </w:rPr>
        <w:t>β</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r>
        <w:rPr>
          <w:rFonts w:ascii="Cambria" w:eastAsia="Cambria" w:hAnsi="Cambria" w:cs="Cambria"/>
          <w:i/>
        </w:rPr>
        <w:t>γ</w:t>
      </w:r>
      <w:r>
        <w:rPr>
          <w:rFonts w:ascii="Cambria" w:eastAsia="Cambria" w:hAnsi="Cambria" w:cs="Cambria"/>
          <w:sz w:val="14"/>
        </w:rPr>
        <w:t xml:space="preserve">1 </w:t>
      </w:r>
      <w:r>
        <w:rPr>
          <w:rFonts w:ascii="Cambria" w:eastAsia="Cambria" w:hAnsi="Cambria" w:cs="Cambria"/>
        </w:rPr>
        <w:t>+ 12</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r>
        <w:rPr>
          <w:rFonts w:ascii="Cambria" w:eastAsia="Cambria" w:hAnsi="Cambria" w:cs="Cambria"/>
          <w:i/>
        </w:rPr>
        <w:t>β</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3</w:t>
      </w:r>
      <w:r>
        <w:rPr>
          <w:rFonts w:ascii="Cambria" w:eastAsia="Cambria" w:hAnsi="Cambria" w:cs="Cambria"/>
          <w:i/>
        </w:rPr>
        <w:t>β</w:t>
      </w:r>
      <w:r>
        <w:rPr>
          <w:rFonts w:ascii="Cambria" w:eastAsia="Cambria" w:hAnsi="Cambria" w:cs="Cambria"/>
          <w:sz w:val="14"/>
        </w:rPr>
        <w:t xml:space="preserve">1 </w:t>
      </w:r>
      <w:r>
        <w:rPr>
          <w:rFonts w:ascii="Cambria" w:eastAsia="Cambria" w:hAnsi="Cambria" w:cs="Cambria"/>
        </w:rPr>
        <w:t>(3</w:t>
      </w:r>
      <w:r>
        <w:rPr>
          <w:rFonts w:ascii="Cambria" w:eastAsia="Cambria" w:hAnsi="Cambria" w:cs="Cambria"/>
          <w:i/>
        </w:rPr>
        <w:t>α</w:t>
      </w:r>
      <w:r>
        <w:rPr>
          <w:rFonts w:ascii="Cambria" w:eastAsia="Cambria" w:hAnsi="Cambria" w:cs="Cambria"/>
          <w:sz w:val="14"/>
        </w:rPr>
        <w:t xml:space="preserve">1 </w:t>
      </w:r>
      <w:r>
        <w:rPr>
          <w:rFonts w:ascii="Cambria" w:eastAsia="Cambria" w:hAnsi="Cambria" w:cs="Cambria"/>
        </w:rPr>
        <w:t>+ 2</w:t>
      </w:r>
      <w:r>
        <w:rPr>
          <w:rFonts w:ascii="Cambria" w:eastAsia="Cambria" w:hAnsi="Cambria" w:cs="Cambria"/>
          <w:i/>
        </w:rPr>
        <w:t>α</w:t>
      </w:r>
      <w:r>
        <w:rPr>
          <w:rFonts w:ascii="Cambria" w:eastAsia="Cambria" w:hAnsi="Cambria" w:cs="Cambria"/>
          <w:sz w:val="14"/>
        </w:rPr>
        <w:t>2</w:t>
      </w:r>
      <w:r>
        <w:rPr>
          <w:rFonts w:ascii="Cambria" w:eastAsia="Cambria" w:hAnsi="Cambria" w:cs="Cambria"/>
        </w:rPr>
        <w:t>)</w:t>
      </w:r>
    </w:p>
    <w:p w14:paraId="08E74639" w14:textId="77777777" w:rsidR="004B058D" w:rsidRDefault="002F2203">
      <w:pPr>
        <w:tabs>
          <w:tab w:val="center" w:pos="1715"/>
          <w:tab w:val="right" w:pos="5181"/>
        </w:tabs>
        <w:spacing w:after="283" w:line="259" w:lineRule="auto"/>
        <w:ind w:firstLine="0"/>
        <w:jc w:val="left"/>
      </w:pPr>
      <w:r>
        <w:rPr>
          <w:sz w:val="22"/>
        </w:rPr>
        <w:tab/>
      </w:r>
      <w:r>
        <w:rPr>
          <w:noProof/>
        </w:rPr>
        <w:drawing>
          <wp:inline distT="0" distB="0" distL="0" distR="0" wp14:anchorId="30B5EE41" wp14:editId="4E8212FF">
            <wp:extent cx="1069848" cy="146304"/>
            <wp:effectExtent l="0" t="0" r="0" b="0"/>
            <wp:docPr id="146514" name="Picture 146514"/>
            <wp:cNvGraphicFramePr/>
            <a:graphic xmlns:a="http://schemas.openxmlformats.org/drawingml/2006/main">
              <a:graphicData uri="http://schemas.openxmlformats.org/drawingml/2006/picture">
                <pic:pic xmlns:pic="http://schemas.openxmlformats.org/drawingml/2006/picture">
                  <pic:nvPicPr>
                    <pic:cNvPr id="146514" name="Picture 146514"/>
                    <pic:cNvPicPr/>
                  </pic:nvPicPr>
                  <pic:blipFill>
                    <a:blip r:embed="rId33"/>
                    <a:stretch>
                      <a:fillRect/>
                    </a:stretch>
                  </pic:blipFill>
                  <pic:spPr>
                    <a:xfrm>
                      <a:off x="0" y="0"/>
                      <a:ext cx="1069848" cy="146304"/>
                    </a:xfrm>
                    <a:prstGeom prst="rect">
                      <a:avLst/>
                    </a:prstGeom>
                  </pic:spPr>
                </pic:pic>
              </a:graphicData>
            </a:graphic>
          </wp:inline>
        </w:drawing>
      </w:r>
      <w:r>
        <w:rPr>
          <w:rFonts w:ascii="Cambria" w:eastAsia="Cambria" w:hAnsi="Cambria" w:cs="Cambria"/>
        </w:rPr>
        <w:t>+ 1)];</w:t>
      </w:r>
      <w:r>
        <w:rPr>
          <w:rFonts w:ascii="Cambria" w:eastAsia="Cambria" w:hAnsi="Cambria" w:cs="Cambria"/>
        </w:rPr>
        <w:tab/>
      </w:r>
      <w:r>
        <w:t>(13)</w:t>
      </w:r>
    </w:p>
    <w:p w14:paraId="2B7DBFAA" w14:textId="77777777" w:rsidR="004B058D" w:rsidRDefault="002F2203">
      <w:pPr>
        <w:spacing w:after="170" w:line="259" w:lineRule="auto"/>
        <w:ind w:left="110" w:hanging="10"/>
        <w:jc w:val="left"/>
      </w:pPr>
      <w:r>
        <w:rPr>
          <w:rFonts w:ascii="Cambria" w:eastAsia="Cambria" w:hAnsi="Cambria" w:cs="Cambria"/>
          <w:i/>
        </w:rPr>
        <w:t>R</w:t>
      </w:r>
      <w:r>
        <w:rPr>
          <w:rFonts w:ascii="Cambria" w:eastAsia="Cambria" w:hAnsi="Cambria" w:cs="Cambria"/>
          <w:sz w:val="14"/>
        </w:rPr>
        <w:t xml:space="preserve">2 </w:t>
      </w:r>
      <w:r>
        <w:rPr>
          <w:rFonts w:ascii="Cambria" w:eastAsia="Cambria" w:hAnsi="Cambria" w:cs="Cambria"/>
        </w:rPr>
        <w:t>=</w:t>
      </w:r>
      <w:r>
        <w:rPr>
          <w:rFonts w:ascii="Cambria" w:eastAsia="Cambria" w:hAnsi="Cambria" w:cs="Cambria"/>
          <w:i/>
        </w:rPr>
        <w:t>π</w:t>
      </w:r>
      <w:r>
        <w:rPr>
          <w:rFonts w:ascii="Cambria" w:eastAsia="Cambria" w:hAnsi="Cambria" w:cs="Cambria"/>
          <w:sz w:val="14"/>
        </w:rPr>
        <w:t>000</w:t>
      </w:r>
      <w:r>
        <w:rPr>
          <w:rFonts w:ascii="Cambria" w:eastAsia="Cambria" w:hAnsi="Cambria" w:cs="Cambria"/>
        </w:rPr>
        <w:t>[4</w:t>
      </w:r>
      <w:r>
        <w:rPr>
          <w:rFonts w:ascii="Cambria" w:eastAsia="Cambria" w:hAnsi="Cambria" w:cs="Cambria"/>
          <w:i/>
        </w:rPr>
        <w:t>α</w:t>
      </w:r>
      <w:r>
        <w:rPr>
          <w:rFonts w:ascii="Cambria" w:eastAsia="Cambria" w:hAnsi="Cambria" w:cs="Cambria"/>
          <w:sz w:val="14"/>
        </w:rPr>
        <w:t xml:space="preserve">24 </w:t>
      </w:r>
      <w:r>
        <w:rPr>
          <w:rFonts w:ascii="Cambria" w:eastAsia="Cambria" w:hAnsi="Cambria" w:cs="Cambria"/>
        </w:rPr>
        <w:t xml:space="preserve">(1 + </w:t>
      </w:r>
      <w:r>
        <w:rPr>
          <w:rFonts w:ascii="Cambria" w:eastAsia="Cambria" w:hAnsi="Cambria" w:cs="Cambria"/>
          <w:i/>
        </w:rPr>
        <w:t>α</w:t>
      </w:r>
      <w:r>
        <w:rPr>
          <w:rFonts w:ascii="Cambria" w:eastAsia="Cambria" w:hAnsi="Cambria" w:cs="Cambria"/>
          <w:i/>
          <w:sz w:val="14"/>
        </w:rPr>
        <w:t>h</w:t>
      </w:r>
      <w:r>
        <w:rPr>
          <w:rFonts w:ascii="Cambria" w:eastAsia="Cambria" w:hAnsi="Cambria" w:cs="Cambria"/>
        </w:rPr>
        <w:t>) + 3</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+ 16</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 xml:space="preserve">24 </w:t>
      </w:r>
      <w:r>
        <w:rPr>
          <w:rFonts w:ascii="Cambria" w:eastAsia="Cambria" w:hAnsi="Cambria" w:cs="Cambria"/>
        </w:rPr>
        <w:t>+ 4</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h</w:t>
      </w:r>
    </w:p>
    <w:p w14:paraId="122EB720" w14:textId="77777777" w:rsidR="004B058D" w:rsidRDefault="002F2203">
      <w:pPr>
        <w:spacing w:after="146" w:line="259" w:lineRule="auto"/>
        <w:ind w:left="590" w:hanging="10"/>
        <w:jc w:val="left"/>
      </w:pPr>
      <w:r>
        <w:rPr>
          <w:rFonts w:ascii="Cambria" w:eastAsia="Cambria" w:hAnsi="Cambria" w:cs="Cambria"/>
        </w:rPr>
        <w:t>+ 40</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vertAlign w:val="superscript"/>
        </w:rPr>
        <w:t>2</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vertAlign w:val="superscript"/>
        </w:rPr>
        <w:t xml:space="preserve">4 </w:t>
      </w:r>
      <w:r>
        <w:rPr>
          <w:rFonts w:ascii="Cambria" w:eastAsia="Cambria" w:hAnsi="Cambria" w:cs="Cambria"/>
        </w:rPr>
        <w:t>(1 + 2</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rPr>
        <w:t xml:space="preserve">) + </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rPr>
        <w:t xml:space="preserve">(1 + </w:t>
      </w:r>
      <w:r>
        <w:rPr>
          <w:rFonts w:ascii="Cambria" w:eastAsia="Cambria" w:hAnsi="Cambria" w:cs="Cambria"/>
          <w:i/>
        </w:rPr>
        <w:t>γ</w:t>
      </w:r>
      <w:r>
        <w:rPr>
          <w:rFonts w:ascii="Cambria" w:eastAsia="Cambria" w:hAnsi="Cambria" w:cs="Cambria"/>
          <w:vertAlign w:val="subscript"/>
        </w:rPr>
        <w:t xml:space="preserve">2 </w:t>
      </w:r>
      <w:r>
        <w:rPr>
          <w:rFonts w:ascii="Cambria" w:eastAsia="Cambria" w:hAnsi="Cambria" w:cs="Cambria"/>
        </w:rPr>
        <w:t>+ 2</w:t>
      </w:r>
      <w:r>
        <w:rPr>
          <w:rFonts w:ascii="Cambria" w:eastAsia="Cambria" w:hAnsi="Cambria" w:cs="Cambria"/>
          <w:i/>
        </w:rPr>
        <w:t>θ</w:t>
      </w:r>
      <w:r>
        <w:rPr>
          <w:rFonts w:ascii="Cambria" w:eastAsia="Cambria" w:hAnsi="Cambria" w:cs="Cambria"/>
          <w:vertAlign w:val="subscript"/>
        </w:rPr>
        <w:t>2</w:t>
      </w:r>
      <w:r>
        <w:rPr>
          <w:rFonts w:ascii="Cambria" w:eastAsia="Cambria" w:hAnsi="Cambria" w:cs="Cambria"/>
          <w:i/>
        </w:rPr>
        <w:t>α</w:t>
      </w:r>
      <w:r>
        <w:rPr>
          <w:rFonts w:ascii="Cambria" w:eastAsia="Cambria" w:hAnsi="Cambria" w:cs="Cambria"/>
          <w:i/>
          <w:vertAlign w:val="subscript"/>
        </w:rPr>
        <w:t>h</w:t>
      </w:r>
      <w:r>
        <w:rPr>
          <w:rFonts w:ascii="Cambria" w:eastAsia="Cambria" w:hAnsi="Cambria" w:cs="Cambria"/>
        </w:rPr>
        <w:t>)</w:t>
      </w:r>
    </w:p>
    <w:p w14:paraId="2533FC5A" w14:textId="77777777" w:rsidR="004B058D" w:rsidRDefault="002F2203">
      <w:pPr>
        <w:spacing w:after="146" w:line="259" w:lineRule="auto"/>
        <w:ind w:left="590" w:hanging="10"/>
        <w:jc w:val="left"/>
      </w:pPr>
      <w:r>
        <w:rPr>
          <w:rFonts w:ascii="Cambria" w:eastAsia="Cambria" w:hAnsi="Cambria" w:cs="Cambria"/>
        </w:rPr>
        <w:t>+ 10</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+ 20</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(3</w:t>
      </w:r>
      <w:r>
        <w:rPr>
          <w:rFonts w:ascii="Cambria" w:eastAsia="Cambria" w:hAnsi="Cambria" w:cs="Cambria"/>
          <w:i/>
        </w:rPr>
        <w:t>α</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2</w:t>
      </w:r>
      <w:r>
        <w:rPr>
          <w:rFonts w:ascii="Cambria" w:eastAsia="Cambria" w:hAnsi="Cambria" w:cs="Cambria"/>
        </w:rPr>
        <w:t>) + 15</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p>
    <w:p w14:paraId="5664C53D" w14:textId="77777777" w:rsidR="004B058D" w:rsidRDefault="002F2203">
      <w:pPr>
        <w:spacing w:after="146" w:line="259" w:lineRule="auto"/>
        <w:ind w:left="590" w:hanging="10"/>
        <w:jc w:val="left"/>
      </w:pPr>
      <w:r>
        <w:rPr>
          <w:rFonts w:ascii="Cambria" w:eastAsia="Cambria" w:hAnsi="Cambria" w:cs="Cambria"/>
        </w:rPr>
        <w:t>+ 4</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24</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xml:space="preserve">(1 + </w:t>
      </w:r>
      <w:r>
        <w:rPr>
          <w:rFonts w:ascii="Cambria" w:eastAsia="Cambria" w:hAnsi="Cambria" w:cs="Cambria"/>
          <w:i/>
        </w:rPr>
        <w:t>α</w:t>
      </w:r>
      <w:r>
        <w:rPr>
          <w:rFonts w:ascii="Cambria" w:eastAsia="Cambria" w:hAnsi="Cambria" w:cs="Cambria"/>
          <w:i/>
          <w:sz w:val="14"/>
        </w:rPr>
        <w:t>h</w:t>
      </w:r>
      <w:r>
        <w:rPr>
          <w:rFonts w:ascii="Cambria" w:eastAsia="Cambria" w:hAnsi="Cambria" w:cs="Cambria"/>
        </w:rPr>
        <w:t>) + 4</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24</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w:t>
      </w:r>
      <w:r>
        <w:rPr>
          <w:rFonts w:ascii="Cambria" w:eastAsia="Cambria" w:hAnsi="Cambria" w:cs="Cambria"/>
          <w:i/>
        </w:rPr>
        <w:t>β</w:t>
      </w:r>
      <w:r>
        <w:rPr>
          <w:rFonts w:ascii="Cambria" w:eastAsia="Cambria" w:hAnsi="Cambria" w:cs="Cambria"/>
          <w:sz w:val="14"/>
        </w:rPr>
        <w:t xml:space="preserve">2 </w:t>
      </w:r>
      <w:r>
        <w:rPr>
          <w:rFonts w:ascii="Cambria" w:eastAsia="Cambria" w:hAnsi="Cambria" w:cs="Cambria"/>
        </w:rPr>
        <w:t>+ 20)</w:t>
      </w:r>
    </w:p>
    <w:p w14:paraId="72EF8601" w14:textId="77777777" w:rsidR="004B058D" w:rsidRDefault="002F2203">
      <w:pPr>
        <w:spacing w:after="0" w:line="413" w:lineRule="auto"/>
        <w:ind w:left="605" w:right="244" w:hanging="10"/>
        <w:jc w:val="left"/>
      </w:pPr>
      <w:r>
        <w:rPr>
          <w:rFonts w:ascii="Cambria" w:eastAsia="Cambria" w:hAnsi="Cambria" w:cs="Cambria"/>
        </w:rPr>
        <w:t>+ 5</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25</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+ 4</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24</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w:t>
      </w:r>
      <w:r>
        <w:rPr>
          <w:rFonts w:ascii="Cambria" w:eastAsia="Cambria" w:hAnsi="Cambria" w:cs="Cambria"/>
          <w:i/>
        </w:rPr>
        <w:t>α</w:t>
      </w:r>
      <w:r>
        <w:rPr>
          <w:rFonts w:ascii="Cambria" w:eastAsia="Cambria" w:hAnsi="Cambria" w:cs="Cambria"/>
          <w:sz w:val="14"/>
        </w:rPr>
        <w:t xml:space="preserve">1 </w:t>
      </w:r>
      <w:r>
        <w:rPr>
          <w:rFonts w:ascii="Cambria" w:eastAsia="Cambria" w:hAnsi="Cambria" w:cs="Cambria"/>
        </w:rPr>
        <w:t>+ 21) + 3</w:t>
      </w:r>
      <w:r>
        <w:rPr>
          <w:rFonts w:ascii="Cambria" w:eastAsia="Cambria" w:hAnsi="Cambria" w:cs="Cambria"/>
          <w:i/>
        </w:rPr>
        <w:t>α</w:t>
      </w:r>
      <w:r>
        <w:rPr>
          <w:rFonts w:ascii="Cambria" w:eastAsia="Cambria" w:hAnsi="Cambria" w:cs="Cambria"/>
          <w:sz w:val="14"/>
        </w:rPr>
        <w:t>14</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r>
        <w:rPr>
          <w:rFonts w:ascii="Cambria" w:eastAsia="Cambria" w:hAnsi="Cambria" w:cs="Cambria"/>
          <w:i/>
        </w:rPr>
        <w:t>β</w:t>
      </w:r>
      <w:r>
        <w:rPr>
          <w:rFonts w:ascii="Cambria" w:eastAsia="Cambria" w:hAnsi="Cambria" w:cs="Cambria"/>
          <w:sz w:val="14"/>
        </w:rPr>
        <w:t xml:space="preserve">2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r>
        <w:rPr>
          <w:rFonts w:ascii="Cambria" w:eastAsia="Cambria" w:hAnsi="Cambria" w:cs="Cambria"/>
          <w:i/>
        </w:rPr>
        <w:t>γ</w:t>
      </w:r>
      <w:r>
        <w:rPr>
          <w:rFonts w:ascii="Cambria" w:eastAsia="Cambria" w:hAnsi="Cambria" w:cs="Cambria"/>
          <w:sz w:val="14"/>
        </w:rPr>
        <w:t xml:space="preserve">2 </w:t>
      </w:r>
      <w:r>
        <w:rPr>
          <w:rFonts w:ascii="Cambria" w:eastAsia="Cambria" w:hAnsi="Cambria" w:cs="Cambria"/>
        </w:rPr>
        <w:t>+ 12</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2</w:t>
      </w:r>
      <w:r>
        <w:rPr>
          <w:rFonts w:ascii="Cambria" w:eastAsia="Cambria" w:hAnsi="Cambria" w:cs="Cambria"/>
          <w:i/>
        </w:rPr>
        <w:t>β</w:t>
      </w:r>
      <w:r>
        <w:rPr>
          <w:rFonts w:ascii="Cambria" w:eastAsia="Cambria" w:hAnsi="Cambria" w:cs="Cambria"/>
          <w:sz w:val="14"/>
        </w:rPr>
        <w:t xml:space="preserve">2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3</w:t>
      </w:r>
      <w:r>
        <w:rPr>
          <w:rFonts w:ascii="Cambria" w:eastAsia="Cambria" w:hAnsi="Cambria" w:cs="Cambria"/>
          <w:i/>
        </w:rPr>
        <w:t>β</w:t>
      </w:r>
      <w:r>
        <w:rPr>
          <w:rFonts w:ascii="Cambria" w:eastAsia="Cambria" w:hAnsi="Cambria" w:cs="Cambria"/>
          <w:sz w:val="14"/>
        </w:rPr>
        <w:t xml:space="preserve">2 </w:t>
      </w:r>
      <w:r>
        <w:rPr>
          <w:rFonts w:ascii="Cambria" w:eastAsia="Cambria" w:hAnsi="Cambria" w:cs="Cambria"/>
        </w:rPr>
        <w:t>(2</w:t>
      </w:r>
      <w:r>
        <w:rPr>
          <w:rFonts w:ascii="Cambria" w:eastAsia="Cambria" w:hAnsi="Cambria" w:cs="Cambria"/>
          <w:i/>
        </w:rPr>
        <w:t>α</w:t>
      </w:r>
      <w:r>
        <w:rPr>
          <w:rFonts w:ascii="Cambria" w:eastAsia="Cambria" w:hAnsi="Cambria" w:cs="Cambria"/>
          <w:sz w:val="14"/>
        </w:rPr>
        <w:t xml:space="preserve">1 </w:t>
      </w:r>
      <w:r>
        <w:rPr>
          <w:rFonts w:ascii="Cambria" w:eastAsia="Cambria" w:hAnsi="Cambria" w:cs="Cambria"/>
        </w:rPr>
        <w:t>+ 3</w:t>
      </w:r>
      <w:r>
        <w:rPr>
          <w:rFonts w:ascii="Cambria" w:eastAsia="Cambria" w:hAnsi="Cambria" w:cs="Cambria"/>
          <w:i/>
        </w:rPr>
        <w:t>α</w:t>
      </w:r>
      <w:r>
        <w:rPr>
          <w:rFonts w:ascii="Cambria" w:eastAsia="Cambria" w:hAnsi="Cambria" w:cs="Cambria"/>
          <w:sz w:val="14"/>
        </w:rPr>
        <w:t>2</w:t>
      </w:r>
      <w:r>
        <w:rPr>
          <w:rFonts w:ascii="Cambria" w:eastAsia="Cambria" w:hAnsi="Cambria" w:cs="Cambria"/>
        </w:rPr>
        <w:t>)</w:t>
      </w:r>
    </w:p>
    <w:p w14:paraId="69F4D430" w14:textId="77777777" w:rsidR="004B058D" w:rsidRDefault="002F2203">
      <w:pPr>
        <w:tabs>
          <w:tab w:val="center" w:pos="1714"/>
          <w:tab w:val="right" w:pos="5181"/>
        </w:tabs>
        <w:spacing w:after="293" w:line="259" w:lineRule="auto"/>
        <w:ind w:firstLine="0"/>
        <w:jc w:val="left"/>
      </w:pPr>
      <w:r>
        <w:rPr>
          <w:sz w:val="22"/>
        </w:rPr>
        <w:tab/>
      </w:r>
      <w:r>
        <w:rPr>
          <w:noProof/>
        </w:rPr>
        <w:drawing>
          <wp:inline distT="0" distB="0" distL="0" distR="0" wp14:anchorId="6F1FA33D" wp14:editId="2BC65CDD">
            <wp:extent cx="1072896" cy="146304"/>
            <wp:effectExtent l="0" t="0" r="0" b="0"/>
            <wp:docPr id="146515" name="Picture 146515"/>
            <wp:cNvGraphicFramePr/>
            <a:graphic xmlns:a="http://schemas.openxmlformats.org/drawingml/2006/main">
              <a:graphicData uri="http://schemas.openxmlformats.org/drawingml/2006/picture">
                <pic:pic xmlns:pic="http://schemas.openxmlformats.org/drawingml/2006/picture">
                  <pic:nvPicPr>
                    <pic:cNvPr id="146515" name="Picture 146515"/>
                    <pic:cNvPicPr/>
                  </pic:nvPicPr>
                  <pic:blipFill>
                    <a:blip r:embed="rId34"/>
                    <a:stretch>
                      <a:fillRect/>
                    </a:stretch>
                  </pic:blipFill>
                  <pic:spPr>
                    <a:xfrm>
                      <a:off x="0" y="0"/>
                      <a:ext cx="1072896" cy="146304"/>
                    </a:xfrm>
                    <a:prstGeom prst="rect">
                      <a:avLst/>
                    </a:prstGeom>
                  </pic:spPr>
                </pic:pic>
              </a:graphicData>
            </a:graphic>
          </wp:inline>
        </w:drawing>
      </w:r>
      <w:r>
        <w:rPr>
          <w:rFonts w:ascii="Cambria" w:eastAsia="Cambria" w:hAnsi="Cambria" w:cs="Cambria"/>
        </w:rPr>
        <w:t>+ 1)];</w:t>
      </w:r>
      <w:r>
        <w:rPr>
          <w:rFonts w:ascii="Cambria" w:eastAsia="Cambria" w:hAnsi="Cambria" w:cs="Cambria"/>
        </w:rPr>
        <w:tab/>
      </w:r>
      <w:r>
        <w:t>(14)</w:t>
      </w:r>
    </w:p>
    <w:p w14:paraId="707D3124" w14:textId="77777777" w:rsidR="004B058D" w:rsidRDefault="002F2203">
      <w:pPr>
        <w:spacing w:after="162" w:line="259" w:lineRule="auto"/>
        <w:ind w:left="10" w:hanging="10"/>
        <w:jc w:val="left"/>
      </w:pPr>
      <w:r>
        <w:rPr>
          <w:rFonts w:ascii="Cambria" w:eastAsia="Cambria" w:hAnsi="Cambria" w:cs="Cambria"/>
          <w:i/>
        </w:rPr>
        <w:t>R</w:t>
      </w:r>
      <w:r>
        <w:rPr>
          <w:rFonts w:ascii="Cambria" w:eastAsia="Cambria" w:hAnsi="Cambria" w:cs="Cambria"/>
          <w:i/>
          <w:sz w:val="14"/>
        </w:rPr>
        <w:t xml:space="preserve">h </w:t>
      </w:r>
      <w:r>
        <w:rPr>
          <w:rFonts w:ascii="Cambria" w:eastAsia="Cambria" w:hAnsi="Cambria" w:cs="Cambria"/>
        </w:rPr>
        <w:t>=</w:t>
      </w:r>
      <w:r>
        <w:rPr>
          <w:rFonts w:ascii="Cambria" w:eastAsia="Cambria" w:hAnsi="Cambria" w:cs="Cambria"/>
          <w:i/>
        </w:rPr>
        <w:t>π</w:t>
      </w:r>
      <w:r>
        <w:rPr>
          <w:rFonts w:ascii="Cambria" w:eastAsia="Cambria" w:hAnsi="Cambria" w:cs="Cambria"/>
          <w:sz w:val="14"/>
        </w:rPr>
        <w:t>000</w:t>
      </w:r>
      <w:r>
        <w:rPr>
          <w:rFonts w:ascii="Cambria" w:eastAsia="Cambria" w:hAnsi="Cambria" w:cs="Cambria"/>
        </w:rPr>
        <w:t>[</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 xml:space="preserve">(2 − </w:t>
      </w:r>
      <w:r>
        <w:rPr>
          <w:rFonts w:ascii="Cambria" w:eastAsia="Cambria" w:hAnsi="Cambria" w:cs="Cambria"/>
          <w:i/>
        </w:rPr>
        <w:t>γ</w:t>
      </w:r>
      <w:r>
        <w:rPr>
          <w:rFonts w:ascii="Cambria" w:eastAsia="Cambria" w:hAnsi="Cambria" w:cs="Cambria"/>
          <w:sz w:val="14"/>
        </w:rPr>
        <w:t>1</w:t>
      </w:r>
      <w:r>
        <w:rPr>
          <w:rFonts w:ascii="Cambria" w:eastAsia="Cambria" w:hAnsi="Cambria" w:cs="Cambria"/>
        </w:rPr>
        <w:t xml:space="preserve">) + </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 xml:space="preserve">(2 − </w:t>
      </w:r>
      <w:r>
        <w:rPr>
          <w:rFonts w:ascii="Cambria" w:eastAsia="Cambria" w:hAnsi="Cambria" w:cs="Cambria"/>
          <w:i/>
        </w:rPr>
        <w:t>γ</w:t>
      </w:r>
      <w:r>
        <w:rPr>
          <w:rFonts w:ascii="Cambria" w:eastAsia="Cambria" w:hAnsi="Cambria" w:cs="Cambria"/>
          <w:sz w:val="14"/>
        </w:rPr>
        <w:t>2</w:t>
      </w:r>
      <w:r>
        <w:rPr>
          <w:rFonts w:ascii="Cambria" w:eastAsia="Cambria" w:hAnsi="Cambria" w:cs="Cambria"/>
        </w:rPr>
        <w:t xml:space="preserve">) + </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3 </w:t>
      </w:r>
      <w:r>
        <w:rPr>
          <w:rFonts w:ascii="Cambria" w:eastAsia="Cambria" w:hAnsi="Cambria" w:cs="Cambria"/>
        </w:rPr>
        <w:t>(2</w:t>
      </w:r>
      <w:r>
        <w:rPr>
          <w:rFonts w:ascii="Cambria" w:eastAsia="Cambria" w:hAnsi="Cambria" w:cs="Cambria"/>
          <w:i/>
        </w:rPr>
        <w:t>β</w:t>
      </w:r>
      <w:r>
        <w:rPr>
          <w:rFonts w:ascii="Cambria" w:eastAsia="Cambria" w:hAnsi="Cambria" w:cs="Cambria"/>
          <w:sz w:val="14"/>
        </w:rPr>
        <w:t>1</w:t>
      </w:r>
      <w:r>
        <w:rPr>
          <w:rFonts w:ascii="Cambria" w:eastAsia="Cambria" w:hAnsi="Cambria" w:cs="Cambria"/>
        </w:rPr>
        <w:t>+</w:t>
      </w:r>
      <w:r>
        <w:rPr>
          <w:rFonts w:ascii="Cambria" w:eastAsia="Cambria" w:hAnsi="Cambria" w:cs="Cambria"/>
          <w:i/>
        </w:rPr>
        <w:t>β</w:t>
      </w:r>
      <w:r>
        <w:rPr>
          <w:rFonts w:ascii="Cambria" w:eastAsia="Cambria" w:hAnsi="Cambria" w:cs="Cambria"/>
          <w:sz w:val="14"/>
        </w:rPr>
        <w:t>2</w:t>
      </w:r>
      <w:r>
        <w:rPr>
          <w:rFonts w:ascii="Cambria" w:eastAsia="Cambria" w:hAnsi="Cambria" w:cs="Cambria"/>
        </w:rPr>
        <w:t>)</w:t>
      </w:r>
    </w:p>
    <w:p w14:paraId="0DD32E03" w14:textId="77777777" w:rsidR="004B058D" w:rsidRDefault="002F2203">
      <w:pPr>
        <w:spacing w:after="0" w:line="429" w:lineRule="auto"/>
        <w:ind w:left="519" w:right="438" w:hanging="10"/>
        <w:jc w:val="left"/>
      </w:pPr>
      <w:r>
        <w:rPr>
          <w:rFonts w:ascii="Cambria" w:eastAsia="Cambria" w:hAnsi="Cambria" w:cs="Cambria"/>
        </w:rPr>
        <w:t>+ 2</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 xml:space="preserve">(2 − </w:t>
      </w:r>
      <w:r>
        <w:rPr>
          <w:rFonts w:ascii="Cambria" w:eastAsia="Cambria" w:hAnsi="Cambria" w:cs="Cambria"/>
          <w:i/>
        </w:rPr>
        <w:t>θ</w:t>
      </w:r>
      <w:r>
        <w:rPr>
          <w:rFonts w:ascii="Cambria" w:eastAsia="Cambria" w:hAnsi="Cambria" w:cs="Cambria"/>
          <w:sz w:val="14"/>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i/>
        </w:rPr>
        <w:t>θ</w:t>
      </w:r>
      <w:r>
        <w:rPr>
          <w:rFonts w:ascii="Cambria" w:eastAsia="Cambria" w:hAnsi="Cambria" w:cs="Cambria"/>
          <w:sz w:val="14"/>
        </w:rPr>
        <w:t>2</w:t>
      </w:r>
      <w:r>
        <w:rPr>
          <w:rFonts w:ascii="Cambria" w:eastAsia="Cambria" w:hAnsi="Cambria" w:cs="Cambria"/>
        </w:rPr>
        <w:t xml:space="preserve">) + </w:t>
      </w:r>
      <w:r>
        <w:rPr>
          <w:rFonts w:ascii="Cambria" w:eastAsia="Cambria" w:hAnsi="Cambria" w:cs="Cambria"/>
          <w:i/>
        </w:rPr>
        <w:t>α</w:t>
      </w:r>
      <w:r>
        <w:rPr>
          <w:rFonts w:ascii="Cambria" w:eastAsia="Cambria" w:hAnsi="Cambria" w:cs="Cambria"/>
          <w:sz w:val="14"/>
        </w:rPr>
        <w:t>12</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(6 + 4</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rPr>
        <w:t xml:space="preserve">) +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22</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3 </w:t>
      </w:r>
      <w:r>
        <w:rPr>
          <w:rFonts w:ascii="Cambria" w:eastAsia="Cambria" w:hAnsi="Cambria" w:cs="Cambria"/>
        </w:rPr>
        <w:t>(</w:t>
      </w:r>
      <w:r>
        <w:rPr>
          <w:rFonts w:ascii="Cambria" w:eastAsia="Cambria" w:hAnsi="Cambria" w:cs="Cambria"/>
          <w:i/>
        </w:rPr>
        <w:t>β</w:t>
      </w:r>
      <w:r>
        <w:rPr>
          <w:rFonts w:ascii="Cambria" w:eastAsia="Cambria" w:hAnsi="Cambria" w:cs="Cambria"/>
          <w:sz w:val="14"/>
        </w:rPr>
        <w:t xml:space="preserve">1 </w:t>
      </w:r>
      <w:r>
        <w:rPr>
          <w:rFonts w:ascii="Cambria" w:eastAsia="Cambria" w:hAnsi="Cambria" w:cs="Cambria"/>
        </w:rPr>
        <w:t>+ 2</w:t>
      </w:r>
      <w:r>
        <w:rPr>
          <w:rFonts w:ascii="Cambria" w:eastAsia="Cambria" w:hAnsi="Cambria" w:cs="Cambria"/>
          <w:i/>
        </w:rPr>
        <w:t>β</w:t>
      </w:r>
      <w:r>
        <w:rPr>
          <w:rFonts w:ascii="Cambria" w:eastAsia="Cambria" w:hAnsi="Cambria" w:cs="Cambria"/>
          <w:sz w:val="14"/>
        </w:rPr>
        <w:t>2</w:t>
      </w:r>
      <w:r>
        <w:rPr>
          <w:rFonts w:ascii="Cambria" w:eastAsia="Cambria" w:hAnsi="Cambria" w:cs="Cambria"/>
        </w:rPr>
        <w:t xml:space="preserve">) + </w:t>
      </w:r>
      <w:r>
        <w:rPr>
          <w:rFonts w:ascii="Cambria" w:eastAsia="Cambria" w:hAnsi="Cambria" w:cs="Cambria"/>
          <w:i/>
        </w:rPr>
        <w:t>α</w:t>
      </w:r>
      <w:r>
        <w:rPr>
          <w:rFonts w:ascii="Cambria" w:eastAsia="Cambria" w:hAnsi="Cambria" w:cs="Cambria"/>
          <w:sz w:val="14"/>
        </w:rPr>
        <w:t>1</w:t>
      </w:r>
      <w:r>
        <w:rPr>
          <w:rFonts w:ascii="Cambria" w:eastAsia="Cambria" w:hAnsi="Cambria" w:cs="Cambria"/>
          <w:i/>
        </w:rPr>
        <w:t>α</w:t>
      </w:r>
      <w:r>
        <w:rPr>
          <w:rFonts w:ascii="Cambria" w:eastAsia="Cambria" w:hAnsi="Cambria" w:cs="Cambria"/>
          <w:sz w:val="14"/>
        </w:rPr>
        <w:t>2</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 xml:space="preserve">(2 − </w:t>
      </w:r>
      <w:r>
        <w:rPr>
          <w:rFonts w:ascii="Cambria" w:eastAsia="Cambria" w:hAnsi="Cambria" w:cs="Cambria"/>
          <w:i/>
        </w:rPr>
        <w:t>γ</w:t>
      </w:r>
      <w:r>
        <w:rPr>
          <w:rFonts w:ascii="Cambria" w:eastAsia="Cambria" w:hAnsi="Cambria" w:cs="Cambria"/>
          <w:sz w:val="14"/>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i/>
        </w:rPr>
        <w:t>γ</w:t>
      </w:r>
      <w:r>
        <w:rPr>
          <w:rFonts w:ascii="Cambria" w:eastAsia="Cambria" w:hAnsi="Cambria" w:cs="Cambria"/>
          <w:sz w:val="14"/>
        </w:rPr>
        <w:t>2</w:t>
      </w:r>
      <w:r>
        <w:rPr>
          <w:rFonts w:ascii="Cambria" w:eastAsia="Cambria" w:hAnsi="Cambria" w:cs="Cambria"/>
        </w:rPr>
        <w:t>)</w:t>
      </w:r>
    </w:p>
    <w:p w14:paraId="7998ED59" w14:textId="77777777" w:rsidR="004B058D" w:rsidRDefault="002F2203">
      <w:pPr>
        <w:spacing w:after="153" w:line="259" w:lineRule="auto"/>
        <w:ind w:right="123" w:firstLine="0"/>
        <w:jc w:val="center"/>
      </w:pP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 xml:space="preserve">h </w:t>
      </w:r>
      <w:r>
        <w:rPr>
          <w:rFonts w:ascii="Cambria" w:eastAsia="Cambria" w:hAnsi="Cambria" w:cs="Cambria"/>
        </w:rPr>
        <w:t>(</w:t>
      </w:r>
      <w:r>
        <w:rPr>
          <w:rFonts w:ascii="Cambria" w:eastAsia="Cambria" w:hAnsi="Cambria" w:cs="Cambria"/>
          <w:i/>
        </w:rPr>
        <w:t>α</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sz w:val="14"/>
        </w:rPr>
        <w:t>2</w:t>
      </w:r>
      <w:r>
        <w:rPr>
          <w:rFonts w:ascii="Cambria" w:eastAsia="Cambria" w:hAnsi="Cambria" w:cs="Cambria"/>
        </w:rPr>
        <w:t xml:space="preserve">) + </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24</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(2</w:t>
      </w:r>
      <w:r>
        <w:rPr>
          <w:rFonts w:ascii="Cambria" w:eastAsia="Cambria" w:hAnsi="Cambria" w:cs="Cambria"/>
          <w:i/>
        </w:rPr>
        <w:t>β</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β</w:t>
      </w:r>
      <w:r>
        <w:rPr>
          <w:rFonts w:ascii="Cambria" w:eastAsia="Cambria" w:hAnsi="Cambria" w:cs="Cambria"/>
          <w:sz w:val="14"/>
        </w:rPr>
        <w:t>2</w:t>
      </w:r>
      <w:r>
        <w:rPr>
          <w:rFonts w:ascii="Cambria" w:eastAsia="Cambria" w:hAnsi="Cambria" w:cs="Cambria"/>
        </w:rPr>
        <w:t xml:space="preserve">) + </w:t>
      </w:r>
      <w:r>
        <w:rPr>
          <w:rFonts w:ascii="Cambria" w:eastAsia="Cambria" w:hAnsi="Cambria" w:cs="Cambria"/>
          <w:i/>
        </w:rPr>
        <w:t>α</w:t>
      </w:r>
      <w:r>
        <w:rPr>
          <w:rFonts w:ascii="Cambria" w:eastAsia="Cambria" w:hAnsi="Cambria" w:cs="Cambria"/>
          <w:i/>
          <w:sz w:val="14"/>
        </w:rPr>
        <w:t>h</w:t>
      </w:r>
    </w:p>
    <w:p w14:paraId="7AD65B60" w14:textId="77777777" w:rsidR="004B058D" w:rsidRDefault="002F2203">
      <w:pPr>
        <w:spacing w:after="38" w:line="393" w:lineRule="auto"/>
        <w:ind w:left="475" w:hanging="10"/>
        <w:jc w:val="left"/>
      </w:pPr>
      <w:r>
        <w:rPr>
          <w:rFonts w:ascii="Cambria" w:eastAsia="Cambria" w:hAnsi="Cambria" w:cs="Cambria"/>
        </w:rPr>
        <w:lastRenderedPageBreak/>
        <w:t xml:space="preserve">+ </w:t>
      </w:r>
      <w:r>
        <w:rPr>
          <w:rFonts w:ascii="Cambria" w:eastAsia="Cambria" w:hAnsi="Cambria" w:cs="Cambria"/>
          <w:i/>
        </w:rPr>
        <w:t>α</w:t>
      </w:r>
      <w:r>
        <w:rPr>
          <w:rFonts w:ascii="Cambria" w:eastAsia="Cambria" w:hAnsi="Cambria" w:cs="Cambria"/>
          <w:sz w:val="14"/>
        </w:rPr>
        <w:t>14</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 xml:space="preserve">2 </w:t>
      </w:r>
      <w:r>
        <w:rPr>
          <w:rFonts w:ascii="Cambria" w:eastAsia="Cambria" w:hAnsi="Cambria" w:cs="Cambria"/>
        </w:rPr>
        <w:t>(</w:t>
      </w:r>
      <w:r>
        <w:rPr>
          <w:rFonts w:ascii="Cambria" w:eastAsia="Cambria" w:hAnsi="Cambria" w:cs="Cambria"/>
          <w:i/>
        </w:rPr>
        <w:t>β</w:t>
      </w:r>
      <w:r>
        <w:rPr>
          <w:rFonts w:ascii="Cambria" w:eastAsia="Cambria" w:hAnsi="Cambria" w:cs="Cambria"/>
          <w:sz w:val="14"/>
        </w:rPr>
        <w:t>1</w:t>
      </w:r>
      <w:r>
        <w:rPr>
          <w:rFonts w:ascii="Cambria" w:eastAsia="Cambria" w:hAnsi="Cambria" w:cs="Cambria"/>
        </w:rPr>
        <w:t>+2</w:t>
      </w:r>
      <w:r>
        <w:rPr>
          <w:rFonts w:ascii="Cambria" w:eastAsia="Cambria" w:hAnsi="Cambria" w:cs="Cambria"/>
          <w:i/>
        </w:rPr>
        <w:t>β</w:t>
      </w:r>
      <w:proofErr w:type="gramStart"/>
      <w:r>
        <w:rPr>
          <w:rFonts w:ascii="Cambria" w:eastAsia="Cambria" w:hAnsi="Cambria" w:cs="Cambria"/>
          <w:sz w:val="14"/>
        </w:rPr>
        <w:t>2</w:t>
      </w:r>
      <w:r>
        <w:rPr>
          <w:rFonts w:ascii="Cambria" w:eastAsia="Cambria" w:hAnsi="Cambria" w:cs="Cambria"/>
        </w:rPr>
        <w:t>)+</w:t>
      </w:r>
      <w:proofErr w:type="gramEnd"/>
      <w:r>
        <w:rPr>
          <w:rFonts w:ascii="Cambria" w:eastAsia="Cambria" w:hAnsi="Cambria" w:cs="Cambria"/>
        </w:rPr>
        <w:t>20</w:t>
      </w:r>
      <w:r>
        <w:rPr>
          <w:rFonts w:ascii="Cambria" w:eastAsia="Cambria" w:hAnsi="Cambria" w:cs="Cambria"/>
          <w:i/>
        </w:rPr>
        <w:t>α</w:t>
      </w:r>
      <w:r>
        <w:rPr>
          <w:rFonts w:ascii="Cambria" w:eastAsia="Cambria" w:hAnsi="Cambria" w:cs="Cambria"/>
          <w:sz w:val="14"/>
        </w:rPr>
        <w:t>13</w:t>
      </w:r>
      <w:r>
        <w:rPr>
          <w:rFonts w:ascii="Cambria" w:eastAsia="Cambria" w:hAnsi="Cambria" w:cs="Cambria"/>
          <w:i/>
        </w:rPr>
        <w:t>α</w:t>
      </w:r>
      <w:r>
        <w:rPr>
          <w:rFonts w:ascii="Cambria" w:eastAsia="Cambria" w:hAnsi="Cambria" w:cs="Cambria"/>
          <w:sz w:val="14"/>
        </w:rPr>
        <w:t>23</w:t>
      </w:r>
      <w:r>
        <w:rPr>
          <w:rFonts w:ascii="Cambria" w:eastAsia="Cambria" w:hAnsi="Cambria" w:cs="Cambria"/>
          <w:i/>
        </w:rPr>
        <w:t>α</w:t>
      </w:r>
      <w:r>
        <w:rPr>
          <w:rFonts w:ascii="Cambria" w:eastAsia="Cambria" w:hAnsi="Cambria" w:cs="Cambria"/>
          <w:i/>
          <w:sz w:val="14"/>
        </w:rPr>
        <w:t>h</w:t>
      </w:r>
      <w:r>
        <w:rPr>
          <w:rFonts w:ascii="Cambria" w:eastAsia="Cambria" w:hAnsi="Cambria" w:cs="Cambria"/>
          <w:sz w:val="14"/>
        </w:rPr>
        <w:t>3</w:t>
      </w:r>
      <w:r>
        <w:rPr>
          <w:rFonts w:ascii="Cambria" w:eastAsia="Cambria" w:hAnsi="Cambria" w:cs="Cambria"/>
        </w:rPr>
        <w:t>+2</w:t>
      </w:r>
      <w:r>
        <w:rPr>
          <w:rFonts w:ascii="Cambria" w:eastAsia="Cambria" w:hAnsi="Cambria" w:cs="Cambria"/>
          <w:i/>
        </w:rPr>
        <w:t>α</w:t>
      </w:r>
      <w:r>
        <w:rPr>
          <w:rFonts w:ascii="Cambria" w:eastAsia="Cambria" w:hAnsi="Cambria" w:cs="Cambria"/>
          <w:sz w:val="14"/>
        </w:rPr>
        <w:t>14</w:t>
      </w:r>
      <w:r>
        <w:rPr>
          <w:rFonts w:ascii="Cambria" w:eastAsia="Cambria" w:hAnsi="Cambria" w:cs="Cambria"/>
          <w:i/>
        </w:rPr>
        <w:t>α</w:t>
      </w:r>
      <w:r>
        <w:rPr>
          <w:rFonts w:ascii="Cambria" w:eastAsia="Cambria" w:hAnsi="Cambria" w:cs="Cambria"/>
          <w:sz w:val="14"/>
        </w:rPr>
        <w:t>24</w:t>
      </w:r>
      <w:r>
        <w:rPr>
          <w:rFonts w:ascii="Cambria" w:eastAsia="Cambria" w:hAnsi="Cambria" w:cs="Cambria"/>
          <w:i/>
        </w:rPr>
        <w:t>α</w:t>
      </w:r>
      <w:r>
        <w:rPr>
          <w:rFonts w:ascii="Cambria" w:eastAsia="Cambria" w:hAnsi="Cambria" w:cs="Cambria"/>
          <w:i/>
          <w:sz w:val="14"/>
        </w:rPr>
        <w:t>h</w:t>
      </w:r>
      <w:r>
        <w:rPr>
          <w:rFonts w:ascii="Cambria" w:eastAsia="Cambria" w:hAnsi="Cambria" w:cs="Cambria"/>
        </w:rPr>
        <w:t xml:space="preserve">]; </w:t>
      </w:r>
      <w:r>
        <w:t xml:space="preserve">(15) </w:t>
      </w:r>
      <w:r>
        <w:rPr>
          <w:rFonts w:ascii="Cambria" w:eastAsia="Cambria" w:hAnsi="Cambria" w:cs="Cambria"/>
          <w:i/>
        </w:rPr>
        <w:t>β</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γ</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w:t>
      </w:r>
      <w:r>
        <w:rPr>
          <w:rFonts w:ascii="Cambria" w:eastAsia="Cambria" w:hAnsi="Cambria" w:cs="Cambria"/>
          <w:i/>
        </w:rPr>
        <w:t>γ</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γ</w:t>
      </w:r>
      <w:r>
        <w:rPr>
          <w:rFonts w:ascii="Cambria" w:eastAsia="Cambria" w:hAnsi="Cambria" w:cs="Cambria"/>
          <w:vertAlign w:val="subscript"/>
        </w:rPr>
        <w:t>2</w:t>
      </w:r>
      <w:r>
        <w:rPr>
          <w:rFonts w:ascii="Cambria" w:eastAsia="Cambria" w:hAnsi="Cambria" w:cs="Cambria"/>
        </w:rPr>
        <w:t xml:space="preserve">) </w:t>
      </w:r>
      <w:r>
        <w:rPr>
          <w:rFonts w:ascii="Cambria" w:eastAsia="Cambria" w:hAnsi="Cambria" w:cs="Cambria"/>
          <w:i/>
        </w:rPr>
        <w:t>β</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γ</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w:t>
      </w:r>
      <w:r>
        <w:rPr>
          <w:rFonts w:ascii="Cambria" w:eastAsia="Cambria" w:hAnsi="Cambria" w:cs="Cambria"/>
          <w:i/>
        </w:rPr>
        <w:t>γ</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γ</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 xml:space="preserve">. </w:t>
      </w:r>
      <w:r>
        <w:t>(16)</w:t>
      </w:r>
    </w:p>
    <w:p w14:paraId="0C7C6F62" w14:textId="77777777" w:rsidR="004B058D" w:rsidRDefault="002F2203">
      <w:pPr>
        <w:spacing w:after="367"/>
        <w:ind w:left="-15" w:right="159"/>
      </w:pPr>
      <w:r>
        <w:t xml:space="preserve">The cases with </w:t>
      </w:r>
      <w:r>
        <w:rPr>
          <w:rFonts w:ascii="Cambria" w:eastAsia="Cambria" w:hAnsi="Cambria" w:cs="Cambria"/>
          <w:i/>
        </w:rPr>
        <w:t xml:space="preserve">N &gt; </w:t>
      </w:r>
      <w:r>
        <w:rPr>
          <w:rFonts w:ascii="Cambria" w:eastAsia="Cambria" w:hAnsi="Cambria" w:cs="Cambria"/>
        </w:rPr>
        <w:t xml:space="preserve">4 </w:t>
      </w:r>
      <w:r>
        <w:t xml:space="preserve">can be </w:t>
      </w:r>
      <w:proofErr w:type="spellStart"/>
      <w:r>
        <w:t>analyzed</w:t>
      </w:r>
      <w:proofErr w:type="spellEnd"/>
      <w:r>
        <w:t xml:space="preserve"> in the same way. We validate in our experiments that the relative revenue tends to converge when </w:t>
      </w:r>
      <w:r>
        <w:rPr>
          <w:rFonts w:ascii="Cambria" w:eastAsia="Cambria" w:hAnsi="Cambria" w:cs="Cambria"/>
          <w:i/>
        </w:rPr>
        <w:t xml:space="preserve">N </w:t>
      </w:r>
      <w:r>
        <w:rPr>
          <w:rFonts w:ascii="Cambria" w:eastAsia="Cambria" w:hAnsi="Cambria" w:cs="Cambria"/>
        </w:rPr>
        <w:t>≥ 4</w:t>
      </w:r>
      <w:r>
        <w:t xml:space="preserve">. If </w:t>
      </w:r>
      <w:r>
        <w:rPr>
          <w:rFonts w:ascii="Cambria" w:eastAsia="Cambria" w:hAnsi="Cambria" w:cs="Cambria"/>
          <w:i/>
        </w:rPr>
        <w:t xml:space="preserve">N </w:t>
      </w:r>
      <w:r>
        <w:t>is too large, the repeated chain-reactions will occur, which aggravates the system instability and increases the possibility of det</w:t>
      </w:r>
      <w:r>
        <w:t>ecting selfish mining attacks.</w:t>
      </w:r>
    </w:p>
    <w:p w14:paraId="1CC9BFAC" w14:textId="77777777" w:rsidR="004B058D" w:rsidRDefault="002F2203">
      <w:pPr>
        <w:spacing w:after="104" w:line="247" w:lineRule="auto"/>
        <w:ind w:left="165" w:firstLine="0"/>
      </w:pPr>
      <w:r>
        <w:t>IV. O</w:t>
      </w:r>
      <w:r>
        <w:rPr>
          <w:sz w:val="16"/>
        </w:rPr>
        <w:t>PTIMAL STRATEGY UNDER MULTIPLE ATTACKERS</w:t>
      </w:r>
    </w:p>
    <w:p w14:paraId="02CADE63" w14:textId="77777777" w:rsidR="004B058D" w:rsidRDefault="002F2203">
      <w:pPr>
        <w:spacing w:after="400"/>
        <w:ind w:left="-15"/>
      </w:pPr>
      <w:r>
        <w:t xml:space="preserve">The basic selfish mining policy restricts the choices of withholding and releasing blocks. In this section, we present the </w:t>
      </w:r>
      <w:r>
        <w:rPr>
          <w:i/>
        </w:rPr>
        <w:t xml:space="preserve">optimal </w:t>
      </w:r>
      <w:r>
        <w:t>selfish mining strategy (</w:t>
      </w:r>
      <w:r>
        <w:rPr>
          <w:i/>
        </w:rPr>
        <w:t>POMDP-based mining poli</w:t>
      </w:r>
      <w:r>
        <w:rPr>
          <w:i/>
        </w:rPr>
        <w:t>cy</w:t>
      </w:r>
      <w:r>
        <w:t>) for two attackers when one of them chooses the basic selfish mining and the other chooses to be strategic.</w:t>
      </w:r>
    </w:p>
    <w:p w14:paraId="3BC23895" w14:textId="77777777" w:rsidR="004B058D" w:rsidRDefault="002F2203">
      <w:pPr>
        <w:pStyle w:val="Heading2"/>
        <w:spacing w:after="87"/>
        <w:ind w:left="-5"/>
      </w:pPr>
      <w:r>
        <w:t xml:space="preserve">A. </w:t>
      </w:r>
      <w:r>
        <w:rPr>
          <w:i w:val="0"/>
        </w:rPr>
        <w:t xml:space="preserve">OPT </w:t>
      </w:r>
      <w:r>
        <w:t>for an Upper Bound of Revenue</w:t>
      </w:r>
    </w:p>
    <w:p w14:paraId="250183F3" w14:textId="77777777" w:rsidR="004B058D" w:rsidRDefault="002F2203">
      <w:pPr>
        <w:ind w:left="-15"/>
      </w:pPr>
      <w:r>
        <w:t>The limitations of basic selfish mining are intuitive. An attacker is “conservative” to adopt the public cha</w:t>
      </w:r>
      <w:r>
        <w:t xml:space="preserve">in when his private chain slightly lags behind </w:t>
      </w:r>
      <w:proofErr w:type="gramStart"/>
      <w:r>
        <w:t>it, and</w:t>
      </w:r>
      <w:proofErr w:type="gramEnd"/>
      <w:r>
        <w:t xml:space="preserve"> is “less wise” to override the public chain when it is catching up. The optimal selfish mining problem with a single attacker was raised in [7] [22] that </w:t>
      </w:r>
      <w:proofErr w:type="spellStart"/>
      <w:r>
        <w:t>modeled</w:t>
      </w:r>
      <w:proofErr w:type="spellEnd"/>
      <w:r>
        <w:t xml:space="preserve"> the mining race as a Markov decision pr</w:t>
      </w:r>
      <w:r>
        <w:t>ocess. Under the optimal policy, the attacker does not adopt the public chain if his private chain is slightly shorter than the public chain; he may intentionally release some blocks to cause the forking if his private chain is ahead of the public chain by</w:t>
      </w:r>
      <w:r>
        <w:t xml:space="preserve"> several blocks. This strategic selfish mining policy lowers the profitable threshold of Hash power.</w:t>
      </w:r>
    </w:p>
    <w:p w14:paraId="462FC743" w14:textId="77777777" w:rsidR="004B058D" w:rsidRDefault="002F2203">
      <w:pPr>
        <w:spacing w:after="30"/>
        <w:ind w:left="-15"/>
      </w:pPr>
      <w:r>
        <w:t xml:space="preserve">The optimal selfish mining (OPT) in the presence of two attackers (Alice as the </w:t>
      </w:r>
      <w:r>
        <w:rPr>
          <w:i/>
        </w:rPr>
        <w:t xml:space="preserve">strategic attacker </w:t>
      </w:r>
      <w:r>
        <w:t xml:space="preserve">and Bob as the </w:t>
      </w:r>
      <w:r>
        <w:rPr>
          <w:i/>
        </w:rPr>
        <w:t>basic attacker</w:t>
      </w:r>
      <w:r>
        <w:t>) is far more challenging t</w:t>
      </w:r>
      <w:r>
        <w:t xml:space="preserve">han that with a single attacker. First, the state and the state transition are greatly augmented. Alice </w:t>
      </w:r>
      <w:proofErr w:type="gramStart"/>
      <w:r>
        <w:t>has to</w:t>
      </w:r>
      <w:proofErr w:type="gramEnd"/>
      <w:r>
        <w:t xml:space="preserve"> incorporate the status of multiple chains in the state other than merely the lengths of the chains. The racing of three chains also causes compli</w:t>
      </w:r>
      <w:r>
        <w:t xml:space="preserve">cated state transitions. Second, Alice cannot acquire the information regarding Bob’s private chain. In other words, the state is partially observable to Alice. To tackle these difficulties, we begin with the assumption that Alice has the full information </w:t>
      </w:r>
      <w:r>
        <w:t>of the private chain of Bob. The optimal policy of Alice can be solved based on an MDP model, and the corresponding revenue will be used as the upper bound of revenue when the private chain of Bob is unknown. Meanwhile, the MDP model offers the principle o</w:t>
      </w:r>
      <w:r>
        <w:t>f designing optimal policy with partially observable states.</w:t>
      </w:r>
    </w:p>
    <w:p w14:paraId="31FC21D8" w14:textId="77777777" w:rsidR="004B058D" w:rsidRDefault="002F2203">
      <w:pPr>
        <w:ind w:left="-15"/>
      </w:pPr>
      <w:r>
        <w:rPr>
          <w:i/>
        </w:rPr>
        <w:t xml:space="preserve">1) Main components: </w:t>
      </w:r>
      <w:r>
        <w:t xml:space="preserve">We formulate an MDP model for the strategic attacker as the four-tuple </w:t>
      </w:r>
      <w:r>
        <w:rPr>
          <w:rFonts w:ascii="Cambria" w:eastAsia="Cambria" w:hAnsi="Cambria" w:cs="Cambria"/>
        </w:rPr>
        <w:t>M =</w:t>
      </w:r>
      <w:r>
        <w:rPr>
          <w:rFonts w:ascii="Cambria" w:eastAsia="Cambria" w:hAnsi="Cambria" w:cs="Cambria"/>
          <w:i/>
        </w:rPr>
        <w:t xml:space="preserve">&lt; </w:t>
      </w:r>
      <w:proofErr w:type="gramStart"/>
      <w:r>
        <w:rPr>
          <w:rFonts w:ascii="Cambria" w:eastAsia="Cambria" w:hAnsi="Cambria" w:cs="Cambria"/>
        </w:rPr>
        <w:t>S</w:t>
      </w:r>
      <w:r>
        <w:rPr>
          <w:rFonts w:ascii="Cambria" w:eastAsia="Cambria" w:hAnsi="Cambria" w:cs="Cambria"/>
          <w:i/>
        </w:rPr>
        <w:t>,</w:t>
      </w:r>
      <w:r>
        <w:rPr>
          <w:rFonts w:ascii="Cambria" w:eastAsia="Cambria" w:hAnsi="Cambria" w:cs="Cambria"/>
        </w:rPr>
        <w:t>A</w:t>
      </w:r>
      <w:proofErr w:type="gramEnd"/>
      <w:r>
        <w:rPr>
          <w:rFonts w:ascii="Cambria" w:eastAsia="Cambria" w:hAnsi="Cambria" w:cs="Cambria"/>
          <w:i/>
        </w:rPr>
        <w:t>,</w:t>
      </w:r>
      <w:r>
        <w:rPr>
          <w:rFonts w:ascii="Cambria" w:eastAsia="Cambria" w:hAnsi="Cambria" w:cs="Cambria"/>
        </w:rPr>
        <w:t>P</w:t>
      </w:r>
      <w:r>
        <w:rPr>
          <w:rFonts w:ascii="Cambria" w:eastAsia="Cambria" w:hAnsi="Cambria" w:cs="Cambria"/>
          <w:i/>
        </w:rPr>
        <w:t>,</w:t>
      </w:r>
      <w:r>
        <w:rPr>
          <w:rFonts w:ascii="Cambria" w:eastAsia="Cambria" w:hAnsi="Cambria" w:cs="Cambria"/>
        </w:rPr>
        <w:t xml:space="preserve">R </w:t>
      </w:r>
      <w:r>
        <w:rPr>
          <w:rFonts w:ascii="Cambria" w:eastAsia="Cambria" w:hAnsi="Cambria" w:cs="Cambria"/>
          <w:i/>
        </w:rPr>
        <w:t xml:space="preserve">&gt; </w:t>
      </w:r>
      <w:r>
        <w:t xml:space="preserve">where </w:t>
      </w:r>
      <w:r>
        <w:rPr>
          <w:rFonts w:ascii="Cambria" w:eastAsia="Cambria" w:hAnsi="Cambria" w:cs="Cambria"/>
        </w:rPr>
        <w:t xml:space="preserve">S </w:t>
      </w:r>
      <w:r>
        <w:t xml:space="preserve">denotes the state space, </w:t>
      </w:r>
      <w:r>
        <w:rPr>
          <w:rFonts w:ascii="Cambria" w:eastAsia="Cambria" w:hAnsi="Cambria" w:cs="Cambria"/>
        </w:rPr>
        <w:t xml:space="preserve">A </w:t>
      </w:r>
      <w:r>
        <w:t xml:space="preserve">denotes the action space, </w:t>
      </w:r>
      <w:r>
        <w:rPr>
          <w:rFonts w:ascii="Cambria" w:eastAsia="Cambria" w:hAnsi="Cambria" w:cs="Cambria"/>
        </w:rPr>
        <w:t xml:space="preserve">P </w:t>
      </w:r>
      <w:r>
        <w:t xml:space="preserve">corresponds to the transition matrix, and </w:t>
      </w:r>
      <w:r>
        <w:rPr>
          <w:rFonts w:ascii="Cambria" w:eastAsia="Cambria" w:hAnsi="Cambria" w:cs="Cambria"/>
        </w:rPr>
        <w:t xml:space="preserve">R </w:t>
      </w:r>
      <w:r>
        <w:t>corresponds to the reward matrix.</w:t>
      </w:r>
    </w:p>
    <w:p w14:paraId="30AB2067" w14:textId="77777777" w:rsidR="004B058D" w:rsidRDefault="002F2203">
      <w:pPr>
        <w:ind w:left="-15"/>
      </w:pPr>
      <w:r>
        <w:t xml:space="preserve">State: </w:t>
      </w:r>
      <w:r>
        <w:t xml:space="preserve">The state space </w:t>
      </w:r>
      <w:r>
        <w:rPr>
          <w:rFonts w:ascii="Cambria" w:eastAsia="Cambria" w:hAnsi="Cambria" w:cs="Cambria"/>
        </w:rPr>
        <w:t xml:space="preserve">S </w:t>
      </w:r>
      <w:r>
        <w:t xml:space="preserve">is defined as a 10-tuple in the form </w:t>
      </w:r>
      <w:r>
        <w:rPr>
          <w:rFonts w:ascii="Cambria" w:eastAsia="Cambria" w:hAnsi="Cambria" w:cs="Cambria"/>
          <w:i/>
        </w:rPr>
        <w:t xml:space="preserve">&lt; </w:t>
      </w:r>
      <w:proofErr w:type="gramStart"/>
      <w:r>
        <w:rPr>
          <w:rFonts w:ascii="Cambria" w:eastAsia="Cambria" w:hAnsi="Cambria" w:cs="Cambria"/>
          <w:i/>
        </w:rPr>
        <w:t>loc,fork</w:t>
      </w:r>
      <w:proofErr w:type="gramEnd"/>
      <w:r>
        <w:rPr>
          <w:rFonts w:ascii="Cambria" w:eastAsia="Cambria" w:hAnsi="Cambria" w:cs="Cambria"/>
          <w:i/>
        </w:rPr>
        <w:t>,l</w:t>
      </w:r>
      <w:r>
        <w:rPr>
          <w:rFonts w:ascii="Cambria" w:eastAsia="Cambria" w:hAnsi="Cambria" w:cs="Cambria"/>
          <w:vertAlign w:val="subscript"/>
        </w:rPr>
        <w:t>1</w:t>
      </w:r>
      <w:r>
        <w:rPr>
          <w:rFonts w:ascii="Cambria" w:eastAsia="Cambria" w:hAnsi="Cambria" w:cs="Cambria"/>
          <w:i/>
        </w:rPr>
        <w:t>,l</w:t>
      </w:r>
      <w:r>
        <w:rPr>
          <w:rFonts w:ascii="Cambria" w:eastAsia="Cambria" w:hAnsi="Cambria" w:cs="Cambria"/>
          <w:vertAlign w:val="subscript"/>
        </w:rPr>
        <w:t>2</w:t>
      </w:r>
      <w:r>
        <w:rPr>
          <w:rFonts w:ascii="Cambria" w:eastAsia="Cambria" w:hAnsi="Cambria" w:cs="Cambria"/>
          <w:i/>
        </w:rPr>
        <w:t>,h</w:t>
      </w:r>
      <w:r>
        <w:rPr>
          <w:rFonts w:ascii="Cambria" w:eastAsia="Cambria" w:hAnsi="Cambria" w:cs="Cambria"/>
          <w:vertAlign w:val="subscript"/>
        </w:rPr>
        <w:t>1</w:t>
      </w:r>
      <w:r>
        <w:rPr>
          <w:rFonts w:ascii="Cambria" w:eastAsia="Cambria" w:hAnsi="Cambria" w:cs="Cambria"/>
          <w:i/>
        </w:rPr>
        <w:t>,h</w:t>
      </w:r>
      <w:r>
        <w:rPr>
          <w:rFonts w:ascii="Cambria" w:eastAsia="Cambria" w:hAnsi="Cambria" w:cs="Cambria"/>
          <w:vertAlign w:val="subscript"/>
        </w:rPr>
        <w:t>2</w:t>
      </w:r>
      <w:r>
        <w:rPr>
          <w:rFonts w:ascii="Cambria" w:eastAsia="Cambria" w:hAnsi="Cambria" w:cs="Cambria"/>
          <w:i/>
        </w:rPr>
        <w:t>,h</w:t>
      </w:r>
      <w:r>
        <w:rPr>
          <w:rFonts w:ascii="Cambria" w:eastAsia="Cambria" w:hAnsi="Cambria" w:cs="Cambria"/>
          <w:vertAlign w:val="subscript"/>
        </w:rPr>
        <w:t>3</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,u</w:t>
      </w:r>
      <w:r>
        <w:rPr>
          <w:rFonts w:ascii="Cambria" w:eastAsia="Cambria" w:hAnsi="Cambria" w:cs="Cambria"/>
          <w:vertAlign w:val="subscript"/>
        </w:rPr>
        <w:t>2</w:t>
      </w:r>
      <w:r>
        <w:rPr>
          <w:rFonts w:ascii="Cambria" w:eastAsia="Cambria" w:hAnsi="Cambria" w:cs="Cambria"/>
          <w:i/>
        </w:rPr>
        <w:t>,u</w:t>
      </w:r>
      <w:r>
        <w:rPr>
          <w:rFonts w:ascii="Cambria" w:eastAsia="Cambria" w:hAnsi="Cambria" w:cs="Cambria"/>
          <w:vertAlign w:val="subscript"/>
        </w:rPr>
        <w:t xml:space="preserve">3 </w:t>
      </w:r>
      <w:r>
        <w:rPr>
          <w:rFonts w:ascii="Cambria" w:eastAsia="Cambria" w:hAnsi="Cambria" w:cs="Cambria"/>
          <w:i/>
        </w:rPr>
        <w:t>&gt;</w:t>
      </w:r>
      <w:r>
        <w:t xml:space="preserve">. The attribute </w:t>
      </w:r>
      <w:proofErr w:type="spellStart"/>
      <w:r>
        <w:rPr>
          <w:rFonts w:ascii="Cambria" w:eastAsia="Cambria" w:hAnsi="Cambria" w:cs="Cambria"/>
          <w:i/>
        </w:rPr>
        <w:t>loc</w:t>
      </w:r>
      <w:proofErr w:type="spellEnd"/>
      <w:r>
        <w:rPr>
          <w:rFonts w:ascii="Cambria" w:eastAsia="Cambria" w:hAnsi="Cambria" w:cs="Cambria"/>
          <w:i/>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 xml:space="preserve">3} </w:t>
      </w:r>
      <w:r>
        <w:t xml:space="preserve">indicates the branch that Henry is working on. If </w:t>
      </w:r>
      <w:proofErr w:type="spellStart"/>
      <w:r>
        <w:rPr>
          <w:rFonts w:ascii="Cambria" w:eastAsia="Cambria" w:hAnsi="Cambria" w:cs="Cambria"/>
          <w:i/>
        </w:rPr>
        <w:t>loc</w:t>
      </w:r>
      <w:proofErr w:type="spellEnd"/>
      <w:r>
        <w:rPr>
          <w:rFonts w:ascii="Cambria" w:eastAsia="Cambria" w:hAnsi="Cambria" w:cs="Cambria"/>
          <w:i/>
        </w:rPr>
        <w:t xml:space="preserve"> </w:t>
      </w:r>
      <w:r>
        <w:rPr>
          <w:rFonts w:ascii="Cambria" w:eastAsia="Cambria" w:hAnsi="Cambria" w:cs="Cambria"/>
        </w:rPr>
        <w:t xml:space="preserve">= 1 </w:t>
      </w:r>
      <w:r>
        <w:t xml:space="preserve">(resp. </w:t>
      </w:r>
      <w:proofErr w:type="spellStart"/>
      <w:r>
        <w:rPr>
          <w:rFonts w:ascii="Cambria" w:eastAsia="Cambria" w:hAnsi="Cambria" w:cs="Cambria"/>
          <w:i/>
        </w:rPr>
        <w:t>loc</w:t>
      </w:r>
      <w:proofErr w:type="spellEnd"/>
      <w:r>
        <w:rPr>
          <w:rFonts w:ascii="Cambria" w:eastAsia="Cambria" w:hAnsi="Cambria" w:cs="Cambria"/>
          <w:i/>
        </w:rPr>
        <w:t xml:space="preserve"> </w:t>
      </w:r>
      <w:r>
        <w:rPr>
          <w:rFonts w:ascii="Cambria" w:eastAsia="Cambria" w:hAnsi="Cambria" w:cs="Cambria"/>
        </w:rPr>
        <w:t>= 2</w:t>
      </w:r>
      <w:r>
        <w:t xml:space="preserve">), Henry is mining on the public chain that also contains Alice’s (resp. Bob’s) blocks at the current mining round. If </w:t>
      </w:r>
      <w:proofErr w:type="spellStart"/>
      <w:r>
        <w:rPr>
          <w:rFonts w:ascii="Cambria" w:eastAsia="Cambria" w:hAnsi="Cambria" w:cs="Cambria"/>
          <w:i/>
        </w:rPr>
        <w:t>loc</w:t>
      </w:r>
      <w:proofErr w:type="spellEnd"/>
      <w:r>
        <w:rPr>
          <w:rFonts w:ascii="Cambria" w:eastAsia="Cambria" w:hAnsi="Cambria" w:cs="Cambria"/>
          <w:i/>
        </w:rPr>
        <w:t xml:space="preserve"> </w:t>
      </w:r>
      <w:r>
        <w:rPr>
          <w:rFonts w:ascii="Cambria" w:eastAsia="Cambria" w:hAnsi="Cambria" w:cs="Cambria"/>
        </w:rPr>
        <w:t>= 3</w:t>
      </w:r>
      <w:r>
        <w:t>, the longest public chain contains only Henry’s blocks. Note that Alice’s and Bob’s blocks are mutually exc</w:t>
      </w:r>
      <w:r>
        <w:t>lusive on the public chain at the same mining round because one attacker will not accept the blocks of the other before this attack round ends.</w:t>
      </w:r>
    </w:p>
    <w:p w14:paraId="3006ED74" w14:textId="77777777" w:rsidR="004B058D" w:rsidRDefault="002F2203">
      <w:pPr>
        <w:ind w:left="-15"/>
      </w:pPr>
      <w:r>
        <w:t xml:space="preserve">The attribute </w:t>
      </w:r>
      <w:r>
        <w:rPr>
          <w:rFonts w:ascii="Cambria" w:eastAsia="Cambria" w:hAnsi="Cambria" w:cs="Cambria"/>
          <w:i/>
        </w:rPr>
        <w:t xml:space="preserve">fork </w:t>
      </w:r>
      <w:r>
        <w:t xml:space="preserve">obtains six values, dubbed as </w:t>
      </w:r>
      <w:r>
        <w:rPr>
          <w:rFonts w:ascii="Cambria" w:eastAsia="Cambria" w:hAnsi="Cambria" w:cs="Cambria"/>
        </w:rPr>
        <w:t>{</w:t>
      </w:r>
      <w:proofErr w:type="spellStart"/>
      <w:r>
        <w:rPr>
          <w:rFonts w:ascii="Cambria" w:eastAsia="Cambria" w:hAnsi="Cambria" w:cs="Cambria"/>
          <w:i/>
        </w:rPr>
        <w:t>ir</w:t>
      </w:r>
      <w:proofErr w:type="spellEnd"/>
      <w:r>
        <w:t xml:space="preserve">, </w:t>
      </w:r>
      <w:r>
        <w:rPr>
          <w:rFonts w:ascii="Cambria" w:eastAsia="Cambria" w:hAnsi="Cambria" w:cs="Cambria"/>
          <w:i/>
        </w:rPr>
        <w:t>r</w:t>
      </w:r>
      <w:r>
        <w:t xml:space="preserve">, </w:t>
      </w:r>
      <w:r>
        <w:rPr>
          <w:rFonts w:ascii="Cambria" w:eastAsia="Cambria" w:hAnsi="Cambria" w:cs="Cambria"/>
          <w:i/>
        </w:rPr>
        <w:t>f</w:t>
      </w:r>
      <w:r>
        <w:rPr>
          <w:rFonts w:ascii="Cambria" w:eastAsia="Cambria" w:hAnsi="Cambria" w:cs="Cambria"/>
          <w:vertAlign w:val="subscript"/>
        </w:rPr>
        <w:t>12</w:t>
      </w:r>
      <w:r>
        <w:t xml:space="preserve">, </w:t>
      </w:r>
      <w:r>
        <w:rPr>
          <w:rFonts w:ascii="Cambria" w:eastAsia="Cambria" w:hAnsi="Cambria" w:cs="Cambria"/>
          <w:i/>
        </w:rPr>
        <w:t>f</w:t>
      </w:r>
      <w:r>
        <w:rPr>
          <w:rFonts w:ascii="Cambria" w:eastAsia="Cambria" w:hAnsi="Cambria" w:cs="Cambria"/>
          <w:vertAlign w:val="subscript"/>
        </w:rPr>
        <w:t>13</w:t>
      </w:r>
      <w:r>
        <w:t xml:space="preserve">, </w:t>
      </w:r>
      <w:r>
        <w:rPr>
          <w:rFonts w:ascii="Cambria" w:eastAsia="Cambria" w:hAnsi="Cambria" w:cs="Cambria"/>
          <w:i/>
        </w:rPr>
        <w:t>f</w:t>
      </w:r>
      <w:r>
        <w:rPr>
          <w:rFonts w:ascii="Cambria" w:eastAsia="Cambria" w:hAnsi="Cambria" w:cs="Cambria"/>
          <w:vertAlign w:val="subscript"/>
        </w:rPr>
        <w:t>23</w:t>
      </w:r>
      <w:r>
        <w:t xml:space="preserve">, </w:t>
      </w:r>
      <w:r>
        <w:rPr>
          <w:rFonts w:ascii="Cambria" w:eastAsia="Cambria" w:hAnsi="Cambria" w:cs="Cambria"/>
          <w:i/>
        </w:rPr>
        <w:t>f</w:t>
      </w:r>
      <w:r>
        <w:rPr>
          <w:rFonts w:ascii="Cambria" w:eastAsia="Cambria" w:hAnsi="Cambria" w:cs="Cambria"/>
          <w:vertAlign w:val="subscript"/>
        </w:rPr>
        <w:t>123</w:t>
      </w:r>
      <w:r>
        <w:rPr>
          <w:rFonts w:ascii="Cambria" w:eastAsia="Cambria" w:hAnsi="Cambria" w:cs="Cambria"/>
        </w:rPr>
        <w:t>}</w:t>
      </w:r>
      <w:r>
        <w:t xml:space="preserve">, where </w:t>
      </w:r>
      <w:r>
        <w:rPr>
          <w:rFonts w:ascii="Cambria" w:eastAsia="Cambria" w:hAnsi="Cambria" w:cs="Cambria"/>
          <w:i/>
        </w:rPr>
        <w:t xml:space="preserve">r </w:t>
      </w:r>
      <w:r>
        <w:t>represents that Alice can</w:t>
      </w:r>
      <w:r>
        <w:t xml:space="preserve"> release blocks to compete with the current public chain when </w:t>
      </w:r>
      <w:r>
        <w:rPr>
          <w:rFonts w:ascii="Cambria" w:eastAsia="Cambria" w:hAnsi="Cambria" w:cs="Cambria"/>
          <w:i/>
        </w:rPr>
        <w:t>h</w:t>
      </w:r>
      <w:r>
        <w:rPr>
          <w:rFonts w:ascii="Cambria" w:eastAsia="Cambria" w:hAnsi="Cambria" w:cs="Cambria"/>
          <w:vertAlign w:val="subscript"/>
        </w:rPr>
        <w:t xml:space="preserve">3 </w:t>
      </w:r>
      <w:r>
        <w:rPr>
          <w:rFonts w:ascii="Cambria" w:eastAsia="Cambria" w:hAnsi="Cambria" w:cs="Cambria"/>
          <w:i/>
        </w:rPr>
        <w:t xml:space="preserve">&gt; </w:t>
      </w:r>
      <w:r>
        <w:rPr>
          <w:rFonts w:ascii="Cambria" w:eastAsia="Cambria" w:hAnsi="Cambria" w:cs="Cambria"/>
        </w:rPr>
        <w:t xml:space="preserve">0 </w:t>
      </w:r>
      <w:r>
        <w:t xml:space="preserve">while </w:t>
      </w:r>
      <w:proofErr w:type="spellStart"/>
      <w:r>
        <w:rPr>
          <w:rFonts w:ascii="Cambria" w:eastAsia="Cambria" w:hAnsi="Cambria" w:cs="Cambria"/>
          <w:i/>
        </w:rPr>
        <w:t>ir</w:t>
      </w:r>
      <w:proofErr w:type="spellEnd"/>
      <w:r>
        <w:rPr>
          <w:rFonts w:ascii="Cambria" w:eastAsia="Cambria" w:hAnsi="Cambria" w:cs="Cambria"/>
          <w:i/>
        </w:rPr>
        <w:t xml:space="preserve"> </w:t>
      </w:r>
      <w:r>
        <w:t xml:space="preserve">represents that she </w:t>
      </w:r>
      <w:proofErr w:type="spellStart"/>
      <w:r>
        <w:t>can not</w:t>
      </w:r>
      <w:proofErr w:type="spellEnd"/>
      <w:r>
        <w:t xml:space="preserve">. If multiple miners are competing on the public chain, </w:t>
      </w:r>
      <w:r>
        <w:rPr>
          <w:rFonts w:ascii="Cambria" w:eastAsia="Cambria" w:hAnsi="Cambria" w:cs="Cambria"/>
          <w:i/>
        </w:rPr>
        <w:t xml:space="preserve">fork </w:t>
      </w:r>
      <w:r>
        <w:t xml:space="preserve">takes four values </w:t>
      </w:r>
      <w:r>
        <w:rPr>
          <w:rFonts w:ascii="Cambria" w:eastAsia="Cambria" w:hAnsi="Cambria" w:cs="Cambria"/>
        </w:rPr>
        <w:t>{</w:t>
      </w:r>
      <w:r>
        <w:rPr>
          <w:rFonts w:ascii="Cambria" w:eastAsia="Cambria" w:hAnsi="Cambria" w:cs="Cambria"/>
          <w:i/>
        </w:rPr>
        <w:t>f</w:t>
      </w:r>
      <w:proofErr w:type="gramStart"/>
      <w:r>
        <w:rPr>
          <w:rFonts w:ascii="Cambria" w:eastAsia="Cambria" w:hAnsi="Cambria" w:cs="Cambria"/>
          <w:vertAlign w:val="subscript"/>
        </w:rPr>
        <w:t>12</w:t>
      </w:r>
      <w:r>
        <w:rPr>
          <w:rFonts w:ascii="Cambria" w:eastAsia="Cambria" w:hAnsi="Cambria" w:cs="Cambria"/>
          <w:i/>
        </w:rPr>
        <w:t>,f</w:t>
      </w:r>
      <w:proofErr w:type="gramEnd"/>
      <w:r>
        <w:rPr>
          <w:rFonts w:ascii="Cambria" w:eastAsia="Cambria" w:hAnsi="Cambria" w:cs="Cambria"/>
          <w:vertAlign w:val="subscript"/>
        </w:rPr>
        <w:t>13</w:t>
      </w:r>
      <w:r>
        <w:rPr>
          <w:rFonts w:ascii="Cambria" w:eastAsia="Cambria" w:hAnsi="Cambria" w:cs="Cambria"/>
          <w:i/>
        </w:rPr>
        <w:t>,f</w:t>
      </w:r>
      <w:r>
        <w:rPr>
          <w:rFonts w:ascii="Cambria" w:eastAsia="Cambria" w:hAnsi="Cambria" w:cs="Cambria"/>
          <w:vertAlign w:val="subscript"/>
        </w:rPr>
        <w:t>23</w:t>
      </w:r>
      <w:r>
        <w:rPr>
          <w:rFonts w:ascii="Cambria" w:eastAsia="Cambria" w:hAnsi="Cambria" w:cs="Cambria"/>
          <w:i/>
        </w:rPr>
        <w:t>,f</w:t>
      </w:r>
      <w:r>
        <w:rPr>
          <w:rFonts w:ascii="Cambria" w:eastAsia="Cambria" w:hAnsi="Cambria" w:cs="Cambria"/>
          <w:vertAlign w:val="subscript"/>
        </w:rPr>
        <w:t>123</w:t>
      </w:r>
      <w:r>
        <w:rPr>
          <w:rFonts w:ascii="Cambria" w:eastAsia="Cambria" w:hAnsi="Cambria" w:cs="Cambria"/>
        </w:rPr>
        <w:t>}</w:t>
      </w:r>
      <w:r>
        <w:t xml:space="preserve">, indicating that (Alice, Bob), (Alice, Henry), (Bob, Henry) and (Alice, Bob, Henry) are in the competition respectively. The other attributes such </w:t>
      </w:r>
      <w:r>
        <w:rPr>
          <w:rFonts w:ascii="Cambria" w:eastAsia="Cambria" w:hAnsi="Cambria" w:cs="Cambria"/>
          <w:i/>
        </w:rPr>
        <w:t>l</w:t>
      </w:r>
      <w:r>
        <w:rPr>
          <w:rFonts w:ascii="Cambria" w:eastAsia="Cambria" w:hAnsi="Cambria" w:cs="Cambria"/>
          <w:vertAlign w:val="subscript"/>
        </w:rPr>
        <w:t>1</w:t>
      </w:r>
      <w:r>
        <w:t xml:space="preserve">, </w:t>
      </w:r>
      <w:r>
        <w:rPr>
          <w:rFonts w:ascii="Cambria" w:eastAsia="Cambria" w:hAnsi="Cambria" w:cs="Cambria"/>
          <w:i/>
        </w:rPr>
        <w:t>l</w:t>
      </w:r>
      <w:r>
        <w:rPr>
          <w:rFonts w:ascii="Cambria" w:eastAsia="Cambria" w:hAnsi="Cambria" w:cs="Cambria"/>
          <w:vertAlign w:val="subscript"/>
        </w:rPr>
        <w:t>2</w:t>
      </w:r>
      <w:r>
        <w:t xml:space="preserve">, </w:t>
      </w:r>
      <w:r>
        <w:rPr>
          <w:rFonts w:ascii="Cambria" w:eastAsia="Cambria" w:hAnsi="Cambria" w:cs="Cambria"/>
          <w:i/>
        </w:rPr>
        <w:t>h</w:t>
      </w:r>
      <w:r>
        <w:rPr>
          <w:rFonts w:ascii="Cambria" w:eastAsia="Cambria" w:hAnsi="Cambria" w:cs="Cambria"/>
          <w:vertAlign w:val="subscript"/>
        </w:rPr>
        <w:t>1</w:t>
      </w:r>
      <w:r>
        <w:t xml:space="preserve">, </w:t>
      </w:r>
      <w:r>
        <w:rPr>
          <w:rFonts w:ascii="Cambria" w:eastAsia="Cambria" w:hAnsi="Cambria" w:cs="Cambria"/>
          <w:i/>
        </w:rPr>
        <w:t>h</w:t>
      </w:r>
      <w:r>
        <w:rPr>
          <w:rFonts w:ascii="Cambria" w:eastAsia="Cambria" w:hAnsi="Cambria" w:cs="Cambria"/>
          <w:vertAlign w:val="subscript"/>
        </w:rPr>
        <w:t>2</w:t>
      </w:r>
      <w:r>
        <w:t xml:space="preserve">, </w:t>
      </w:r>
      <w:r>
        <w:rPr>
          <w:rFonts w:ascii="Cambria" w:eastAsia="Cambria" w:hAnsi="Cambria" w:cs="Cambria"/>
          <w:i/>
        </w:rPr>
        <w:t>h</w:t>
      </w:r>
      <w:r>
        <w:rPr>
          <w:rFonts w:ascii="Cambria" w:eastAsia="Cambria" w:hAnsi="Cambria" w:cs="Cambria"/>
          <w:vertAlign w:val="subscript"/>
        </w:rPr>
        <w:t>3</w:t>
      </w:r>
      <w:r>
        <w:t xml:space="preserve">, </w:t>
      </w:r>
      <w:r>
        <w:rPr>
          <w:rFonts w:ascii="Cambria" w:eastAsia="Cambria" w:hAnsi="Cambria" w:cs="Cambria"/>
          <w:i/>
        </w:rPr>
        <w:t>µ</w:t>
      </w:r>
      <w:r>
        <w:rPr>
          <w:rFonts w:ascii="Cambria" w:eastAsia="Cambria" w:hAnsi="Cambria" w:cs="Cambria"/>
          <w:vertAlign w:val="subscript"/>
        </w:rPr>
        <w:t>1</w:t>
      </w:r>
      <w:r>
        <w:t xml:space="preserve">, </w:t>
      </w:r>
      <w:r>
        <w:rPr>
          <w:rFonts w:ascii="Cambria" w:eastAsia="Cambria" w:hAnsi="Cambria" w:cs="Cambria"/>
          <w:i/>
        </w:rPr>
        <w:t>µ</w:t>
      </w:r>
      <w:r>
        <w:rPr>
          <w:rFonts w:ascii="Cambria" w:eastAsia="Cambria" w:hAnsi="Cambria" w:cs="Cambria"/>
          <w:vertAlign w:val="subscript"/>
        </w:rPr>
        <w:t xml:space="preserve">2 </w:t>
      </w:r>
      <w:r>
        <w:t xml:space="preserve">and </w:t>
      </w:r>
      <w:r>
        <w:rPr>
          <w:rFonts w:ascii="Cambria" w:eastAsia="Cambria" w:hAnsi="Cambria" w:cs="Cambria"/>
          <w:i/>
        </w:rPr>
        <w:t>µ</w:t>
      </w:r>
      <w:r>
        <w:rPr>
          <w:rFonts w:ascii="Cambria" w:eastAsia="Cambria" w:hAnsi="Cambria" w:cs="Cambria"/>
          <w:vertAlign w:val="subscript"/>
        </w:rPr>
        <w:t xml:space="preserve">3 </w:t>
      </w:r>
      <w:r>
        <w:t xml:space="preserve">have the same meanings as those in the </w:t>
      </w:r>
      <w:proofErr w:type="gramStart"/>
      <w:r>
        <w:t>aforementioned Markov</w:t>
      </w:r>
      <w:proofErr w:type="gramEnd"/>
      <w:r>
        <w:t xml:space="preserve"> chain. Simila</w:t>
      </w:r>
      <w:r>
        <w:t xml:space="preserve">r to [7], we limit the lengths of private and public chains in a mining round so as to confine the size of state space, i.e. </w:t>
      </w: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N </w:t>
      </w:r>
      <w:r>
        <w:t xml:space="preserve">and </w:t>
      </w:r>
      <w:r>
        <w:rPr>
          <w:rFonts w:ascii="Cambria" w:eastAsia="Cambria" w:hAnsi="Cambria" w:cs="Cambria"/>
          <w:i/>
        </w:rPr>
        <w:t>h</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h</w:t>
      </w:r>
      <w:proofErr w:type="gramStart"/>
      <w:r>
        <w:rPr>
          <w:rFonts w:ascii="Cambria" w:eastAsia="Cambria" w:hAnsi="Cambria" w:cs="Cambria"/>
          <w:vertAlign w:val="subscript"/>
        </w:rPr>
        <w:t>3</w:t>
      </w:r>
      <w:r>
        <w:rPr>
          <w:rFonts w:ascii="Cambria" w:eastAsia="Cambria" w:hAnsi="Cambria" w:cs="Cambria"/>
          <w:i/>
          <w:vertAlign w:val="subscript"/>
        </w:rPr>
        <w:t>,max</w:t>
      </w:r>
      <w:r>
        <w:t>.</w:t>
      </w:r>
      <w:proofErr w:type="gramEnd"/>
      <w:r>
        <w:t xml:space="preserve"> </w:t>
      </w:r>
      <w:r>
        <w:t xml:space="preserve">Action: </w:t>
      </w:r>
      <w:r>
        <w:t xml:space="preserve">An action is the number of blocks that Alice publishes under a particular state. We define Alice’s </w:t>
      </w:r>
      <w:r>
        <w:t xml:space="preserve">action space </w:t>
      </w:r>
      <w:r>
        <w:rPr>
          <w:rFonts w:ascii="Cambria" w:eastAsia="Cambria" w:hAnsi="Cambria" w:cs="Cambria"/>
        </w:rPr>
        <w:t xml:space="preserve">A </w:t>
      </w:r>
      <w:r>
        <w:t xml:space="preserve">as </w:t>
      </w:r>
      <w:r>
        <w:rPr>
          <w:rFonts w:ascii="Cambria" w:eastAsia="Cambria" w:hAnsi="Cambria" w:cs="Cambria"/>
        </w:rPr>
        <w:t>A = {</w:t>
      </w:r>
      <w:r>
        <w:rPr>
          <w:rFonts w:ascii="Cambria" w:eastAsia="Cambria" w:hAnsi="Cambria" w:cs="Cambria"/>
          <w:i/>
        </w:rPr>
        <w:t>adopt,</w:t>
      </w:r>
      <w:r>
        <w:rPr>
          <w:rFonts w:ascii="Cambria" w:eastAsia="Cambria" w:hAnsi="Cambria" w:cs="Cambria"/>
        </w:rPr>
        <w:t>0</w:t>
      </w:r>
      <w:r>
        <w:rPr>
          <w:rFonts w:ascii="Cambria" w:eastAsia="Cambria" w:hAnsi="Cambria" w:cs="Cambria"/>
          <w:i/>
        </w:rPr>
        <w:t>,</w:t>
      </w:r>
      <w:proofErr w:type="gramStart"/>
      <w:r>
        <w:rPr>
          <w:rFonts w:ascii="Cambria" w:eastAsia="Cambria" w:hAnsi="Cambria" w:cs="Cambria"/>
        </w:rPr>
        <w:t>1</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i/>
        </w:rPr>
        <w:t>,l</w:t>
      </w:r>
      <w:r>
        <w:rPr>
          <w:rFonts w:ascii="Cambria" w:eastAsia="Cambria" w:hAnsi="Cambria" w:cs="Cambria"/>
          <w:vertAlign w:val="subscript"/>
        </w:rPr>
        <w:t>1</w:t>
      </w:r>
      <w:r>
        <w:rPr>
          <w:rFonts w:ascii="Cambria" w:eastAsia="Cambria" w:hAnsi="Cambria" w:cs="Cambria"/>
        </w:rPr>
        <w:t xml:space="preserve">} </w:t>
      </w:r>
      <w:r>
        <w:t xml:space="preserve">in which </w:t>
      </w:r>
      <w:r>
        <w:rPr>
          <w:rFonts w:ascii="Cambria" w:eastAsia="Cambria" w:hAnsi="Cambria" w:cs="Cambria"/>
          <w:i/>
        </w:rPr>
        <w:t xml:space="preserve">adopt </w:t>
      </w:r>
      <w:r>
        <w:t xml:space="preserve">means that Alice gives up her private chain, </w:t>
      </w:r>
      <w:r>
        <w:rPr>
          <w:rFonts w:ascii="Cambria" w:eastAsia="Cambria" w:hAnsi="Cambria" w:cs="Cambria"/>
        </w:rPr>
        <w:t xml:space="preserve">0 </w:t>
      </w:r>
      <w:r>
        <w:t xml:space="preserve">means that Alice chooses to </w:t>
      </w:r>
      <w:r>
        <w:rPr>
          <w:i/>
        </w:rPr>
        <w:t>wait</w:t>
      </w:r>
      <w:r>
        <w:t xml:space="preserve">, and </w:t>
      </w:r>
      <w:r>
        <w:rPr>
          <w:rFonts w:ascii="Cambria" w:eastAsia="Cambria" w:hAnsi="Cambria" w:cs="Cambria"/>
          <w:i/>
        </w:rPr>
        <w:t>l</w:t>
      </w:r>
      <w:r>
        <w:rPr>
          <w:rFonts w:ascii="Cambria" w:eastAsia="Cambria" w:hAnsi="Cambria" w:cs="Cambria"/>
          <w:vertAlign w:val="subscript"/>
        </w:rPr>
        <w:t xml:space="preserve">1 </w:t>
      </w:r>
      <w:r>
        <w:t xml:space="preserve">is the current number of blocks hold by Alice privately. The action taken by Alice has certain reasonable restrictions: if </w:t>
      </w:r>
      <w:r>
        <w:rPr>
          <w:rFonts w:ascii="Cambria" w:eastAsia="Cambria" w:hAnsi="Cambria" w:cs="Cambria"/>
          <w:i/>
        </w:rPr>
        <w:t>l</w:t>
      </w:r>
      <w:r>
        <w:rPr>
          <w:rFonts w:ascii="Cambria" w:eastAsia="Cambria" w:hAnsi="Cambria" w:cs="Cambria"/>
          <w:vertAlign w:val="subscript"/>
        </w:rPr>
        <w:t xml:space="preserve">1 </w:t>
      </w:r>
      <w:r>
        <w:t xml:space="preserve">reaches </w:t>
      </w:r>
      <w:r>
        <w:rPr>
          <w:rFonts w:ascii="Cambria" w:eastAsia="Cambria" w:hAnsi="Cambria" w:cs="Cambria"/>
          <w:i/>
        </w:rPr>
        <w:t>N</w:t>
      </w:r>
      <w:r>
        <w:t xml:space="preserve">, Alice must release at least one block; if </w:t>
      </w:r>
      <w:r>
        <w:rPr>
          <w:rFonts w:ascii="Cambria" w:eastAsia="Cambria" w:hAnsi="Cambria" w:cs="Cambria"/>
          <w:i/>
        </w:rPr>
        <w:t>h</w:t>
      </w:r>
      <w:r>
        <w:rPr>
          <w:rFonts w:ascii="Cambria" w:eastAsia="Cambria" w:hAnsi="Cambria" w:cs="Cambria"/>
          <w:vertAlign w:val="subscript"/>
        </w:rPr>
        <w:t xml:space="preserve">3 </w:t>
      </w:r>
      <w:r>
        <w:t xml:space="preserve">reaches </w:t>
      </w:r>
      <w:r>
        <w:rPr>
          <w:rFonts w:ascii="Cambria" w:eastAsia="Cambria" w:hAnsi="Cambria" w:cs="Cambria"/>
          <w:i/>
        </w:rPr>
        <w:t>h</w:t>
      </w:r>
      <w:proofErr w:type="gramStart"/>
      <w:r>
        <w:rPr>
          <w:rFonts w:ascii="Cambria" w:eastAsia="Cambria" w:hAnsi="Cambria" w:cs="Cambria"/>
          <w:vertAlign w:val="subscript"/>
        </w:rPr>
        <w:t>3</w:t>
      </w:r>
      <w:r>
        <w:rPr>
          <w:rFonts w:ascii="Cambria" w:eastAsia="Cambria" w:hAnsi="Cambria" w:cs="Cambria"/>
          <w:i/>
          <w:vertAlign w:val="subscript"/>
        </w:rPr>
        <w:t>,max</w:t>
      </w:r>
      <w:proofErr w:type="gramEnd"/>
      <w:r>
        <w:t xml:space="preserve">, Alice either choose “adopt” or to release no less than </w:t>
      </w:r>
      <w:r>
        <w:rPr>
          <w:rFonts w:ascii="Cambria" w:eastAsia="Cambria" w:hAnsi="Cambria" w:cs="Cambria"/>
        </w:rPr>
        <w:t>(</w:t>
      </w:r>
      <w:r>
        <w:rPr>
          <w:rFonts w:ascii="Cambria" w:eastAsia="Cambria" w:hAnsi="Cambria" w:cs="Cambria"/>
          <w:i/>
        </w:rPr>
        <w:t>h</w:t>
      </w:r>
      <w:r>
        <w:rPr>
          <w:rFonts w:ascii="Cambria" w:eastAsia="Cambria" w:hAnsi="Cambria" w:cs="Cambria"/>
          <w:vertAlign w:val="subscript"/>
        </w:rPr>
        <w:t>3</w:t>
      </w:r>
      <w:r>
        <w:rPr>
          <w:rFonts w:ascii="Cambria" w:eastAsia="Cambria" w:hAnsi="Cambria" w:cs="Cambria"/>
        </w:rPr>
        <w:t>−</w:t>
      </w:r>
      <w:r>
        <w:rPr>
          <w:rFonts w:ascii="Cambria" w:eastAsia="Cambria" w:hAnsi="Cambria" w:cs="Cambria"/>
          <w:i/>
        </w:rPr>
        <w:t>h</w:t>
      </w:r>
      <w:r>
        <w:rPr>
          <w:rFonts w:ascii="Cambria" w:eastAsia="Cambria" w:hAnsi="Cambria" w:cs="Cambria"/>
          <w:vertAlign w:val="subscript"/>
        </w:rPr>
        <w:t>1</w:t>
      </w:r>
      <w:r>
        <w:rPr>
          <w:rFonts w:ascii="Cambria" w:eastAsia="Cambria" w:hAnsi="Cambria" w:cs="Cambria"/>
        </w:rPr>
        <w:t xml:space="preserve">) </w:t>
      </w:r>
      <w:r>
        <w:t>blocks to end this mining round.</w:t>
      </w:r>
    </w:p>
    <w:p w14:paraId="14D05369" w14:textId="77777777" w:rsidR="004B058D" w:rsidRDefault="002F2203">
      <w:pPr>
        <w:ind w:left="-15"/>
      </w:pPr>
      <w:r>
        <w:t xml:space="preserve">State Transition: </w:t>
      </w:r>
      <w:r>
        <w:t xml:space="preserve">We define the state transition function as </w:t>
      </w:r>
      <w:proofErr w:type="spellStart"/>
      <w:proofErr w:type="gramStart"/>
      <w:r>
        <w:rPr>
          <w:rFonts w:ascii="Cambria" w:eastAsia="Cambria" w:hAnsi="Cambria" w:cs="Cambria"/>
        </w:rPr>
        <w:t>Pr</w:t>
      </w:r>
      <w:proofErr w:type="spellEnd"/>
      <w:r>
        <w:rPr>
          <w:rFonts w:ascii="Cambria" w:eastAsia="Cambria" w:hAnsi="Cambria" w:cs="Cambria"/>
        </w:rPr>
        <w:t>(</w:t>
      </w:r>
      <w:proofErr w:type="gramEnd"/>
      <w:r>
        <w:rPr>
          <w:rFonts w:ascii="Cambria" w:eastAsia="Cambria" w:hAnsi="Cambria" w:cs="Cambria"/>
          <w:i/>
        </w:rPr>
        <w:t>s</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 xml:space="preserve">s,a </w:t>
      </w:r>
      <w:r>
        <w:rPr>
          <w:rFonts w:ascii="Cambria" w:eastAsia="Cambria" w:hAnsi="Cambria" w:cs="Cambria"/>
        </w:rPr>
        <w:t>∈ A)</w:t>
      </w:r>
      <w:r>
        <w:t xml:space="preserve">, the probability that the </w:t>
      </w:r>
      <w:proofErr w:type="spellStart"/>
      <w:r>
        <w:t xml:space="preserve">state </w:t>
      </w:r>
      <w:r>
        <w:rPr>
          <w:rFonts w:ascii="Cambria" w:eastAsia="Cambria" w:hAnsi="Cambria" w:cs="Cambria"/>
          <w:i/>
        </w:rPr>
        <w:t>s</w:t>
      </w:r>
      <w:proofErr w:type="spellEnd"/>
      <w:r>
        <w:rPr>
          <w:rFonts w:ascii="Cambria" w:eastAsia="Cambria" w:hAnsi="Cambria" w:cs="Cambria"/>
          <w:i/>
        </w:rPr>
        <w:t xml:space="preserve"> </w:t>
      </w:r>
      <w:r>
        <w:t xml:space="preserve">jumps to state </w:t>
      </w:r>
      <w:r>
        <w:rPr>
          <w:rFonts w:ascii="Cambria" w:eastAsia="Cambria" w:hAnsi="Cambria" w:cs="Cambria"/>
          <w:i/>
        </w:rPr>
        <w:t>s</w:t>
      </w:r>
      <w:r>
        <w:rPr>
          <w:rFonts w:ascii="Cambria" w:eastAsia="Cambria" w:hAnsi="Cambria" w:cs="Cambria"/>
          <w:vertAlign w:val="superscript"/>
        </w:rPr>
        <w:t xml:space="preserve">0 </w:t>
      </w:r>
      <w:r>
        <w:t xml:space="preserve">under the action </w:t>
      </w:r>
      <w:r>
        <w:rPr>
          <w:rFonts w:ascii="Cambria" w:eastAsia="Cambria" w:hAnsi="Cambria" w:cs="Cambria"/>
          <w:i/>
        </w:rPr>
        <w:t>a</w:t>
      </w:r>
      <w:r>
        <w:t xml:space="preserve">. The state transition is triggered by the mining of a new </w:t>
      </w:r>
      <w:proofErr w:type="gramStart"/>
      <w:r>
        <w:t>block, and</w:t>
      </w:r>
      <w:proofErr w:type="gramEnd"/>
      <w:r>
        <w:t xml:space="preserve"> is</w:t>
      </w:r>
      <w:r>
        <w:t xml:space="preserve"> determined by which miner discovers it. All the transitions are summarized in Table III.</w:t>
      </w:r>
    </w:p>
    <w:p w14:paraId="171C9593" w14:textId="77777777" w:rsidR="004B058D" w:rsidRDefault="002F2203">
      <w:pPr>
        <w:ind w:left="-15"/>
      </w:pPr>
      <w:r>
        <w:t xml:space="preserve">Reward Function: </w:t>
      </w:r>
      <w:r>
        <w:t>The purpose of “optimal” mining is to acquire a larger share of confirmed blocks on the public chain, or to purse a larger relative revenue in other word. Recall that the relative revenue of a miner is the fraction of his blocks on the public chain for a l</w:t>
      </w:r>
      <w:r>
        <w:t xml:space="preserve">ong period. Obviously, the relative revenue cannot be measured under each state-action </w:t>
      </w:r>
      <w:proofErr w:type="gramStart"/>
      <w:r>
        <w:t>pair, and</w:t>
      </w:r>
      <w:proofErr w:type="gramEnd"/>
      <w:r>
        <w:t xml:space="preserve"> cannot be taken as the corresponding immediate reward. </w:t>
      </w:r>
      <w:proofErr w:type="spellStart"/>
      <w:r>
        <w:t>Sapirshtein</w:t>
      </w:r>
      <w:proofErr w:type="spellEnd"/>
      <w:r>
        <w:t xml:space="preserve"> et al. [7] transform the (long-term) relative revenue into the family of (one-shot) absolute</w:t>
      </w:r>
      <w:r>
        <w:t xml:space="preserve"> revenues parameterized by the weight </w:t>
      </w:r>
      <w:r>
        <w:rPr>
          <w:rFonts w:ascii="Cambria" w:eastAsia="Cambria" w:hAnsi="Cambria" w:cs="Cambria"/>
          <w:i/>
        </w:rPr>
        <w:t xml:space="preserve">ρ </w:t>
      </w:r>
      <w:r>
        <w:rPr>
          <w:rFonts w:ascii="Cambria" w:eastAsia="Cambria" w:hAnsi="Cambria" w:cs="Cambria"/>
        </w:rPr>
        <w:t>∈ [0</w:t>
      </w:r>
      <w:r>
        <w:rPr>
          <w:rFonts w:ascii="Cambria" w:eastAsia="Cambria" w:hAnsi="Cambria" w:cs="Cambria"/>
          <w:i/>
        </w:rPr>
        <w:t>,</w:t>
      </w:r>
      <w:r>
        <w:rPr>
          <w:rFonts w:ascii="Cambria" w:eastAsia="Cambria" w:hAnsi="Cambria" w:cs="Cambria"/>
        </w:rPr>
        <w:t>1]</w:t>
      </w:r>
      <w:r>
        <w:t>.</w:t>
      </w:r>
    </w:p>
    <w:p w14:paraId="3EA2E53F" w14:textId="77777777" w:rsidR="004B058D" w:rsidRDefault="002F2203">
      <w:pPr>
        <w:spacing w:after="28"/>
        <w:ind w:left="-15"/>
      </w:pPr>
      <w:r>
        <w:t xml:space="preserve">This ingenious transformation operates as the following. Define a transformation function </w:t>
      </w:r>
      <w:proofErr w:type="spellStart"/>
      <w:r>
        <w:rPr>
          <w:rFonts w:ascii="Cambria" w:eastAsia="Cambria" w:hAnsi="Cambria" w:cs="Cambria"/>
          <w:i/>
        </w:rPr>
        <w:t>w</w:t>
      </w:r>
      <w:proofErr w:type="gramStart"/>
      <w:r>
        <w:rPr>
          <w:rFonts w:ascii="Cambria" w:eastAsia="Cambria" w:hAnsi="Cambria" w:cs="Cambria"/>
          <w:i/>
          <w:vertAlign w:val="subscript"/>
        </w:rPr>
        <w:t>ρ</w:t>
      </w:r>
      <w:proofErr w:type="spellEnd"/>
      <w:r>
        <w:rPr>
          <w:rFonts w:ascii="Cambria" w:eastAsia="Cambria" w:hAnsi="Cambria" w:cs="Cambria"/>
          <w:i/>
          <w:vertAlign w:val="subscript"/>
        </w:rPr>
        <w:t xml:space="preserve"> </w:t>
      </w:r>
      <w:r>
        <w:rPr>
          <w:rFonts w:ascii="Cambria" w:eastAsia="Cambria" w:hAnsi="Cambria" w:cs="Cambria"/>
        </w:rPr>
        <w:t>:</w:t>
      </w:r>
      <w:proofErr w:type="gramEnd"/>
      <w:r>
        <w:rPr>
          <w:rFonts w:ascii="Cambria" w:eastAsia="Cambria" w:hAnsi="Cambria" w:cs="Cambria"/>
        </w:rPr>
        <w:t xml:space="preserve"> </w:t>
      </w:r>
      <w:r>
        <w:t>N</w:t>
      </w:r>
      <w:r>
        <w:rPr>
          <w:rFonts w:ascii="Cambria" w:eastAsia="Cambria" w:hAnsi="Cambria" w:cs="Cambria"/>
          <w:vertAlign w:val="superscript"/>
        </w:rPr>
        <w:t xml:space="preserve">3 </w:t>
      </w:r>
      <w:r>
        <w:rPr>
          <w:rFonts w:ascii="Cambria" w:eastAsia="Cambria" w:hAnsi="Cambria" w:cs="Cambria"/>
        </w:rPr>
        <w:t xml:space="preserve">→ </w:t>
      </w:r>
      <w:r>
        <w:t xml:space="preserve">R </w:t>
      </w:r>
      <w:r>
        <w:t>related to</w:t>
      </w:r>
    </w:p>
    <w:p w14:paraId="0A41683F" w14:textId="77777777" w:rsidR="004B058D" w:rsidRDefault="002F2203">
      <w:pPr>
        <w:spacing w:after="86"/>
        <w:ind w:left="-15" w:firstLine="0"/>
      </w:pPr>
      <w:r>
        <w:t>Alice’s instantaneous reward:</w:t>
      </w:r>
    </w:p>
    <w:p w14:paraId="0A4901DF" w14:textId="77777777" w:rsidR="004B058D" w:rsidRDefault="002F2203">
      <w:pPr>
        <w:tabs>
          <w:tab w:val="center" w:pos="2492"/>
          <w:tab w:val="right" w:pos="5021"/>
        </w:tabs>
        <w:spacing w:after="43" w:line="259" w:lineRule="auto"/>
        <w:ind w:right="-15" w:firstLine="0"/>
        <w:jc w:val="left"/>
      </w:pPr>
      <w:r>
        <w:rPr>
          <w:sz w:val="22"/>
        </w:rPr>
        <w:tab/>
      </w:r>
      <w:r>
        <w:rPr>
          <w:noProof/>
        </w:rPr>
        <w:drawing>
          <wp:inline distT="0" distB="0" distL="0" distR="0" wp14:anchorId="73E54DF1" wp14:editId="3EEC1794">
            <wp:extent cx="2255520" cy="167640"/>
            <wp:effectExtent l="0" t="0" r="0" b="0"/>
            <wp:docPr id="146519" name="Picture 146519"/>
            <wp:cNvGraphicFramePr/>
            <a:graphic xmlns:a="http://schemas.openxmlformats.org/drawingml/2006/main">
              <a:graphicData uri="http://schemas.openxmlformats.org/drawingml/2006/picture">
                <pic:pic xmlns:pic="http://schemas.openxmlformats.org/drawingml/2006/picture">
                  <pic:nvPicPr>
                    <pic:cNvPr id="146519" name="Picture 146519"/>
                    <pic:cNvPicPr/>
                  </pic:nvPicPr>
                  <pic:blipFill>
                    <a:blip r:embed="rId35"/>
                    <a:stretch>
                      <a:fillRect/>
                    </a:stretch>
                  </pic:blipFill>
                  <pic:spPr>
                    <a:xfrm>
                      <a:off x="0" y="0"/>
                      <a:ext cx="2255520" cy="16764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(17)</w:t>
      </w:r>
    </w:p>
    <w:p w14:paraId="2DD97858" w14:textId="77777777" w:rsidR="004B058D" w:rsidRDefault="002F2203">
      <w:pPr>
        <w:spacing w:after="39"/>
        <w:ind w:left="-15" w:firstLine="0"/>
      </w:pPr>
      <w:r>
        <w:t xml:space="preserve">where </w:t>
      </w:r>
      <w:r>
        <w:rPr>
          <w:noProof/>
        </w:rPr>
        <w:drawing>
          <wp:inline distT="0" distB="0" distL="0" distR="0" wp14:anchorId="02515A84" wp14:editId="060A33F4">
            <wp:extent cx="304800" cy="140209"/>
            <wp:effectExtent l="0" t="0" r="0" b="0"/>
            <wp:docPr id="146520" name="Picture 146520"/>
            <wp:cNvGraphicFramePr/>
            <a:graphic xmlns:a="http://schemas.openxmlformats.org/drawingml/2006/main">
              <a:graphicData uri="http://schemas.openxmlformats.org/drawingml/2006/picture">
                <pic:pic xmlns:pic="http://schemas.openxmlformats.org/drawingml/2006/picture">
                  <pic:nvPicPr>
                    <pic:cNvPr id="146520" name="Picture 146520"/>
                    <pic:cNvPicPr/>
                  </pic:nvPicPr>
                  <pic:blipFill>
                    <a:blip r:embed="rId36"/>
                    <a:stretch>
                      <a:fillRect/>
                    </a:stretch>
                  </pic:blipFill>
                  <pic:spPr>
                    <a:xfrm>
                      <a:off x="0" y="0"/>
                      <a:ext cx="304800" cy="140209"/>
                    </a:xfrm>
                    <a:prstGeom prst="rect">
                      <a:avLst/>
                    </a:prstGeom>
                  </pic:spPr>
                </pic:pic>
              </a:graphicData>
            </a:graphic>
          </wp:inline>
        </w:drawing>
      </w:r>
      <w:r>
        <w:t xml:space="preserve"> and </w:t>
      </w:r>
      <w:proofErr w:type="spellStart"/>
      <w:r>
        <w:rPr>
          <w:rFonts w:ascii="Cambria" w:eastAsia="Cambria" w:hAnsi="Cambria" w:cs="Cambria"/>
          <w:i/>
        </w:rPr>
        <w:t>r</w:t>
      </w:r>
      <w:r>
        <w:rPr>
          <w:rFonts w:ascii="Cambria" w:eastAsia="Cambria" w:hAnsi="Cambria" w:cs="Cambria"/>
          <w:i/>
          <w:vertAlign w:val="subscript"/>
        </w:rPr>
        <w:t>h</w:t>
      </w:r>
      <w:r>
        <w:rPr>
          <w:rFonts w:ascii="Cambria" w:eastAsia="Cambria" w:hAnsi="Cambria" w:cs="Cambria"/>
          <w:i/>
          <w:vertAlign w:val="superscript"/>
        </w:rPr>
        <w:t>i</w:t>
      </w:r>
      <w:proofErr w:type="spellEnd"/>
      <w:r>
        <w:rPr>
          <w:rFonts w:ascii="Cambria" w:eastAsia="Cambria" w:hAnsi="Cambria" w:cs="Cambria"/>
          <w:i/>
          <w:vertAlign w:val="superscript"/>
        </w:rPr>
        <w:t xml:space="preserve"> </w:t>
      </w:r>
      <w:r>
        <w:t xml:space="preserve">represent the instantaneous rewards of Alice, </w:t>
      </w:r>
      <w:proofErr w:type="gramStart"/>
      <w:r>
        <w:t>Bob</w:t>
      </w:r>
      <w:proofErr w:type="gramEnd"/>
      <w:r>
        <w:t xml:space="preserve"> and Henry at step </w:t>
      </w:r>
      <w:proofErr w:type="spellStart"/>
      <w:r>
        <w:rPr>
          <w:rFonts w:ascii="Cambria" w:eastAsia="Cambria" w:hAnsi="Cambria" w:cs="Cambria"/>
          <w:i/>
        </w:rPr>
        <w:t>i</w:t>
      </w:r>
      <w:proofErr w:type="spellEnd"/>
      <w:r>
        <w:rPr>
          <w:rFonts w:ascii="Cambria" w:eastAsia="Cambria" w:hAnsi="Cambria" w:cs="Cambria"/>
          <w:i/>
        </w:rPr>
        <w:t xml:space="preserve"> </w:t>
      </w:r>
      <w:r>
        <w:t xml:space="preserve">(analogous to time </w:t>
      </w:r>
      <w:r>
        <w:rPr>
          <w:rFonts w:ascii="Cambria" w:eastAsia="Cambria" w:hAnsi="Cambria" w:cs="Cambria"/>
          <w:i/>
        </w:rPr>
        <w:t xml:space="preserve">t </w:t>
      </w:r>
      <w:r>
        <w:t xml:space="preserve">in classical MDP). We reformulate the original MDP model as </w:t>
      </w:r>
      <w:proofErr w:type="spellStart"/>
      <w:r>
        <w:rPr>
          <w:rFonts w:ascii="Cambria" w:eastAsia="Cambria" w:hAnsi="Cambria" w:cs="Cambria"/>
        </w:rPr>
        <w:t>M</w:t>
      </w:r>
      <w:r>
        <w:rPr>
          <w:rFonts w:ascii="Cambria" w:eastAsia="Cambria" w:hAnsi="Cambria" w:cs="Cambria"/>
          <w:i/>
          <w:vertAlign w:val="subscript"/>
        </w:rPr>
        <w:t>ρ</w:t>
      </w:r>
      <w:proofErr w:type="spellEnd"/>
      <w:r>
        <w:rPr>
          <w:rFonts w:ascii="Cambria" w:eastAsia="Cambria" w:hAnsi="Cambria" w:cs="Cambria"/>
          <w:i/>
          <w:vertAlign w:val="subscript"/>
        </w:rPr>
        <w:t xml:space="preserve"> </w:t>
      </w:r>
      <w:r>
        <w:rPr>
          <w:rFonts w:ascii="Cambria" w:eastAsia="Cambria" w:hAnsi="Cambria" w:cs="Cambria"/>
        </w:rPr>
        <w:t>=</w:t>
      </w:r>
      <w:r>
        <w:rPr>
          <w:rFonts w:ascii="Cambria" w:eastAsia="Cambria" w:hAnsi="Cambria" w:cs="Cambria"/>
          <w:i/>
        </w:rPr>
        <w:t xml:space="preserve">&lt; </w:t>
      </w:r>
      <w:proofErr w:type="spellStart"/>
      <w:proofErr w:type="gramStart"/>
      <w:r>
        <w:rPr>
          <w:rFonts w:ascii="Cambria" w:eastAsia="Cambria" w:hAnsi="Cambria" w:cs="Cambria"/>
        </w:rPr>
        <w:lastRenderedPageBreak/>
        <w:t>S</w:t>
      </w:r>
      <w:r>
        <w:rPr>
          <w:rFonts w:ascii="Cambria" w:eastAsia="Cambria" w:hAnsi="Cambria" w:cs="Cambria"/>
          <w:i/>
        </w:rPr>
        <w:t>,</w:t>
      </w:r>
      <w:r>
        <w:rPr>
          <w:rFonts w:ascii="Cambria" w:eastAsia="Cambria" w:hAnsi="Cambria" w:cs="Cambria"/>
        </w:rPr>
        <w:t>A</w:t>
      </w:r>
      <w:proofErr w:type="gramEnd"/>
      <w:r>
        <w:rPr>
          <w:rFonts w:ascii="Cambria" w:eastAsia="Cambria" w:hAnsi="Cambria" w:cs="Cambria"/>
          <w:i/>
        </w:rPr>
        <w:t>,</w:t>
      </w:r>
      <w:r>
        <w:rPr>
          <w:rFonts w:ascii="Cambria" w:eastAsia="Cambria" w:hAnsi="Cambria" w:cs="Cambria"/>
        </w:rPr>
        <w:t>P</w:t>
      </w:r>
      <w:r>
        <w:rPr>
          <w:rFonts w:ascii="Cambria" w:eastAsia="Cambria" w:hAnsi="Cambria" w:cs="Cambria"/>
          <w:i/>
        </w:rPr>
        <w:t>,w</w:t>
      </w:r>
      <w:r>
        <w:rPr>
          <w:rFonts w:ascii="Cambria" w:eastAsia="Cambria" w:hAnsi="Cambria" w:cs="Cambria"/>
          <w:i/>
          <w:vertAlign w:val="subscript"/>
        </w:rPr>
        <w:t>ρ</w:t>
      </w:r>
      <w:proofErr w:type="spellEnd"/>
      <w:r>
        <w:rPr>
          <w:rFonts w:ascii="Cambria" w:eastAsia="Cambria" w:hAnsi="Cambria" w:cs="Cambria"/>
        </w:rPr>
        <w:t>(</w:t>
      </w:r>
      <w:r>
        <w:rPr>
          <w:rFonts w:ascii="Cambria" w:eastAsia="Cambria" w:hAnsi="Cambria" w:cs="Cambria"/>
          <w:i/>
        </w:rPr>
        <w:t>r</w:t>
      </w:r>
      <w:r>
        <w:rPr>
          <w:rFonts w:ascii="Cambria" w:eastAsia="Cambria" w:hAnsi="Cambria" w:cs="Cambria"/>
          <w:vertAlign w:val="subscript"/>
        </w:rPr>
        <w:t>1</w:t>
      </w:r>
      <w:r>
        <w:rPr>
          <w:rFonts w:ascii="Cambria" w:eastAsia="Cambria" w:hAnsi="Cambria" w:cs="Cambria"/>
          <w:i/>
        </w:rPr>
        <w:t>,r</w:t>
      </w:r>
      <w:r>
        <w:rPr>
          <w:rFonts w:ascii="Cambria" w:eastAsia="Cambria" w:hAnsi="Cambria" w:cs="Cambria"/>
          <w:vertAlign w:val="subscript"/>
        </w:rPr>
        <w:t>2</w:t>
      </w:r>
      <w:r>
        <w:rPr>
          <w:rFonts w:ascii="Cambria" w:eastAsia="Cambria" w:hAnsi="Cambria" w:cs="Cambria"/>
          <w:i/>
        </w:rPr>
        <w:t>,r</w:t>
      </w:r>
      <w:r>
        <w:rPr>
          <w:rFonts w:ascii="Cambria" w:eastAsia="Cambria" w:hAnsi="Cambria" w:cs="Cambria"/>
          <w:i/>
          <w:vertAlign w:val="subscript"/>
        </w:rPr>
        <w:t>h</w:t>
      </w:r>
      <w:r>
        <w:rPr>
          <w:rFonts w:ascii="Cambria" w:eastAsia="Cambria" w:hAnsi="Cambria" w:cs="Cambria"/>
        </w:rPr>
        <w:t xml:space="preserve">) </w:t>
      </w:r>
      <w:r>
        <w:rPr>
          <w:rFonts w:ascii="Cambria" w:eastAsia="Cambria" w:hAnsi="Cambria" w:cs="Cambria"/>
          <w:i/>
        </w:rPr>
        <w:t>&gt;</w:t>
      </w:r>
      <w:r>
        <w:t>. The underlying reason of such transformation is that instead of maximizing th</w:t>
      </w:r>
      <w:r>
        <w:t xml:space="preserve">e relative revenue, we choose to maximize the expected fictitious reward </w:t>
      </w:r>
      <w:proofErr w:type="spellStart"/>
      <w:r>
        <w:rPr>
          <w:rFonts w:ascii="Cambria" w:eastAsia="Cambria" w:hAnsi="Cambria" w:cs="Cambria"/>
          <w:i/>
        </w:rPr>
        <w:t>w</w:t>
      </w:r>
      <w:r>
        <w:rPr>
          <w:rFonts w:ascii="Cambria" w:eastAsia="Cambria" w:hAnsi="Cambria" w:cs="Cambria"/>
          <w:i/>
          <w:vertAlign w:val="subscript"/>
        </w:rPr>
        <w:t>ρ</w:t>
      </w:r>
      <w:proofErr w:type="spellEnd"/>
      <w:r>
        <w:rPr>
          <w:rFonts w:ascii="Cambria" w:eastAsia="Cambria" w:hAnsi="Cambria" w:cs="Cambria"/>
        </w:rPr>
        <w:t>(</w:t>
      </w:r>
      <w:r>
        <w:rPr>
          <w:rFonts w:ascii="Cambria" w:eastAsia="Cambria" w:hAnsi="Cambria" w:cs="Cambria"/>
          <w:i/>
        </w:rPr>
        <w:t>r</w:t>
      </w:r>
      <w:proofErr w:type="gramStart"/>
      <w:r>
        <w:rPr>
          <w:rFonts w:ascii="Cambria" w:eastAsia="Cambria" w:hAnsi="Cambria" w:cs="Cambria"/>
          <w:vertAlign w:val="subscript"/>
        </w:rPr>
        <w:t>1</w:t>
      </w:r>
      <w:r>
        <w:rPr>
          <w:rFonts w:ascii="Cambria" w:eastAsia="Cambria" w:hAnsi="Cambria" w:cs="Cambria"/>
          <w:i/>
        </w:rPr>
        <w:t>,r</w:t>
      </w:r>
      <w:proofErr w:type="gramEnd"/>
      <w:r>
        <w:rPr>
          <w:rFonts w:ascii="Cambria" w:eastAsia="Cambria" w:hAnsi="Cambria" w:cs="Cambria"/>
          <w:vertAlign w:val="subscript"/>
        </w:rPr>
        <w:t>2</w:t>
      </w:r>
      <w:r>
        <w:rPr>
          <w:rFonts w:ascii="Cambria" w:eastAsia="Cambria" w:hAnsi="Cambria" w:cs="Cambria"/>
          <w:i/>
        </w:rPr>
        <w:t>,r</w:t>
      </w:r>
      <w:r>
        <w:rPr>
          <w:rFonts w:ascii="Cambria" w:eastAsia="Cambria" w:hAnsi="Cambria" w:cs="Cambria"/>
          <w:i/>
          <w:vertAlign w:val="subscript"/>
        </w:rPr>
        <w:t>h</w:t>
      </w:r>
      <w:r>
        <w:rPr>
          <w:rFonts w:ascii="Cambria" w:eastAsia="Cambria" w:hAnsi="Cambria" w:cs="Cambria"/>
        </w:rPr>
        <w:t>)</w:t>
      </w:r>
      <w:r>
        <w:t xml:space="preserve">. For any admissible policy </w:t>
      </w:r>
      <w:r>
        <w:rPr>
          <w:rFonts w:ascii="Cambria" w:eastAsia="Cambria" w:hAnsi="Cambria" w:cs="Cambria"/>
          <w:i/>
        </w:rPr>
        <w:t>π</w:t>
      </w:r>
      <w:r>
        <w:t xml:space="preserve">, the mean reward denoted by </w:t>
      </w:r>
      <w:r>
        <w:rPr>
          <w:noProof/>
        </w:rPr>
        <w:drawing>
          <wp:inline distT="0" distB="0" distL="0" distR="0" wp14:anchorId="5077BB62" wp14:editId="1C5C81BA">
            <wp:extent cx="124968" cy="140208"/>
            <wp:effectExtent l="0" t="0" r="0" b="0"/>
            <wp:docPr id="146521" name="Picture 146521"/>
            <wp:cNvGraphicFramePr/>
            <a:graphic xmlns:a="http://schemas.openxmlformats.org/drawingml/2006/main">
              <a:graphicData uri="http://schemas.openxmlformats.org/drawingml/2006/picture">
                <pic:pic xmlns:pic="http://schemas.openxmlformats.org/drawingml/2006/picture">
                  <pic:nvPicPr>
                    <pic:cNvPr id="146521" name="Picture 146521"/>
                    <pic:cNvPicPr/>
                  </pic:nvPicPr>
                  <pic:blipFill>
                    <a:blip r:embed="rId37"/>
                    <a:stretch>
                      <a:fillRect/>
                    </a:stretch>
                  </pic:blipFill>
                  <pic:spPr>
                    <a:xfrm>
                      <a:off x="0" y="0"/>
                      <a:ext cx="124968" cy="140208"/>
                    </a:xfrm>
                    <a:prstGeom prst="rect">
                      <a:avLst/>
                    </a:prstGeom>
                  </pic:spPr>
                </pic:pic>
              </a:graphicData>
            </a:graphic>
          </wp:inline>
        </w:drawing>
      </w:r>
      <w:r>
        <w:t xml:space="preserve"> is characterized as:</w:t>
      </w:r>
    </w:p>
    <w:p w14:paraId="0AEA8184" w14:textId="77777777" w:rsidR="004B058D" w:rsidRDefault="002F2203">
      <w:pPr>
        <w:tabs>
          <w:tab w:val="center" w:pos="2479"/>
          <w:tab w:val="right" w:pos="5021"/>
        </w:tabs>
        <w:spacing w:after="79" w:line="259" w:lineRule="auto"/>
        <w:ind w:right="-15" w:firstLine="0"/>
        <w:jc w:val="left"/>
      </w:pPr>
      <w:r>
        <w:rPr>
          <w:sz w:val="22"/>
        </w:rPr>
        <w:tab/>
      </w:r>
      <w:r>
        <w:rPr>
          <w:noProof/>
        </w:rPr>
        <w:drawing>
          <wp:inline distT="0" distB="0" distL="0" distR="0" wp14:anchorId="23E96CAD" wp14:editId="4CFAF3DA">
            <wp:extent cx="2270760" cy="381000"/>
            <wp:effectExtent l="0" t="0" r="0" b="0"/>
            <wp:docPr id="146522" name="Picture 146522"/>
            <wp:cNvGraphicFramePr/>
            <a:graphic xmlns:a="http://schemas.openxmlformats.org/drawingml/2006/main">
              <a:graphicData uri="http://schemas.openxmlformats.org/drawingml/2006/picture">
                <pic:pic xmlns:pic="http://schemas.openxmlformats.org/drawingml/2006/picture">
                  <pic:nvPicPr>
                    <pic:cNvPr id="146522" name="Picture 146522"/>
                    <pic:cNvPicPr/>
                  </pic:nvPicPr>
                  <pic:blipFill>
                    <a:blip r:embed="rId38"/>
                    <a:stretch>
                      <a:fillRect/>
                    </a:stretch>
                  </pic:blipFill>
                  <pic:spPr>
                    <a:xfrm>
                      <a:off x="0" y="0"/>
                      <a:ext cx="2270760" cy="38100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(18)</w:t>
      </w:r>
    </w:p>
    <w:p w14:paraId="61776B9C" w14:textId="77777777" w:rsidR="004B058D" w:rsidRDefault="002F2203">
      <w:pPr>
        <w:spacing w:after="115"/>
        <w:ind w:left="-15" w:firstLine="0"/>
      </w:pPr>
      <w:r>
        <w:t xml:space="preserve">where </w:t>
      </w:r>
      <w:r>
        <w:rPr>
          <w:rFonts w:ascii="Cambria" w:eastAsia="Cambria" w:hAnsi="Cambria" w:cs="Cambria"/>
          <w:i/>
        </w:rPr>
        <w:t xml:space="preserve">ξ </w:t>
      </w:r>
      <w:r>
        <w:t xml:space="preserve">is the total number of state transition steps. The optimal revenue </w:t>
      </w:r>
      <w:proofErr w:type="spellStart"/>
      <w:r>
        <w:rPr>
          <w:rFonts w:ascii="Cambria" w:eastAsia="Cambria" w:hAnsi="Cambria" w:cs="Cambria"/>
          <w:i/>
        </w:rPr>
        <w:t>v</w:t>
      </w:r>
      <w:r>
        <w:rPr>
          <w:rFonts w:ascii="Cambria" w:eastAsia="Cambria" w:hAnsi="Cambria" w:cs="Cambria"/>
          <w:i/>
          <w:vertAlign w:val="subscript"/>
        </w:rPr>
        <w:t>ρ</w:t>
      </w:r>
      <w:proofErr w:type="spellEnd"/>
      <w:r>
        <w:rPr>
          <w:rFonts w:ascii="Cambria" w:eastAsia="Cambria" w:hAnsi="Cambria" w:cs="Cambria"/>
          <w:vertAlign w:val="superscript"/>
        </w:rPr>
        <w:t>∗</w:t>
      </w:r>
      <w:r>
        <w:rPr>
          <w:rFonts w:ascii="Cambria" w:eastAsia="Cambria" w:hAnsi="Cambria" w:cs="Cambria"/>
          <w:vertAlign w:val="superscript"/>
        </w:rPr>
        <w:t xml:space="preserve"> </w:t>
      </w:r>
      <w:r>
        <w:t>is</w:t>
      </w:r>
      <w:r>
        <w:t xml:space="preserve"> given by</w:t>
      </w:r>
    </w:p>
    <w:p w14:paraId="3D682487" w14:textId="77777777" w:rsidR="004B058D" w:rsidRDefault="002F2203">
      <w:pPr>
        <w:tabs>
          <w:tab w:val="center" w:pos="2484"/>
          <w:tab w:val="right" w:pos="5021"/>
        </w:tabs>
        <w:spacing w:after="3" w:line="259" w:lineRule="auto"/>
        <w:ind w:right="-15" w:firstLine="0"/>
        <w:jc w:val="left"/>
      </w:pPr>
      <w:r>
        <w:rPr>
          <w:sz w:val="22"/>
        </w:rPr>
        <w:tab/>
      </w:r>
      <w:r>
        <w:rPr>
          <w:noProof/>
        </w:rPr>
        <w:drawing>
          <wp:inline distT="0" distB="0" distL="0" distR="0" wp14:anchorId="5269C537" wp14:editId="3EBFB2B6">
            <wp:extent cx="816864" cy="176784"/>
            <wp:effectExtent l="0" t="0" r="0" b="0"/>
            <wp:docPr id="146523" name="Picture 146523"/>
            <wp:cNvGraphicFramePr/>
            <a:graphic xmlns:a="http://schemas.openxmlformats.org/drawingml/2006/main">
              <a:graphicData uri="http://schemas.openxmlformats.org/drawingml/2006/picture">
                <pic:pic xmlns:pic="http://schemas.openxmlformats.org/drawingml/2006/picture">
                  <pic:nvPicPr>
                    <pic:cNvPr id="146523" name="Picture 146523"/>
                    <pic:cNvPicPr/>
                  </pic:nvPicPr>
                  <pic:blipFill>
                    <a:blip r:embed="rId39"/>
                    <a:stretch>
                      <a:fillRect/>
                    </a:stretch>
                  </pic:blipFill>
                  <pic:spPr>
                    <a:xfrm>
                      <a:off x="0" y="0"/>
                      <a:ext cx="816864" cy="17678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(19)</w:t>
      </w:r>
    </w:p>
    <w:p w14:paraId="5F4E1540" w14:textId="77777777" w:rsidR="004B058D" w:rsidRDefault="002F2203">
      <w:pPr>
        <w:spacing w:after="35"/>
        <w:ind w:left="-15" w:firstLine="0"/>
      </w:pPr>
      <w:r>
        <w:t xml:space="preserve">The equivalence between two MDPs </w:t>
      </w:r>
      <w:r>
        <w:rPr>
          <w:rFonts w:ascii="Cambria" w:eastAsia="Cambria" w:hAnsi="Cambria" w:cs="Cambria"/>
        </w:rPr>
        <w:t xml:space="preserve">M </w:t>
      </w:r>
      <w:r>
        <w:t xml:space="preserve">and </w:t>
      </w:r>
      <w:proofErr w:type="spellStart"/>
      <w:r>
        <w:rPr>
          <w:rFonts w:ascii="Cambria" w:eastAsia="Cambria" w:hAnsi="Cambria" w:cs="Cambria"/>
        </w:rPr>
        <w:t>M</w:t>
      </w:r>
      <w:r>
        <w:rPr>
          <w:rFonts w:ascii="Cambria" w:eastAsia="Cambria" w:hAnsi="Cambria" w:cs="Cambria"/>
          <w:i/>
          <w:vertAlign w:val="subscript"/>
        </w:rPr>
        <w:t>ρ</w:t>
      </w:r>
      <w:proofErr w:type="spellEnd"/>
      <w:r>
        <w:rPr>
          <w:rFonts w:ascii="Cambria" w:eastAsia="Cambria" w:hAnsi="Cambria" w:cs="Cambria"/>
          <w:i/>
          <w:vertAlign w:val="subscript"/>
        </w:rPr>
        <w:t xml:space="preserve"> </w:t>
      </w:r>
      <w:r>
        <w:t xml:space="preserve">is indirect. </w:t>
      </w:r>
      <w:proofErr w:type="spellStart"/>
      <w:r>
        <w:t>Sapirshtein</w:t>
      </w:r>
      <w:proofErr w:type="spellEnd"/>
      <w:r>
        <w:t xml:space="preserve"> et al. [7] presents two propositions to guarantee their equivalence for a single selfish miner.</w:t>
      </w:r>
    </w:p>
    <w:p w14:paraId="519219A8" w14:textId="77777777" w:rsidR="004B058D" w:rsidRDefault="002F2203">
      <w:pPr>
        <w:ind w:left="398" w:hanging="238"/>
      </w:pPr>
      <w:r>
        <w:rPr>
          <w:noProof/>
        </w:rPr>
        <w:drawing>
          <wp:inline distT="0" distB="0" distL="0" distR="0" wp14:anchorId="5B37C0E3" wp14:editId="04EFBD54">
            <wp:extent cx="707136" cy="143256"/>
            <wp:effectExtent l="0" t="0" r="0" b="0"/>
            <wp:docPr id="146516" name="Picture 146516"/>
            <wp:cNvGraphicFramePr/>
            <a:graphic xmlns:a="http://schemas.openxmlformats.org/drawingml/2006/main">
              <a:graphicData uri="http://schemas.openxmlformats.org/drawingml/2006/picture">
                <pic:pic xmlns:pic="http://schemas.openxmlformats.org/drawingml/2006/picture">
                  <pic:nvPicPr>
                    <pic:cNvPr id="146516" name="Picture 146516"/>
                    <pic:cNvPicPr/>
                  </pic:nvPicPr>
                  <pic:blipFill>
                    <a:blip r:embed="rId40"/>
                    <a:stretch>
                      <a:fillRect/>
                    </a:stretch>
                  </pic:blipFill>
                  <pic:spPr>
                    <a:xfrm>
                      <a:off x="0" y="0"/>
                      <a:ext cx="707136" cy="143256"/>
                    </a:xfrm>
                    <a:prstGeom prst="rect">
                      <a:avLst/>
                    </a:prstGeom>
                  </pic:spPr>
                </pic:pic>
              </a:graphicData>
            </a:graphic>
          </wp:inline>
        </w:drawing>
      </w:r>
      <w:r>
        <w:t xml:space="preserve"> for some </w:t>
      </w:r>
      <w:r>
        <w:rPr>
          <w:rFonts w:ascii="Cambria" w:eastAsia="Cambria" w:hAnsi="Cambria" w:cs="Cambria"/>
          <w:i/>
        </w:rPr>
        <w:t xml:space="preserve">ρ </w:t>
      </w:r>
      <w:r>
        <w:rPr>
          <w:rFonts w:ascii="Cambria" w:eastAsia="Cambria" w:hAnsi="Cambria" w:cs="Cambria"/>
        </w:rPr>
        <w:t>∈ [0</w:t>
      </w:r>
      <w:r>
        <w:rPr>
          <w:rFonts w:ascii="Cambria" w:eastAsia="Cambria" w:hAnsi="Cambria" w:cs="Cambria"/>
          <w:i/>
        </w:rPr>
        <w:t>,</w:t>
      </w:r>
      <w:r>
        <w:rPr>
          <w:rFonts w:ascii="Cambria" w:eastAsia="Cambria" w:hAnsi="Cambria" w:cs="Cambria"/>
        </w:rPr>
        <w:t>1]</w:t>
      </w:r>
      <w:r>
        <w:t xml:space="preserve">, then any policy </w:t>
      </w:r>
      <w:r>
        <w:rPr>
          <w:rFonts w:ascii="Cambria" w:eastAsia="Cambria" w:hAnsi="Cambria" w:cs="Cambria"/>
          <w:i/>
        </w:rPr>
        <w:t>π</w:t>
      </w:r>
      <w:r>
        <w:rPr>
          <w:rFonts w:ascii="Cambria" w:eastAsia="Cambria" w:hAnsi="Cambria" w:cs="Cambria"/>
          <w:vertAlign w:val="superscript"/>
        </w:rPr>
        <w:t>∗</w:t>
      </w:r>
      <w:r>
        <w:rPr>
          <w:rFonts w:ascii="Cambria" w:eastAsia="Cambria" w:hAnsi="Cambria" w:cs="Cambria"/>
          <w:vertAlign w:val="superscript"/>
        </w:rPr>
        <w:t xml:space="preserve"> </w:t>
      </w:r>
      <w:r>
        <w:t xml:space="preserve">obtaining this value also maximizes the relative revenue, and the relative revenue equals to </w:t>
      </w:r>
      <w:r>
        <w:rPr>
          <w:rFonts w:ascii="Cambria" w:eastAsia="Cambria" w:hAnsi="Cambria" w:cs="Cambria"/>
          <w:i/>
        </w:rPr>
        <w:t>ρ</w:t>
      </w:r>
      <w:r>
        <w:t>.</w:t>
      </w:r>
    </w:p>
    <w:p w14:paraId="6CEF20F7" w14:textId="77777777" w:rsidR="004B058D" w:rsidRDefault="002F2203">
      <w:pPr>
        <w:ind w:left="160" w:firstLine="0"/>
      </w:pPr>
      <w:r>
        <w:rPr>
          <w:noProof/>
        </w:rPr>
        <w:drawing>
          <wp:inline distT="0" distB="0" distL="0" distR="0" wp14:anchorId="7C3EF277" wp14:editId="15E8ACDA">
            <wp:extent cx="222504" cy="140208"/>
            <wp:effectExtent l="0" t="0" r="0" b="0"/>
            <wp:docPr id="146517" name="Picture 146517"/>
            <wp:cNvGraphicFramePr/>
            <a:graphic xmlns:a="http://schemas.openxmlformats.org/drawingml/2006/main">
              <a:graphicData uri="http://schemas.openxmlformats.org/drawingml/2006/picture">
                <pic:pic xmlns:pic="http://schemas.openxmlformats.org/drawingml/2006/picture">
                  <pic:nvPicPr>
                    <pic:cNvPr id="146517" name="Picture 146517"/>
                    <pic:cNvPicPr/>
                  </pic:nvPicPr>
                  <pic:blipFill>
                    <a:blip r:embed="rId41"/>
                    <a:stretch>
                      <a:fillRect/>
                    </a:stretch>
                  </pic:blipFill>
                  <pic:spPr>
                    <a:xfrm>
                      <a:off x="0" y="0"/>
                      <a:ext cx="222504" cy="140208"/>
                    </a:xfrm>
                    <a:prstGeom prst="rect">
                      <a:avLst/>
                    </a:prstGeom>
                  </pic:spPr>
                </pic:pic>
              </a:graphicData>
            </a:graphic>
          </wp:inline>
        </w:drawing>
      </w:r>
      <w:r>
        <w:t xml:space="preserve"> is monotonically decreasing in </w:t>
      </w:r>
      <w:r>
        <w:rPr>
          <w:rFonts w:ascii="Cambria" w:eastAsia="Cambria" w:hAnsi="Cambria" w:cs="Cambria"/>
          <w:i/>
        </w:rPr>
        <w:t>ρ</w:t>
      </w:r>
      <w:r>
        <w:t>.</w:t>
      </w:r>
    </w:p>
    <w:p w14:paraId="2CD082E4" w14:textId="77777777" w:rsidR="004B058D" w:rsidRDefault="002F2203">
      <w:pPr>
        <w:ind w:left="-15"/>
      </w:pPr>
      <w:r>
        <w:t xml:space="preserve">The above propositions tell us that by searching an appropriate </w:t>
      </w:r>
      <w:r>
        <w:rPr>
          <w:rFonts w:ascii="Cambria" w:eastAsia="Cambria" w:hAnsi="Cambria" w:cs="Cambria"/>
          <w:i/>
        </w:rPr>
        <w:t xml:space="preserve">ρ </w:t>
      </w:r>
      <w:r>
        <w:t xml:space="preserve">that yields the mean reward of </w:t>
      </w:r>
      <w:proofErr w:type="spellStart"/>
      <w:r>
        <w:rPr>
          <w:rFonts w:ascii="Cambria" w:eastAsia="Cambria" w:hAnsi="Cambria" w:cs="Cambria"/>
        </w:rPr>
        <w:t>M</w:t>
      </w:r>
      <w:r>
        <w:rPr>
          <w:rFonts w:ascii="Cambria" w:eastAsia="Cambria" w:hAnsi="Cambria" w:cs="Cambria"/>
          <w:i/>
          <w:vertAlign w:val="subscript"/>
        </w:rPr>
        <w:t>ρ</w:t>
      </w:r>
      <w:proofErr w:type="spellEnd"/>
      <w:r>
        <w:rPr>
          <w:rFonts w:ascii="Cambria" w:eastAsia="Cambria" w:hAnsi="Cambria" w:cs="Cambria"/>
          <w:i/>
          <w:vertAlign w:val="subscript"/>
        </w:rPr>
        <w:t xml:space="preserve"> </w:t>
      </w:r>
      <w:r>
        <w:t xml:space="preserve">to be 0, we can obtain the optimal relative revenue of Alice in </w:t>
      </w:r>
      <w:r>
        <w:rPr>
          <w:rFonts w:ascii="Cambria" w:eastAsia="Cambria" w:hAnsi="Cambria" w:cs="Cambria"/>
        </w:rPr>
        <w:t>M</w:t>
      </w:r>
      <w:r>
        <w:t>. We generalize this idea to the MDP with multiple se</w:t>
      </w:r>
      <w:r>
        <w:t xml:space="preserve">lfish miners. In addition, the maximum number of steps, </w:t>
      </w:r>
      <w:r>
        <w:rPr>
          <w:rFonts w:ascii="Cambria" w:eastAsia="Cambria" w:hAnsi="Cambria" w:cs="Cambria"/>
          <w:i/>
        </w:rPr>
        <w:t>ξ</w:t>
      </w:r>
      <w:r>
        <w:t>, is truncated to avoid excessive computations by tolerating a very gentle loss in the optimal mean reward</w:t>
      </w:r>
      <w:r>
        <w:rPr>
          <w:noProof/>
        </w:rPr>
        <w:drawing>
          <wp:inline distT="0" distB="0" distL="0" distR="0" wp14:anchorId="1A3BF725" wp14:editId="09851904">
            <wp:extent cx="121920" cy="140208"/>
            <wp:effectExtent l="0" t="0" r="0" b="0"/>
            <wp:docPr id="146518" name="Picture 146518"/>
            <wp:cNvGraphicFramePr/>
            <a:graphic xmlns:a="http://schemas.openxmlformats.org/drawingml/2006/main">
              <a:graphicData uri="http://schemas.openxmlformats.org/drawingml/2006/picture">
                <pic:pic xmlns:pic="http://schemas.openxmlformats.org/drawingml/2006/picture">
                  <pic:nvPicPr>
                    <pic:cNvPr id="146518" name="Picture 146518"/>
                    <pic:cNvPicPr/>
                  </pic:nvPicPr>
                  <pic:blipFill>
                    <a:blip r:embed="rId42"/>
                    <a:stretch>
                      <a:fillRect/>
                    </a:stretch>
                  </pic:blipFill>
                  <pic:spPr>
                    <a:xfrm>
                      <a:off x="0" y="0"/>
                      <a:ext cx="121920" cy="140208"/>
                    </a:xfrm>
                    <a:prstGeom prst="rect">
                      <a:avLst/>
                    </a:prstGeom>
                  </pic:spPr>
                </pic:pic>
              </a:graphicData>
            </a:graphic>
          </wp:inline>
        </w:drawing>
      </w:r>
      <w:r>
        <w:t>.</w:t>
      </w:r>
    </w:p>
    <w:p w14:paraId="563A32AD" w14:textId="77777777" w:rsidR="004B058D" w:rsidRDefault="002F2203">
      <w:pPr>
        <w:spacing w:after="363"/>
        <w:ind w:left="-15"/>
      </w:pPr>
      <w:r>
        <w:rPr>
          <w:i/>
        </w:rPr>
        <w:t xml:space="preserve">2) Algorithm: </w:t>
      </w:r>
      <w:r>
        <w:t xml:space="preserve">Owing to the monotonicity of </w:t>
      </w:r>
      <w:proofErr w:type="spellStart"/>
      <w:r>
        <w:rPr>
          <w:rFonts w:ascii="Cambria" w:eastAsia="Cambria" w:hAnsi="Cambria" w:cs="Cambria"/>
          <w:i/>
        </w:rPr>
        <w:t>v</w:t>
      </w:r>
      <w:r>
        <w:rPr>
          <w:rFonts w:ascii="Cambria" w:eastAsia="Cambria" w:hAnsi="Cambria" w:cs="Cambria"/>
          <w:i/>
          <w:vertAlign w:val="subscript"/>
        </w:rPr>
        <w:t>ρ</w:t>
      </w:r>
      <w:proofErr w:type="spellEnd"/>
      <w:r>
        <w:rPr>
          <w:rFonts w:ascii="Cambria" w:eastAsia="Cambria" w:hAnsi="Cambria" w:cs="Cambria"/>
          <w:vertAlign w:val="superscript"/>
        </w:rPr>
        <w:t>∗</w:t>
      </w:r>
      <w:r>
        <w:rPr>
          <w:rFonts w:ascii="Cambria" w:eastAsia="Cambria" w:hAnsi="Cambria" w:cs="Cambria"/>
          <w:vertAlign w:val="superscript"/>
        </w:rPr>
        <w:t xml:space="preserve"> </w:t>
      </w:r>
      <w:r>
        <w:t xml:space="preserve">to </w:t>
      </w:r>
      <w:r>
        <w:rPr>
          <w:rFonts w:ascii="Cambria" w:eastAsia="Cambria" w:hAnsi="Cambria" w:cs="Cambria"/>
          <w:i/>
        </w:rPr>
        <w:t>ρ</w:t>
      </w:r>
      <w:r>
        <w:t xml:space="preserve">, a binary search of </w:t>
      </w:r>
      <w:r>
        <w:rPr>
          <w:rFonts w:ascii="Cambria" w:eastAsia="Cambria" w:hAnsi="Cambria" w:cs="Cambria"/>
          <w:i/>
        </w:rPr>
        <w:t xml:space="preserve">ρ </w:t>
      </w:r>
      <w:r>
        <w:rPr>
          <w:rFonts w:ascii="Cambria" w:eastAsia="Cambria" w:hAnsi="Cambria" w:cs="Cambria"/>
        </w:rPr>
        <w:t>∈ [0</w:t>
      </w:r>
      <w:r>
        <w:rPr>
          <w:rFonts w:ascii="Cambria" w:eastAsia="Cambria" w:hAnsi="Cambria" w:cs="Cambria"/>
          <w:i/>
        </w:rPr>
        <w:t>,</w:t>
      </w:r>
      <w:r>
        <w:rPr>
          <w:rFonts w:ascii="Cambria" w:eastAsia="Cambria" w:hAnsi="Cambria" w:cs="Cambria"/>
        </w:rPr>
        <w:t xml:space="preserve">1] </w:t>
      </w:r>
      <w:r>
        <w:t xml:space="preserve">is adequate. For a given </w:t>
      </w:r>
      <w:r>
        <w:rPr>
          <w:rFonts w:ascii="Cambria" w:eastAsia="Cambria" w:hAnsi="Cambria" w:cs="Cambria"/>
          <w:i/>
        </w:rPr>
        <w:t>ρ</w:t>
      </w:r>
      <w:r>
        <w:t xml:space="preserve">, we utilize the </w:t>
      </w:r>
      <w:r>
        <w:rPr>
          <w:i/>
        </w:rPr>
        <w:t xml:space="preserve">value iteration </w:t>
      </w:r>
      <w:r>
        <w:t xml:space="preserve">method to solve the optimal policy </w:t>
      </w:r>
      <w:r>
        <w:rPr>
          <w:rFonts w:ascii="Cambria" w:eastAsia="Cambria" w:hAnsi="Cambria" w:cs="Cambria"/>
          <w:i/>
        </w:rPr>
        <w:t>π</w:t>
      </w:r>
      <w:r>
        <w:rPr>
          <w:rFonts w:ascii="Cambria" w:eastAsia="Cambria" w:hAnsi="Cambria" w:cs="Cambria"/>
          <w:i/>
          <w:vertAlign w:val="subscript"/>
        </w:rPr>
        <w:t>ρ</w:t>
      </w:r>
      <w:r>
        <w:rPr>
          <w:rFonts w:ascii="Cambria" w:eastAsia="Cambria" w:hAnsi="Cambria" w:cs="Cambria"/>
          <w:vertAlign w:val="superscript"/>
        </w:rPr>
        <w:t>∗</w:t>
      </w:r>
      <w:r>
        <w:rPr>
          <w:rFonts w:ascii="Cambria" w:eastAsia="Cambria" w:hAnsi="Cambria" w:cs="Cambria"/>
          <w:vertAlign w:val="superscript"/>
        </w:rPr>
        <w:t xml:space="preserve"> </w:t>
      </w:r>
      <w:r>
        <w:t xml:space="preserve">as [7]. Compared to </w:t>
      </w:r>
      <w:r>
        <w:rPr>
          <w:i/>
        </w:rPr>
        <w:t>policy iteration</w:t>
      </w:r>
      <w:r>
        <w:t xml:space="preserve">, the advantage of </w:t>
      </w:r>
      <w:r>
        <w:rPr>
          <w:i/>
        </w:rPr>
        <w:t xml:space="preserve">value iteration </w:t>
      </w:r>
      <w:r>
        <w:t>is its fast convergence rate especially in large-scale M</w:t>
      </w:r>
      <w:r>
        <w:t>DPs [12] [13].</w:t>
      </w:r>
    </w:p>
    <w:p w14:paraId="11B70C7D" w14:textId="77777777" w:rsidR="004B058D" w:rsidRDefault="002F2203">
      <w:pPr>
        <w:pStyle w:val="Heading2"/>
        <w:spacing w:after="76"/>
        <w:ind w:left="-5"/>
      </w:pPr>
      <w:r>
        <w:t>B. POMDP-based policy for Optimal Mining</w:t>
      </w:r>
    </w:p>
    <w:p w14:paraId="3666D1A1" w14:textId="77777777" w:rsidR="004B058D" w:rsidRDefault="002F2203">
      <w:pPr>
        <w:spacing w:after="47"/>
        <w:ind w:left="-15"/>
      </w:pPr>
      <w:r>
        <w:t xml:space="preserve">The OPT framework provides important insights on the optimal mining policy in the presence of two attackers, yet its </w:t>
      </w:r>
      <w:proofErr w:type="gramStart"/>
      <w:r>
        <w:t>real world</w:t>
      </w:r>
      <w:proofErr w:type="gramEnd"/>
      <w:r>
        <w:t xml:space="preserve"> deployment is unrealistic. The strategic miner Alice is assumed to </w:t>
      </w:r>
      <w:proofErr w:type="gramStart"/>
      <w:r>
        <w:t xml:space="preserve">know </w:t>
      </w:r>
      <w:r>
        <w:t>precisely</w:t>
      </w:r>
      <w:proofErr w:type="gramEnd"/>
      <w:r>
        <w:t xml:space="preserve"> the system state, while in reality Bob’s private chain is not observable to Alice, and the blocks on the public chain released by Bob and Henry cannot be differentiated because of their anonymity. </w:t>
      </w:r>
      <w:proofErr w:type="gramStart"/>
      <w:r>
        <w:t>In light of</w:t>
      </w:r>
      <w:proofErr w:type="gramEnd"/>
      <w:r>
        <w:t xml:space="preserve"> the incomplete state information, we </w:t>
      </w:r>
      <w:r>
        <w:t>reformulate the optimal mining as a Partially Observable Markov Decision Process (POMDP). Before diving into details, we enumerate three key challenges:</w:t>
      </w:r>
    </w:p>
    <w:p w14:paraId="2184EC80" w14:textId="77777777" w:rsidR="004B058D" w:rsidRDefault="002F2203">
      <w:pPr>
        <w:numPr>
          <w:ilvl w:val="0"/>
          <w:numId w:val="4"/>
        </w:numPr>
        <w:spacing w:after="3" w:line="259" w:lineRule="auto"/>
        <w:ind w:left="398" w:hanging="181"/>
      </w:pPr>
      <w:r>
        <w:t xml:space="preserve">which subset of information is non-observable to </w:t>
      </w:r>
      <w:proofErr w:type="gramStart"/>
      <w:r>
        <w:t>Alice;</w:t>
      </w:r>
      <w:proofErr w:type="gramEnd"/>
    </w:p>
    <w:p w14:paraId="0371AA45" w14:textId="77777777" w:rsidR="004B058D" w:rsidRDefault="002F2203">
      <w:pPr>
        <w:numPr>
          <w:ilvl w:val="0"/>
          <w:numId w:val="4"/>
        </w:numPr>
        <w:ind w:left="398" w:hanging="181"/>
      </w:pPr>
      <w:r>
        <w:t xml:space="preserve">how the mining </w:t>
      </w:r>
      <w:proofErr w:type="gramStart"/>
      <w:r>
        <w:t>event-driven</w:t>
      </w:r>
      <w:proofErr w:type="gramEnd"/>
      <w:r>
        <w:t xml:space="preserve"> MDP model is genera</w:t>
      </w:r>
      <w:r>
        <w:t>lized to the POMDP model;</w:t>
      </w:r>
    </w:p>
    <w:p w14:paraId="3A9DBC49" w14:textId="77777777" w:rsidR="004B058D" w:rsidRDefault="002F2203">
      <w:pPr>
        <w:numPr>
          <w:ilvl w:val="0"/>
          <w:numId w:val="4"/>
        </w:numPr>
        <w:spacing w:after="75"/>
        <w:ind w:left="398" w:hanging="181"/>
      </w:pPr>
      <w:r>
        <w:t>how the POMDP-based optimal mining policy can be computed efficiently.</w:t>
      </w:r>
    </w:p>
    <w:p w14:paraId="504CFE3B" w14:textId="77777777" w:rsidR="004B058D" w:rsidRDefault="002F2203">
      <w:pPr>
        <w:ind w:left="-15"/>
      </w:pPr>
      <w:r>
        <w:rPr>
          <w:i/>
        </w:rPr>
        <w:t xml:space="preserve">1) Main components: </w:t>
      </w:r>
      <w:r>
        <w:t xml:space="preserve">The POMDP model is expressed as a six-tuple </w:t>
      </w:r>
      <w:proofErr w:type="gramStart"/>
      <w:r>
        <w:rPr>
          <w:rFonts w:ascii="Cambria" w:eastAsia="Cambria" w:hAnsi="Cambria" w:cs="Cambria"/>
        </w:rPr>
        <w:t>M</w:t>
      </w:r>
      <w:r>
        <w:rPr>
          <w:rFonts w:ascii="Cambria" w:eastAsia="Cambria" w:hAnsi="Cambria" w:cs="Cambria"/>
          <w:i/>
          <w:vertAlign w:val="subscript"/>
        </w:rPr>
        <w:t xml:space="preserve">PO </w:t>
      </w:r>
      <w:r>
        <w:rPr>
          <w:rFonts w:ascii="Cambria" w:eastAsia="Cambria" w:hAnsi="Cambria" w:cs="Cambria"/>
        </w:rPr>
        <w:t>:</w:t>
      </w:r>
      <w:proofErr w:type="gramEnd"/>
      <w:r>
        <w:rPr>
          <w:rFonts w:ascii="Cambria" w:eastAsia="Cambria" w:hAnsi="Cambria" w:cs="Cambria"/>
        </w:rPr>
        <w:t>=</w:t>
      </w:r>
      <w:r>
        <w:rPr>
          <w:rFonts w:ascii="Cambria" w:eastAsia="Cambria" w:hAnsi="Cambria" w:cs="Cambria"/>
          <w:i/>
        </w:rPr>
        <w:t xml:space="preserve">&lt; </w:t>
      </w:r>
      <w:r>
        <w:rPr>
          <w:rFonts w:ascii="Cambria" w:eastAsia="Cambria" w:hAnsi="Cambria" w:cs="Cambria"/>
        </w:rPr>
        <w:t>S</w:t>
      </w:r>
      <w:r>
        <w:rPr>
          <w:rFonts w:ascii="Cambria" w:eastAsia="Cambria" w:hAnsi="Cambria" w:cs="Cambria"/>
          <w:i/>
        </w:rPr>
        <w:t>,</w:t>
      </w:r>
      <w:r>
        <w:rPr>
          <w:rFonts w:ascii="Cambria" w:eastAsia="Cambria" w:hAnsi="Cambria" w:cs="Cambria"/>
        </w:rPr>
        <w:t>A</w:t>
      </w:r>
      <w:r>
        <w:rPr>
          <w:rFonts w:ascii="Cambria" w:eastAsia="Cambria" w:hAnsi="Cambria" w:cs="Cambria"/>
          <w:i/>
        </w:rPr>
        <w:t>,</w:t>
      </w:r>
      <w:r>
        <w:rPr>
          <w:rFonts w:ascii="Cambria" w:eastAsia="Cambria" w:hAnsi="Cambria" w:cs="Cambria"/>
        </w:rPr>
        <w:t>P</w:t>
      </w:r>
      <w:r>
        <w:rPr>
          <w:rFonts w:ascii="Cambria" w:eastAsia="Cambria" w:hAnsi="Cambria" w:cs="Cambria"/>
          <w:i/>
        </w:rPr>
        <w:t>,</w:t>
      </w:r>
      <w:r>
        <w:rPr>
          <w:rFonts w:ascii="Cambria" w:eastAsia="Cambria" w:hAnsi="Cambria" w:cs="Cambria"/>
        </w:rPr>
        <w:t>R</w:t>
      </w:r>
      <w:r>
        <w:rPr>
          <w:rFonts w:ascii="Cambria" w:eastAsia="Cambria" w:hAnsi="Cambria" w:cs="Cambria"/>
          <w:i/>
        </w:rPr>
        <w:t>,</w:t>
      </w:r>
      <w:r>
        <w:rPr>
          <w:rFonts w:ascii="Cambria" w:eastAsia="Cambria" w:hAnsi="Cambria" w:cs="Cambria"/>
        </w:rPr>
        <w:t>O</w:t>
      </w:r>
      <w:r>
        <w:rPr>
          <w:rFonts w:ascii="Cambria" w:eastAsia="Cambria" w:hAnsi="Cambria" w:cs="Cambria"/>
          <w:i/>
        </w:rPr>
        <w:t>,</w:t>
      </w:r>
      <w:r>
        <w:rPr>
          <w:rFonts w:ascii="Cambria" w:eastAsia="Cambria" w:hAnsi="Cambria" w:cs="Cambria"/>
        </w:rPr>
        <w:t xml:space="preserve">Z </w:t>
      </w:r>
      <w:r>
        <w:rPr>
          <w:rFonts w:ascii="Cambria" w:eastAsia="Cambria" w:hAnsi="Cambria" w:cs="Cambria"/>
          <w:i/>
        </w:rPr>
        <w:t>&gt;</w:t>
      </w:r>
      <w:r>
        <w:t xml:space="preserve">, where </w:t>
      </w:r>
      <w:r>
        <w:rPr>
          <w:rFonts w:ascii="Cambria" w:eastAsia="Cambria" w:hAnsi="Cambria" w:cs="Cambria"/>
        </w:rPr>
        <w:t xml:space="preserve">O </w:t>
      </w:r>
      <w:r>
        <w:t xml:space="preserve">is Alice’s observation </w:t>
      </w:r>
      <w:r>
        <w:t xml:space="preserve">space, </w:t>
      </w:r>
      <w:r>
        <w:rPr>
          <w:rFonts w:ascii="Cambria" w:eastAsia="Cambria" w:hAnsi="Cambria" w:cs="Cambria"/>
        </w:rPr>
        <w:t xml:space="preserve">Z(·) </w:t>
      </w:r>
      <w:r>
        <w:t>is the observation function, and the remaining components inherit the same meanings as their counterparts in MDP.</w:t>
      </w:r>
    </w:p>
    <w:p w14:paraId="34C202BD" w14:textId="77777777" w:rsidR="004B058D" w:rsidRDefault="002F2203">
      <w:pPr>
        <w:spacing w:after="35"/>
        <w:ind w:left="-15"/>
      </w:pPr>
      <w:r>
        <w:t xml:space="preserve">Observable Information: </w:t>
      </w:r>
      <w:r>
        <w:t xml:space="preserve">In the partially observable environment, Alice cannot obtain all the attributes in </w:t>
      </w:r>
      <w:r>
        <w:rPr>
          <w:rFonts w:ascii="Cambria" w:eastAsia="Cambria" w:hAnsi="Cambria" w:cs="Cambria"/>
        </w:rPr>
        <w:t>S</w:t>
      </w:r>
      <w:r>
        <w:t>. The length of Bob’s private chai</w:t>
      </w:r>
      <w:r>
        <w:t xml:space="preserve">n </w:t>
      </w:r>
      <w:r>
        <w:rPr>
          <w:rFonts w:ascii="Cambria" w:eastAsia="Cambria" w:hAnsi="Cambria" w:cs="Cambria"/>
          <w:i/>
        </w:rPr>
        <w:t>l</w:t>
      </w:r>
      <w:r>
        <w:rPr>
          <w:rFonts w:ascii="Cambria" w:eastAsia="Cambria" w:hAnsi="Cambria" w:cs="Cambria"/>
          <w:vertAlign w:val="subscript"/>
        </w:rPr>
        <w:t xml:space="preserve">2 </w:t>
      </w:r>
      <w:r>
        <w:t xml:space="preserve">cannot be observed absolutely. The attribute </w:t>
      </w:r>
      <w:proofErr w:type="spellStart"/>
      <w:r>
        <w:rPr>
          <w:rFonts w:ascii="Cambria" w:eastAsia="Cambria" w:hAnsi="Cambria" w:cs="Cambria"/>
          <w:i/>
        </w:rPr>
        <w:t>loc</w:t>
      </w:r>
      <w:proofErr w:type="spellEnd"/>
      <w:r>
        <w:rPr>
          <w:rFonts w:ascii="Cambria" w:eastAsia="Cambria" w:hAnsi="Cambria" w:cs="Cambria"/>
          <w:i/>
        </w:rPr>
        <w:t xml:space="preserve"> </w:t>
      </w:r>
      <w:r>
        <w:t xml:space="preserve">is non-observable either because Alice is unaware of whether Henry is mining on his own chain or Bob’s chain. </w:t>
      </w:r>
      <w:r>
        <w:rPr>
          <w:rFonts w:ascii="Cambria" w:eastAsia="Cambria" w:hAnsi="Cambria" w:cs="Cambria"/>
          <w:i/>
        </w:rPr>
        <w:t>h</w:t>
      </w:r>
      <w:r>
        <w:rPr>
          <w:rFonts w:ascii="Cambria" w:eastAsia="Cambria" w:hAnsi="Cambria" w:cs="Cambria"/>
          <w:vertAlign w:val="subscript"/>
        </w:rPr>
        <w:t>2</w:t>
      </w:r>
      <w:r>
        <w:t xml:space="preserve">, </w:t>
      </w:r>
      <w:r>
        <w:rPr>
          <w:rFonts w:ascii="Cambria" w:eastAsia="Cambria" w:hAnsi="Cambria" w:cs="Cambria"/>
          <w:i/>
        </w:rPr>
        <w:t>µ</w:t>
      </w:r>
      <w:r>
        <w:rPr>
          <w:rFonts w:ascii="Cambria" w:eastAsia="Cambria" w:hAnsi="Cambria" w:cs="Cambria"/>
          <w:vertAlign w:val="subscript"/>
        </w:rPr>
        <w:t xml:space="preserve">2 </w:t>
      </w:r>
      <w:r>
        <w:t xml:space="preserve">and </w:t>
      </w:r>
      <w:r>
        <w:rPr>
          <w:rFonts w:ascii="Cambria" w:eastAsia="Cambria" w:hAnsi="Cambria" w:cs="Cambria"/>
          <w:i/>
        </w:rPr>
        <w:t>µ</w:t>
      </w:r>
      <w:r>
        <w:rPr>
          <w:rFonts w:ascii="Cambria" w:eastAsia="Cambria" w:hAnsi="Cambria" w:cs="Cambria"/>
          <w:vertAlign w:val="subscript"/>
        </w:rPr>
        <w:t xml:space="preserve">3 </w:t>
      </w:r>
      <w:r>
        <w:t>are non-observable for that the anonymity of mining covers up the owners of th</w:t>
      </w:r>
      <w:r>
        <w:t xml:space="preserve">e blocks on the public chain. The attribute </w:t>
      </w:r>
      <w:r>
        <w:rPr>
          <w:rFonts w:ascii="Cambria" w:eastAsia="Cambria" w:hAnsi="Cambria" w:cs="Cambria"/>
          <w:i/>
        </w:rPr>
        <w:t xml:space="preserve">fork </w:t>
      </w:r>
      <w:r>
        <w:t xml:space="preserve">is observable because </w:t>
      </w:r>
      <w:proofErr w:type="spellStart"/>
      <w:r>
        <w:rPr>
          <w:rFonts w:ascii="Cambria" w:eastAsia="Cambria" w:hAnsi="Cambria" w:cs="Cambria"/>
          <w:i/>
        </w:rPr>
        <w:t>ir</w:t>
      </w:r>
      <w:proofErr w:type="spellEnd"/>
      <w:r>
        <w:rPr>
          <w:rFonts w:ascii="Cambria" w:eastAsia="Cambria" w:hAnsi="Cambria" w:cs="Cambria"/>
          <w:i/>
        </w:rPr>
        <w:t xml:space="preserve"> </w:t>
      </w:r>
      <w:r>
        <w:t xml:space="preserve">and </w:t>
      </w:r>
      <w:proofErr w:type="spellStart"/>
      <w:r>
        <w:rPr>
          <w:rFonts w:ascii="Cambria" w:eastAsia="Cambria" w:hAnsi="Cambria" w:cs="Cambria"/>
          <w:i/>
        </w:rPr>
        <w:t xml:space="preserve">r </w:t>
      </w:r>
      <w:r>
        <w:t>are</w:t>
      </w:r>
      <w:proofErr w:type="spellEnd"/>
      <w:r>
        <w:t xml:space="preserve"> pertinent to Alice’s private chain, and the values </w:t>
      </w:r>
      <w:proofErr w:type="spellStart"/>
      <w:r>
        <w:rPr>
          <w:rFonts w:ascii="Cambria" w:eastAsia="Cambria" w:hAnsi="Cambria" w:cs="Cambria"/>
          <w:i/>
        </w:rPr>
        <w:t>f</w:t>
      </w:r>
      <w:proofErr w:type="spellEnd"/>
      <w:r>
        <w:rPr>
          <w:rFonts w:ascii="Cambria" w:eastAsia="Cambria" w:hAnsi="Cambria" w:cs="Cambria"/>
          <w:vertAlign w:val="subscript"/>
        </w:rPr>
        <w:t>∗</w:t>
      </w:r>
      <w:r>
        <w:rPr>
          <w:rFonts w:ascii="Cambria" w:eastAsia="Cambria" w:hAnsi="Cambria" w:cs="Cambria"/>
          <w:vertAlign w:val="subscript"/>
        </w:rPr>
        <w:t xml:space="preserve"> </w:t>
      </w:r>
      <w:r>
        <w:rPr>
          <w:rFonts w:ascii="Cambria" w:eastAsia="Cambria" w:hAnsi="Cambria" w:cs="Cambria"/>
        </w:rPr>
        <w:t>∈ {</w:t>
      </w:r>
      <w:r>
        <w:rPr>
          <w:rFonts w:ascii="Cambria" w:eastAsia="Cambria" w:hAnsi="Cambria" w:cs="Cambria"/>
          <w:i/>
        </w:rPr>
        <w:t>f</w:t>
      </w:r>
      <w:proofErr w:type="gramStart"/>
      <w:r>
        <w:rPr>
          <w:rFonts w:ascii="Cambria" w:eastAsia="Cambria" w:hAnsi="Cambria" w:cs="Cambria"/>
          <w:vertAlign w:val="subscript"/>
        </w:rPr>
        <w:t>12</w:t>
      </w:r>
      <w:r>
        <w:rPr>
          <w:rFonts w:ascii="Cambria" w:eastAsia="Cambria" w:hAnsi="Cambria" w:cs="Cambria"/>
          <w:i/>
        </w:rPr>
        <w:t>,f</w:t>
      </w:r>
      <w:proofErr w:type="gramEnd"/>
      <w:r>
        <w:rPr>
          <w:rFonts w:ascii="Cambria" w:eastAsia="Cambria" w:hAnsi="Cambria" w:cs="Cambria"/>
          <w:vertAlign w:val="subscript"/>
        </w:rPr>
        <w:t>13</w:t>
      </w:r>
      <w:r>
        <w:rPr>
          <w:rFonts w:ascii="Cambria" w:eastAsia="Cambria" w:hAnsi="Cambria" w:cs="Cambria"/>
          <w:i/>
        </w:rPr>
        <w:t>,f</w:t>
      </w:r>
      <w:r>
        <w:rPr>
          <w:rFonts w:ascii="Cambria" w:eastAsia="Cambria" w:hAnsi="Cambria" w:cs="Cambria"/>
          <w:vertAlign w:val="subscript"/>
        </w:rPr>
        <w:t>23</w:t>
      </w:r>
      <w:r>
        <w:rPr>
          <w:rFonts w:ascii="Cambria" w:eastAsia="Cambria" w:hAnsi="Cambria" w:cs="Cambria"/>
          <w:i/>
        </w:rPr>
        <w:t>,f</w:t>
      </w:r>
      <w:r>
        <w:rPr>
          <w:rFonts w:ascii="Cambria" w:eastAsia="Cambria" w:hAnsi="Cambria" w:cs="Cambria"/>
          <w:vertAlign w:val="subscript"/>
        </w:rPr>
        <w:t>123</w:t>
      </w:r>
      <w:r>
        <w:rPr>
          <w:rFonts w:ascii="Cambria" w:eastAsia="Cambria" w:hAnsi="Cambria" w:cs="Cambria"/>
        </w:rPr>
        <w:t xml:space="preserve">} </w:t>
      </w:r>
      <w:r>
        <w:t xml:space="preserve">is obtained by counting the number of </w:t>
      </w:r>
      <w:proofErr w:type="spellStart"/>
      <w:r>
        <w:t>focks</w:t>
      </w:r>
      <w:proofErr w:type="spellEnd"/>
      <w:r>
        <w:t xml:space="preserve"> in competition. </w:t>
      </w:r>
      <w:r>
        <w:rPr>
          <w:rFonts w:ascii="Cambria" w:eastAsia="Cambria" w:hAnsi="Cambria" w:cs="Cambria"/>
          <w:i/>
        </w:rPr>
        <w:t>l</w:t>
      </w:r>
      <w:r>
        <w:rPr>
          <w:rFonts w:ascii="Cambria" w:eastAsia="Cambria" w:hAnsi="Cambria" w:cs="Cambria"/>
          <w:vertAlign w:val="subscript"/>
        </w:rPr>
        <w:t>1</w:t>
      </w:r>
      <w:r>
        <w:t xml:space="preserve">, </w:t>
      </w:r>
      <w:r>
        <w:rPr>
          <w:rFonts w:ascii="Cambria" w:eastAsia="Cambria" w:hAnsi="Cambria" w:cs="Cambria"/>
          <w:i/>
        </w:rPr>
        <w:t>h</w:t>
      </w:r>
      <w:r>
        <w:rPr>
          <w:rFonts w:ascii="Cambria" w:eastAsia="Cambria" w:hAnsi="Cambria" w:cs="Cambria"/>
          <w:vertAlign w:val="subscript"/>
        </w:rPr>
        <w:t xml:space="preserve">1 </w:t>
      </w:r>
      <w:r>
        <w:t xml:space="preserve">and </w:t>
      </w:r>
      <w:r>
        <w:rPr>
          <w:rFonts w:ascii="Cambria" w:eastAsia="Cambria" w:hAnsi="Cambria" w:cs="Cambria"/>
          <w:i/>
        </w:rPr>
        <w:t>µ</w:t>
      </w:r>
      <w:r>
        <w:rPr>
          <w:rFonts w:ascii="Cambria" w:eastAsia="Cambria" w:hAnsi="Cambria" w:cs="Cambria"/>
          <w:vertAlign w:val="subscript"/>
        </w:rPr>
        <w:t xml:space="preserve">1 </w:t>
      </w:r>
      <w:r>
        <w:t xml:space="preserve">are known for sure; </w:t>
      </w:r>
      <w:r>
        <w:rPr>
          <w:rFonts w:ascii="Cambria" w:eastAsia="Cambria" w:hAnsi="Cambria" w:cs="Cambria"/>
          <w:i/>
        </w:rPr>
        <w:t>h</w:t>
      </w:r>
      <w:r>
        <w:rPr>
          <w:rFonts w:ascii="Cambria" w:eastAsia="Cambria" w:hAnsi="Cambria" w:cs="Cambria"/>
          <w:vertAlign w:val="subscript"/>
        </w:rPr>
        <w:t xml:space="preserve">3 </w:t>
      </w:r>
      <w:r>
        <w:t xml:space="preserve">is </w:t>
      </w:r>
      <w:proofErr w:type="gramStart"/>
      <w:r>
        <w:t>actually the</w:t>
      </w:r>
      <w:proofErr w:type="gramEnd"/>
      <w:r>
        <w:t xml:space="preserve"> length of the longest public chain. In summary, the observation space is represented as </w:t>
      </w:r>
      <w:proofErr w:type="gramStart"/>
      <w:r>
        <w:rPr>
          <w:rFonts w:ascii="Cambria" w:eastAsia="Cambria" w:hAnsi="Cambria" w:cs="Cambria"/>
        </w:rPr>
        <w:t>O :</w:t>
      </w:r>
      <w:proofErr w:type="gramEnd"/>
      <w:r>
        <w:rPr>
          <w:rFonts w:ascii="Cambria" w:eastAsia="Cambria" w:hAnsi="Cambria" w:cs="Cambria"/>
        </w:rPr>
        <w:t>=</w:t>
      </w:r>
      <w:r>
        <w:rPr>
          <w:rFonts w:ascii="Cambria" w:eastAsia="Cambria" w:hAnsi="Cambria" w:cs="Cambria"/>
          <w:i/>
        </w:rPr>
        <w:t>&lt; fork,l</w:t>
      </w:r>
      <w:r>
        <w:rPr>
          <w:rFonts w:ascii="Cambria" w:eastAsia="Cambria" w:hAnsi="Cambria" w:cs="Cambria"/>
          <w:vertAlign w:val="subscript"/>
        </w:rPr>
        <w:t>1</w:t>
      </w:r>
      <w:r>
        <w:rPr>
          <w:rFonts w:ascii="Cambria" w:eastAsia="Cambria" w:hAnsi="Cambria" w:cs="Cambria"/>
          <w:i/>
        </w:rPr>
        <w:t>,h</w:t>
      </w:r>
      <w:r>
        <w:rPr>
          <w:rFonts w:ascii="Cambria" w:eastAsia="Cambria" w:hAnsi="Cambria" w:cs="Cambria"/>
          <w:vertAlign w:val="subscript"/>
        </w:rPr>
        <w:t>1</w:t>
      </w:r>
      <w:r>
        <w:rPr>
          <w:rFonts w:ascii="Cambria" w:eastAsia="Cambria" w:hAnsi="Cambria" w:cs="Cambria"/>
          <w:i/>
        </w:rPr>
        <w:t>,h</w:t>
      </w:r>
      <w:r>
        <w:rPr>
          <w:rFonts w:ascii="Cambria" w:eastAsia="Cambria" w:hAnsi="Cambria" w:cs="Cambria"/>
          <w:vertAlign w:val="subscript"/>
        </w:rPr>
        <w:t>3</w:t>
      </w:r>
      <w:r>
        <w:rPr>
          <w:rFonts w:ascii="Cambria" w:eastAsia="Cambria" w:hAnsi="Cambria" w:cs="Cambria"/>
          <w:i/>
        </w:rPr>
        <w:t>,µ</w:t>
      </w:r>
      <w:r>
        <w:rPr>
          <w:rFonts w:ascii="Cambria" w:eastAsia="Cambria" w:hAnsi="Cambria" w:cs="Cambria"/>
          <w:vertAlign w:val="subscript"/>
        </w:rPr>
        <w:t xml:space="preserve">1 </w:t>
      </w:r>
      <w:r>
        <w:rPr>
          <w:rFonts w:ascii="Cambria" w:eastAsia="Cambria" w:hAnsi="Cambria" w:cs="Cambria"/>
          <w:i/>
        </w:rPr>
        <w:t>&gt;</w:t>
      </w:r>
      <w:r>
        <w:rPr>
          <w:rFonts w:ascii="Cambria" w:eastAsia="Cambria" w:hAnsi="Cambria" w:cs="Cambria"/>
        </w:rPr>
        <w:t>⊂ S</w:t>
      </w:r>
      <w:r>
        <w:t>. Given the same observation, Alice is likely to be in many possible states.</w:t>
      </w:r>
    </w:p>
    <w:p w14:paraId="11EFD651" w14:textId="77777777" w:rsidR="004B058D" w:rsidRDefault="002F2203">
      <w:pPr>
        <w:ind w:left="-15"/>
      </w:pPr>
      <w:r>
        <w:t xml:space="preserve">State Transition: </w:t>
      </w:r>
      <w:r>
        <w:t xml:space="preserve">The state transition function is also denoted as </w:t>
      </w:r>
      <w:proofErr w:type="spellStart"/>
      <w:proofErr w:type="gramStart"/>
      <w:r>
        <w:t>Pr</w:t>
      </w:r>
      <w:proofErr w:type="spellEnd"/>
      <w:r>
        <w:rPr>
          <w:rFonts w:ascii="Cambria" w:eastAsia="Cambria" w:hAnsi="Cambria" w:cs="Cambria"/>
        </w:rPr>
        <w:t>(</w:t>
      </w:r>
      <w:proofErr w:type="gramEnd"/>
      <w:r>
        <w:rPr>
          <w:rFonts w:ascii="Cambria" w:eastAsia="Cambria" w:hAnsi="Cambria" w:cs="Cambria"/>
          <w:i/>
        </w:rPr>
        <w:t>s</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 xml:space="preserve">s,a </w:t>
      </w:r>
      <w:r>
        <w:rPr>
          <w:rFonts w:ascii="Cambria" w:eastAsia="Cambria" w:hAnsi="Cambria" w:cs="Cambria"/>
        </w:rPr>
        <w:t xml:space="preserve">∈ </w:t>
      </w:r>
      <w:r>
        <w:rPr>
          <w:rFonts w:ascii="Cambria" w:eastAsia="Cambria" w:hAnsi="Cambria" w:cs="Cambria"/>
          <w:i/>
        </w:rPr>
        <w:t>A</w:t>
      </w:r>
      <w:r>
        <w:rPr>
          <w:rFonts w:ascii="Cambria" w:eastAsia="Cambria" w:hAnsi="Cambria" w:cs="Cambria"/>
        </w:rPr>
        <w:t>)</w:t>
      </w:r>
      <w:r>
        <w:t xml:space="preserve">. Though taking the similar form, </w:t>
      </w:r>
      <w:r>
        <w:rPr>
          <w:rFonts w:ascii="Cambria" w:eastAsia="Cambria" w:hAnsi="Cambria" w:cs="Cambria"/>
        </w:rPr>
        <w:t>M</w:t>
      </w:r>
      <w:r>
        <w:rPr>
          <w:rFonts w:ascii="Cambria" w:eastAsia="Cambria" w:hAnsi="Cambria" w:cs="Cambria"/>
          <w:i/>
          <w:vertAlign w:val="subscript"/>
        </w:rPr>
        <w:t xml:space="preserve">PO </w:t>
      </w:r>
      <w:r>
        <w:t xml:space="preserve">possesses a different state transition logic from </w:t>
      </w:r>
      <w:r>
        <w:rPr>
          <w:rFonts w:ascii="Cambria" w:eastAsia="Cambria" w:hAnsi="Cambria" w:cs="Cambria"/>
        </w:rPr>
        <w:t>M</w:t>
      </w:r>
      <w:r>
        <w:t xml:space="preserve">. In </w:t>
      </w:r>
      <w:r>
        <w:rPr>
          <w:rFonts w:ascii="Cambria" w:eastAsia="Cambria" w:hAnsi="Cambria" w:cs="Cambria"/>
        </w:rPr>
        <w:t>M</w:t>
      </w:r>
      <w:r>
        <w:t>, a</w:t>
      </w:r>
      <w:r>
        <w:t xml:space="preserve">n action is triggered by the discovery of a new block, and the state transition follows. In </w:t>
      </w:r>
      <w:r>
        <w:rPr>
          <w:rFonts w:ascii="Cambria" w:eastAsia="Cambria" w:hAnsi="Cambria" w:cs="Cambria"/>
        </w:rPr>
        <w:t>M</w:t>
      </w:r>
      <w:r>
        <w:rPr>
          <w:rFonts w:ascii="Cambria" w:eastAsia="Cambria" w:hAnsi="Cambria" w:cs="Cambria"/>
          <w:i/>
          <w:vertAlign w:val="subscript"/>
        </w:rPr>
        <w:t>PO</w:t>
      </w:r>
      <w:r>
        <w:t xml:space="preserve">, the pure </w:t>
      </w:r>
      <w:r>
        <w:rPr>
          <w:i/>
        </w:rPr>
        <w:t xml:space="preserve">event-driven </w:t>
      </w:r>
      <w:r>
        <w:t>state transition will restrict Alice from participating in the fork competition. For instance, if Bob hides one block, Alice should publi</w:t>
      </w:r>
      <w:r>
        <w:t>sh her private block while there is no observable event to trigger a fork competition. On the contrary, if Bob does not have any private block while Alice believes that the length of Bob’s private chain is 1, Alice may publish one or two blocks unnecessari</w:t>
      </w:r>
      <w:r>
        <w:t>ly. Therefore, one can see that a time-slotted plus event-driven POMDP model is appropriate to handle the intricate optimal mining problem.</w:t>
      </w:r>
    </w:p>
    <w:p w14:paraId="38FDAA1B" w14:textId="77777777" w:rsidR="004B058D" w:rsidRDefault="002F2203">
      <w:pPr>
        <w:ind w:left="-15"/>
      </w:pPr>
      <w:r>
        <w:t xml:space="preserve">Due to the memoryless Hash computation [8], the block arrival process is </w:t>
      </w:r>
      <w:proofErr w:type="gramStart"/>
      <w:r>
        <w:t>actually a</w:t>
      </w:r>
      <w:proofErr w:type="gramEnd"/>
      <w:r>
        <w:t xml:space="preserve"> stationary stochastic process. I</w:t>
      </w:r>
      <w:r>
        <w:t xml:space="preserve">f we slice this stochastic process equally with a slot duration </w:t>
      </w:r>
      <w:r>
        <w:rPr>
          <w:rFonts w:ascii="Cambria" w:eastAsia="Cambria" w:hAnsi="Cambria" w:cs="Cambria"/>
        </w:rPr>
        <w:t>∆</w:t>
      </w:r>
      <w:r>
        <w:rPr>
          <w:rFonts w:ascii="Cambria" w:eastAsia="Cambria" w:hAnsi="Cambria" w:cs="Cambria"/>
          <w:i/>
        </w:rPr>
        <w:t>t</w:t>
      </w:r>
      <w:r>
        <w:t xml:space="preserve">, the number of mined blocks in every slot has the same distribution. By choosing a relatively small </w:t>
      </w:r>
      <w:r>
        <w:rPr>
          <w:rFonts w:ascii="Cambria" w:eastAsia="Cambria" w:hAnsi="Cambria" w:cs="Cambria"/>
        </w:rPr>
        <w:t>∆</w:t>
      </w:r>
      <w:r>
        <w:rPr>
          <w:rFonts w:ascii="Cambria" w:eastAsia="Cambria" w:hAnsi="Cambria" w:cs="Cambria"/>
          <w:i/>
        </w:rPr>
        <w:t>t</w:t>
      </w:r>
      <w:r>
        <w:t xml:space="preserve">, we suppose that at most one block is mined in each slot (the chance of mining two or </w:t>
      </w:r>
      <w:r>
        <w:t xml:space="preserve">more blocks is rarer by orders of magnitude). Denote by </w:t>
      </w:r>
      <w:r>
        <w:rPr>
          <w:rFonts w:ascii="Cambria" w:eastAsia="Cambria" w:hAnsi="Cambria" w:cs="Cambria"/>
          <w:i/>
        </w:rPr>
        <w:t xml:space="preserve">p </w:t>
      </w:r>
      <w:r>
        <w:t xml:space="preserve">the probability of generating a block in one time slot. The probabilities that Alice, </w:t>
      </w:r>
      <w:proofErr w:type="gramStart"/>
      <w:r>
        <w:t>Bob</w:t>
      </w:r>
      <w:proofErr w:type="gramEnd"/>
      <w:r>
        <w:t xml:space="preserve"> and Henry generate it are </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i/>
        </w:rPr>
        <w:t>p</w:t>
      </w:r>
      <w:r>
        <w:t xml:space="preserve">, </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i/>
        </w:rPr>
        <w:t xml:space="preserve">p </w:t>
      </w:r>
      <w:r>
        <w:t xml:space="preserve">and </w:t>
      </w:r>
      <w:r>
        <w:rPr>
          <w:rFonts w:ascii="Cambria" w:eastAsia="Cambria" w:hAnsi="Cambria" w:cs="Cambria"/>
          <w:i/>
        </w:rPr>
        <w:t>α</w:t>
      </w:r>
      <w:r>
        <w:rPr>
          <w:rFonts w:ascii="Cambria" w:eastAsia="Cambria" w:hAnsi="Cambria" w:cs="Cambria"/>
          <w:i/>
          <w:vertAlign w:val="subscript"/>
        </w:rPr>
        <w:t>h</w:t>
      </w:r>
      <w:r>
        <w:rPr>
          <w:rFonts w:ascii="Cambria" w:eastAsia="Cambria" w:hAnsi="Cambria" w:cs="Cambria"/>
          <w:i/>
        </w:rPr>
        <w:t xml:space="preserve">p </w:t>
      </w:r>
      <w:r>
        <w:t xml:space="preserve">respectively. Alice can estimate the Hash power </w:t>
      </w:r>
      <w:r>
        <w:rPr>
          <w:rFonts w:ascii="Cambria" w:eastAsia="Cambria" w:hAnsi="Cambria" w:cs="Cambria"/>
          <w:i/>
        </w:rPr>
        <w:t>α</w:t>
      </w:r>
      <w:r>
        <w:rPr>
          <w:rFonts w:ascii="Cambria" w:eastAsia="Cambria" w:hAnsi="Cambria" w:cs="Cambria"/>
          <w:vertAlign w:val="subscript"/>
        </w:rPr>
        <w:t xml:space="preserve">2 </w:t>
      </w:r>
      <w:r>
        <w:t xml:space="preserve">and </w:t>
      </w:r>
      <w:r>
        <w:rPr>
          <w:rFonts w:ascii="Cambria" w:eastAsia="Cambria" w:hAnsi="Cambria" w:cs="Cambria"/>
          <w:i/>
        </w:rPr>
        <w:t>α</w:t>
      </w:r>
      <w:r>
        <w:rPr>
          <w:rFonts w:ascii="Cambria" w:eastAsia="Cambria" w:hAnsi="Cambria" w:cs="Cambria"/>
          <w:i/>
          <w:vertAlign w:val="subscript"/>
        </w:rPr>
        <w:t xml:space="preserve">h </w:t>
      </w:r>
      <w:r>
        <w:t>through</w:t>
      </w:r>
      <w:r>
        <w:t xml:space="preserve"> mining honestly for a certain period. It is worth highlighting that our POMDP model makes the optimal mining with partially observable states </w:t>
      </w:r>
      <w:proofErr w:type="gramStart"/>
      <w:r>
        <w:t>feasible, and</w:t>
      </w:r>
      <w:proofErr w:type="gramEnd"/>
      <w:r>
        <w:t xml:space="preserve"> is in accordance with realistic blockchain systems. All the transitions are summarized in Table IV.</w:t>
      </w:r>
    </w:p>
    <w:p w14:paraId="7673AEFD" w14:textId="77777777" w:rsidR="004B058D" w:rsidRDefault="002F2203">
      <w:pPr>
        <w:spacing w:after="176"/>
        <w:ind w:left="-15"/>
      </w:pPr>
      <w:r>
        <w:t xml:space="preserve">Observation function: </w:t>
      </w:r>
      <w:r>
        <w:t xml:space="preserve">Define </w:t>
      </w:r>
      <w:proofErr w:type="gramStart"/>
      <w:r>
        <w:rPr>
          <w:rFonts w:ascii="Cambria" w:eastAsia="Cambria" w:hAnsi="Cambria" w:cs="Cambria"/>
        </w:rPr>
        <w:t>Z :</w:t>
      </w:r>
      <w:proofErr w:type="gramEnd"/>
      <w:r>
        <w:rPr>
          <w:rFonts w:ascii="Cambria" w:eastAsia="Cambria" w:hAnsi="Cambria" w:cs="Cambria"/>
        </w:rPr>
        <w:t xml:space="preserve">= S × A → ∆(O) </w:t>
      </w:r>
      <w:r>
        <w:t xml:space="preserve">as the observation function that specifies the relationship between system states and observations. Here, </w:t>
      </w:r>
      <w:r>
        <w:rPr>
          <w:rFonts w:ascii="Cambria" w:eastAsia="Cambria" w:hAnsi="Cambria" w:cs="Cambria"/>
          <w:i/>
        </w:rPr>
        <w:t>z</w:t>
      </w:r>
      <w:r>
        <w:rPr>
          <w:rFonts w:ascii="Cambria" w:eastAsia="Cambria" w:hAnsi="Cambria" w:cs="Cambria"/>
        </w:rPr>
        <w:t>(</w:t>
      </w:r>
      <w:proofErr w:type="spellStart"/>
      <w:proofErr w:type="gramStart"/>
      <w:r>
        <w:rPr>
          <w:rFonts w:ascii="Cambria" w:eastAsia="Cambria" w:hAnsi="Cambria" w:cs="Cambria"/>
          <w:i/>
        </w:rPr>
        <w:t>s,a</w:t>
      </w:r>
      <w:proofErr w:type="gramEnd"/>
      <w:r>
        <w:rPr>
          <w:rFonts w:ascii="Cambria" w:eastAsia="Cambria" w:hAnsi="Cambria" w:cs="Cambria"/>
          <w:i/>
        </w:rPr>
        <w:t>,o</w:t>
      </w:r>
      <w:proofErr w:type="spellEnd"/>
      <w:r>
        <w:rPr>
          <w:rFonts w:ascii="Cambria" w:eastAsia="Cambria" w:hAnsi="Cambria" w:cs="Cambria"/>
        </w:rPr>
        <w:t xml:space="preserve">) </w:t>
      </w:r>
      <w:r>
        <w:t xml:space="preserve">is the probability that observation </w:t>
      </w:r>
      <w:r>
        <w:rPr>
          <w:rFonts w:ascii="Cambria" w:eastAsia="Cambria" w:hAnsi="Cambria" w:cs="Cambria"/>
          <w:i/>
        </w:rPr>
        <w:t xml:space="preserve">o </w:t>
      </w:r>
      <w:r>
        <w:t xml:space="preserve">will be reached after Alice performs action </w:t>
      </w:r>
      <w:r>
        <w:rPr>
          <w:rFonts w:ascii="Cambria" w:eastAsia="Cambria" w:hAnsi="Cambria" w:cs="Cambria"/>
          <w:i/>
        </w:rPr>
        <w:t xml:space="preserve">a </w:t>
      </w:r>
      <w:r>
        <w:t>and lands</w:t>
      </w:r>
      <w:r>
        <w:t xml:space="preserve"> in </w:t>
      </w:r>
      <w:proofErr w:type="spellStart"/>
      <w:r>
        <w:t xml:space="preserve">state </w:t>
      </w:r>
      <w:r>
        <w:rPr>
          <w:rFonts w:ascii="Cambria" w:eastAsia="Cambria" w:hAnsi="Cambria" w:cs="Cambria"/>
          <w:i/>
        </w:rPr>
        <w:t>s</w:t>
      </w:r>
      <w:proofErr w:type="spellEnd"/>
      <w:r>
        <w:t>:</w:t>
      </w:r>
    </w:p>
    <w:p w14:paraId="4F0D104D" w14:textId="77777777" w:rsidR="004B058D" w:rsidRDefault="002F2203">
      <w:pPr>
        <w:tabs>
          <w:tab w:val="center" w:pos="2345"/>
          <w:tab w:val="right" w:pos="5021"/>
        </w:tabs>
        <w:spacing w:after="159" w:line="259" w:lineRule="auto"/>
        <w:ind w:right="-15" w:firstLine="0"/>
        <w:jc w:val="left"/>
      </w:pPr>
      <w:r>
        <w:rPr>
          <w:sz w:val="22"/>
        </w:rPr>
        <w:tab/>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vertAlign w:val="subscript"/>
        </w:rPr>
        <w:t>+1</w:t>
      </w:r>
      <w:r>
        <w:rPr>
          <w:rFonts w:ascii="Cambria" w:eastAsia="Cambria" w:hAnsi="Cambria" w:cs="Cambria"/>
        </w:rPr>
        <w:t>(</w:t>
      </w:r>
      <w:proofErr w:type="spellStart"/>
      <w:proofErr w:type="gramStart"/>
      <w:r>
        <w:rPr>
          <w:rFonts w:ascii="Cambria" w:eastAsia="Cambria" w:hAnsi="Cambria" w:cs="Cambria"/>
          <w:i/>
        </w:rPr>
        <w:t>s,a</w:t>
      </w:r>
      <w:proofErr w:type="gramEnd"/>
      <w:r>
        <w:rPr>
          <w:rFonts w:ascii="Cambria" w:eastAsia="Cambria" w:hAnsi="Cambria" w:cs="Cambria"/>
          <w:i/>
        </w:rPr>
        <w:t>,o</w:t>
      </w:r>
      <w:proofErr w:type="spellEnd"/>
      <w:r>
        <w:rPr>
          <w:rFonts w:ascii="Cambria" w:eastAsia="Cambria" w:hAnsi="Cambria" w:cs="Cambria"/>
        </w:rPr>
        <w:t xml:space="preserve">) = </w:t>
      </w:r>
      <w:proofErr w:type="spellStart"/>
      <w:r>
        <w:t>Pr</w:t>
      </w:r>
      <w:proofErr w:type="spellEnd"/>
      <w:r>
        <w:rPr>
          <w:rFonts w:ascii="Cambria" w:eastAsia="Cambria" w:hAnsi="Cambria" w:cs="Cambria"/>
        </w:rPr>
        <w:t>(</w:t>
      </w:r>
      <w:r>
        <w:rPr>
          <w:rFonts w:ascii="Cambria" w:eastAsia="Cambria" w:hAnsi="Cambria" w:cs="Cambria"/>
          <w:i/>
        </w:rPr>
        <w:t>o</w:t>
      </w:r>
      <w:r>
        <w:rPr>
          <w:rFonts w:ascii="Cambria" w:eastAsia="Cambria" w:hAnsi="Cambria" w:cs="Cambria"/>
          <w:i/>
          <w:vertAlign w:val="subscript"/>
        </w:rPr>
        <w:t>t</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o</w:t>
      </w:r>
      <w:r>
        <w:rPr>
          <w:rFonts w:ascii="Cambria" w:eastAsia="Cambria" w:hAnsi="Cambria" w:cs="Cambria"/>
        </w:rPr>
        <w:t>|</w:t>
      </w:r>
      <w:r>
        <w:rPr>
          <w:rFonts w:ascii="Cambria" w:eastAsia="Cambria" w:hAnsi="Cambria" w:cs="Cambria"/>
          <w:i/>
        </w:rPr>
        <w:t>s</w:t>
      </w:r>
      <w:r>
        <w:rPr>
          <w:rFonts w:ascii="Cambria" w:eastAsia="Cambria" w:hAnsi="Cambria" w:cs="Cambria"/>
          <w:i/>
          <w:vertAlign w:val="subscript"/>
        </w:rPr>
        <w:t>t</w:t>
      </w:r>
      <w:r>
        <w:rPr>
          <w:rFonts w:ascii="Cambria" w:eastAsia="Cambria" w:hAnsi="Cambria" w:cs="Cambria"/>
          <w:vertAlign w:val="subscript"/>
        </w:rPr>
        <w:t xml:space="preserve">+1 </w:t>
      </w:r>
      <w:r>
        <w:rPr>
          <w:rFonts w:ascii="Cambria" w:eastAsia="Cambria" w:hAnsi="Cambria" w:cs="Cambria"/>
        </w:rPr>
        <w:t xml:space="preserve">= </w:t>
      </w:r>
      <w:proofErr w:type="spellStart"/>
      <w:r>
        <w:rPr>
          <w:rFonts w:ascii="Cambria" w:eastAsia="Cambria" w:hAnsi="Cambria" w:cs="Cambria"/>
          <w:i/>
        </w:rPr>
        <w:t>s,a</w:t>
      </w:r>
      <w:r>
        <w:rPr>
          <w:rFonts w:ascii="Cambria" w:eastAsia="Cambria" w:hAnsi="Cambria" w:cs="Cambria"/>
          <w:i/>
          <w:vertAlign w:val="subscript"/>
        </w:rPr>
        <w:t>t</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a</w:t>
      </w:r>
      <w:r>
        <w:rPr>
          <w:rFonts w:ascii="Cambria" w:eastAsia="Cambria" w:hAnsi="Cambria" w:cs="Cambria"/>
        </w:rPr>
        <w:t>)</w:t>
      </w:r>
      <w:r>
        <w:rPr>
          <w:rFonts w:ascii="Cambria" w:eastAsia="Cambria" w:hAnsi="Cambria" w:cs="Cambria"/>
          <w:i/>
        </w:rPr>
        <w:t>.</w:t>
      </w:r>
      <w:r>
        <w:rPr>
          <w:rFonts w:ascii="Cambria" w:eastAsia="Cambria" w:hAnsi="Cambria" w:cs="Cambria"/>
          <w:i/>
        </w:rPr>
        <w:tab/>
      </w:r>
      <w:r>
        <w:t>(20)</w:t>
      </w:r>
    </w:p>
    <w:p w14:paraId="4337457F" w14:textId="77777777" w:rsidR="004B058D" w:rsidRDefault="002F2203">
      <w:pPr>
        <w:spacing w:line="399" w:lineRule="auto"/>
        <w:ind w:left="604" w:right="619" w:hanging="619"/>
      </w:pPr>
      <w:r>
        <w:lastRenderedPageBreak/>
        <w:t xml:space="preserve">In </w:t>
      </w:r>
      <w:r>
        <w:rPr>
          <w:rFonts w:ascii="Cambria" w:eastAsia="Cambria" w:hAnsi="Cambria" w:cs="Cambria"/>
        </w:rPr>
        <w:t>M</w:t>
      </w:r>
      <w:r>
        <w:rPr>
          <w:rFonts w:ascii="Cambria" w:eastAsia="Cambria" w:hAnsi="Cambria" w:cs="Cambria"/>
          <w:i/>
          <w:vertAlign w:val="subscript"/>
        </w:rPr>
        <w:t>PO</w:t>
      </w:r>
      <w:r>
        <w:t xml:space="preserve">, the observation of a state is certain, </w:t>
      </w:r>
      <w:proofErr w:type="spellStart"/>
      <w:r>
        <w:t>i.e</w:t>
      </w:r>
      <w:proofErr w:type="spellEnd"/>
      <w:r>
        <w:t xml:space="preserve">, </w:t>
      </w:r>
      <w:r>
        <w:rPr>
          <w:rFonts w:ascii="Cambria" w:eastAsia="Cambria" w:hAnsi="Cambria" w:cs="Cambria"/>
          <w:i/>
        </w:rPr>
        <w:t xml:space="preserve">s </w:t>
      </w:r>
      <w:r>
        <w:rPr>
          <w:rFonts w:ascii="Cambria" w:eastAsia="Cambria" w:hAnsi="Cambria" w:cs="Cambria"/>
        </w:rPr>
        <w:t>=</w:t>
      </w:r>
      <w:r>
        <w:rPr>
          <w:rFonts w:ascii="Cambria" w:eastAsia="Cambria" w:hAnsi="Cambria" w:cs="Cambria"/>
          <w:i/>
        </w:rPr>
        <w:t xml:space="preserve">&lt; </w:t>
      </w:r>
      <w:proofErr w:type="gramStart"/>
      <w:r>
        <w:rPr>
          <w:rFonts w:ascii="Cambria" w:eastAsia="Cambria" w:hAnsi="Cambria" w:cs="Cambria"/>
          <w:i/>
        </w:rPr>
        <w:t>loc,fork</w:t>
      </w:r>
      <w:proofErr w:type="gramEnd"/>
      <w:r>
        <w:rPr>
          <w:rFonts w:ascii="Cambria" w:eastAsia="Cambria" w:hAnsi="Cambria" w:cs="Cambria"/>
          <w:i/>
        </w:rPr>
        <w:t>,l</w:t>
      </w:r>
      <w:r>
        <w:rPr>
          <w:rFonts w:ascii="Cambria" w:eastAsia="Cambria" w:hAnsi="Cambria" w:cs="Cambria"/>
          <w:vertAlign w:val="subscript"/>
        </w:rPr>
        <w:t>1</w:t>
      </w:r>
      <w:r>
        <w:rPr>
          <w:rFonts w:ascii="Cambria" w:eastAsia="Cambria" w:hAnsi="Cambria" w:cs="Cambria"/>
          <w:i/>
        </w:rPr>
        <w:t>,l</w:t>
      </w:r>
      <w:r>
        <w:rPr>
          <w:rFonts w:ascii="Cambria" w:eastAsia="Cambria" w:hAnsi="Cambria" w:cs="Cambria"/>
          <w:vertAlign w:val="subscript"/>
        </w:rPr>
        <w:t>2</w:t>
      </w:r>
      <w:r>
        <w:rPr>
          <w:rFonts w:ascii="Cambria" w:eastAsia="Cambria" w:hAnsi="Cambria" w:cs="Cambria"/>
          <w:i/>
        </w:rPr>
        <w:t>,h</w:t>
      </w:r>
      <w:r>
        <w:rPr>
          <w:rFonts w:ascii="Cambria" w:eastAsia="Cambria" w:hAnsi="Cambria" w:cs="Cambria"/>
          <w:vertAlign w:val="subscript"/>
        </w:rPr>
        <w:t>1</w:t>
      </w:r>
      <w:r>
        <w:rPr>
          <w:rFonts w:ascii="Cambria" w:eastAsia="Cambria" w:hAnsi="Cambria" w:cs="Cambria"/>
          <w:i/>
        </w:rPr>
        <w:t>,h</w:t>
      </w:r>
      <w:r>
        <w:rPr>
          <w:rFonts w:ascii="Cambria" w:eastAsia="Cambria" w:hAnsi="Cambria" w:cs="Cambria"/>
          <w:vertAlign w:val="subscript"/>
        </w:rPr>
        <w:t>2</w:t>
      </w:r>
      <w:r>
        <w:rPr>
          <w:rFonts w:ascii="Cambria" w:eastAsia="Cambria" w:hAnsi="Cambria" w:cs="Cambria"/>
          <w:i/>
        </w:rPr>
        <w:t>,h</w:t>
      </w:r>
      <w:r>
        <w:rPr>
          <w:rFonts w:ascii="Cambria" w:eastAsia="Cambria" w:hAnsi="Cambria" w:cs="Cambria"/>
          <w:vertAlign w:val="subscript"/>
        </w:rPr>
        <w:t>3</w:t>
      </w:r>
      <w:r>
        <w:rPr>
          <w:rFonts w:ascii="Cambria" w:eastAsia="Cambria" w:hAnsi="Cambria" w:cs="Cambria"/>
          <w:i/>
        </w:rPr>
        <w:t>,µ</w:t>
      </w:r>
      <w:r>
        <w:rPr>
          <w:rFonts w:ascii="Cambria" w:eastAsia="Cambria" w:hAnsi="Cambria" w:cs="Cambria"/>
          <w:vertAlign w:val="subscript"/>
        </w:rPr>
        <w:t>1</w:t>
      </w:r>
      <w:r>
        <w:rPr>
          <w:rFonts w:ascii="Cambria" w:eastAsia="Cambria" w:hAnsi="Cambria" w:cs="Cambria"/>
          <w:i/>
        </w:rPr>
        <w:t>,µ</w:t>
      </w:r>
      <w:r>
        <w:rPr>
          <w:rFonts w:ascii="Cambria" w:eastAsia="Cambria" w:hAnsi="Cambria" w:cs="Cambria"/>
          <w:vertAlign w:val="subscript"/>
        </w:rPr>
        <w:t>2</w:t>
      </w:r>
      <w:r>
        <w:rPr>
          <w:rFonts w:ascii="Cambria" w:eastAsia="Cambria" w:hAnsi="Cambria" w:cs="Cambria"/>
          <w:i/>
        </w:rPr>
        <w:t>,µ</w:t>
      </w:r>
      <w:r>
        <w:rPr>
          <w:rFonts w:ascii="Cambria" w:eastAsia="Cambria" w:hAnsi="Cambria" w:cs="Cambria"/>
          <w:vertAlign w:val="subscript"/>
        </w:rPr>
        <w:t xml:space="preserve">3 </w:t>
      </w:r>
      <w:r>
        <w:rPr>
          <w:rFonts w:ascii="Cambria" w:eastAsia="Cambria" w:hAnsi="Cambria" w:cs="Cambria"/>
          <w:i/>
        </w:rPr>
        <w:t xml:space="preserve">&gt;, o </w:t>
      </w:r>
      <w:r>
        <w:rPr>
          <w:rFonts w:ascii="Cambria" w:eastAsia="Cambria" w:hAnsi="Cambria" w:cs="Cambria"/>
        </w:rPr>
        <w:t>=</w:t>
      </w:r>
      <w:r>
        <w:rPr>
          <w:rFonts w:ascii="Cambria" w:eastAsia="Cambria" w:hAnsi="Cambria" w:cs="Cambria"/>
          <w:i/>
        </w:rPr>
        <w:t>&lt; fork,l</w:t>
      </w:r>
      <w:r>
        <w:rPr>
          <w:rFonts w:ascii="Cambria" w:eastAsia="Cambria" w:hAnsi="Cambria" w:cs="Cambria"/>
          <w:vertAlign w:val="subscript"/>
        </w:rPr>
        <w:t>1</w:t>
      </w:r>
      <w:r>
        <w:rPr>
          <w:rFonts w:ascii="Cambria" w:eastAsia="Cambria" w:hAnsi="Cambria" w:cs="Cambria"/>
          <w:i/>
        </w:rPr>
        <w:t>,h</w:t>
      </w:r>
      <w:r>
        <w:rPr>
          <w:rFonts w:ascii="Cambria" w:eastAsia="Cambria" w:hAnsi="Cambria" w:cs="Cambria"/>
          <w:vertAlign w:val="subscript"/>
        </w:rPr>
        <w:t>1</w:t>
      </w:r>
      <w:r>
        <w:rPr>
          <w:rFonts w:ascii="Cambria" w:eastAsia="Cambria" w:hAnsi="Cambria" w:cs="Cambria"/>
          <w:i/>
        </w:rPr>
        <w:t>,h</w:t>
      </w:r>
      <w:r>
        <w:rPr>
          <w:rFonts w:ascii="Cambria" w:eastAsia="Cambria" w:hAnsi="Cambria" w:cs="Cambria"/>
          <w:vertAlign w:val="subscript"/>
        </w:rPr>
        <w:t>3</w:t>
      </w:r>
      <w:r>
        <w:rPr>
          <w:rFonts w:ascii="Cambria" w:eastAsia="Cambria" w:hAnsi="Cambria" w:cs="Cambria"/>
          <w:i/>
        </w:rPr>
        <w:t>,µ</w:t>
      </w:r>
      <w:r>
        <w:rPr>
          <w:rFonts w:ascii="Cambria" w:eastAsia="Cambria" w:hAnsi="Cambria" w:cs="Cambria"/>
          <w:vertAlign w:val="subscript"/>
        </w:rPr>
        <w:t xml:space="preserve">1 </w:t>
      </w:r>
      <w:r>
        <w:rPr>
          <w:rFonts w:ascii="Cambria" w:eastAsia="Cambria" w:hAnsi="Cambria" w:cs="Cambria"/>
          <w:i/>
        </w:rPr>
        <w:t>&gt;,</w:t>
      </w:r>
    </w:p>
    <w:p w14:paraId="3A71E5B7" w14:textId="77777777" w:rsidR="004B058D" w:rsidRDefault="002F2203">
      <w:pPr>
        <w:tabs>
          <w:tab w:val="center" w:pos="1326"/>
          <w:tab w:val="right" w:pos="5021"/>
        </w:tabs>
        <w:spacing w:after="146" w:line="259" w:lineRule="auto"/>
        <w:ind w:right="-15" w:firstLine="0"/>
        <w:jc w:val="left"/>
      </w:pPr>
      <w:r>
        <w:rPr>
          <w:sz w:val="22"/>
        </w:rPr>
        <w:tab/>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vertAlign w:val="subscript"/>
        </w:rPr>
        <w:t>+1</w:t>
      </w:r>
      <w:r>
        <w:rPr>
          <w:rFonts w:ascii="Cambria" w:eastAsia="Cambria" w:hAnsi="Cambria" w:cs="Cambria"/>
        </w:rPr>
        <w:t>(</w:t>
      </w:r>
      <w:proofErr w:type="spellStart"/>
      <w:proofErr w:type="gramStart"/>
      <w:r>
        <w:rPr>
          <w:rFonts w:ascii="Cambria" w:eastAsia="Cambria" w:hAnsi="Cambria" w:cs="Cambria"/>
          <w:i/>
        </w:rPr>
        <w:t>s,a</w:t>
      </w:r>
      <w:proofErr w:type="gramEnd"/>
      <w:r>
        <w:rPr>
          <w:rFonts w:ascii="Cambria" w:eastAsia="Cambria" w:hAnsi="Cambria" w:cs="Cambria"/>
          <w:i/>
        </w:rPr>
        <w:t>,o</w:t>
      </w:r>
      <w:proofErr w:type="spellEnd"/>
      <w:r>
        <w:rPr>
          <w:rFonts w:ascii="Cambria" w:eastAsia="Cambria" w:hAnsi="Cambria" w:cs="Cambria"/>
        </w:rPr>
        <w:t>) = 1</w:t>
      </w:r>
      <w:r>
        <w:rPr>
          <w:rFonts w:ascii="Cambria" w:eastAsia="Cambria" w:hAnsi="Cambria" w:cs="Cambria"/>
          <w:i/>
        </w:rPr>
        <w:t>.</w:t>
      </w:r>
      <w:r>
        <w:rPr>
          <w:rFonts w:ascii="Cambria" w:eastAsia="Cambria" w:hAnsi="Cambria" w:cs="Cambria"/>
          <w:i/>
        </w:rPr>
        <w:tab/>
      </w:r>
      <w:r>
        <w:t>(21)</w:t>
      </w:r>
    </w:p>
    <w:p w14:paraId="3E866962" w14:textId="77777777" w:rsidR="004B058D" w:rsidRDefault="002F2203">
      <w:pPr>
        <w:spacing w:after="152"/>
        <w:ind w:left="-15"/>
      </w:pPr>
      <w:r>
        <w:t xml:space="preserve">Belief: </w:t>
      </w:r>
      <w:r>
        <w:t xml:space="preserve">Our POMDP model is pertinent to a belief </w:t>
      </w:r>
      <w:r>
        <w:rPr>
          <w:rFonts w:ascii="Cambria" w:eastAsia="Cambria" w:hAnsi="Cambria" w:cs="Cambria"/>
          <w:i/>
        </w:rPr>
        <w:t xml:space="preserve">b </w:t>
      </w:r>
      <w:r>
        <w:t xml:space="preserve">which is a probability distribution over all the possible states. Intuitively, Alice makes a guess on the current state iteratively. The belief on a particular </w:t>
      </w:r>
      <w:proofErr w:type="spellStart"/>
      <w:r>
        <w:t xml:space="preserve">state </w:t>
      </w:r>
      <w:r>
        <w:rPr>
          <w:rFonts w:ascii="Cambria" w:eastAsia="Cambria" w:hAnsi="Cambria" w:cs="Cambria"/>
          <w:i/>
        </w:rPr>
        <w:t>s</w:t>
      </w:r>
      <w:proofErr w:type="spellEnd"/>
      <w:r>
        <w:rPr>
          <w:rFonts w:ascii="Cambria" w:eastAsia="Cambria" w:hAnsi="Cambria" w:cs="Cambria"/>
          <w:i/>
        </w:rPr>
        <w:t xml:space="preserve"> </w:t>
      </w:r>
      <w:r>
        <w:t xml:space="preserve">at time </w:t>
      </w:r>
      <w:r>
        <w:rPr>
          <w:rFonts w:ascii="Cambria" w:eastAsia="Cambria" w:hAnsi="Cambria" w:cs="Cambria"/>
          <w:i/>
        </w:rPr>
        <w:t xml:space="preserve">t </w:t>
      </w:r>
      <w:r>
        <w:t xml:space="preserve">is given by: </w:t>
      </w:r>
      <w:r>
        <w:rPr>
          <w:rFonts w:ascii="Cambria" w:eastAsia="Cambria" w:hAnsi="Cambria" w:cs="Cambria"/>
          <w:i/>
        </w:rPr>
        <w:t>b</w:t>
      </w:r>
      <w:r>
        <w:rPr>
          <w:rFonts w:ascii="Cambria" w:eastAsia="Cambria" w:hAnsi="Cambria" w:cs="Cambria"/>
        </w:rPr>
        <w:t>(</w:t>
      </w:r>
      <w:r>
        <w:rPr>
          <w:rFonts w:ascii="Cambria" w:eastAsia="Cambria" w:hAnsi="Cambria" w:cs="Cambria"/>
          <w:i/>
        </w:rPr>
        <w:t>s</w:t>
      </w:r>
      <w:r>
        <w:rPr>
          <w:rFonts w:ascii="Cambria" w:eastAsia="Cambria" w:hAnsi="Cambria" w:cs="Cambria"/>
        </w:rPr>
        <w:t xml:space="preserve">) = </w:t>
      </w:r>
      <w:proofErr w:type="spellStart"/>
      <w:proofErr w:type="gramStart"/>
      <w:r>
        <w:t>Pr</w:t>
      </w:r>
      <w:proofErr w:type="spellEnd"/>
      <w:r>
        <w:rPr>
          <w:rFonts w:ascii="Cambria" w:eastAsia="Cambria" w:hAnsi="Cambria" w:cs="Cambria"/>
        </w:rPr>
        <w:t>(</w:t>
      </w:r>
      <w:proofErr w:type="spellStart"/>
      <w:proofErr w:type="gramEnd"/>
      <w:r>
        <w:rPr>
          <w:rFonts w:ascii="Cambria" w:eastAsia="Cambria" w:hAnsi="Cambria" w:cs="Cambria"/>
          <w:i/>
        </w:rPr>
        <w:t>s</w:t>
      </w:r>
      <w:r>
        <w:rPr>
          <w:rFonts w:ascii="Cambria" w:eastAsia="Cambria" w:hAnsi="Cambria" w:cs="Cambria"/>
          <w:i/>
          <w:vertAlign w:val="subscript"/>
        </w:rPr>
        <w:t>t</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s</w:t>
      </w:r>
      <w:r>
        <w:rPr>
          <w:rFonts w:ascii="Cambria" w:eastAsia="Cambria" w:hAnsi="Cambria" w:cs="Cambria"/>
        </w:rPr>
        <w:t>|</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i/>
        </w:rPr>
        <w:t>,a</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vertAlign w:val="subscript"/>
        </w:rPr>
        <w:t>1</w:t>
      </w:r>
      <w:r>
        <w:rPr>
          <w:rFonts w:ascii="Cambria" w:eastAsia="Cambria" w:hAnsi="Cambria" w:cs="Cambria"/>
          <w:i/>
        </w:rPr>
        <w:t>,z</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bscript"/>
        </w:rPr>
        <w:t>0</w:t>
      </w:r>
      <w:r>
        <w:rPr>
          <w:rFonts w:ascii="Cambria" w:eastAsia="Cambria" w:hAnsi="Cambria" w:cs="Cambria"/>
          <w:i/>
        </w:rPr>
        <w:t>,b</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 xml:space="preserve">. </w:t>
      </w:r>
      <w:r>
        <w:t>(22)</w:t>
      </w:r>
    </w:p>
    <w:p w14:paraId="4585AE84" w14:textId="77777777" w:rsidR="004B058D" w:rsidRDefault="002F2203">
      <w:pPr>
        <w:spacing w:after="286"/>
        <w:ind w:left="-15" w:firstLine="0"/>
      </w:pPr>
      <w:r>
        <w:t xml:space="preserve">The updated belief state </w:t>
      </w:r>
      <w:r>
        <w:rPr>
          <w:rFonts w:ascii="Cambria" w:eastAsia="Cambria" w:hAnsi="Cambria" w:cs="Cambria"/>
          <w:i/>
        </w:rPr>
        <w:t>b</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s</w:t>
      </w:r>
      <w:r>
        <w:rPr>
          <w:rFonts w:ascii="Cambria" w:eastAsia="Cambria" w:hAnsi="Cambria" w:cs="Cambria"/>
          <w:vertAlign w:val="superscript"/>
        </w:rPr>
        <w:t>0</w:t>
      </w:r>
      <w:r>
        <w:rPr>
          <w:rFonts w:ascii="Cambria" w:eastAsia="Cambria" w:hAnsi="Cambria" w:cs="Cambria"/>
        </w:rPr>
        <w:t xml:space="preserve">) </w:t>
      </w:r>
      <w:r>
        <w:t xml:space="preserve">is calculated whenever the action </w:t>
      </w:r>
      <w:r>
        <w:rPr>
          <w:rFonts w:ascii="Cambria" w:eastAsia="Cambria" w:hAnsi="Cambria" w:cs="Cambria"/>
          <w:i/>
        </w:rPr>
        <w:t xml:space="preserve">a </w:t>
      </w:r>
      <w:r>
        <w:t xml:space="preserve">is taken and the observation </w:t>
      </w:r>
      <w:r>
        <w:rPr>
          <w:rFonts w:ascii="Cambria" w:eastAsia="Cambria" w:hAnsi="Cambria" w:cs="Cambria"/>
          <w:i/>
        </w:rPr>
        <w:t xml:space="preserve">o </w:t>
      </w:r>
      <w:r>
        <w:t>is perceived.</w:t>
      </w:r>
    </w:p>
    <w:p w14:paraId="3484D698" w14:textId="77777777" w:rsidR="004B058D" w:rsidRDefault="002F2203">
      <w:pPr>
        <w:tabs>
          <w:tab w:val="center" w:pos="2448"/>
          <w:tab w:val="right" w:pos="5021"/>
        </w:tabs>
        <w:spacing w:after="0" w:line="259" w:lineRule="auto"/>
        <w:ind w:right="-15" w:firstLine="0"/>
        <w:jc w:val="left"/>
      </w:pPr>
      <w:r>
        <w:rPr>
          <w:sz w:val="22"/>
        </w:rPr>
        <w:tab/>
      </w:r>
      <w:r>
        <w:rPr>
          <w:rFonts w:ascii="Cambria" w:eastAsia="Cambria" w:hAnsi="Cambria" w:cs="Cambria"/>
          <w:i/>
        </w:rPr>
        <w:t>b</w:t>
      </w:r>
      <w:r>
        <w:rPr>
          <w:rFonts w:ascii="Cambria" w:eastAsia="Cambria" w:hAnsi="Cambria" w:cs="Cambria"/>
          <w:sz w:val="14"/>
        </w:rPr>
        <w:t>0</w:t>
      </w:r>
      <w:r>
        <w:rPr>
          <w:rFonts w:ascii="Cambria" w:eastAsia="Cambria" w:hAnsi="Cambria" w:cs="Cambria"/>
        </w:rPr>
        <w:t>(</w:t>
      </w:r>
      <w:r>
        <w:rPr>
          <w:rFonts w:ascii="Cambria" w:eastAsia="Cambria" w:hAnsi="Cambria" w:cs="Cambria"/>
          <w:i/>
        </w:rPr>
        <w:t>s</w:t>
      </w:r>
      <w:r>
        <w:rPr>
          <w:rFonts w:ascii="Cambria" w:eastAsia="Cambria" w:hAnsi="Cambria" w:cs="Cambria"/>
          <w:sz w:val="14"/>
        </w:rPr>
        <w:t>0</w:t>
      </w:r>
      <w:r>
        <w:rPr>
          <w:rFonts w:ascii="Cambria" w:eastAsia="Cambria" w:hAnsi="Cambria" w:cs="Cambria"/>
        </w:rPr>
        <w:t xml:space="preserve">) ≡ </w:t>
      </w:r>
      <w:proofErr w:type="spellStart"/>
      <w:r>
        <w:t>Pr</w:t>
      </w:r>
      <w:proofErr w:type="spellEnd"/>
      <w:r>
        <w:rPr>
          <w:rFonts w:ascii="Cambria" w:eastAsia="Cambria" w:hAnsi="Cambria" w:cs="Cambria"/>
        </w:rPr>
        <w:t>(</w:t>
      </w:r>
      <w:r>
        <w:rPr>
          <w:rFonts w:ascii="Cambria" w:eastAsia="Cambria" w:hAnsi="Cambria" w:cs="Cambria"/>
          <w:i/>
        </w:rPr>
        <w:t>s</w:t>
      </w:r>
      <w:r>
        <w:rPr>
          <w:rFonts w:ascii="Cambria" w:eastAsia="Cambria" w:hAnsi="Cambria" w:cs="Cambria"/>
          <w:sz w:val="14"/>
        </w:rPr>
        <w:t>0</w:t>
      </w:r>
      <w:r>
        <w:rPr>
          <w:rFonts w:ascii="Cambria" w:eastAsia="Cambria" w:hAnsi="Cambria" w:cs="Cambria"/>
        </w:rPr>
        <w:t>|</w:t>
      </w:r>
      <w:proofErr w:type="gramStart"/>
      <w:r>
        <w:rPr>
          <w:rFonts w:ascii="Cambria" w:eastAsia="Cambria" w:hAnsi="Cambria" w:cs="Cambria"/>
          <w:i/>
        </w:rPr>
        <w:t>a,o</w:t>
      </w:r>
      <w:proofErr w:type="gramEnd"/>
      <w:r>
        <w:rPr>
          <w:rFonts w:ascii="Cambria" w:eastAsia="Cambria" w:hAnsi="Cambria" w:cs="Cambria"/>
          <w:i/>
        </w:rPr>
        <w:t>,b</w:t>
      </w:r>
      <w:r>
        <w:rPr>
          <w:rFonts w:ascii="Cambria" w:eastAsia="Cambria" w:hAnsi="Cambria" w:cs="Cambria"/>
        </w:rPr>
        <w:t xml:space="preserve">) = </w:t>
      </w:r>
      <w:proofErr w:type="spellStart"/>
      <w:r>
        <w:t>Pr</w:t>
      </w:r>
      <w:proofErr w:type="spellEnd"/>
      <w:r>
        <w:rPr>
          <w:rFonts w:ascii="Cambria" w:eastAsia="Cambria" w:hAnsi="Cambria" w:cs="Cambria"/>
        </w:rPr>
        <w:t>(</w:t>
      </w:r>
      <w:r>
        <w:rPr>
          <w:rFonts w:ascii="Cambria" w:eastAsia="Cambria" w:hAnsi="Cambria" w:cs="Cambria"/>
          <w:i/>
        </w:rPr>
        <w:t>s</w:t>
      </w:r>
      <w:r>
        <w:rPr>
          <w:rFonts w:ascii="Cambria" w:eastAsia="Cambria" w:hAnsi="Cambria" w:cs="Cambria"/>
          <w:sz w:val="14"/>
        </w:rPr>
        <w:t>0</w:t>
      </w:r>
      <w:r>
        <w:rPr>
          <w:rFonts w:ascii="Cambria" w:eastAsia="Cambria" w:hAnsi="Cambria" w:cs="Cambria"/>
          <w:i/>
        </w:rPr>
        <w:t>,a,o,b</w:t>
      </w:r>
      <w:r>
        <w:rPr>
          <w:rFonts w:ascii="Cambria" w:eastAsia="Cambria" w:hAnsi="Cambria" w:cs="Cambria"/>
        </w:rPr>
        <w:t>)</w:t>
      </w:r>
      <w:r>
        <w:rPr>
          <w:rFonts w:ascii="Cambria" w:eastAsia="Cambria" w:hAnsi="Cambria" w:cs="Cambria"/>
        </w:rPr>
        <w:tab/>
      </w:r>
      <w:r>
        <w:t>(23)</w:t>
      </w:r>
    </w:p>
    <w:p w14:paraId="67295A7C" w14:textId="77777777" w:rsidR="004B058D" w:rsidRDefault="002F2203">
      <w:pPr>
        <w:spacing w:after="31" w:line="259" w:lineRule="auto"/>
        <w:ind w:left="1887" w:hanging="10"/>
        <w:jc w:val="center"/>
      </w:pPr>
      <w:proofErr w:type="spellStart"/>
      <w:r>
        <w:t>Pr</w:t>
      </w:r>
      <w:proofErr w:type="spellEnd"/>
      <w:r>
        <w:rPr>
          <w:rFonts w:ascii="Cambria" w:eastAsia="Cambria" w:hAnsi="Cambria" w:cs="Cambria"/>
        </w:rPr>
        <w:t>(</w:t>
      </w:r>
      <w:proofErr w:type="spellStart"/>
      <w:proofErr w:type="gramStart"/>
      <w:r>
        <w:rPr>
          <w:rFonts w:ascii="Cambria" w:eastAsia="Cambria" w:hAnsi="Cambria" w:cs="Cambria"/>
          <w:i/>
        </w:rPr>
        <w:t>a,o</w:t>
      </w:r>
      <w:proofErr w:type="gramEnd"/>
      <w:r>
        <w:rPr>
          <w:rFonts w:ascii="Cambria" w:eastAsia="Cambria" w:hAnsi="Cambria" w:cs="Cambria"/>
          <w:i/>
        </w:rPr>
        <w:t>,b</w:t>
      </w:r>
      <w:proofErr w:type="spellEnd"/>
      <w:r>
        <w:rPr>
          <w:rFonts w:ascii="Cambria" w:eastAsia="Cambria" w:hAnsi="Cambria" w:cs="Cambria"/>
        </w:rPr>
        <w:t>)</w:t>
      </w:r>
    </w:p>
    <w:p w14:paraId="38813C03" w14:textId="77777777" w:rsidR="004B058D" w:rsidRDefault="002F2203">
      <w:pPr>
        <w:spacing w:after="0" w:line="259" w:lineRule="auto"/>
        <w:ind w:left="666" w:hanging="10"/>
        <w:jc w:val="center"/>
      </w:pPr>
      <w:r>
        <w:rPr>
          <w:noProof/>
          <w:sz w:val="22"/>
        </w:rPr>
        <mc:AlternateContent>
          <mc:Choice Requires="wpg">
            <w:drawing>
              <wp:anchor distT="0" distB="0" distL="114300" distR="114300" simplePos="0" relativeHeight="251661312" behindDoc="1" locked="0" layoutInCell="1" allowOverlap="1" wp14:anchorId="521D685F" wp14:editId="4D39EE03">
                <wp:simplePos x="0" y="0"/>
                <wp:positionH relativeFrom="column">
                  <wp:posOffset>1057340</wp:posOffset>
                </wp:positionH>
                <wp:positionV relativeFrom="paragraph">
                  <wp:posOffset>-195296</wp:posOffset>
                </wp:positionV>
                <wp:extent cx="1490371" cy="338798"/>
                <wp:effectExtent l="0" t="0" r="0" b="0"/>
                <wp:wrapNone/>
                <wp:docPr id="114490" name="Group 114490"/>
                <wp:cNvGraphicFramePr/>
                <a:graphic xmlns:a="http://schemas.openxmlformats.org/drawingml/2006/main">
                  <a:graphicData uri="http://schemas.microsoft.com/office/word/2010/wordprocessingGroup">
                    <wpg:wgp>
                      <wpg:cNvGrpSpPr/>
                      <wpg:grpSpPr>
                        <a:xfrm>
                          <a:off x="0" y="0"/>
                          <a:ext cx="1490371" cy="338798"/>
                          <a:chOff x="0" y="0"/>
                          <a:chExt cx="1490371" cy="338798"/>
                        </a:xfrm>
                      </wpg:grpSpPr>
                      <wps:wsp>
                        <wps:cNvPr id="3636" name="Shape 3636"/>
                        <wps:cNvSpPr/>
                        <wps:spPr>
                          <a:xfrm>
                            <a:off x="804520" y="0"/>
                            <a:ext cx="656908" cy="0"/>
                          </a:xfrm>
                          <a:custGeom>
                            <a:avLst/>
                            <a:gdLst/>
                            <a:ahLst/>
                            <a:cxnLst/>
                            <a:rect l="0" t="0" r="0" b="0"/>
                            <a:pathLst>
                              <a:path w="656908">
                                <a:moveTo>
                                  <a:pt x="0" y="0"/>
                                </a:moveTo>
                                <a:lnTo>
                                  <a:pt x="656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64" name="Shape 3664"/>
                        <wps:cNvSpPr/>
                        <wps:spPr>
                          <a:xfrm>
                            <a:off x="0" y="338798"/>
                            <a:ext cx="1490371" cy="0"/>
                          </a:xfrm>
                          <a:custGeom>
                            <a:avLst/>
                            <a:gdLst/>
                            <a:ahLst/>
                            <a:cxnLst/>
                            <a:rect l="0" t="0" r="0" b="0"/>
                            <a:pathLst>
                              <a:path w="1490371">
                                <a:moveTo>
                                  <a:pt x="0" y="0"/>
                                </a:moveTo>
                                <a:lnTo>
                                  <a:pt x="14903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490" style="width:117.352pt;height:26.677pt;position:absolute;z-index:-2147483384;mso-position-horizontal-relative:text;mso-position-horizontal:absolute;margin-left:83.2551pt;mso-position-vertical-relative:text;margin-top:-15.3777pt;" coordsize="14903,3387">
                <v:shape id="Shape 3636" style="position:absolute;width:6569;height:0;left:8045;top:0;" coordsize="656908,0" path="m0,0l656908,0">
                  <v:stroke weight="0.398pt" endcap="flat" joinstyle="miter" miterlimit="10" on="true" color="#000000"/>
                  <v:fill on="false" color="#000000" opacity="0"/>
                </v:shape>
                <v:shape id="Shape 3664" style="position:absolute;width:14903;height:0;left:0;top:3387;" coordsize="1490371,0" path="m0,0l1490371,0">
                  <v:stroke weight="0.398pt" endcap="flat" joinstyle="miter" miterlimit="10" on="true" color="#000000"/>
                  <v:fill on="false" color="#000000" opacity="0"/>
                </v:shape>
              </v:group>
            </w:pict>
          </mc:Fallback>
        </mc:AlternateContent>
      </w:r>
      <w:proofErr w:type="spellStart"/>
      <w:r>
        <w:t>Pr</w:t>
      </w:r>
      <w:proofErr w:type="spellEnd"/>
      <w:r>
        <w:rPr>
          <w:rFonts w:ascii="Cambria" w:eastAsia="Cambria" w:hAnsi="Cambria" w:cs="Cambria"/>
        </w:rPr>
        <w:t>(</w:t>
      </w:r>
      <w:r>
        <w:rPr>
          <w:rFonts w:ascii="Cambria" w:eastAsia="Cambria" w:hAnsi="Cambria" w:cs="Cambria"/>
          <w:i/>
        </w:rPr>
        <w:t>o</w:t>
      </w:r>
      <w:r>
        <w:rPr>
          <w:rFonts w:ascii="Cambria" w:eastAsia="Cambria" w:hAnsi="Cambria" w:cs="Cambria"/>
        </w:rPr>
        <w:t>|</w:t>
      </w:r>
      <w:r>
        <w:rPr>
          <w:rFonts w:ascii="Cambria" w:eastAsia="Cambria" w:hAnsi="Cambria" w:cs="Cambria"/>
          <w:i/>
        </w:rPr>
        <w:t>s</w:t>
      </w:r>
      <w:proofErr w:type="gramStart"/>
      <w:r>
        <w:rPr>
          <w:rFonts w:ascii="Cambria" w:eastAsia="Cambria" w:hAnsi="Cambria" w:cs="Cambria"/>
          <w:vertAlign w:val="superscript"/>
        </w:rPr>
        <w:t>0</w:t>
      </w:r>
      <w:r>
        <w:rPr>
          <w:rFonts w:ascii="Cambria" w:eastAsia="Cambria" w:hAnsi="Cambria" w:cs="Cambria"/>
          <w:i/>
        </w:rPr>
        <w:t>,a</w:t>
      </w:r>
      <w:proofErr w:type="gramEnd"/>
      <w:r>
        <w:rPr>
          <w:rFonts w:ascii="Cambria" w:eastAsia="Cambria" w:hAnsi="Cambria" w:cs="Cambria"/>
        </w:rPr>
        <w:t>)</w:t>
      </w:r>
      <w:r>
        <w:rPr>
          <w:rFonts w:ascii="Cambria" w:eastAsia="Cambria" w:hAnsi="Cambria" w:cs="Cambria"/>
          <w:sz w:val="31"/>
          <w:vertAlign w:val="superscript"/>
        </w:rPr>
        <w:t>P</w:t>
      </w:r>
      <w:r>
        <w:rPr>
          <w:rFonts w:ascii="Cambria" w:eastAsia="Cambria" w:hAnsi="Cambria" w:cs="Cambria"/>
          <w:i/>
          <w:vertAlign w:val="subscript"/>
        </w:rPr>
        <w:t xml:space="preserve">s </w:t>
      </w:r>
      <w:proofErr w:type="spellStart"/>
      <w:r>
        <w:t>Pr</w:t>
      </w:r>
      <w:proofErr w:type="spellEnd"/>
      <w:r>
        <w:rPr>
          <w:rFonts w:ascii="Cambria" w:eastAsia="Cambria" w:hAnsi="Cambria" w:cs="Cambria"/>
        </w:rPr>
        <w:t>(</w:t>
      </w:r>
      <w:r>
        <w:rPr>
          <w:rFonts w:ascii="Cambria" w:eastAsia="Cambria" w:hAnsi="Cambria" w:cs="Cambria"/>
          <w:i/>
        </w:rPr>
        <w:t>s</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a,s</w:t>
      </w:r>
      <w:r>
        <w:rPr>
          <w:rFonts w:ascii="Cambria" w:eastAsia="Cambria" w:hAnsi="Cambria" w:cs="Cambria"/>
        </w:rPr>
        <w:t>)</w:t>
      </w:r>
      <w:r>
        <w:rPr>
          <w:rFonts w:ascii="Cambria" w:eastAsia="Cambria" w:hAnsi="Cambria" w:cs="Cambria"/>
          <w:i/>
        </w:rPr>
        <w:t>b</w:t>
      </w:r>
      <w:r>
        <w:rPr>
          <w:rFonts w:ascii="Cambria" w:eastAsia="Cambria" w:hAnsi="Cambria" w:cs="Cambria"/>
        </w:rPr>
        <w:t>(</w:t>
      </w:r>
      <w:r>
        <w:rPr>
          <w:rFonts w:ascii="Cambria" w:eastAsia="Cambria" w:hAnsi="Cambria" w:cs="Cambria"/>
          <w:i/>
        </w:rPr>
        <w:t>s</w:t>
      </w:r>
      <w:r>
        <w:rPr>
          <w:rFonts w:ascii="Cambria" w:eastAsia="Cambria" w:hAnsi="Cambria" w:cs="Cambria"/>
        </w:rPr>
        <w:t>)</w:t>
      </w:r>
    </w:p>
    <w:p w14:paraId="50E80752" w14:textId="77777777" w:rsidR="004B058D" w:rsidRDefault="002F2203">
      <w:pPr>
        <w:tabs>
          <w:tab w:val="center" w:pos="2761"/>
          <w:tab w:val="right" w:pos="5021"/>
        </w:tabs>
        <w:spacing w:after="3" w:line="259" w:lineRule="auto"/>
        <w:ind w:right="-15" w:firstLine="0"/>
        <w:jc w:val="left"/>
      </w:pPr>
      <w:r>
        <w:rPr>
          <w:sz w:val="22"/>
        </w:rPr>
        <w:tab/>
      </w:r>
      <w:r>
        <w:rPr>
          <w:rFonts w:ascii="Cambria" w:eastAsia="Cambria" w:hAnsi="Cambria" w:cs="Cambria"/>
        </w:rPr>
        <w:t>=</w:t>
      </w:r>
      <w:r>
        <w:rPr>
          <w:rFonts w:ascii="Cambria" w:eastAsia="Cambria" w:hAnsi="Cambria" w:cs="Cambria"/>
          <w:i/>
        </w:rPr>
        <w:t>,</w:t>
      </w:r>
      <w:r>
        <w:rPr>
          <w:rFonts w:ascii="Cambria" w:eastAsia="Cambria" w:hAnsi="Cambria" w:cs="Cambria"/>
          <w:i/>
        </w:rPr>
        <w:tab/>
      </w:r>
      <w:r>
        <w:t>(24)</w:t>
      </w:r>
    </w:p>
    <w:p w14:paraId="706DB286" w14:textId="77777777" w:rsidR="004B058D" w:rsidRDefault="002F2203">
      <w:pPr>
        <w:spacing w:after="107" w:line="259" w:lineRule="auto"/>
        <w:ind w:left="666" w:hanging="10"/>
        <w:jc w:val="center"/>
      </w:pPr>
      <w:proofErr w:type="spellStart"/>
      <w:r>
        <w:t>Pr</w:t>
      </w:r>
      <w:proofErr w:type="spellEnd"/>
      <w:r>
        <w:rPr>
          <w:rFonts w:ascii="Cambria" w:eastAsia="Cambria" w:hAnsi="Cambria" w:cs="Cambria"/>
        </w:rPr>
        <w:t>(</w:t>
      </w:r>
      <w:proofErr w:type="spellStart"/>
      <w:r>
        <w:rPr>
          <w:rFonts w:ascii="Cambria" w:eastAsia="Cambria" w:hAnsi="Cambria" w:cs="Cambria"/>
          <w:i/>
        </w:rPr>
        <w:t>o</w:t>
      </w:r>
      <w:r>
        <w:rPr>
          <w:rFonts w:ascii="Cambria" w:eastAsia="Cambria" w:hAnsi="Cambria" w:cs="Cambria"/>
        </w:rPr>
        <w:t>|</w:t>
      </w:r>
      <w:proofErr w:type="gramStart"/>
      <w:r>
        <w:rPr>
          <w:rFonts w:ascii="Cambria" w:eastAsia="Cambria" w:hAnsi="Cambria" w:cs="Cambria"/>
          <w:i/>
        </w:rPr>
        <w:t>a,b</w:t>
      </w:r>
      <w:proofErr w:type="spellEnd"/>
      <w:proofErr w:type="gramEnd"/>
      <w:r>
        <w:rPr>
          <w:rFonts w:ascii="Cambria" w:eastAsia="Cambria" w:hAnsi="Cambria" w:cs="Cambria"/>
        </w:rPr>
        <w:t>)</w:t>
      </w:r>
    </w:p>
    <w:p w14:paraId="3B66A170" w14:textId="77777777" w:rsidR="004B058D" w:rsidRDefault="002F2203">
      <w:pPr>
        <w:spacing w:after="165"/>
        <w:ind w:left="-15" w:firstLine="0"/>
      </w:pPr>
      <w:r>
        <w:t xml:space="preserve">where </w:t>
      </w:r>
      <w:proofErr w:type="spellStart"/>
      <w:r>
        <w:rPr>
          <w:rFonts w:ascii="Cambria" w:eastAsia="Cambria" w:hAnsi="Cambria" w:cs="Cambria"/>
          <w:sz w:val="31"/>
          <w:vertAlign w:val="superscript"/>
        </w:rPr>
        <w:t>P</w:t>
      </w:r>
      <w:r>
        <w:rPr>
          <w:rFonts w:ascii="Cambria" w:eastAsia="Cambria" w:hAnsi="Cambria" w:cs="Cambria"/>
          <w:i/>
          <w:vertAlign w:val="subscript"/>
        </w:rPr>
        <w:t>s</w:t>
      </w:r>
      <w:r>
        <w:rPr>
          <w:rFonts w:ascii="Cambria" w:eastAsia="Cambria" w:hAnsi="Cambria" w:cs="Cambria"/>
          <w:vertAlign w:val="subscript"/>
        </w:rPr>
        <w:t>∈S</w:t>
      </w:r>
      <w:proofErr w:type="spellEnd"/>
      <w:r>
        <w:rPr>
          <w:rFonts w:ascii="Cambria" w:eastAsia="Cambria" w:hAnsi="Cambria" w:cs="Cambria"/>
          <w:vertAlign w:val="subscript"/>
        </w:rPr>
        <w:t xml:space="preserve"> </w:t>
      </w:r>
      <w:r>
        <w:rPr>
          <w:rFonts w:ascii="Cambria" w:eastAsia="Cambria" w:hAnsi="Cambria" w:cs="Cambria"/>
          <w:i/>
        </w:rPr>
        <w:t>b</w:t>
      </w:r>
      <w:r>
        <w:rPr>
          <w:rFonts w:ascii="Cambria" w:eastAsia="Cambria" w:hAnsi="Cambria" w:cs="Cambria"/>
        </w:rPr>
        <w:t>(</w:t>
      </w:r>
      <w:r>
        <w:rPr>
          <w:rFonts w:ascii="Cambria" w:eastAsia="Cambria" w:hAnsi="Cambria" w:cs="Cambria"/>
          <w:i/>
        </w:rPr>
        <w:t>s</w:t>
      </w:r>
      <w:r>
        <w:rPr>
          <w:rFonts w:ascii="Cambria" w:eastAsia="Cambria" w:hAnsi="Cambria" w:cs="Cambria"/>
        </w:rPr>
        <w:t xml:space="preserve">) = 1 </w:t>
      </w:r>
      <w:r>
        <w:t xml:space="preserve">and </w:t>
      </w:r>
      <w:proofErr w:type="spellStart"/>
      <w:r>
        <w:t>Pr</w:t>
      </w:r>
      <w:proofErr w:type="spellEnd"/>
      <w:r>
        <w:rPr>
          <w:rFonts w:ascii="Cambria" w:eastAsia="Cambria" w:hAnsi="Cambria" w:cs="Cambria"/>
        </w:rPr>
        <w:t>(</w:t>
      </w:r>
      <w:proofErr w:type="spellStart"/>
      <w:r>
        <w:rPr>
          <w:rFonts w:ascii="Cambria" w:eastAsia="Cambria" w:hAnsi="Cambria" w:cs="Cambria"/>
          <w:i/>
        </w:rPr>
        <w:t>o</w:t>
      </w:r>
      <w:r>
        <w:rPr>
          <w:rFonts w:ascii="Cambria" w:eastAsia="Cambria" w:hAnsi="Cambria" w:cs="Cambria"/>
        </w:rPr>
        <w:t>|</w:t>
      </w:r>
      <w:proofErr w:type="gramStart"/>
      <w:r>
        <w:rPr>
          <w:rFonts w:ascii="Cambria" w:eastAsia="Cambria" w:hAnsi="Cambria" w:cs="Cambria"/>
          <w:i/>
        </w:rPr>
        <w:t>a,b</w:t>
      </w:r>
      <w:proofErr w:type="spellEnd"/>
      <w:proofErr w:type="gramEnd"/>
      <w:r>
        <w:rPr>
          <w:rFonts w:ascii="Cambria" w:eastAsia="Cambria" w:hAnsi="Cambria" w:cs="Cambria"/>
        </w:rPr>
        <w:t xml:space="preserve">) </w:t>
      </w:r>
      <w:r>
        <w:t>is a normalization factor given by</w:t>
      </w:r>
    </w:p>
    <w:p w14:paraId="6B4C08BF" w14:textId="77777777" w:rsidR="004B058D" w:rsidRDefault="002F2203">
      <w:pPr>
        <w:tabs>
          <w:tab w:val="center" w:pos="2345"/>
          <w:tab w:val="right" w:pos="5021"/>
        </w:tabs>
        <w:spacing w:after="0" w:line="259" w:lineRule="auto"/>
        <w:ind w:right="-15" w:firstLine="0"/>
        <w:jc w:val="left"/>
      </w:pPr>
      <w:r>
        <w:rPr>
          <w:sz w:val="22"/>
        </w:rPr>
        <w:tab/>
      </w:r>
      <w:proofErr w:type="spellStart"/>
      <w:r>
        <w:t>Pr</w:t>
      </w:r>
      <w:proofErr w:type="spellEnd"/>
      <w:r>
        <w:rPr>
          <w:rFonts w:ascii="Cambria" w:eastAsia="Cambria" w:hAnsi="Cambria" w:cs="Cambria"/>
        </w:rPr>
        <w:t>(</w:t>
      </w:r>
      <w:proofErr w:type="spellStart"/>
      <w:r>
        <w:rPr>
          <w:rFonts w:ascii="Cambria" w:eastAsia="Cambria" w:hAnsi="Cambria" w:cs="Cambria"/>
          <w:i/>
        </w:rPr>
        <w:t>o</w:t>
      </w:r>
      <w:r>
        <w:rPr>
          <w:rFonts w:ascii="Cambria" w:eastAsia="Cambria" w:hAnsi="Cambria" w:cs="Cambria"/>
        </w:rPr>
        <w:t>|</w:t>
      </w:r>
      <w:proofErr w:type="gramStart"/>
      <w:r>
        <w:rPr>
          <w:rFonts w:ascii="Cambria" w:eastAsia="Cambria" w:hAnsi="Cambria" w:cs="Cambria"/>
          <w:i/>
        </w:rPr>
        <w:t>a,b</w:t>
      </w:r>
      <w:proofErr w:type="spellEnd"/>
      <w:proofErr w:type="gramEnd"/>
      <w:r>
        <w:rPr>
          <w:rFonts w:ascii="Cambria" w:eastAsia="Cambria" w:hAnsi="Cambria" w:cs="Cambria"/>
        </w:rPr>
        <w:t xml:space="preserve">) = </w:t>
      </w:r>
      <w:proofErr w:type="spellStart"/>
      <w:r>
        <w:rPr>
          <w:rFonts w:ascii="Cambria" w:eastAsia="Cambria" w:hAnsi="Cambria" w:cs="Cambria"/>
          <w:sz w:val="31"/>
          <w:vertAlign w:val="superscript"/>
        </w:rPr>
        <w:t>X</w:t>
      </w:r>
      <w:r>
        <w:t>Pr</w:t>
      </w:r>
      <w:proofErr w:type="spellEnd"/>
      <w:r>
        <w:rPr>
          <w:rFonts w:ascii="Cambria" w:eastAsia="Cambria" w:hAnsi="Cambria" w:cs="Cambria"/>
        </w:rPr>
        <w:t>(</w:t>
      </w:r>
      <w:r>
        <w:rPr>
          <w:rFonts w:ascii="Cambria" w:eastAsia="Cambria" w:hAnsi="Cambria" w:cs="Cambria"/>
          <w:i/>
        </w:rPr>
        <w:t>o</w:t>
      </w:r>
      <w:r>
        <w:rPr>
          <w:rFonts w:ascii="Cambria" w:eastAsia="Cambria" w:hAnsi="Cambria" w:cs="Cambria"/>
        </w:rPr>
        <w:t>|</w:t>
      </w:r>
      <w:r>
        <w:rPr>
          <w:rFonts w:ascii="Cambria" w:eastAsia="Cambria" w:hAnsi="Cambria" w:cs="Cambria"/>
          <w:i/>
        </w:rPr>
        <w:t>a,s</w:t>
      </w:r>
      <w:r>
        <w:rPr>
          <w:rFonts w:ascii="Cambria" w:eastAsia="Cambria" w:hAnsi="Cambria" w:cs="Cambria"/>
          <w:vertAlign w:val="superscript"/>
        </w:rPr>
        <w:t>0</w:t>
      </w:r>
      <w:r>
        <w:rPr>
          <w:rFonts w:ascii="Cambria" w:eastAsia="Cambria" w:hAnsi="Cambria" w:cs="Cambria"/>
        </w:rPr>
        <w:t>)</w:t>
      </w:r>
      <w:proofErr w:type="spellStart"/>
      <w:r>
        <w:rPr>
          <w:rFonts w:ascii="Cambria" w:eastAsia="Cambria" w:hAnsi="Cambria" w:cs="Cambria"/>
          <w:sz w:val="31"/>
          <w:vertAlign w:val="superscript"/>
        </w:rPr>
        <w:t>X</w:t>
      </w:r>
      <w:r>
        <w:t>Pr</w:t>
      </w:r>
      <w:proofErr w:type="spellEnd"/>
      <w:r>
        <w:rPr>
          <w:rFonts w:ascii="Cambria" w:eastAsia="Cambria" w:hAnsi="Cambria" w:cs="Cambria"/>
        </w:rPr>
        <w:t>(</w:t>
      </w:r>
      <w:r>
        <w:rPr>
          <w:rFonts w:ascii="Cambria" w:eastAsia="Cambria" w:hAnsi="Cambria" w:cs="Cambria"/>
          <w:i/>
        </w:rPr>
        <w:t>s</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a,s</w:t>
      </w:r>
      <w:r>
        <w:rPr>
          <w:rFonts w:ascii="Cambria" w:eastAsia="Cambria" w:hAnsi="Cambria" w:cs="Cambria"/>
        </w:rPr>
        <w:t>)</w:t>
      </w:r>
      <w:r>
        <w:rPr>
          <w:rFonts w:ascii="Cambria" w:eastAsia="Cambria" w:hAnsi="Cambria" w:cs="Cambria"/>
          <w:i/>
        </w:rPr>
        <w:t>b</w:t>
      </w:r>
      <w:r>
        <w:rPr>
          <w:rFonts w:ascii="Cambria" w:eastAsia="Cambria" w:hAnsi="Cambria" w:cs="Cambria"/>
        </w:rPr>
        <w:t>(</w:t>
      </w:r>
      <w:r>
        <w:rPr>
          <w:rFonts w:ascii="Cambria" w:eastAsia="Cambria" w:hAnsi="Cambria" w:cs="Cambria"/>
          <w:i/>
        </w:rPr>
        <w:t>s</w:t>
      </w:r>
      <w:r>
        <w:rPr>
          <w:rFonts w:ascii="Cambria" w:eastAsia="Cambria" w:hAnsi="Cambria" w:cs="Cambria"/>
        </w:rPr>
        <w:t>)</w:t>
      </w:r>
      <w:r>
        <w:rPr>
          <w:rFonts w:ascii="Cambria" w:eastAsia="Cambria" w:hAnsi="Cambria" w:cs="Cambria"/>
          <w:i/>
        </w:rPr>
        <w:t>.</w:t>
      </w:r>
      <w:r>
        <w:rPr>
          <w:rFonts w:ascii="Cambria" w:eastAsia="Cambria" w:hAnsi="Cambria" w:cs="Cambria"/>
          <w:i/>
        </w:rPr>
        <w:tab/>
      </w:r>
      <w:r>
        <w:t>(25)</w:t>
      </w:r>
    </w:p>
    <w:p w14:paraId="5EF87707" w14:textId="77777777" w:rsidR="004B058D" w:rsidRDefault="002F2203">
      <w:pPr>
        <w:tabs>
          <w:tab w:val="center" w:pos="1640"/>
          <w:tab w:val="center" w:pos="2827"/>
        </w:tabs>
        <w:spacing w:after="165" w:line="259" w:lineRule="auto"/>
        <w:ind w:firstLine="0"/>
        <w:jc w:val="left"/>
      </w:pPr>
      <w:r>
        <w:rPr>
          <w:sz w:val="22"/>
        </w:rPr>
        <w:tab/>
      </w:r>
      <w:r>
        <w:rPr>
          <w:rFonts w:ascii="Cambria" w:eastAsia="Cambria" w:hAnsi="Cambria" w:cs="Cambria"/>
          <w:i/>
          <w:sz w:val="14"/>
        </w:rPr>
        <w:t>s</w:t>
      </w:r>
      <w:r>
        <w:rPr>
          <w:rFonts w:ascii="Cambria" w:eastAsia="Cambria" w:hAnsi="Cambria" w:cs="Cambria"/>
          <w:sz w:val="10"/>
        </w:rPr>
        <w:t>0</w:t>
      </w:r>
      <w:r>
        <w:rPr>
          <w:rFonts w:ascii="Cambria" w:eastAsia="Cambria" w:hAnsi="Cambria" w:cs="Cambria"/>
          <w:sz w:val="10"/>
        </w:rPr>
        <w:tab/>
      </w:r>
      <w:r>
        <w:rPr>
          <w:rFonts w:ascii="Cambria" w:eastAsia="Cambria" w:hAnsi="Cambria" w:cs="Cambria"/>
          <w:i/>
          <w:sz w:val="14"/>
        </w:rPr>
        <w:t>s</w:t>
      </w:r>
    </w:p>
    <w:p w14:paraId="7CFB3A41" w14:textId="77777777" w:rsidR="004B058D" w:rsidRDefault="002F2203">
      <w:pPr>
        <w:ind w:left="-15"/>
      </w:pPr>
      <w:r>
        <w:t xml:space="preserve">Reward function: </w:t>
      </w:r>
      <w:r>
        <w:t xml:space="preserve">We use </w:t>
      </w:r>
      <w:r>
        <w:rPr>
          <w:noProof/>
        </w:rPr>
        <w:drawing>
          <wp:inline distT="0" distB="0" distL="0" distR="0" wp14:anchorId="426CB957" wp14:editId="600F06AF">
            <wp:extent cx="835152" cy="140208"/>
            <wp:effectExtent l="0" t="0" r="0" b="0"/>
            <wp:docPr id="146524" name="Picture 146524"/>
            <wp:cNvGraphicFramePr/>
            <a:graphic xmlns:a="http://schemas.openxmlformats.org/drawingml/2006/main">
              <a:graphicData uri="http://schemas.openxmlformats.org/drawingml/2006/picture">
                <pic:pic xmlns:pic="http://schemas.openxmlformats.org/drawingml/2006/picture">
                  <pic:nvPicPr>
                    <pic:cNvPr id="146524" name="Picture 146524"/>
                    <pic:cNvPicPr/>
                  </pic:nvPicPr>
                  <pic:blipFill>
                    <a:blip r:embed="rId43"/>
                    <a:stretch>
                      <a:fillRect/>
                    </a:stretch>
                  </pic:blipFill>
                  <pic:spPr>
                    <a:xfrm>
                      <a:off x="0" y="0"/>
                      <a:ext cx="835152" cy="140208"/>
                    </a:xfrm>
                    <a:prstGeom prst="rect">
                      <a:avLst/>
                    </a:prstGeom>
                  </pic:spPr>
                </pic:pic>
              </a:graphicData>
            </a:graphic>
          </wp:inline>
        </w:drawing>
      </w:r>
      <w:r>
        <w:t xml:space="preserve"> and </w:t>
      </w:r>
      <w:proofErr w:type="spellStart"/>
      <w:r>
        <w:rPr>
          <w:rFonts w:ascii="Cambria" w:eastAsia="Cambria" w:hAnsi="Cambria" w:cs="Cambria"/>
          <w:i/>
        </w:rPr>
        <w:t>r</w:t>
      </w:r>
      <w:r>
        <w:rPr>
          <w:rFonts w:ascii="Cambria" w:eastAsia="Cambria" w:hAnsi="Cambria" w:cs="Cambria"/>
          <w:i/>
          <w:vertAlign w:val="subscript"/>
        </w:rPr>
        <w:t>h</w:t>
      </w:r>
      <w:r>
        <w:rPr>
          <w:rFonts w:ascii="Cambria" w:eastAsia="Cambria" w:hAnsi="Cambria" w:cs="Cambria"/>
          <w:i/>
          <w:vertAlign w:val="superscript"/>
        </w:rPr>
        <w:t>i</w:t>
      </w:r>
      <w:proofErr w:type="spellEnd"/>
      <w:r>
        <w:rPr>
          <w:rFonts w:ascii="Cambria" w:eastAsia="Cambria" w:hAnsi="Cambria" w:cs="Cambria"/>
          <w:i/>
          <w:vertAlign w:val="superscript"/>
        </w:rPr>
        <w:t xml:space="preserve"> </w:t>
      </w:r>
      <w:r>
        <w:rPr>
          <w:rFonts w:ascii="Cambria" w:eastAsia="Cambria" w:hAnsi="Cambria" w:cs="Cambria"/>
        </w:rPr>
        <w:t>(</w:t>
      </w:r>
      <w:proofErr w:type="spellStart"/>
      <w:proofErr w:type="gramStart"/>
      <w:r>
        <w:rPr>
          <w:rFonts w:ascii="Cambria" w:eastAsia="Cambria" w:hAnsi="Cambria" w:cs="Cambria"/>
          <w:i/>
        </w:rPr>
        <w:t>s,a</w:t>
      </w:r>
      <w:proofErr w:type="spellEnd"/>
      <w:proofErr w:type="gramEnd"/>
      <w:r>
        <w:rPr>
          <w:rFonts w:ascii="Cambria" w:eastAsia="Cambria" w:hAnsi="Cambria" w:cs="Cambria"/>
        </w:rPr>
        <w:t xml:space="preserve">) </w:t>
      </w:r>
      <w:r>
        <w:t xml:space="preserve">to denote the instantaneous rewards of Alice, Bob and Henry at step </w:t>
      </w:r>
      <w:proofErr w:type="spellStart"/>
      <w:r>
        <w:rPr>
          <w:rFonts w:ascii="Cambria" w:eastAsia="Cambria" w:hAnsi="Cambria" w:cs="Cambria"/>
          <w:i/>
        </w:rPr>
        <w:t>i</w:t>
      </w:r>
      <w:proofErr w:type="spellEnd"/>
      <w:r>
        <w:rPr>
          <w:rFonts w:ascii="Cambria" w:eastAsia="Cambria" w:hAnsi="Cambria" w:cs="Cambria"/>
          <w:i/>
        </w:rPr>
        <w:t xml:space="preserve"> </w:t>
      </w:r>
      <w:r>
        <w:t xml:space="preserve">when Alice takes action </w:t>
      </w:r>
      <w:proofErr w:type="spellStart"/>
      <w:r>
        <w:rPr>
          <w:rFonts w:ascii="Cambria" w:eastAsia="Cambria" w:hAnsi="Cambria" w:cs="Cambria"/>
          <w:i/>
        </w:rPr>
        <w:t>a</w:t>
      </w:r>
      <w:proofErr w:type="spellEnd"/>
      <w:r>
        <w:rPr>
          <w:rFonts w:ascii="Cambria" w:eastAsia="Cambria" w:hAnsi="Cambria" w:cs="Cambria"/>
          <w:i/>
        </w:rPr>
        <w:t xml:space="preserve"> </w:t>
      </w:r>
      <w:r>
        <w:t xml:space="preserve">at </w:t>
      </w:r>
      <w:proofErr w:type="spellStart"/>
      <w:r>
        <w:t xml:space="preserve">state </w:t>
      </w:r>
      <w:r>
        <w:rPr>
          <w:rFonts w:ascii="Cambria" w:eastAsia="Cambria" w:hAnsi="Cambria" w:cs="Cambria"/>
          <w:i/>
        </w:rPr>
        <w:t>s</w:t>
      </w:r>
      <w:proofErr w:type="spellEnd"/>
      <w:r>
        <w:t xml:space="preserve">. Due to the uncertainty of system state, the expected reward functions </w:t>
      </w:r>
      <w:r>
        <w:rPr>
          <w:noProof/>
        </w:rPr>
        <w:drawing>
          <wp:inline distT="0" distB="0" distL="0" distR="0" wp14:anchorId="3B805DBD" wp14:editId="4698E04B">
            <wp:extent cx="826008" cy="140208"/>
            <wp:effectExtent l="0" t="0" r="0" b="0"/>
            <wp:docPr id="146525" name="Picture 146525"/>
            <wp:cNvGraphicFramePr/>
            <a:graphic xmlns:a="http://schemas.openxmlformats.org/drawingml/2006/main">
              <a:graphicData uri="http://schemas.openxmlformats.org/drawingml/2006/picture">
                <pic:pic xmlns:pic="http://schemas.openxmlformats.org/drawingml/2006/picture">
                  <pic:nvPicPr>
                    <pic:cNvPr id="146525" name="Picture 146525"/>
                    <pic:cNvPicPr/>
                  </pic:nvPicPr>
                  <pic:blipFill>
                    <a:blip r:embed="rId44"/>
                    <a:stretch>
                      <a:fillRect/>
                    </a:stretch>
                  </pic:blipFill>
                  <pic:spPr>
                    <a:xfrm>
                      <a:off x="0" y="0"/>
                      <a:ext cx="826008" cy="140208"/>
                    </a:xfrm>
                    <a:prstGeom prst="rect">
                      <a:avLst/>
                    </a:prstGeom>
                  </pic:spPr>
                </pic:pic>
              </a:graphicData>
            </a:graphic>
          </wp:inline>
        </w:drawing>
      </w:r>
      <w:r>
        <w:t xml:space="preserve"> and</w:t>
      </w:r>
      <w:r>
        <w:rPr>
          <w:noProof/>
        </w:rPr>
        <w:drawing>
          <wp:inline distT="0" distB="0" distL="0" distR="0" wp14:anchorId="71E185C5" wp14:editId="73D5BF50">
            <wp:extent cx="390144" cy="146304"/>
            <wp:effectExtent l="0" t="0" r="0" b="0"/>
            <wp:docPr id="146526" name="Picture 146526"/>
            <wp:cNvGraphicFramePr/>
            <a:graphic xmlns:a="http://schemas.openxmlformats.org/drawingml/2006/main">
              <a:graphicData uri="http://schemas.openxmlformats.org/drawingml/2006/picture">
                <pic:pic xmlns:pic="http://schemas.openxmlformats.org/drawingml/2006/picture">
                  <pic:nvPicPr>
                    <pic:cNvPr id="146526" name="Picture 146526"/>
                    <pic:cNvPicPr/>
                  </pic:nvPicPr>
                  <pic:blipFill>
                    <a:blip r:embed="rId45"/>
                    <a:stretch>
                      <a:fillRect/>
                    </a:stretch>
                  </pic:blipFill>
                  <pic:spPr>
                    <a:xfrm>
                      <a:off x="0" y="0"/>
                      <a:ext cx="390144" cy="146304"/>
                    </a:xfrm>
                    <a:prstGeom prst="rect">
                      <a:avLst/>
                    </a:prstGeom>
                  </pic:spPr>
                </pic:pic>
              </a:graphicData>
            </a:graphic>
          </wp:inline>
        </w:drawing>
      </w:r>
      <w:r>
        <w:t xml:space="preserve"> are constructed on the belief of</w:t>
      </w:r>
    </w:p>
    <w:p w14:paraId="4CF6D356" w14:textId="77777777" w:rsidR="004B058D" w:rsidRDefault="002F2203">
      <w:pPr>
        <w:ind w:left="-15" w:firstLine="0"/>
      </w:pPr>
      <w:r>
        <w:t xml:space="preserve">instantaneous rewards, </w:t>
      </w:r>
      <w:r>
        <w:rPr>
          <w:rFonts w:ascii="Cambria" w:eastAsia="Cambria" w:hAnsi="Cambria" w:cs="Cambria"/>
        </w:rPr>
        <w:t>∀</w:t>
      </w:r>
      <w:r>
        <w:rPr>
          <w:rFonts w:ascii="Cambria" w:eastAsia="Cambria" w:hAnsi="Cambria" w:cs="Cambria"/>
          <w:i/>
        </w:rPr>
        <w:t xml:space="preserve">a </w:t>
      </w:r>
      <w:r>
        <w:rPr>
          <w:rFonts w:ascii="Cambria" w:eastAsia="Cambria" w:hAnsi="Cambria" w:cs="Cambria"/>
        </w:rPr>
        <w:t>∈ A</w:t>
      </w:r>
      <w:r>
        <w:t>,</w:t>
      </w:r>
    </w:p>
    <w:tbl>
      <w:tblPr>
        <w:tblStyle w:val="TableGrid"/>
        <w:tblW w:w="3665" w:type="dxa"/>
        <w:tblInd w:w="1357" w:type="dxa"/>
        <w:tblCellMar>
          <w:top w:w="0" w:type="dxa"/>
          <w:left w:w="0" w:type="dxa"/>
          <w:bottom w:w="0" w:type="dxa"/>
          <w:right w:w="0" w:type="dxa"/>
        </w:tblCellMar>
        <w:tblLook w:val="04A0" w:firstRow="1" w:lastRow="0" w:firstColumn="1" w:lastColumn="0" w:noHBand="0" w:noVBand="1"/>
      </w:tblPr>
      <w:tblGrid>
        <w:gridCol w:w="3333"/>
        <w:gridCol w:w="332"/>
      </w:tblGrid>
      <w:tr w:rsidR="004B058D" w14:paraId="7C313A12" w14:textId="77777777">
        <w:trPr>
          <w:trHeight w:val="500"/>
        </w:trPr>
        <w:tc>
          <w:tcPr>
            <w:tcW w:w="3333" w:type="dxa"/>
            <w:tcBorders>
              <w:top w:val="nil"/>
              <w:left w:val="nil"/>
              <w:bottom w:val="nil"/>
              <w:right w:val="nil"/>
            </w:tcBorders>
          </w:tcPr>
          <w:p w14:paraId="341670AC" w14:textId="77777777" w:rsidR="004B058D" w:rsidRDefault="002F2203">
            <w:pPr>
              <w:spacing w:after="0" w:line="259" w:lineRule="auto"/>
              <w:ind w:firstLine="0"/>
              <w:jc w:val="left"/>
            </w:pPr>
            <w:r>
              <w:rPr>
                <w:rFonts w:ascii="Cambria" w:eastAsia="Cambria" w:hAnsi="Cambria" w:cs="Cambria"/>
                <w:i/>
              </w:rPr>
              <w:t>r</w:t>
            </w:r>
            <w:r>
              <w:rPr>
                <w:rFonts w:ascii="Cambria" w:eastAsia="Cambria" w:hAnsi="Cambria" w:cs="Cambria"/>
                <w:vertAlign w:val="subscript"/>
              </w:rPr>
              <w:t>1</w:t>
            </w:r>
            <w:r>
              <w:rPr>
                <w:rFonts w:ascii="Cambria" w:eastAsia="Cambria" w:hAnsi="Cambria" w:cs="Cambria"/>
                <w:i/>
                <w:vertAlign w:val="superscript"/>
              </w:rPr>
              <w:t>i</w:t>
            </w:r>
            <w:r>
              <w:rPr>
                <w:rFonts w:ascii="Cambria" w:eastAsia="Cambria" w:hAnsi="Cambria" w:cs="Cambria"/>
              </w:rPr>
              <w:t>(</w:t>
            </w:r>
            <w:proofErr w:type="spellStart"/>
            <w:proofErr w:type="gramStart"/>
            <w:r>
              <w:rPr>
                <w:rFonts w:ascii="Cambria" w:eastAsia="Cambria" w:hAnsi="Cambria" w:cs="Cambria"/>
                <w:i/>
              </w:rPr>
              <w:t>b,a</w:t>
            </w:r>
            <w:proofErr w:type="spellEnd"/>
            <w:proofErr w:type="gramEnd"/>
            <w:r>
              <w:rPr>
                <w:rFonts w:ascii="Cambria" w:eastAsia="Cambria" w:hAnsi="Cambria" w:cs="Cambria"/>
              </w:rPr>
              <w:t xml:space="preserve">) = </w:t>
            </w:r>
            <w:proofErr w:type="spellStart"/>
            <w:r>
              <w:rPr>
                <w:rFonts w:ascii="Cambria" w:eastAsia="Cambria" w:hAnsi="Cambria" w:cs="Cambria"/>
                <w:sz w:val="31"/>
                <w:vertAlign w:val="superscript"/>
              </w:rPr>
              <w:t>X</w:t>
            </w:r>
            <w:r>
              <w:rPr>
                <w:rFonts w:ascii="Cambria" w:eastAsia="Cambria" w:hAnsi="Cambria" w:cs="Cambria"/>
                <w:i/>
              </w:rPr>
              <w:t>b</w:t>
            </w:r>
            <w:r>
              <w:rPr>
                <w:rFonts w:ascii="Cambria" w:eastAsia="Cambria" w:hAnsi="Cambria" w:cs="Cambria"/>
                <w:i/>
                <w:vertAlign w:val="subscript"/>
              </w:rPr>
              <w:t>i</w:t>
            </w:r>
            <w:proofErr w:type="spellEnd"/>
            <w:r>
              <w:rPr>
                <w:rFonts w:ascii="Cambria" w:eastAsia="Cambria" w:hAnsi="Cambria" w:cs="Cambria"/>
              </w:rPr>
              <w:t>(</w:t>
            </w:r>
            <w:r>
              <w:rPr>
                <w:rFonts w:ascii="Cambria" w:eastAsia="Cambria" w:hAnsi="Cambria" w:cs="Cambria"/>
                <w:i/>
              </w:rPr>
              <w:t>s</w:t>
            </w:r>
            <w:r>
              <w:rPr>
                <w:rFonts w:ascii="Cambria" w:eastAsia="Cambria" w:hAnsi="Cambria" w:cs="Cambria"/>
              </w:rPr>
              <w:t>)</w:t>
            </w:r>
            <w:r>
              <w:rPr>
                <w:rFonts w:ascii="Cambria" w:eastAsia="Cambria" w:hAnsi="Cambria" w:cs="Cambria"/>
                <w:i/>
              </w:rPr>
              <w:t>r</w:t>
            </w:r>
            <w:r>
              <w:rPr>
                <w:rFonts w:ascii="Cambria" w:eastAsia="Cambria" w:hAnsi="Cambria" w:cs="Cambria"/>
                <w:vertAlign w:val="subscript"/>
              </w:rPr>
              <w:t>1</w:t>
            </w:r>
            <w:r>
              <w:rPr>
                <w:rFonts w:ascii="Cambria" w:eastAsia="Cambria" w:hAnsi="Cambria" w:cs="Cambria"/>
                <w:i/>
                <w:vertAlign w:val="superscript"/>
              </w:rPr>
              <w:t>i</w:t>
            </w:r>
            <w:r>
              <w:rPr>
                <w:rFonts w:ascii="Cambria" w:eastAsia="Cambria" w:hAnsi="Cambria" w:cs="Cambria"/>
              </w:rPr>
              <w:t>(</w:t>
            </w:r>
            <w:proofErr w:type="spellStart"/>
            <w:r>
              <w:rPr>
                <w:rFonts w:ascii="Cambria" w:eastAsia="Cambria" w:hAnsi="Cambria" w:cs="Cambria"/>
                <w:i/>
              </w:rPr>
              <w:t>s,a</w:t>
            </w:r>
            <w:proofErr w:type="spellEnd"/>
            <w:r>
              <w:rPr>
                <w:rFonts w:ascii="Cambria" w:eastAsia="Cambria" w:hAnsi="Cambria" w:cs="Cambria"/>
              </w:rPr>
              <w:t>)</w:t>
            </w:r>
            <w:r>
              <w:rPr>
                <w:rFonts w:ascii="Cambria" w:eastAsia="Cambria" w:hAnsi="Cambria" w:cs="Cambria"/>
                <w:i/>
              </w:rPr>
              <w:t>,</w:t>
            </w:r>
          </w:p>
          <w:p w14:paraId="5BED3593" w14:textId="77777777" w:rsidR="004B058D" w:rsidRDefault="002F2203">
            <w:pPr>
              <w:spacing w:after="0" w:line="259" w:lineRule="auto"/>
              <w:ind w:left="879" w:firstLine="0"/>
              <w:jc w:val="left"/>
            </w:pPr>
            <w:proofErr w:type="spellStart"/>
            <w:r>
              <w:rPr>
                <w:rFonts w:ascii="Cambria" w:eastAsia="Cambria" w:hAnsi="Cambria" w:cs="Cambria"/>
                <w:i/>
                <w:sz w:val="14"/>
              </w:rPr>
              <w:t>s</w:t>
            </w:r>
            <w:r>
              <w:rPr>
                <w:rFonts w:ascii="Cambria" w:eastAsia="Cambria" w:hAnsi="Cambria" w:cs="Cambria"/>
                <w:sz w:val="14"/>
              </w:rPr>
              <w:t>∈S</w:t>
            </w:r>
            <w:proofErr w:type="spellEnd"/>
          </w:p>
        </w:tc>
        <w:tc>
          <w:tcPr>
            <w:tcW w:w="332" w:type="dxa"/>
            <w:tcBorders>
              <w:top w:val="nil"/>
              <w:left w:val="nil"/>
              <w:bottom w:val="nil"/>
              <w:right w:val="nil"/>
            </w:tcBorders>
          </w:tcPr>
          <w:p w14:paraId="362D1FFF" w14:textId="77777777" w:rsidR="004B058D" w:rsidRDefault="002F2203">
            <w:pPr>
              <w:spacing w:after="0" w:line="259" w:lineRule="auto"/>
              <w:ind w:firstLine="0"/>
            </w:pPr>
            <w:r>
              <w:t>(26)</w:t>
            </w:r>
          </w:p>
        </w:tc>
      </w:tr>
      <w:tr w:rsidR="004B058D" w14:paraId="20B8C31A" w14:textId="77777777">
        <w:trPr>
          <w:trHeight w:val="538"/>
        </w:trPr>
        <w:tc>
          <w:tcPr>
            <w:tcW w:w="3333" w:type="dxa"/>
            <w:tcBorders>
              <w:top w:val="nil"/>
              <w:left w:val="nil"/>
              <w:bottom w:val="nil"/>
              <w:right w:val="nil"/>
            </w:tcBorders>
          </w:tcPr>
          <w:p w14:paraId="078DCCD6" w14:textId="77777777" w:rsidR="004B058D" w:rsidRDefault="002F2203">
            <w:pPr>
              <w:spacing w:after="0" w:line="259" w:lineRule="auto"/>
              <w:ind w:firstLine="0"/>
              <w:jc w:val="left"/>
            </w:pPr>
            <w:r>
              <w:rPr>
                <w:rFonts w:ascii="Cambria" w:eastAsia="Cambria" w:hAnsi="Cambria" w:cs="Cambria"/>
                <w:i/>
              </w:rPr>
              <w:t>r</w:t>
            </w:r>
            <w:r>
              <w:rPr>
                <w:rFonts w:ascii="Cambria" w:eastAsia="Cambria" w:hAnsi="Cambria" w:cs="Cambria"/>
                <w:vertAlign w:val="subscript"/>
              </w:rPr>
              <w:t>2</w:t>
            </w:r>
            <w:r>
              <w:rPr>
                <w:rFonts w:ascii="Cambria" w:eastAsia="Cambria" w:hAnsi="Cambria" w:cs="Cambria"/>
                <w:i/>
                <w:vertAlign w:val="superscript"/>
              </w:rPr>
              <w:t>i</w:t>
            </w:r>
            <w:r>
              <w:rPr>
                <w:rFonts w:ascii="Cambria" w:eastAsia="Cambria" w:hAnsi="Cambria" w:cs="Cambria"/>
              </w:rPr>
              <w:t>(</w:t>
            </w:r>
            <w:proofErr w:type="spellStart"/>
            <w:proofErr w:type="gramStart"/>
            <w:r>
              <w:rPr>
                <w:rFonts w:ascii="Cambria" w:eastAsia="Cambria" w:hAnsi="Cambria" w:cs="Cambria"/>
                <w:i/>
              </w:rPr>
              <w:t>b,a</w:t>
            </w:r>
            <w:proofErr w:type="spellEnd"/>
            <w:proofErr w:type="gramEnd"/>
            <w:r>
              <w:rPr>
                <w:rFonts w:ascii="Cambria" w:eastAsia="Cambria" w:hAnsi="Cambria" w:cs="Cambria"/>
              </w:rPr>
              <w:t xml:space="preserve">) = </w:t>
            </w:r>
            <w:proofErr w:type="spellStart"/>
            <w:r>
              <w:rPr>
                <w:rFonts w:ascii="Cambria" w:eastAsia="Cambria" w:hAnsi="Cambria" w:cs="Cambria"/>
                <w:sz w:val="31"/>
                <w:vertAlign w:val="superscript"/>
              </w:rPr>
              <w:t>X</w:t>
            </w:r>
            <w:r>
              <w:rPr>
                <w:rFonts w:ascii="Cambria" w:eastAsia="Cambria" w:hAnsi="Cambria" w:cs="Cambria"/>
                <w:i/>
              </w:rPr>
              <w:t>b</w:t>
            </w:r>
            <w:r>
              <w:rPr>
                <w:rFonts w:ascii="Cambria" w:eastAsia="Cambria" w:hAnsi="Cambria" w:cs="Cambria"/>
                <w:i/>
                <w:vertAlign w:val="subscript"/>
              </w:rPr>
              <w:t>i</w:t>
            </w:r>
            <w:proofErr w:type="spellEnd"/>
            <w:r>
              <w:rPr>
                <w:rFonts w:ascii="Cambria" w:eastAsia="Cambria" w:hAnsi="Cambria" w:cs="Cambria"/>
              </w:rPr>
              <w:t>(</w:t>
            </w:r>
            <w:r>
              <w:rPr>
                <w:rFonts w:ascii="Cambria" w:eastAsia="Cambria" w:hAnsi="Cambria" w:cs="Cambria"/>
                <w:i/>
              </w:rPr>
              <w:t>s</w:t>
            </w:r>
            <w:r>
              <w:rPr>
                <w:rFonts w:ascii="Cambria" w:eastAsia="Cambria" w:hAnsi="Cambria" w:cs="Cambria"/>
              </w:rPr>
              <w:t>)</w:t>
            </w:r>
            <w:r>
              <w:rPr>
                <w:rFonts w:ascii="Cambria" w:eastAsia="Cambria" w:hAnsi="Cambria" w:cs="Cambria"/>
                <w:i/>
              </w:rPr>
              <w:t>r</w:t>
            </w:r>
            <w:r>
              <w:rPr>
                <w:rFonts w:ascii="Cambria" w:eastAsia="Cambria" w:hAnsi="Cambria" w:cs="Cambria"/>
                <w:vertAlign w:val="subscript"/>
              </w:rPr>
              <w:t>2</w:t>
            </w:r>
            <w:r>
              <w:rPr>
                <w:rFonts w:ascii="Cambria" w:eastAsia="Cambria" w:hAnsi="Cambria" w:cs="Cambria"/>
                <w:i/>
                <w:vertAlign w:val="superscript"/>
              </w:rPr>
              <w:t>i</w:t>
            </w:r>
            <w:r>
              <w:rPr>
                <w:rFonts w:ascii="Cambria" w:eastAsia="Cambria" w:hAnsi="Cambria" w:cs="Cambria"/>
              </w:rPr>
              <w:t>(</w:t>
            </w:r>
            <w:proofErr w:type="spellStart"/>
            <w:r>
              <w:rPr>
                <w:rFonts w:ascii="Cambria" w:eastAsia="Cambria" w:hAnsi="Cambria" w:cs="Cambria"/>
                <w:i/>
              </w:rPr>
              <w:t>s,a</w:t>
            </w:r>
            <w:proofErr w:type="spellEnd"/>
            <w:r>
              <w:rPr>
                <w:rFonts w:ascii="Cambria" w:eastAsia="Cambria" w:hAnsi="Cambria" w:cs="Cambria"/>
              </w:rPr>
              <w:t>)</w:t>
            </w:r>
            <w:r>
              <w:rPr>
                <w:rFonts w:ascii="Cambria" w:eastAsia="Cambria" w:hAnsi="Cambria" w:cs="Cambria"/>
                <w:i/>
              </w:rPr>
              <w:t>,</w:t>
            </w:r>
          </w:p>
          <w:p w14:paraId="65F7F0CD" w14:textId="77777777" w:rsidR="004B058D" w:rsidRDefault="002F2203">
            <w:pPr>
              <w:spacing w:after="0" w:line="259" w:lineRule="auto"/>
              <w:ind w:left="879" w:firstLine="0"/>
              <w:jc w:val="left"/>
            </w:pPr>
            <w:proofErr w:type="spellStart"/>
            <w:r>
              <w:rPr>
                <w:rFonts w:ascii="Cambria" w:eastAsia="Cambria" w:hAnsi="Cambria" w:cs="Cambria"/>
                <w:i/>
                <w:sz w:val="14"/>
              </w:rPr>
              <w:t>s</w:t>
            </w:r>
            <w:r>
              <w:rPr>
                <w:rFonts w:ascii="Cambria" w:eastAsia="Cambria" w:hAnsi="Cambria" w:cs="Cambria"/>
                <w:sz w:val="14"/>
              </w:rPr>
              <w:t>∈S</w:t>
            </w:r>
            <w:proofErr w:type="spellEnd"/>
          </w:p>
        </w:tc>
        <w:tc>
          <w:tcPr>
            <w:tcW w:w="332" w:type="dxa"/>
            <w:tcBorders>
              <w:top w:val="nil"/>
              <w:left w:val="nil"/>
              <w:bottom w:val="nil"/>
              <w:right w:val="nil"/>
            </w:tcBorders>
          </w:tcPr>
          <w:p w14:paraId="73DDD81D" w14:textId="77777777" w:rsidR="004B058D" w:rsidRDefault="002F2203">
            <w:pPr>
              <w:spacing w:after="0" w:line="259" w:lineRule="auto"/>
              <w:ind w:firstLine="0"/>
            </w:pPr>
            <w:r>
              <w:t>(27)</w:t>
            </w:r>
          </w:p>
        </w:tc>
      </w:tr>
      <w:tr w:rsidR="004B058D" w14:paraId="5AA95C47" w14:textId="77777777">
        <w:trPr>
          <w:trHeight w:val="311"/>
        </w:trPr>
        <w:tc>
          <w:tcPr>
            <w:tcW w:w="3333" w:type="dxa"/>
            <w:tcBorders>
              <w:top w:val="nil"/>
              <w:left w:val="nil"/>
              <w:bottom w:val="nil"/>
              <w:right w:val="nil"/>
            </w:tcBorders>
          </w:tcPr>
          <w:p w14:paraId="6B218BF1" w14:textId="77777777" w:rsidR="004B058D" w:rsidRDefault="002F2203">
            <w:pPr>
              <w:spacing w:after="0" w:line="259" w:lineRule="auto"/>
              <w:ind w:left="-36" w:right="1025" w:firstLine="0"/>
              <w:jc w:val="center"/>
            </w:pPr>
            <w:r>
              <w:rPr>
                <w:noProof/>
              </w:rPr>
              <w:drawing>
                <wp:inline distT="0" distB="0" distL="0" distR="0" wp14:anchorId="6A195DDD" wp14:editId="6A32E696">
                  <wp:extent cx="1420368" cy="182880"/>
                  <wp:effectExtent l="0" t="0" r="0" b="0"/>
                  <wp:docPr id="146533" name="Picture 146533"/>
                  <wp:cNvGraphicFramePr/>
                  <a:graphic xmlns:a="http://schemas.openxmlformats.org/drawingml/2006/main">
                    <a:graphicData uri="http://schemas.openxmlformats.org/drawingml/2006/picture">
                      <pic:pic xmlns:pic="http://schemas.openxmlformats.org/drawingml/2006/picture">
                        <pic:nvPicPr>
                          <pic:cNvPr id="146533" name="Picture 146533"/>
                          <pic:cNvPicPr/>
                        </pic:nvPicPr>
                        <pic:blipFill>
                          <a:blip r:embed="rId46"/>
                          <a:stretch>
                            <a:fillRect/>
                          </a:stretch>
                        </pic:blipFill>
                        <pic:spPr>
                          <a:xfrm>
                            <a:off x="0" y="0"/>
                            <a:ext cx="1420368" cy="182880"/>
                          </a:xfrm>
                          <a:prstGeom prst="rect">
                            <a:avLst/>
                          </a:prstGeom>
                        </pic:spPr>
                      </pic:pic>
                    </a:graphicData>
                  </a:graphic>
                </wp:inline>
              </w:drawing>
            </w:r>
            <w:r>
              <w:rPr>
                <w:rFonts w:ascii="Cambria" w:eastAsia="Cambria" w:hAnsi="Cambria" w:cs="Cambria"/>
                <w:i/>
              </w:rPr>
              <w:t>.</w:t>
            </w:r>
          </w:p>
        </w:tc>
        <w:tc>
          <w:tcPr>
            <w:tcW w:w="332" w:type="dxa"/>
            <w:tcBorders>
              <w:top w:val="nil"/>
              <w:left w:val="nil"/>
              <w:bottom w:val="nil"/>
              <w:right w:val="nil"/>
            </w:tcBorders>
          </w:tcPr>
          <w:p w14:paraId="0102920B" w14:textId="77777777" w:rsidR="004B058D" w:rsidRDefault="002F2203">
            <w:pPr>
              <w:spacing w:after="0" w:line="259" w:lineRule="auto"/>
              <w:ind w:firstLine="0"/>
            </w:pPr>
            <w:r>
              <w:t>(28)</w:t>
            </w:r>
          </w:p>
        </w:tc>
      </w:tr>
    </w:tbl>
    <w:p w14:paraId="2E45F70C" w14:textId="77777777" w:rsidR="004B058D" w:rsidRDefault="002F2203">
      <w:pPr>
        <w:spacing w:after="123" w:line="259" w:lineRule="auto"/>
        <w:ind w:right="241" w:firstLine="0"/>
        <w:jc w:val="center"/>
      </w:pPr>
      <w:proofErr w:type="spellStart"/>
      <w:r>
        <w:rPr>
          <w:rFonts w:ascii="Cambria" w:eastAsia="Cambria" w:hAnsi="Cambria" w:cs="Cambria"/>
          <w:i/>
          <w:sz w:val="14"/>
        </w:rPr>
        <w:t>s</w:t>
      </w:r>
      <w:r>
        <w:rPr>
          <w:rFonts w:ascii="Cambria" w:eastAsia="Cambria" w:hAnsi="Cambria" w:cs="Cambria"/>
          <w:sz w:val="14"/>
        </w:rPr>
        <w:t>∈S</w:t>
      </w:r>
      <w:proofErr w:type="spellEnd"/>
    </w:p>
    <w:p w14:paraId="4D2351D6" w14:textId="77777777" w:rsidR="004B058D" w:rsidRDefault="002F2203">
      <w:pPr>
        <w:ind w:left="-15" w:firstLine="0"/>
      </w:pPr>
      <w:r>
        <w:t xml:space="preserve">Alice’s purpose is to maximize her relative reward that can be transformed into an alternative expression of her absolute reward at each time slot. </w:t>
      </w:r>
      <w:proofErr w:type="gramStart"/>
      <w:r>
        <w:t>Similar to</w:t>
      </w:r>
      <w:proofErr w:type="gramEnd"/>
      <w:r>
        <w:t xml:space="preserve"> the transformation in the MDP model, we replace the relative reward by the absolute reward </w:t>
      </w:r>
      <w:r>
        <w:rPr>
          <w:noProof/>
        </w:rPr>
        <w:drawing>
          <wp:inline distT="0" distB="0" distL="0" distR="0" wp14:anchorId="3DC4F9A2" wp14:editId="48A9A055">
            <wp:extent cx="1652016" cy="158496"/>
            <wp:effectExtent l="0" t="0" r="0" b="0"/>
            <wp:docPr id="146527" name="Picture 146527"/>
            <wp:cNvGraphicFramePr/>
            <a:graphic xmlns:a="http://schemas.openxmlformats.org/drawingml/2006/main">
              <a:graphicData uri="http://schemas.openxmlformats.org/drawingml/2006/picture">
                <pic:pic xmlns:pic="http://schemas.openxmlformats.org/drawingml/2006/picture">
                  <pic:nvPicPr>
                    <pic:cNvPr id="146527" name="Picture 146527"/>
                    <pic:cNvPicPr/>
                  </pic:nvPicPr>
                  <pic:blipFill>
                    <a:blip r:embed="rId47"/>
                    <a:stretch>
                      <a:fillRect/>
                    </a:stretch>
                  </pic:blipFill>
                  <pic:spPr>
                    <a:xfrm>
                      <a:off x="0" y="0"/>
                      <a:ext cx="1652016" cy="158496"/>
                    </a:xfrm>
                    <a:prstGeom prst="rect">
                      <a:avLst/>
                    </a:prstGeom>
                  </pic:spPr>
                </pic:pic>
              </a:graphicData>
            </a:graphic>
          </wp:inline>
        </w:drawing>
      </w:r>
      <w:r>
        <w:t xml:space="preserve"> parameterized by </w:t>
      </w:r>
      <w:r>
        <w:rPr>
          <w:rFonts w:ascii="Cambria" w:eastAsia="Cambria" w:hAnsi="Cambria" w:cs="Cambria"/>
          <w:i/>
        </w:rPr>
        <w:t xml:space="preserve">ρ </w:t>
      </w:r>
      <w:r>
        <w:t>using Eq. (17).</w:t>
      </w:r>
    </w:p>
    <w:p w14:paraId="5F076DB6" w14:textId="77777777" w:rsidR="004B058D" w:rsidRDefault="002F2203">
      <w:pPr>
        <w:spacing w:after="29"/>
        <w:ind w:left="-15"/>
      </w:pPr>
      <w:r>
        <w:t>We next formulate the optimal mining as a finite-horizon average reward POMDP problem as [7] and [22]. The expected average value function is defined as</w:t>
      </w:r>
    </w:p>
    <w:p w14:paraId="3B08B955" w14:textId="77777777" w:rsidR="004B058D" w:rsidRDefault="002F2203">
      <w:pPr>
        <w:spacing w:after="70" w:line="259" w:lineRule="auto"/>
        <w:ind w:left="10" w:right="324" w:hanging="10"/>
        <w:jc w:val="right"/>
      </w:pPr>
      <w:r>
        <w:rPr>
          <w:noProof/>
        </w:rPr>
        <w:drawing>
          <wp:inline distT="0" distB="0" distL="0" distR="0" wp14:anchorId="2E78A69C" wp14:editId="659C7E52">
            <wp:extent cx="2727960" cy="381000"/>
            <wp:effectExtent l="0" t="0" r="0" b="0"/>
            <wp:docPr id="146528" name="Picture 146528"/>
            <wp:cNvGraphicFramePr/>
            <a:graphic xmlns:a="http://schemas.openxmlformats.org/drawingml/2006/main">
              <a:graphicData uri="http://schemas.openxmlformats.org/drawingml/2006/picture">
                <pic:pic xmlns:pic="http://schemas.openxmlformats.org/drawingml/2006/picture">
                  <pic:nvPicPr>
                    <pic:cNvPr id="146528" name="Picture 146528"/>
                    <pic:cNvPicPr/>
                  </pic:nvPicPr>
                  <pic:blipFill>
                    <a:blip r:embed="rId48"/>
                    <a:stretch>
                      <a:fillRect/>
                    </a:stretch>
                  </pic:blipFill>
                  <pic:spPr>
                    <a:xfrm>
                      <a:off x="0" y="0"/>
                      <a:ext cx="2727960" cy="381000"/>
                    </a:xfrm>
                    <a:prstGeom prst="rect">
                      <a:avLst/>
                    </a:prstGeom>
                  </pic:spPr>
                </pic:pic>
              </a:graphicData>
            </a:graphic>
          </wp:inline>
        </w:drawing>
      </w:r>
      <w:r>
        <w:rPr>
          <w:rFonts w:ascii="Cambria" w:eastAsia="Cambria" w:hAnsi="Cambria" w:cs="Cambria"/>
          <w:i/>
        </w:rPr>
        <w:t>.</w:t>
      </w:r>
    </w:p>
    <w:p w14:paraId="58BAC007" w14:textId="77777777" w:rsidR="004B058D" w:rsidRDefault="002F2203">
      <w:pPr>
        <w:spacing w:after="106"/>
        <w:ind w:left="-15" w:firstLine="0"/>
      </w:pPr>
      <w:r>
        <w:t xml:space="preserve">The optimal policy </w:t>
      </w:r>
      <w:r>
        <w:rPr>
          <w:rFonts w:ascii="Cambria" w:eastAsia="Cambria" w:hAnsi="Cambria" w:cs="Cambria"/>
          <w:i/>
        </w:rPr>
        <w:t>π</w:t>
      </w:r>
      <w:r>
        <w:rPr>
          <w:rFonts w:ascii="Cambria" w:eastAsia="Cambria" w:hAnsi="Cambria" w:cs="Cambria"/>
          <w:vertAlign w:val="superscript"/>
        </w:rPr>
        <w:t>∗</w:t>
      </w:r>
      <w:r>
        <w:rPr>
          <w:rFonts w:ascii="Cambria" w:eastAsia="Cambria" w:hAnsi="Cambria" w:cs="Cambria"/>
          <w:vertAlign w:val="superscript"/>
        </w:rPr>
        <w:t xml:space="preserve"> </w:t>
      </w:r>
      <w:r>
        <w:t>is a set of decision rules depending on be</w:t>
      </w:r>
      <w:r>
        <w:t>lief-state pairs:</w:t>
      </w:r>
    </w:p>
    <w:p w14:paraId="0F65B7B2" w14:textId="77777777" w:rsidR="004B058D" w:rsidRDefault="002F2203">
      <w:pPr>
        <w:tabs>
          <w:tab w:val="center" w:pos="2488"/>
          <w:tab w:val="center" w:pos="3297"/>
          <w:tab w:val="right" w:pos="5021"/>
        </w:tabs>
        <w:spacing w:after="45" w:line="259" w:lineRule="auto"/>
        <w:ind w:right="-15" w:firstLine="0"/>
        <w:jc w:val="left"/>
      </w:pPr>
      <w:r>
        <w:rPr>
          <w:sz w:val="22"/>
        </w:rPr>
        <w:tab/>
      </w:r>
      <w:r>
        <w:rPr>
          <w:rFonts w:ascii="Cambria" w:eastAsia="Cambria" w:hAnsi="Cambria" w:cs="Cambria"/>
          <w:i/>
        </w:rPr>
        <w:t>π</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 argmax</w:t>
      </w:r>
      <w:r>
        <w:rPr>
          <w:noProof/>
        </w:rPr>
        <w:drawing>
          <wp:inline distT="0" distB="0" distL="0" distR="0" wp14:anchorId="3FA6ECDA" wp14:editId="01D9319A">
            <wp:extent cx="478536" cy="188976"/>
            <wp:effectExtent l="0" t="0" r="0" b="0"/>
            <wp:docPr id="146529" name="Picture 146529"/>
            <wp:cNvGraphicFramePr/>
            <a:graphic xmlns:a="http://schemas.openxmlformats.org/drawingml/2006/main">
              <a:graphicData uri="http://schemas.openxmlformats.org/drawingml/2006/picture">
                <pic:pic xmlns:pic="http://schemas.openxmlformats.org/drawingml/2006/picture">
                  <pic:nvPicPr>
                    <pic:cNvPr id="146529" name="Picture 146529"/>
                    <pic:cNvPicPr/>
                  </pic:nvPicPr>
                  <pic:blipFill>
                    <a:blip r:embed="rId49"/>
                    <a:stretch>
                      <a:fillRect/>
                    </a:stretch>
                  </pic:blipFill>
                  <pic:spPr>
                    <a:xfrm>
                      <a:off x="0" y="0"/>
                      <a:ext cx="478536" cy="188976"/>
                    </a:xfrm>
                    <a:prstGeom prst="rect">
                      <a:avLst/>
                    </a:prstGeom>
                  </pic:spPr>
                </pic:pic>
              </a:graphicData>
            </a:graphic>
          </wp:inline>
        </w:drawing>
      </w:r>
      <w:r>
        <w:rPr>
          <w:rFonts w:ascii="Cambria" w:eastAsia="Cambria" w:hAnsi="Cambria" w:cs="Cambria"/>
        </w:rPr>
        <w:tab/>
      </w:r>
      <w:r>
        <w:rPr>
          <w:rFonts w:ascii="Cambria" w:eastAsia="Cambria" w:hAnsi="Cambria" w:cs="Cambria"/>
          <w:i/>
        </w:rPr>
        <w:t>.</w:t>
      </w:r>
      <w:r>
        <w:rPr>
          <w:rFonts w:ascii="Cambria" w:eastAsia="Cambria" w:hAnsi="Cambria" w:cs="Cambria"/>
          <w:i/>
        </w:rPr>
        <w:tab/>
      </w:r>
      <w:r>
        <w:t>(29)</w:t>
      </w:r>
    </w:p>
    <w:p w14:paraId="4C44D166" w14:textId="77777777" w:rsidR="004B058D" w:rsidRDefault="002F2203">
      <w:pPr>
        <w:spacing w:after="44"/>
        <w:ind w:left="-15" w:firstLine="0"/>
      </w:pPr>
      <w:r>
        <w:t xml:space="preserve">The parameter </w:t>
      </w:r>
      <w:r>
        <w:rPr>
          <w:rFonts w:ascii="Cambria" w:eastAsia="Cambria" w:hAnsi="Cambria" w:cs="Cambria"/>
          <w:i/>
        </w:rPr>
        <w:t xml:space="preserve">ρ </w:t>
      </w:r>
      <w:r>
        <w:t xml:space="preserve">that solves </w:t>
      </w:r>
      <w:r>
        <w:rPr>
          <w:noProof/>
        </w:rPr>
        <w:drawing>
          <wp:inline distT="0" distB="0" distL="0" distR="0" wp14:anchorId="0450A296" wp14:editId="247A0C78">
            <wp:extent cx="396240" cy="143256"/>
            <wp:effectExtent l="0" t="0" r="0" b="0"/>
            <wp:docPr id="146530" name="Picture 146530"/>
            <wp:cNvGraphicFramePr/>
            <a:graphic xmlns:a="http://schemas.openxmlformats.org/drawingml/2006/main">
              <a:graphicData uri="http://schemas.openxmlformats.org/drawingml/2006/picture">
                <pic:pic xmlns:pic="http://schemas.openxmlformats.org/drawingml/2006/picture">
                  <pic:nvPicPr>
                    <pic:cNvPr id="146530" name="Picture 146530"/>
                    <pic:cNvPicPr/>
                  </pic:nvPicPr>
                  <pic:blipFill>
                    <a:blip r:embed="rId50"/>
                    <a:stretch>
                      <a:fillRect/>
                    </a:stretch>
                  </pic:blipFill>
                  <pic:spPr>
                    <a:xfrm>
                      <a:off x="0" y="0"/>
                      <a:ext cx="396240" cy="143256"/>
                    </a:xfrm>
                    <a:prstGeom prst="rect">
                      <a:avLst/>
                    </a:prstGeom>
                  </pic:spPr>
                </pic:pic>
              </a:graphicData>
            </a:graphic>
          </wp:inline>
        </w:drawing>
      </w:r>
      <w:r>
        <w:t xml:space="preserve"> is the relative revenue of Alice under the POMDP model. In practice, the sum of revenues over </w:t>
      </w:r>
      <w:r>
        <w:rPr>
          <w:rFonts w:ascii="Cambria" w:eastAsia="Cambria" w:hAnsi="Cambria" w:cs="Cambria"/>
          <w:i/>
        </w:rPr>
        <w:t xml:space="preserve">ξ </w:t>
      </w:r>
      <w:r>
        <w:t xml:space="preserve">is truncated by a sufficiently large number </w:t>
      </w:r>
      <w:r>
        <w:rPr>
          <w:rFonts w:ascii="Cambria" w:eastAsia="Cambria" w:hAnsi="Cambria" w:cs="Cambria"/>
          <w:i/>
        </w:rPr>
        <w:t>ξ</w:t>
      </w:r>
      <w:r>
        <w:rPr>
          <w:rFonts w:ascii="Cambria" w:eastAsia="Cambria" w:hAnsi="Cambria" w:cs="Cambria"/>
          <w:vertAlign w:val="subscript"/>
        </w:rPr>
        <w:t>0</w:t>
      </w:r>
      <w:r>
        <w:t>. Given a precision threshold</w:t>
      </w:r>
      <w:r>
        <w:rPr>
          <w:noProof/>
        </w:rPr>
        <w:drawing>
          <wp:inline distT="0" distB="0" distL="0" distR="0" wp14:anchorId="793D15FF" wp14:editId="3781D45B">
            <wp:extent cx="225552" cy="118872"/>
            <wp:effectExtent l="0" t="0" r="0" b="0"/>
            <wp:docPr id="146531" name="Picture 146531"/>
            <wp:cNvGraphicFramePr/>
            <a:graphic xmlns:a="http://schemas.openxmlformats.org/drawingml/2006/main">
              <a:graphicData uri="http://schemas.openxmlformats.org/drawingml/2006/picture">
                <pic:pic xmlns:pic="http://schemas.openxmlformats.org/drawingml/2006/picture">
                  <pic:nvPicPr>
                    <pic:cNvPr id="146531" name="Picture 146531"/>
                    <pic:cNvPicPr/>
                  </pic:nvPicPr>
                  <pic:blipFill>
                    <a:blip r:embed="rId51"/>
                    <a:stretch>
                      <a:fillRect/>
                    </a:stretch>
                  </pic:blipFill>
                  <pic:spPr>
                    <a:xfrm>
                      <a:off x="0" y="0"/>
                      <a:ext cx="225552" cy="118872"/>
                    </a:xfrm>
                    <a:prstGeom prst="rect">
                      <a:avLst/>
                    </a:prstGeom>
                  </pic:spPr>
                </pic:pic>
              </a:graphicData>
            </a:graphic>
          </wp:inline>
        </w:drawing>
      </w:r>
      <w:r>
        <w:t xml:space="preserve"> needs to satis</w:t>
      </w:r>
      <w:r>
        <w:t>fy:</w:t>
      </w:r>
    </w:p>
    <w:p w14:paraId="07221691" w14:textId="77777777" w:rsidR="004B058D" w:rsidRDefault="002F2203">
      <w:pPr>
        <w:tabs>
          <w:tab w:val="center" w:pos="2383"/>
          <w:tab w:val="right" w:pos="5021"/>
        </w:tabs>
        <w:spacing w:after="273" w:line="259" w:lineRule="auto"/>
        <w:ind w:right="-15" w:firstLine="0"/>
        <w:jc w:val="left"/>
      </w:pPr>
      <w:r>
        <w:rPr>
          <w:sz w:val="22"/>
        </w:rPr>
        <w:tab/>
      </w:r>
      <w:r>
        <w:rPr>
          <w:noProof/>
        </w:rPr>
        <w:drawing>
          <wp:inline distT="0" distB="0" distL="0" distR="0" wp14:anchorId="0ABC7AE8" wp14:editId="7BC3D392">
            <wp:extent cx="2353056" cy="381000"/>
            <wp:effectExtent l="0" t="0" r="0" b="0"/>
            <wp:docPr id="146532" name="Picture 146532"/>
            <wp:cNvGraphicFramePr/>
            <a:graphic xmlns:a="http://schemas.openxmlformats.org/drawingml/2006/main">
              <a:graphicData uri="http://schemas.openxmlformats.org/drawingml/2006/picture">
                <pic:pic xmlns:pic="http://schemas.openxmlformats.org/drawingml/2006/picture">
                  <pic:nvPicPr>
                    <pic:cNvPr id="146532" name="Picture 146532"/>
                    <pic:cNvPicPr/>
                  </pic:nvPicPr>
                  <pic:blipFill>
                    <a:blip r:embed="rId52"/>
                    <a:stretch>
                      <a:fillRect/>
                    </a:stretch>
                  </pic:blipFill>
                  <pic:spPr>
                    <a:xfrm>
                      <a:off x="0" y="0"/>
                      <a:ext cx="2353056" cy="381000"/>
                    </a:xfrm>
                    <a:prstGeom prst="rect">
                      <a:avLst/>
                    </a:prstGeom>
                  </pic:spPr>
                </pic:pic>
              </a:graphicData>
            </a:graphic>
          </wp:inline>
        </w:drawing>
      </w:r>
      <w:r>
        <w:tab/>
        <w:t>(30)</w:t>
      </w:r>
    </w:p>
    <w:p w14:paraId="41C86A5A" w14:textId="77777777" w:rsidR="004B058D" w:rsidRDefault="002F2203">
      <w:pPr>
        <w:pStyle w:val="Heading2"/>
        <w:ind w:left="-5"/>
      </w:pPr>
      <w:r>
        <w:t>C. Algorithm</w:t>
      </w:r>
    </w:p>
    <w:p w14:paraId="40A4E8F2" w14:textId="77777777" w:rsidR="004B058D" w:rsidRDefault="002F2203">
      <w:pPr>
        <w:ind w:left="-15"/>
      </w:pPr>
      <w:r>
        <w:t>A POMDP is essentially an expanded MDP defined on belief space, and classical value iteration methods can be adopted to solve the optimal policy offline. However, the belief space is a high-dimensional continuous space that needs to be segmented into a hug</w:t>
      </w:r>
      <w:r>
        <w:t xml:space="preserve">e number of belief states. An offline POMDP algorithm will compute the optimal actions at every belief state. Considering a large-scale POMDP like ours, the offline computation is time-consuming because of generating the rewards, updating the </w:t>
      </w:r>
      <w:proofErr w:type="gramStart"/>
      <w:r>
        <w:t>beliefs</w:t>
      </w:r>
      <w:proofErr w:type="gramEnd"/>
      <w:r>
        <w:t xml:space="preserve"> and c</w:t>
      </w:r>
      <w:r>
        <w:t xml:space="preserve">onstructing the optimal policy at each belief. This </w:t>
      </w:r>
      <w:proofErr w:type="gramStart"/>
      <w:r>
        <w:t>is in contrast to</w:t>
      </w:r>
      <w:proofErr w:type="gramEnd"/>
      <w:r>
        <w:t xml:space="preserve"> MDP that only has an exact belief state. For efficiency considerations, we propose using the online POMDP algorithm that explores the future belief states reachable from the current beli</w:t>
      </w:r>
      <w:r>
        <w:t xml:space="preserve">ef state. The policy construction time is often substantially shorter. Furthermore, three important properties can be used to reduce the time of searching for </w:t>
      </w:r>
      <w:r>
        <w:rPr>
          <w:rFonts w:ascii="Cambria" w:eastAsia="Cambria" w:hAnsi="Cambria" w:cs="Cambria"/>
          <w:i/>
        </w:rPr>
        <w:t>ρ</w:t>
      </w:r>
      <w:r>
        <w:t>.</w:t>
      </w:r>
    </w:p>
    <w:p w14:paraId="1189551F" w14:textId="77777777" w:rsidR="004B058D" w:rsidRDefault="002F2203">
      <w:pPr>
        <w:spacing w:after="27"/>
        <w:ind w:left="-15" w:firstLine="199"/>
      </w:pPr>
      <w:r>
        <w:rPr>
          <w:i/>
        </w:rPr>
        <w:t xml:space="preserve">Lemma 1: Under the same parameter setting, the optimal result of </w:t>
      </w:r>
      <w:r>
        <w:rPr>
          <w:rFonts w:ascii="Cambria" w:eastAsia="Cambria" w:hAnsi="Cambria" w:cs="Cambria"/>
        </w:rPr>
        <w:t xml:space="preserve">M </w:t>
      </w:r>
      <w:r>
        <w:rPr>
          <w:i/>
        </w:rPr>
        <w:t xml:space="preserve">is the upper bound of </w:t>
      </w:r>
      <w:r>
        <w:rPr>
          <w:rFonts w:ascii="Cambria" w:eastAsia="Cambria" w:hAnsi="Cambria" w:cs="Cambria"/>
        </w:rPr>
        <w:t>M</w:t>
      </w:r>
      <w:r>
        <w:rPr>
          <w:rFonts w:ascii="Cambria" w:eastAsia="Cambria" w:hAnsi="Cambria" w:cs="Cambria"/>
          <w:i/>
          <w:vertAlign w:val="subscript"/>
        </w:rPr>
        <w:t>PO</w:t>
      </w:r>
      <w:r>
        <w:rPr>
          <w:i/>
        </w:rPr>
        <w:t>.</w:t>
      </w:r>
    </w:p>
    <w:p w14:paraId="5C934B7E" w14:textId="77777777" w:rsidR="004B058D" w:rsidRDefault="002F2203">
      <w:pPr>
        <w:spacing w:after="63"/>
        <w:ind w:left="-15" w:firstLine="0"/>
      </w:pPr>
      <w:r>
        <w:rPr>
          <w:i/>
        </w:rPr>
        <w:t xml:space="preserve">Proof: </w:t>
      </w:r>
      <w:r>
        <w:t>Among the approximation algorithms of the POMDP problem, the MDP approximation consists in approximating the value function of the POMDP by the value function of its underlying MDP [36]. This value function is an upper bound on the value function of</w:t>
      </w:r>
      <w:r>
        <w:t xml:space="preserve"> the POMDP [28]. </w:t>
      </w:r>
    </w:p>
    <w:p w14:paraId="19C41AAF" w14:textId="77777777" w:rsidR="004B058D" w:rsidRDefault="002F2203">
      <w:pPr>
        <w:spacing w:after="28"/>
        <w:ind w:left="-15" w:firstLine="199"/>
      </w:pPr>
      <w:r>
        <w:rPr>
          <w:i/>
        </w:rPr>
        <w:t xml:space="preserve">Lemma 2: The revenue obtained under the optimal policy based on any </w:t>
      </w:r>
      <w:r>
        <w:rPr>
          <w:rFonts w:ascii="Cambria" w:eastAsia="Cambria" w:hAnsi="Cambria" w:cs="Cambria"/>
          <w:i/>
        </w:rPr>
        <w:t xml:space="preserve">ρ </w:t>
      </w:r>
      <w:r>
        <w:rPr>
          <w:i/>
        </w:rPr>
        <w:t xml:space="preserve">is the lower bound of the actual optimal revenue for </w:t>
      </w:r>
      <w:r>
        <w:rPr>
          <w:rFonts w:ascii="Cambria" w:eastAsia="Cambria" w:hAnsi="Cambria" w:cs="Cambria"/>
        </w:rPr>
        <w:t>M</w:t>
      </w:r>
      <w:r>
        <w:rPr>
          <w:rFonts w:ascii="Cambria" w:eastAsia="Cambria" w:hAnsi="Cambria" w:cs="Cambria"/>
          <w:i/>
          <w:vertAlign w:val="subscript"/>
        </w:rPr>
        <w:t>PO</w:t>
      </w:r>
      <w:r>
        <w:rPr>
          <w:i/>
        </w:rPr>
        <w:t>.</w:t>
      </w:r>
    </w:p>
    <w:p w14:paraId="1340735C" w14:textId="77777777" w:rsidR="004B058D" w:rsidRDefault="002F2203">
      <w:pPr>
        <w:spacing w:after="64"/>
        <w:ind w:left="-15" w:firstLine="0"/>
      </w:pPr>
      <w:r>
        <w:rPr>
          <w:i/>
        </w:rPr>
        <w:t xml:space="preserve">Proof: </w:t>
      </w:r>
      <w:r>
        <w:t xml:space="preserve">In the online algorithm, the policy construction </w:t>
      </w:r>
      <w:proofErr w:type="gramStart"/>
      <w:r>
        <w:t>steps</w:t>
      </w:r>
      <w:proofErr w:type="gramEnd"/>
      <w:r>
        <w:t xml:space="preserve"> and the execution steps are interleaved with one</w:t>
      </w:r>
      <w:r>
        <w:t xml:space="preserve"> another. Hence, we record the number of blocks that each miner obtains at every time step, </w:t>
      </w:r>
      <w:proofErr w:type="spellStart"/>
      <w:r>
        <w:t>i.e</w:t>
      </w:r>
      <w:proofErr w:type="spellEnd"/>
      <w:r>
        <w:t xml:space="preserve">, </w:t>
      </w:r>
      <w:r>
        <w:rPr>
          <w:noProof/>
        </w:rPr>
        <w:drawing>
          <wp:inline distT="0" distB="0" distL="0" distR="0" wp14:anchorId="22987835" wp14:editId="4E485FF2">
            <wp:extent cx="542544" cy="146304"/>
            <wp:effectExtent l="0" t="0" r="0" b="0"/>
            <wp:docPr id="146534" name="Picture 146534"/>
            <wp:cNvGraphicFramePr/>
            <a:graphic xmlns:a="http://schemas.openxmlformats.org/drawingml/2006/main">
              <a:graphicData uri="http://schemas.openxmlformats.org/drawingml/2006/picture">
                <pic:pic xmlns:pic="http://schemas.openxmlformats.org/drawingml/2006/picture">
                  <pic:nvPicPr>
                    <pic:cNvPr id="146534" name="Picture 146534"/>
                    <pic:cNvPicPr/>
                  </pic:nvPicPr>
                  <pic:blipFill>
                    <a:blip r:embed="rId53"/>
                    <a:stretch>
                      <a:fillRect/>
                    </a:stretch>
                  </pic:blipFill>
                  <pic:spPr>
                    <a:xfrm>
                      <a:off x="0" y="0"/>
                      <a:ext cx="542544" cy="146304"/>
                    </a:xfrm>
                    <a:prstGeom prst="rect">
                      <a:avLst/>
                    </a:prstGeom>
                  </pic:spPr>
                </pic:pic>
              </a:graphicData>
            </a:graphic>
          </wp:inline>
        </w:drawing>
      </w:r>
      <w:r>
        <w:t xml:space="preserve">. After enough time steps, we can compute the relative revenue under the current </w:t>
      </w:r>
      <w:r>
        <w:rPr>
          <w:rFonts w:ascii="Cambria" w:eastAsia="Cambria" w:hAnsi="Cambria" w:cs="Cambria"/>
          <w:i/>
        </w:rPr>
        <w:t xml:space="preserve">ρ </w:t>
      </w:r>
      <w:r>
        <w:t xml:space="preserve">even though it is not optimal. Therefore, the revenue of the current optimal policy obtained under the current </w:t>
      </w:r>
      <w:r>
        <w:rPr>
          <w:rFonts w:ascii="Cambria" w:eastAsia="Cambria" w:hAnsi="Cambria" w:cs="Cambria"/>
          <w:i/>
        </w:rPr>
        <w:t xml:space="preserve">ρ </w:t>
      </w:r>
      <w:r>
        <w:t xml:space="preserve">is the lower bound of the actual optimal revenue. </w:t>
      </w:r>
    </w:p>
    <w:p w14:paraId="2A964459" w14:textId="77777777" w:rsidR="004B058D" w:rsidRDefault="002F2203">
      <w:pPr>
        <w:spacing w:after="51"/>
        <w:ind w:left="-15" w:firstLine="199"/>
      </w:pPr>
      <w:r>
        <w:rPr>
          <w:i/>
        </w:rPr>
        <w:t xml:space="preserve">Lemma 3: There exists an optimal stationary deterministic policy for </w:t>
      </w:r>
      <w:r>
        <w:rPr>
          <w:rFonts w:ascii="Cambria" w:eastAsia="Cambria" w:hAnsi="Cambria" w:cs="Cambria"/>
        </w:rPr>
        <w:t>M</w:t>
      </w:r>
      <w:r>
        <w:rPr>
          <w:rFonts w:ascii="Cambria" w:eastAsia="Cambria" w:hAnsi="Cambria" w:cs="Cambria"/>
          <w:i/>
          <w:vertAlign w:val="subscript"/>
        </w:rPr>
        <w:t xml:space="preserve">PO </w:t>
      </w:r>
      <w:r>
        <w:rPr>
          <w:i/>
        </w:rPr>
        <w:t>model.</w:t>
      </w:r>
    </w:p>
    <w:p w14:paraId="61C8DF73" w14:textId="77777777" w:rsidR="004B058D" w:rsidRDefault="002F2203">
      <w:pPr>
        <w:spacing w:after="35"/>
        <w:ind w:left="-15" w:firstLine="0"/>
      </w:pPr>
      <w:r>
        <w:rPr>
          <w:i/>
        </w:rPr>
        <w:t xml:space="preserve">Proof: </w:t>
      </w:r>
      <w:r>
        <w:t>The s</w:t>
      </w:r>
      <w:r>
        <w:t xml:space="preserve">tates, actions and beliefs are countable because the maximum lengths of private and public chains are limited. Since a POMDP problem can be regarded as a belief MDP, the </w:t>
      </w:r>
      <w:r>
        <w:lastRenderedPageBreak/>
        <w:t>existence of an optimal stationary policy for our POMDP problem is guaranteed by Theor</w:t>
      </w:r>
      <w:r>
        <w:t xml:space="preserve">em 7.3.6 of [10]. </w:t>
      </w:r>
    </w:p>
    <w:p w14:paraId="723125CD" w14:textId="77777777" w:rsidR="004B058D" w:rsidRDefault="002F2203">
      <w:pPr>
        <w:spacing w:after="283"/>
        <w:ind w:left="-15"/>
      </w:pPr>
      <w:r>
        <w:t>Our online mining algorithm is described in Algorithm 1. We calculate the optimal revenue based on binary search. The upper bound can be set as the result of the underlying MDP model according to Lemma 1 (lines 2-3). Alice will execute t</w:t>
      </w:r>
      <w:r>
        <w:t xml:space="preserve">he optimal action based on the current </w:t>
      </w:r>
      <w:r>
        <w:rPr>
          <w:rFonts w:ascii="Cambria" w:eastAsia="Cambria" w:hAnsi="Cambria" w:cs="Cambria"/>
          <w:i/>
        </w:rPr>
        <w:t xml:space="preserve">ρ </w:t>
      </w:r>
      <w:r>
        <w:t>and obtain the relative revenue (lines 16 and 24). Her optimal revenue is no less than the relative revenue according to Lemma 2 (lines 25-29). We do not have to recalculate the optimal action at every step accordin</w:t>
      </w:r>
      <w:r>
        <w:t>g to Lemma 3. The online algorithm will adopt the corresponding action if the same belief state has met. Otherwise, it will calculate and store the new optimal action (lines 11-15). A block of size 1MB needs 18 seconds to reach three thousand nodes in Bitc</w:t>
      </w:r>
      <w:r>
        <w:t>oin [27]. Making timely decisions by Alice is very important. In line 5, we use AEMS2 [11] [28], one of the fastest POMDP algorithms, to compute the optimal action (line 14).</w:t>
      </w:r>
    </w:p>
    <w:p w14:paraId="6284204F" w14:textId="77777777" w:rsidR="004B058D" w:rsidRDefault="002F2203">
      <w:pPr>
        <w:pStyle w:val="Heading1"/>
        <w:spacing w:after="48"/>
      </w:pPr>
      <w:r>
        <w:rPr>
          <w:sz w:val="20"/>
        </w:rPr>
        <w:t>V. T</w:t>
      </w:r>
      <w:r>
        <w:t xml:space="preserve">RANSIENT </w:t>
      </w:r>
      <w:r>
        <w:rPr>
          <w:sz w:val="20"/>
        </w:rPr>
        <w:t>A</w:t>
      </w:r>
      <w:r>
        <w:t xml:space="preserve">NALYSIS OF </w:t>
      </w:r>
      <w:r>
        <w:rPr>
          <w:sz w:val="20"/>
        </w:rPr>
        <w:t>P</w:t>
      </w:r>
      <w:r>
        <w:t>ROFITABILITY</w:t>
      </w:r>
    </w:p>
    <w:p w14:paraId="01D853D7" w14:textId="77777777" w:rsidR="004B058D" w:rsidRDefault="002F2203">
      <w:pPr>
        <w:spacing w:after="306"/>
        <w:ind w:left="-15"/>
      </w:pPr>
      <w:r>
        <w:t>In this section, we first describe the dif</w:t>
      </w:r>
      <w:r>
        <w:t xml:space="preserve">ficulty adjustment algorithm (DAA) in Bitcoin-like </w:t>
      </w:r>
      <w:proofErr w:type="gramStart"/>
      <w:r>
        <w:t>systems, and</w:t>
      </w:r>
      <w:proofErr w:type="gramEnd"/>
      <w:r>
        <w:t xml:space="preserve"> model the revenue of miners in one difficulty adjustment period. We analytically show that the extra revenue of selfish mining is originated from the DAA.</w:t>
      </w:r>
    </w:p>
    <w:p w14:paraId="63150A1D" w14:textId="77777777" w:rsidR="004B058D" w:rsidRDefault="002F2203">
      <w:pPr>
        <w:pStyle w:val="Heading2"/>
        <w:ind w:left="-5"/>
      </w:pPr>
      <w:r>
        <w:t>A. Bitcoin-like Difficulty Adjustment</w:t>
      </w:r>
    </w:p>
    <w:p w14:paraId="3931DE6B" w14:textId="77777777" w:rsidR="004B058D" w:rsidRDefault="002F2203">
      <w:pPr>
        <w:spacing w:after="45"/>
        <w:ind w:left="-15"/>
      </w:pPr>
      <w:r>
        <w:rPr>
          <w:noProof/>
          <w:sz w:val="22"/>
        </w:rPr>
        <mc:AlternateContent>
          <mc:Choice Requires="wpg">
            <w:drawing>
              <wp:anchor distT="0" distB="0" distL="114300" distR="114300" simplePos="0" relativeHeight="251662336" behindDoc="1" locked="0" layoutInCell="1" allowOverlap="1" wp14:anchorId="4995A6D2" wp14:editId="0D2DB350">
                <wp:simplePos x="0" y="0"/>
                <wp:positionH relativeFrom="column">
                  <wp:posOffset>1</wp:posOffset>
                </wp:positionH>
                <wp:positionV relativeFrom="paragraph">
                  <wp:posOffset>719591</wp:posOffset>
                </wp:positionV>
                <wp:extent cx="3188449" cy="172771"/>
                <wp:effectExtent l="0" t="0" r="0" b="0"/>
                <wp:wrapNone/>
                <wp:docPr id="119433" name="Group 119433"/>
                <wp:cNvGraphicFramePr/>
                <a:graphic xmlns:a="http://schemas.openxmlformats.org/drawingml/2006/main">
                  <a:graphicData uri="http://schemas.microsoft.com/office/word/2010/wordprocessingGroup">
                    <wpg:wgp>
                      <wpg:cNvGrpSpPr/>
                      <wpg:grpSpPr>
                        <a:xfrm>
                          <a:off x="0" y="0"/>
                          <a:ext cx="3188449" cy="172771"/>
                          <a:chOff x="0" y="0"/>
                          <a:chExt cx="3188449" cy="172771"/>
                        </a:xfrm>
                      </wpg:grpSpPr>
                      <wps:wsp>
                        <wps:cNvPr id="4142" name="Shape 4142"/>
                        <wps:cNvSpPr/>
                        <wps:spPr>
                          <a:xfrm>
                            <a:off x="0" y="0"/>
                            <a:ext cx="3188449" cy="0"/>
                          </a:xfrm>
                          <a:custGeom>
                            <a:avLst/>
                            <a:gdLst/>
                            <a:ahLst/>
                            <a:cxnLst/>
                            <a:rect l="0" t="0" r="0" b="0"/>
                            <a:pathLst>
                              <a:path w="3188449">
                                <a:moveTo>
                                  <a:pt x="0" y="0"/>
                                </a:moveTo>
                                <a:lnTo>
                                  <a:pt x="318844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145" name="Shape 4145"/>
                        <wps:cNvSpPr/>
                        <wps:spPr>
                          <a:xfrm>
                            <a:off x="0" y="172771"/>
                            <a:ext cx="3188449" cy="0"/>
                          </a:xfrm>
                          <a:custGeom>
                            <a:avLst/>
                            <a:gdLst/>
                            <a:ahLst/>
                            <a:cxnLst/>
                            <a:rect l="0" t="0" r="0" b="0"/>
                            <a:pathLst>
                              <a:path w="3188449">
                                <a:moveTo>
                                  <a:pt x="0" y="0"/>
                                </a:moveTo>
                                <a:lnTo>
                                  <a:pt x="3188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433" style="width:251.059pt;height:13.604pt;position:absolute;z-index:-2147483542;mso-position-horizontal-relative:text;mso-position-horizontal:absolute;margin-left:9.15527e-05pt;mso-position-vertical-relative:text;margin-top:56.6607pt;" coordsize="31884,1727">
                <v:shape id="Shape 4142" style="position:absolute;width:31884;height:0;left:0;top:0;" coordsize="3188449,0" path="m0,0l3188449,0">
                  <v:stroke weight="0.797pt" endcap="flat" joinstyle="miter" miterlimit="10" on="true" color="#000000"/>
                  <v:fill on="false" color="#000000" opacity="0"/>
                </v:shape>
                <v:shape id="Shape 4145" style="position:absolute;width:31884;height:0;left:0;top:1727;" coordsize="3188449,0" path="m0,0l3188449,0">
                  <v:stroke weight="0.398pt" endcap="flat" joinstyle="miter" miterlimit="10" on="true" color="#000000"/>
                  <v:fill on="false" color="#000000" opacity="0"/>
                </v:shape>
              </v:group>
            </w:pict>
          </mc:Fallback>
        </mc:AlternateContent>
      </w:r>
      <w:r>
        <w:t xml:space="preserve">The essence of Bitcoin mining is to solve a cryptographic puzzle. The header of a block mainly includes the Hash of the previous block, the Merkle root Hash of transactions, the beginning time of calculating header Hash, the </w:t>
      </w:r>
      <w:proofErr w:type="spellStart"/>
      <w:r>
        <w:t>nBits</w:t>
      </w:r>
      <w:proofErr w:type="spellEnd"/>
      <w:r>
        <w:t xml:space="preserve"> used to generate the targ</w:t>
      </w:r>
      <w:r>
        <w:t xml:space="preserve">et difficulty and the </w:t>
      </w:r>
      <w:r>
        <w:rPr>
          <w:i/>
          <w:sz w:val="16"/>
        </w:rPr>
        <w:t>NONCE</w:t>
      </w:r>
      <w:r>
        <w:t xml:space="preserve">. A Bitcoin miner </w:t>
      </w:r>
      <w:r>
        <w:t xml:space="preserve">Algorithm 1 </w:t>
      </w:r>
      <w:r>
        <w:t>Algorithm for solving the POMDP.</w:t>
      </w:r>
    </w:p>
    <w:p w14:paraId="492E7E38" w14:textId="77777777" w:rsidR="004B058D" w:rsidRDefault="002F2203">
      <w:pPr>
        <w:ind w:left="-15" w:firstLine="0"/>
      </w:pPr>
      <w:r>
        <w:t xml:space="preserve">Input: </w:t>
      </w:r>
      <w:proofErr w:type="gramStart"/>
      <w:r>
        <w:rPr>
          <w:rFonts w:ascii="Cambria" w:eastAsia="Cambria" w:hAnsi="Cambria" w:cs="Cambria"/>
        </w:rPr>
        <w:t>M</w:t>
      </w:r>
      <w:r>
        <w:rPr>
          <w:rFonts w:ascii="Cambria" w:eastAsia="Cambria" w:hAnsi="Cambria" w:cs="Cambria"/>
          <w:i/>
          <w:vertAlign w:val="subscript"/>
        </w:rPr>
        <w:t>PO</w:t>
      </w:r>
      <w:r>
        <w:rPr>
          <w:rFonts w:ascii="Cambria" w:eastAsia="Cambria" w:hAnsi="Cambria" w:cs="Cambria"/>
          <w:i/>
        </w:rPr>
        <w:t>,</w:t>
      </w:r>
      <w:r>
        <w:rPr>
          <w:rFonts w:ascii="Cambria" w:eastAsia="Cambria" w:hAnsi="Cambria" w:cs="Cambria"/>
        </w:rPr>
        <w:t>M</w:t>
      </w:r>
      <w:proofErr w:type="gramEnd"/>
      <w:r>
        <w:t xml:space="preserve">, a truncation parameter </w:t>
      </w:r>
      <w:r>
        <w:rPr>
          <w:rFonts w:ascii="Cambria" w:eastAsia="Cambria" w:hAnsi="Cambria" w:cs="Cambria"/>
          <w:i/>
        </w:rPr>
        <w:t>ξ</w:t>
      </w:r>
      <w:r>
        <w:rPr>
          <w:rFonts w:ascii="Cambria" w:eastAsia="Cambria" w:hAnsi="Cambria" w:cs="Cambria"/>
          <w:vertAlign w:val="subscript"/>
        </w:rPr>
        <w:t>0</w:t>
      </w:r>
      <w:r>
        <w:t xml:space="preserve">, a precision value </w:t>
      </w:r>
      <w:r>
        <w:rPr>
          <w:rFonts w:ascii="Cambria" w:eastAsia="Cambria" w:hAnsi="Cambria" w:cs="Cambria"/>
          <w:i/>
        </w:rPr>
        <w:t>ε</w:t>
      </w:r>
      <w:r>
        <w:t>;</w:t>
      </w:r>
    </w:p>
    <w:p w14:paraId="17AD11E6" w14:textId="77777777" w:rsidR="004B058D" w:rsidRDefault="002F2203">
      <w:pPr>
        <w:spacing w:after="4" w:line="264" w:lineRule="auto"/>
        <w:ind w:left="-5" w:right="3645" w:hanging="10"/>
        <w:jc w:val="left"/>
      </w:pPr>
      <w:proofErr w:type="spellStart"/>
      <w:proofErr w:type="gramStart"/>
      <w:r>
        <w:t>Output:</w:t>
      </w:r>
      <w:r>
        <w:rPr>
          <w:rFonts w:ascii="Cambria" w:eastAsia="Cambria" w:hAnsi="Cambria" w:cs="Cambria"/>
          <w:i/>
        </w:rPr>
        <w:t>ρ</w:t>
      </w:r>
      <w:proofErr w:type="spellEnd"/>
      <w:proofErr w:type="gramEnd"/>
      <w:r>
        <w:t>;</w:t>
      </w:r>
    </w:p>
    <w:p w14:paraId="65945914" w14:textId="77777777" w:rsidR="004B058D" w:rsidRDefault="002F2203">
      <w:pPr>
        <w:spacing w:after="80" w:line="247" w:lineRule="auto"/>
        <w:ind w:left="-15" w:right="2814" w:firstLine="0"/>
      </w:pPr>
      <w:r>
        <w:t xml:space="preserve">Static: </w:t>
      </w:r>
      <w:proofErr w:type="spellStart"/>
      <w:proofErr w:type="gramStart"/>
      <w:r>
        <w:rPr>
          <w:rFonts w:ascii="Cambria" w:eastAsia="Cambria" w:hAnsi="Cambria" w:cs="Cambria"/>
          <w:i/>
        </w:rPr>
        <w:t>b</w:t>
      </w:r>
      <w:r>
        <w:rPr>
          <w:rFonts w:ascii="Cambria" w:eastAsia="Cambria" w:hAnsi="Cambria" w:cs="Cambria"/>
          <w:i/>
          <w:vertAlign w:val="subscript"/>
        </w:rPr>
        <w:t>c</w:t>
      </w:r>
      <w:r>
        <w:rPr>
          <w:sz w:val="16"/>
        </w:rPr>
        <w:t>:The</w:t>
      </w:r>
      <w:proofErr w:type="spellEnd"/>
      <w:proofErr w:type="gramEnd"/>
      <w:r>
        <w:rPr>
          <w:sz w:val="16"/>
        </w:rPr>
        <w:t xml:space="preserve"> current belief; </w:t>
      </w:r>
      <w:r>
        <w:rPr>
          <w:rFonts w:ascii="Cambria" w:eastAsia="Cambria" w:hAnsi="Cambria" w:cs="Cambria"/>
          <w:i/>
        </w:rPr>
        <w:t>a</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 xml:space="preserve">: </w:t>
      </w:r>
      <w:r>
        <w:t>optimal action;</w:t>
      </w:r>
    </w:p>
    <w:p w14:paraId="072A3AC5" w14:textId="77777777" w:rsidR="004B058D" w:rsidRDefault="002F2203">
      <w:pPr>
        <w:spacing w:after="38" w:line="259" w:lineRule="auto"/>
        <w:ind w:left="110" w:hanging="10"/>
        <w:jc w:val="left"/>
      </w:pPr>
      <w:r>
        <w:rPr>
          <w:sz w:val="16"/>
        </w:rPr>
        <w:t xml:space="preserve">1: </w:t>
      </w:r>
      <w:r>
        <w:rPr>
          <w:rFonts w:ascii="Cambria" w:eastAsia="Cambria" w:hAnsi="Cambria" w:cs="Cambria"/>
          <w:i/>
        </w:rPr>
        <w:t xml:space="preserve">low </w:t>
      </w:r>
      <w:r>
        <w:rPr>
          <w:rFonts w:ascii="Cambria" w:eastAsia="Cambria" w:hAnsi="Cambria" w:cs="Cambria"/>
        </w:rPr>
        <w:t xml:space="preserve">← </w:t>
      </w:r>
      <w:proofErr w:type="gramStart"/>
      <w:r>
        <w:rPr>
          <w:rFonts w:ascii="Cambria" w:eastAsia="Cambria" w:hAnsi="Cambria" w:cs="Cambria"/>
        </w:rPr>
        <w:t>0</w:t>
      </w:r>
      <w:r>
        <w:t>;</w:t>
      </w:r>
      <w:proofErr w:type="gramEnd"/>
    </w:p>
    <w:p w14:paraId="7A1D5D9F" w14:textId="77777777" w:rsidR="004B058D" w:rsidRDefault="002F2203">
      <w:pPr>
        <w:spacing w:after="58" w:line="225" w:lineRule="auto"/>
        <w:ind w:left="115" w:firstLine="0"/>
      </w:pPr>
      <w:r>
        <w:rPr>
          <w:sz w:val="16"/>
        </w:rPr>
        <w:t xml:space="preserve">2: </w:t>
      </w:r>
      <w:r>
        <w:rPr>
          <w:rFonts w:ascii="Cambria" w:eastAsia="Cambria" w:hAnsi="Cambria" w:cs="Cambria"/>
          <w:i/>
        </w:rPr>
        <w:t>ρ</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w:t>
      </w:r>
      <w:r>
        <w:rPr>
          <w:i/>
          <w:sz w:val="16"/>
        </w:rPr>
        <w:t>QMDP(</w:t>
      </w:r>
      <w:r>
        <w:rPr>
          <w:rFonts w:ascii="Cambria" w:eastAsia="Cambria" w:hAnsi="Cambria" w:cs="Cambria"/>
          <w:sz w:val="16"/>
        </w:rPr>
        <w:t>M</w:t>
      </w:r>
      <w:proofErr w:type="gramStart"/>
      <w:r>
        <w:rPr>
          <w:i/>
          <w:sz w:val="16"/>
        </w:rPr>
        <w:t>)</w:t>
      </w:r>
      <w:r>
        <w:t>;</w:t>
      </w:r>
      <w:proofErr w:type="gramEnd"/>
    </w:p>
    <w:p w14:paraId="539D9698" w14:textId="77777777" w:rsidR="004B058D" w:rsidRDefault="002F2203">
      <w:pPr>
        <w:spacing w:after="38" w:line="259" w:lineRule="auto"/>
        <w:ind w:left="110" w:hanging="10"/>
        <w:jc w:val="left"/>
      </w:pPr>
      <w:r>
        <w:rPr>
          <w:sz w:val="16"/>
        </w:rPr>
        <w:t xml:space="preserve">3: </w:t>
      </w:r>
      <w:r>
        <w:rPr>
          <w:rFonts w:ascii="Cambria" w:eastAsia="Cambria" w:hAnsi="Cambria" w:cs="Cambria"/>
          <w:i/>
        </w:rPr>
        <w:t xml:space="preserve">upper </w:t>
      </w:r>
      <w:r>
        <w:rPr>
          <w:rFonts w:ascii="Cambria" w:eastAsia="Cambria" w:hAnsi="Cambria" w:cs="Cambria"/>
        </w:rPr>
        <w:t xml:space="preserve">← </w:t>
      </w:r>
      <w:r>
        <w:rPr>
          <w:rFonts w:ascii="Cambria" w:eastAsia="Cambria" w:hAnsi="Cambria" w:cs="Cambria"/>
          <w:i/>
        </w:rPr>
        <w:t>ρ</w:t>
      </w:r>
      <w:proofErr w:type="gramStart"/>
      <w:r>
        <w:rPr>
          <w:rFonts w:ascii="Cambria" w:eastAsia="Cambria" w:hAnsi="Cambria" w:cs="Cambria"/>
          <w:vertAlign w:val="superscript"/>
        </w:rPr>
        <w:t>∗</w:t>
      </w:r>
      <w:r>
        <w:t>;</w:t>
      </w:r>
      <w:proofErr w:type="gramEnd"/>
    </w:p>
    <w:p w14:paraId="5FA72C8B" w14:textId="77777777" w:rsidR="004B058D" w:rsidRDefault="002F2203">
      <w:pPr>
        <w:spacing w:after="11" w:line="259" w:lineRule="auto"/>
        <w:ind w:left="110" w:hanging="10"/>
        <w:jc w:val="left"/>
      </w:pPr>
      <w:r>
        <w:rPr>
          <w:sz w:val="16"/>
        </w:rPr>
        <w:t xml:space="preserve">4: </w:t>
      </w:r>
      <w:r>
        <w:t xml:space="preserve">while </w:t>
      </w:r>
      <w:r>
        <w:rPr>
          <w:rFonts w:ascii="Cambria" w:eastAsia="Cambria" w:hAnsi="Cambria" w:cs="Cambria"/>
          <w:i/>
        </w:rPr>
        <w:t xml:space="preserve">upper </w:t>
      </w:r>
      <w:r>
        <w:rPr>
          <w:rFonts w:ascii="Cambria" w:eastAsia="Cambria" w:hAnsi="Cambria" w:cs="Cambria"/>
        </w:rPr>
        <w:t>−</w:t>
      </w:r>
      <w:r>
        <w:rPr>
          <w:rFonts w:ascii="Cambria" w:eastAsia="Cambria" w:hAnsi="Cambria" w:cs="Cambria"/>
        </w:rPr>
        <w:t xml:space="preserve"> </w:t>
      </w:r>
      <w:r>
        <w:rPr>
          <w:rFonts w:ascii="Cambria" w:eastAsia="Cambria" w:hAnsi="Cambria" w:cs="Cambria"/>
          <w:i/>
        </w:rPr>
        <w:t xml:space="preserve">low &gt; ε </w:t>
      </w:r>
      <w:r>
        <w:t>do</w:t>
      </w:r>
    </w:p>
    <w:p w14:paraId="2B64BCD8" w14:textId="77777777" w:rsidR="004B058D" w:rsidRDefault="002F2203">
      <w:pPr>
        <w:tabs>
          <w:tab w:val="center" w:pos="1449"/>
        </w:tabs>
        <w:spacing w:after="0" w:line="259" w:lineRule="auto"/>
        <w:ind w:firstLine="0"/>
        <w:jc w:val="left"/>
      </w:pPr>
      <w:r>
        <w:rPr>
          <w:sz w:val="16"/>
        </w:rPr>
        <w:t>5:</w:t>
      </w:r>
      <w:r>
        <w:rPr>
          <w:sz w:val="16"/>
        </w:rPr>
        <w:tab/>
      </w:r>
      <w:r>
        <w:rPr>
          <w:rFonts w:ascii="Cambria" w:eastAsia="Cambria" w:hAnsi="Cambria" w:cs="Cambria"/>
          <w:i/>
        </w:rPr>
        <w:t xml:space="preserve">ρ </w:t>
      </w:r>
      <w:r>
        <w:rPr>
          <w:rFonts w:ascii="Cambria" w:eastAsia="Cambria" w:hAnsi="Cambria" w:cs="Cambria"/>
        </w:rPr>
        <w:t>← (</w:t>
      </w:r>
      <w:r>
        <w:rPr>
          <w:rFonts w:ascii="Cambria" w:eastAsia="Cambria" w:hAnsi="Cambria" w:cs="Cambria"/>
          <w:i/>
        </w:rPr>
        <w:t xml:space="preserve">low </w:t>
      </w:r>
      <w:r>
        <w:rPr>
          <w:rFonts w:ascii="Cambria" w:eastAsia="Cambria" w:hAnsi="Cambria" w:cs="Cambria"/>
        </w:rPr>
        <w:t xml:space="preserve">+ </w:t>
      </w:r>
      <w:r>
        <w:rPr>
          <w:rFonts w:ascii="Cambria" w:eastAsia="Cambria" w:hAnsi="Cambria" w:cs="Cambria"/>
          <w:i/>
        </w:rPr>
        <w:t>upper</w:t>
      </w:r>
      <w:r>
        <w:rPr>
          <w:rFonts w:ascii="Cambria" w:eastAsia="Cambria" w:hAnsi="Cambria" w:cs="Cambria"/>
        </w:rPr>
        <w:t>)</w:t>
      </w:r>
      <w:r>
        <w:rPr>
          <w:rFonts w:ascii="Cambria" w:eastAsia="Cambria" w:hAnsi="Cambria" w:cs="Cambria"/>
          <w:i/>
        </w:rPr>
        <w:t>/</w:t>
      </w:r>
      <w:r>
        <w:rPr>
          <w:rFonts w:ascii="Cambria" w:eastAsia="Cambria" w:hAnsi="Cambria" w:cs="Cambria"/>
        </w:rPr>
        <w:t>2</w:t>
      </w:r>
    </w:p>
    <w:p w14:paraId="52AD76F8" w14:textId="77777777" w:rsidR="004B058D" w:rsidRDefault="002F2203">
      <w:pPr>
        <w:tabs>
          <w:tab w:val="center" w:pos="1047"/>
        </w:tabs>
        <w:spacing w:line="247" w:lineRule="auto"/>
        <w:ind w:firstLine="0"/>
        <w:jc w:val="left"/>
      </w:pPr>
      <w:r>
        <w:rPr>
          <w:sz w:val="16"/>
        </w:rPr>
        <w:t>6:</w:t>
      </w:r>
      <w:r>
        <w:rPr>
          <w:sz w:val="16"/>
        </w:rPr>
        <w:tab/>
        <w:t>RESULT</w:t>
      </w:r>
      <w:proofErr w:type="gramStart"/>
      <w:r>
        <w:rPr>
          <w:rFonts w:ascii="Cambria" w:eastAsia="Cambria" w:hAnsi="Cambria" w:cs="Cambria"/>
          <w:sz w:val="16"/>
        </w:rPr>
        <w:t>←{</w:t>
      </w:r>
      <w:proofErr w:type="gramEnd"/>
      <w:r>
        <w:rPr>
          <w:rFonts w:ascii="Cambria" w:eastAsia="Cambria" w:hAnsi="Cambria" w:cs="Cambria"/>
          <w:sz w:val="16"/>
        </w:rPr>
        <w:t>}</w:t>
      </w:r>
      <w:r>
        <w:rPr>
          <w:sz w:val="16"/>
        </w:rPr>
        <w:t>;</w:t>
      </w:r>
    </w:p>
    <w:p w14:paraId="63B9F364" w14:textId="77777777" w:rsidR="004B058D" w:rsidRDefault="002F2203">
      <w:pPr>
        <w:tabs>
          <w:tab w:val="center" w:pos="1404"/>
        </w:tabs>
        <w:spacing w:after="14" w:line="259" w:lineRule="auto"/>
        <w:ind w:firstLine="0"/>
        <w:jc w:val="left"/>
      </w:pPr>
      <w:r>
        <w:rPr>
          <w:sz w:val="16"/>
        </w:rPr>
        <w:t>7:</w:t>
      </w:r>
      <w:r>
        <w:rPr>
          <w:sz w:val="16"/>
        </w:rPr>
        <w:tab/>
      </w:r>
      <w:r>
        <w:rPr>
          <w:rFonts w:ascii="Cambria" w:eastAsia="Cambria" w:hAnsi="Cambria" w:cs="Cambria"/>
          <w:i/>
          <w:sz w:val="16"/>
        </w:rPr>
        <w:t>r</w:t>
      </w:r>
      <w:r>
        <w:rPr>
          <w:rFonts w:ascii="Cambria" w:eastAsia="Cambria" w:hAnsi="Cambria" w:cs="Cambria"/>
          <w:sz w:val="16"/>
          <w:vertAlign w:val="subscript"/>
        </w:rPr>
        <w:t xml:space="preserve">1 </w:t>
      </w:r>
      <w:r>
        <w:rPr>
          <w:rFonts w:ascii="Cambria" w:eastAsia="Cambria" w:hAnsi="Cambria" w:cs="Cambria"/>
          <w:sz w:val="16"/>
        </w:rPr>
        <w:t xml:space="preserve">← </w:t>
      </w:r>
      <w:proofErr w:type="gramStart"/>
      <w:r>
        <w:rPr>
          <w:rFonts w:ascii="Cambria" w:eastAsia="Cambria" w:hAnsi="Cambria" w:cs="Cambria"/>
          <w:sz w:val="16"/>
        </w:rPr>
        <w:t>0</w:t>
      </w:r>
      <w:r>
        <w:rPr>
          <w:rFonts w:ascii="Cambria" w:eastAsia="Cambria" w:hAnsi="Cambria" w:cs="Cambria"/>
          <w:i/>
          <w:sz w:val="16"/>
        </w:rPr>
        <w:t>,r</w:t>
      </w:r>
      <w:proofErr w:type="gramEnd"/>
      <w:r>
        <w:rPr>
          <w:rFonts w:ascii="Cambria" w:eastAsia="Cambria" w:hAnsi="Cambria" w:cs="Cambria"/>
          <w:sz w:val="16"/>
          <w:vertAlign w:val="subscript"/>
        </w:rPr>
        <w:t xml:space="preserve">2 </w:t>
      </w:r>
      <w:r>
        <w:rPr>
          <w:rFonts w:ascii="Cambria" w:eastAsia="Cambria" w:hAnsi="Cambria" w:cs="Cambria"/>
          <w:sz w:val="16"/>
        </w:rPr>
        <w:t>← 0</w:t>
      </w:r>
      <w:r>
        <w:rPr>
          <w:rFonts w:ascii="Cambria" w:eastAsia="Cambria" w:hAnsi="Cambria" w:cs="Cambria"/>
          <w:i/>
          <w:sz w:val="16"/>
        </w:rPr>
        <w:t>,r</w:t>
      </w:r>
      <w:r>
        <w:rPr>
          <w:rFonts w:ascii="Cambria" w:eastAsia="Cambria" w:hAnsi="Cambria" w:cs="Cambria"/>
          <w:i/>
          <w:sz w:val="16"/>
          <w:vertAlign w:val="subscript"/>
        </w:rPr>
        <w:t xml:space="preserve">h </w:t>
      </w:r>
      <w:r>
        <w:rPr>
          <w:rFonts w:ascii="Cambria" w:eastAsia="Cambria" w:hAnsi="Cambria" w:cs="Cambria"/>
          <w:sz w:val="16"/>
        </w:rPr>
        <w:t>← 0</w:t>
      </w:r>
      <w:r>
        <w:rPr>
          <w:sz w:val="16"/>
        </w:rPr>
        <w:t>;</w:t>
      </w:r>
    </w:p>
    <w:p w14:paraId="6FBB215C" w14:textId="77777777" w:rsidR="004B058D" w:rsidRDefault="002F2203">
      <w:pPr>
        <w:tabs>
          <w:tab w:val="center" w:pos="819"/>
        </w:tabs>
        <w:spacing w:line="247" w:lineRule="auto"/>
        <w:ind w:firstLine="0"/>
        <w:jc w:val="left"/>
      </w:pPr>
      <w:r>
        <w:rPr>
          <w:sz w:val="16"/>
        </w:rPr>
        <w:t>8:</w:t>
      </w:r>
      <w:r>
        <w:rPr>
          <w:sz w:val="16"/>
        </w:rPr>
        <w:tab/>
      </w:r>
      <w:proofErr w:type="spellStart"/>
      <w:r>
        <w:rPr>
          <w:rFonts w:ascii="Cambria" w:eastAsia="Cambria" w:hAnsi="Cambria" w:cs="Cambria"/>
          <w:i/>
          <w:sz w:val="16"/>
        </w:rPr>
        <w:t>v</w:t>
      </w:r>
      <w:r>
        <w:rPr>
          <w:rFonts w:ascii="Cambria" w:eastAsia="Cambria" w:hAnsi="Cambria" w:cs="Cambria"/>
          <w:i/>
          <w:sz w:val="16"/>
          <w:vertAlign w:val="subscript"/>
        </w:rPr>
        <w:t>ρ</w:t>
      </w:r>
      <w:proofErr w:type="spellEnd"/>
      <w:r>
        <w:rPr>
          <w:rFonts w:ascii="Cambria" w:eastAsia="Cambria" w:hAnsi="Cambria" w:cs="Cambria"/>
          <w:i/>
          <w:sz w:val="16"/>
          <w:vertAlign w:val="subscript"/>
        </w:rPr>
        <w:t xml:space="preserve"> </w:t>
      </w:r>
      <w:r>
        <w:rPr>
          <w:rFonts w:ascii="Cambria" w:eastAsia="Cambria" w:hAnsi="Cambria" w:cs="Cambria"/>
          <w:sz w:val="16"/>
        </w:rPr>
        <w:t xml:space="preserve">← </w:t>
      </w:r>
      <w:proofErr w:type="gramStart"/>
      <w:r>
        <w:rPr>
          <w:rFonts w:ascii="Cambria" w:eastAsia="Cambria" w:hAnsi="Cambria" w:cs="Cambria"/>
          <w:sz w:val="16"/>
        </w:rPr>
        <w:t>0</w:t>
      </w:r>
      <w:r>
        <w:rPr>
          <w:sz w:val="16"/>
        </w:rPr>
        <w:t>;</w:t>
      </w:r>
      <w:proofErr w:type="gramEnd"/>
    </w:p>
    <w:p w14:paraId="78FBC50C" w14:textId="77777777" w:rsidR="004B058D" w:rsidRDefault="002F2203">
      <w:pPr>
        <w:tabs>
          <w:tab w:val="center" w:pos="1144"/>
        </w:tabs>
        <w:spacing w:line="247" w:lineRule="auto"/>
        <w:ind w:firstLine="0"/>
        <w:jc w:val="left"/>
      </w:pPr>
      <w:r>
        <w:rPr>
          <w:sz w:val="16"/>
        </w:rPr>
        <w:t>9:</w:t>
      </w:r>
      <w:r>
        <w:rPr>
          <w:sz w:val="16"/>
        </w:rPr>
        <w:tab/>
      </w:r>
      <w:proofErr w:type="spellStart"/>
      <w:r>
        <w:rPr>
          <w:rFonts w:ascii="Cambria" w:eastAsia="Cambria" w:hAnsi="Cambria" w:cs="Cambria"/>
          <w:i/>
          <w:sz w:val="16"/>
        </w:rPr>
        <w:t>b</w:t>
      </w:r>
      <w:r>
        <w:rPr>
          <w:rFonts w:ascii="Cambria" w:eastAsia="Cambria" w:hAnsi="Cambria" w:cs="Cambria"/>
          <w:i/>
          <w:sz w:val="16"/>
          <w:vertAlign w:val="subscript"/>
        </w:rPr>
        <w:t>c</w:t>
      </w:r>
      <w:proofErr w:type="spellEnd"/>
      <w:r>
        <w:rPr>
          <w:rFonts w:ascii="Cambria" w:eastAsia="Cambria" w:hAnsi="Cambria" w:cs="Cambria"/>
          <w:i/>
          <w:sz w:val="16"/>
          <w:vertAlign w:val="subscript"/>
        </w:rPr>
        <w:t xml:space="preserve"> </w:t>
      </w:r>
      <w:r>
        <w:rPr>
          <w:rFonts w:ascii="Cambria" w:eastAsia="Cambria" w:hAnsi="Cambria" w:cs="Cambria"/>
          <w:sz w:val="16"/>
        </w:rPr>
        <w:t xml:space="preserve">← </w:t>
      </w:r>
      <w:r>
        <w:rPr>
          <w:sz w:val="16"/>
        </w:rPr>
        <w:t>initial belief</w:t>
      </w:r>
    </w:p>
    <w:p w14:paraId="6DC35CA9" w14:textId="77777777" w:rsidR="004B058D" w:rsidRDefault="002F2203">
      <w:pPr>
        <w:tabs>
          <w:tab w:val="center" w:pos="1149"/>
        </w:tabs>
        <w:spacing w:line="269" w:lineRule="auto"/>
        <w:ind w:firstLine="0"/>
        <w:jc w:val="left"/>
      </w:pPr>
      <w:r>
        <w:rPr>
          <w:sz w:val="16"/>
        </w:rPr>
        <w:t>10:</w:t>
      </w:r>
      <w:r>
        <w:rPr>
          <w:sz w:val="16"/>
        </w:rPr>
        <w:tab/>
      </w:r>
      <w:r>
        <w:rPr>
          <w:sz w:val="16"/>
        </w:rPr>
        <w:t xml:space="preserve">while </w:t>
      </w:r>
      <w:r>
        <w:rPr>
          <w:rFonts w:ascii="Cambria" w:eastAsia="Cambria" w:hAnsi="Cambria" w:cs="Cambria"/>
          <w:i/>
          <w:sz w:val="16"/>
        </w:rPr>
        <w:t>ξ</w:t>
      </w:r>
      <w:r>
        <w:rPr>
          <w:rFonts w:ascii="Cambria" w:eastAsia="Cambria" w:hAnsi="Cambria" w:cs="Cambria"/>
          <w:sz w:val="16"/>
          <w:vertAlign w:val="subscript"/>
        </w:rPr>
        <w:t xml:space="preserve">0 </w:t>
      </w:r>
      <w:r>
        <w:rPr>
          <w:rFonts w:ascii="Cambria" w:eastAsia="Cambria" w:hAnsi="Cambria" w:cs="Cambria"/>
          <w:i/>
          <w:sz w:val="16"/>
        </w:rPr>
        <w:t xml:space="preserve">&gt; </w:t>
      </w:r>
      <w:r>
        <w:rPr>
          <w:rFonts w:ascii="Cambria" w:eastAsia="Cambria" w:hAnsi="Cambria" w:cs="Cambria"/>
          <w:sz w:val="16"/>
        </w:rPr>
        <w:t xml:space="preserve">0 </w:t>
      </w:r>
      <w:r>
        <w:rPr>
          <w:sz w:val="16"/>
        </w:rPr>
        <w:t>do</w:t>
      </w:r>
    </w:p>
    <w:p w14:paraId="7AC6B09C" w14:textId="77777777" w:rsidR="004B058D" w:rsidRDefault="002F2203">
      <w:pPr>
        <w:tabs>
          <w:tab w:val="center" w:pos="1469"/>
        </w:tabs>
        <w:spacing w:line="247" w:lineRule="auto"/>
        <w:ind w:left="-15" w:firstLine="0"/>
        <w:jc w:val="left"/>
      </w:pPr>
      <w:r>
        <w:rPr>
          <w:sz w:val="16"/>
        </w:rPr>
        <w:t>11:</w:t>
      </w:r>
      <w:r>
        <w:rPr>
          <w:sz w:val="16"/>
        </w:rPr>
        <w:tab/>
      </w:r>
      <w:r>
        <w:rPr>
          <w:sz w:val="16"/>
        </w:rPr>
        <w:t xml:space="preserve">if </w:t>
      </w:r>
      <w:proofErr w:type="spellStart"/>
      <w:r>
        <w:rPr>
          <w:rFonts w:ascii="Cambria" w:eastAsia="Cambria" w:hAnsi="Cambria" w:cs="Cambria"/>
          <w:i/>
          <w:sz w:val="16"/>
        </w:rPr>
        <w:t>b</w:t>
      </w:r>
      <w:r>
        <w:rPr>
          <w:rFonts w:ascii="Cambria" w:eastAsia="Cambria" w:hAnsi="Cambria" w:cs="Cambria"/>
          <w:i/>
          <w:sz w:val="16"/>
          <w:vertAlign w:val="subscript"/>
        </w:rPr>
        <w:t>c</w:t>
      </w:r>
      <w:proofErr w:type="spellEnd"/>
      <w:r>
        <w:rPr>
          <w:rFonts w:ascii="Cambria" w:eastAsia="Cambria" w:hAnsi="Cambria" w:cs="Cambria"/>
          <w:i/>
          <w:sz w:val="16"/>
          <w:vertAlign w:val="subscript"/>
        </w:rPr>
        <w:t xml:space="preserve"> </w:t>
      </w:r>
      <w:r>
        <w:rPr>
          <w:rFonts w:ascii="Cambria" w:eastAsia="Cambria" w:hAnsi="Cambria" w:cs="Cambria"/>
          <w:sz w:val="16"/>
        </w:rPr>
        <w:t xml:space="preserve">∈ </w:t>
      </w:r>
      <w:r>
        <w:rPr>
          <w:sz w:val="16"/>
        </w:rPr>
        <w:t xml:space="preserve">RESULT </w:t>
      </w:r>
      <w:r>
        <w:rPr>
          <w:sz w:val="16"/>
        </w:rPr>
        <w:t>then</w:t>
      </w:r>
    </w:p>
    <w:p w14:paraId="33723C32" w14:textId="77777777" w:rsidR="004B058D" w:rsidRDefault="002F2203">
      <w:pPr>
        <w:tabs>
          <w:tab w:val="center" w:pos="1529"/>
        </w:tabs>
        <w:spacing w:line="247" w:lineRule="auto"/>
        <w:ind w:left="-15" w:firstLine="0"/>
        <w:jc w:val="left"/>
      </w:pPr>
      <w:r>
        <w:rPr>
          <w:sz w:val="16"/>
        </w:rPr>
        <w:t>12:</w:t>
      </w:r>
      <w:r>
        <w:rPr>
          <w:sz w:val="16"/>
        </w:rPr>
        <w:tab/>
      </w:r>
      <w:r>
        <w:rPr>
          <w:rFonts w:ascii="Cambria" w:eastAsia="Cambria" w:hAnsi="Cambria" w:cs="Cambria"/>
          <w:i/>
          <w:sz w:val="16"/>
        </w:rPr>
        <w:t>a</w:t>
      </w:r>
      <w:r>
        <w:rPr>
          <w:rFonts w:ascii="Cambria" w:eastAsia="Cambria" w:hAnsi="Cambria" w:cs="Cambria"/>
          <w:sz w:val="16"/>
          <w:vertAlign w:val="superscript"/>
        </w:rPr>
        <w:t>∗</w:t>
      </w:r>
      <w:r>
        <w:rPr>
          <w:rFonts w:ascii="Cambria" w:eastAsia="Cambria" w:hAnsi="Cambria" w:cs="Cambria"/>
          <w:sz w:val="16"/>
          <w:vertAlign w:val="superscript"/>
        </w:rPr>
        <w:t xml:space="preserve"> </w:t>
      </w:r>
      <w:r>
        <w:rPr>
          <w:rFonts w:ascii="Cambria" w:eastAsia="Cambria" w:hAnsi="Cambria" w:cs="Cambria"/>
          <w:sz w:val="16"/>
        </w:rPr>
        <w:t>=</w:t>
      </w:r>
      <w:proofErr w:type="gramStart"/>
      <w:r>
        <w:rPr>
          <w:sz w:val="16"/>
        </w:rPr>
        <w:t>RESULT</w:t>
      </w:r>
      <w:r>
        <w:rPr>
          <w:rFonts w:ascii="Cambria" w:eastAsia="Cambria" w:hAnsi="Cambria" w:cs="Cambria"/>
          <w:sz w:val="16"/>
        </w:rPr>
        <w:t>[</w:t>
      </w:r>
      <w:proofErr w:type="spellStart"/>
      <w:proofErr w:type="gramEnd"/>
      <w:r>
        <w:rPr>
          <w:rFonts w:ascii="Cambria" w:eastAsia="Cambria" w:hAnsi="Cambria" w:cs="Cambria"/>
          <w:i/>
          <w:sz w:val="16"/>
        </w:rPr>
        <w:t>b</w:t>
      </w:r>
      <w:r>
        <w:rPr>
          <w:rFonts w:ascii="Cambria" w:eastAsia="Cambria" w:hAnsi="Cambria" w:cs="Cambria"/>
          <w:i/>
          <w:sz w:val="16"/>
          <w:vertAlign w:val="subscript"/>
        </w:rPr>
        <w:t>c</w:t>
      </w:r>
      <w:proofErr w:type="spellEnd"/>
      <w:r>
        <w:rPr>
          <w:rFonts w:ascii="Cambria" w:eastAsia="Cambria" w:hAnsi="Cambria" w:cs="Cambria"/>
          <w:sz w:val="16"/>
        </w:rPr>
        <w:t>]</w:t>
      </w:r>
    </w:p>
    <w:p w14:paraId="407C16D1" w14:textId="77777777" w:rsidR="004B058D" w:rsidRDefault="002F2203">
      <w:pPr>
        <w:spacing w:line="269" w:lineRule="auto"/>
        <w:ind w:left="30" w:right="2198" w:hanging="10"/>
        <w:jc w:val="left"/>
      </w:pPr>
      <w:r>
        <w:rPr>
          <w:sz w:val="16"/>
        </w:rPr>
        <w:t>13:</w:t>
      </w:r>
      <w:r>
        <w:rPr>
          <w:sz w:val="16"/>
        </w:rPr>
        <w:tab/>
      </w:r>
      <w:r>
        <w:rPr>
          <w:sz w:val="16"/>
        </w:rPr>
        <w:t xml:space="preserve">else </w:t>
      </w:r>
      <w:r>
        <w:rPr>
          <w:sz w:val="16"/>
        </w:rPr>
        <w:t>14:</w:t>
      </w:r>
      <w:r>
        <w:rPr>
          <w:sz w:val="16"/>
        </w:rPr>
        <w:tab/>
      </w:r>
      <w:r>
        <w:rPr>
          <w:rFonts w:ascii="Cambria" w:eastAsia="Cambria" w:hAnsi="Cambria" w:cs="Cambria"/>
          <w:i/>
          <w:sz w:val="16"/>
        </w:rPr>
        <w:t>a</w:t>
      </w:r>
      <w:r>
        <w:rPr>
          <w:rFonts w:ascii="Cambria" w:eastAsia="Cambria" w:hAnsi="Cambria" w:cs="Cambria"/>
          <w:sz w:val="16"/>
          <w:vertAlign w:val="superscript"/>
        </w:rPr>
        <w:t>∗</w:t>
      </w:r>
      <w:r>
        <w:rPr>
          <w:rFonts w:ascii="Cambria" w:eastAsia="Cambria" w:hAnsi="Cambria" w:cs="Cambria"/>
          <w:sz w:val="16"/>
          <w:vertAlign w:val="superscript"/>
        </w:rPr>
        <w:t xml:space="preserve"> </w:t>
      </w:r>
      <w:r>
        <w:rPr>
          <w:rFonts w:ascii="Cambria" w:eastAsia="Cambria" w:hAnsi="Cambria" w:cs="Cambria"/>
          <w:sz w:val="16"/>
        </w:rPr>
        <w:t xml:space="preserve">← </w:t>
      </w:r>
      <w:r>
        <w:rPr>
          <w:rFonts w:ascii="Cambria" w:eastAsia="Cambria" w:hAnsi="Cambria" w:cs="Cambria"/>
          <w:i/>
          <w:sz w:val="16"/>
        </w:rPr>
        <w:t>AEMS</w:t>
      </w:r>
      <w:r>
        <w:rPr>
          <w:rFonts w:ascii="Cambria" w:eastAsia="Cambria" w:hAnsi="Cambria" w:cs="Cambria"/>
          <w:sz w:val="16"/>
        </w:rPr>
        <w:t>2(</w:t>
      </w:r>
      <w:proofErr w:type="spellStart"/>
      <w:proofErr w:type="gramStart"/>
      <w:r>
        <w:rPr>
          <w:rFonts w:ascii="Cambria" w:eastAsia="Cambria" w:hAnsi="Cambria" w:cs="Cambria"/>
          <w:i/>
          <w:sz w:val="16"/>
        </w:rPr>
        <w:t>b</w:t>
      </w:r>
      <w:r>
        <w:rPr>
          <w:rFonts w:ascii="Cambria" w:eastAsia="Cambria" w:hAnsi="Cambria" w:cs="Cambria"/>
          <w:i/>
          <w:sz w:val="16"/>
          <w:vertAlign w:val="subscript"/>
        </w:rPr>
        <w:t>c</w:t>
      </w:r>
      <w:r>
        <w:rPr>
          <w:rFonts w:ascii="Cambria" w:eastAsia="Cambria" w:hAnsi="Cambria" w:cs="Cambria"/>
          <w:i/>
          <w:sz w:val="16"/>
        </w:rPr>
        <w:t>,</w:t>
      </w:r>
      <w:r>
        <w:rPr>
          <w:rFonts w:ascii="Cambria" w:eastAsia="Cambria" w:hAnsi="Cambria" w:cs="Cambria"/>
          <w:sz w:val="16"/>
        </w:rPr>
        <w:t>M</w:t>
      </w:r>
      <w:r>
        <w:rPr>
          <w:rFonts w:ascii="Cambria" w:eastAsia="Cambria" w:hAnsi="Cambria" w:cs="Cambria"/>
          <w:i/>
          <w:sz w:val="16"/>
          <w:vertAlign w:val="subscript"/>
        </w:rPr>
        <w:t>PO</w:t>
      </w:r>
      <w:proofErr w:type="spellEnd"/>
      <w:proofErr w:type="gramEnd"/>
      <w:r>
        <w:rPr>
          <w:rFonts w:ascii="Cambria" w:eastAsia="Cambria" w:hAnsi="Cambria" w:cs="Cambria"/>
          <w:sz w:val="16"/>
        </w:rPr>
        <w:t xml:space="preserve">) </w:t>
      </w:r>
      <w:r>
        <w:rPr>
          <w:sz w:val="16"/>
        </w:rPr>
        <w:t>15:</w:t>
      </w:r>
      <w:r>
        <w:rPr>
          <w:sz w:val="16"/>
        </w:rPr>
        <w:tab/>
      </w:r>
      <w:r>
        <w:rPr>
          <w:sz w:val="16"/>
        </w:rPr>
        <w:t>end if</w:t>
      </w:r>
    </w:p>
    <w:p w14:paraId="738422CB" w14:textId="77777777" w:rsidR="004B058D" w:rsidRDefault="002F2203">
      <w:pPr>
        <w:tabs>
          <w:tab w:val="center" w:pos="1831"/>
        </w:tabs>
        <w:spacing w:line="247" w:lineRule="auto"/>
        <w:ind w:left="-15" w:firstLine="0"/>
        <w:jc w:val="left"/>
      </w:pPr>
      <w:r>
        <w:rPr>
          <w:sz w:val="16"/>
        </w:rPr>
        <w:t>16:</w:t>
      </w:r>
      <w:r>
        <w:rPr>
          <w:sz w:val="16"/>
        </w:rPr>
        <w:tab/>
      </w:r>
      <w:r>
        <w:rPr>
          <w:noProof/>
        </w:rPr>
        <w:drawing>
          <wp:inline distT="0" distB="0" distL="0" distR="0" wp14:anchorId="2D44C28E" wp14:editId="41E887CB">
            <wp:extent cx="579120" cy="128016"/>
            <wp:effectExtent l="0" t="0" r="0" b="0"/>
            <wp:docPr id="146535" name="Picture 146535"/>
            <wp:cNvGraphicFramePr/>
            <a:graphic xmlns:a="http://schemas.openxmlformats.org/drawingml/2006/main">
              <a:graphicData uri="http://schemas.openxmlformats.org/drawingml/2006/picture">
                <pic:pic xmlns:pic="http://schemas.openxmlformats.org/drawingml/2006/picture">
                  <pic:nvPicPr>
                    <pic:cNvPr id="146535" name="Picture 146535"/>
                    <pic:cNvPicPr/>
                  </pic:nvPicPr>
                  <pic:blipFill>
                    <a:blip r:embed="rId54"/>
                    <a:stretch>
                      <a:fillRect/>
                    </a:stretch>
                  </pic:blipFill>
                  <pic:spPr>
                    <a:xfrm>
                      <a:off x="0" y="0"/>
                      <a:ext cx="579120" cy="128016"/>
                    </a:xfrm>
                    <a:prstGeom prst="rect">
                      <a:avLst/>
                    </a:prstGeom>
                  </pic:spPr>
                </pic:pic>
              </a:graphicData>
            </a:graphic>
          </wp:inline>
        </w:drawing>
      </w:r>
      <w:r>
        <w:rPr>
          <w:sz w:val="16"/>
        </w:rPr>
        <w:t xml:space="preserve"> Execute </w:t>
      </w:r>
      <w:r>
        <w:rPr>
          <w:rFonts w:ascii="Cambria" w:eastAsia="Cambria" w:hAnsi="Cambria" w:cs="Cambria"/>
          <w:i/>
          <w:sz w:val="16"/>
        </w:rPr>
        <w:t>a</w:t>
      </w:r>
      <w:r>
        <w:rPr>
          <w:rFonts w:ascii="Cambria" w:eastAsia="Cambria" w:hAnsi="Cambria" w:cs="Cambria"/>
          <w:sz w:val="16"/>
          <w:vertAlign w:val="superscript"/>
        </w:rPr>
        <w:t>∗</w:t>
      </w:r>
      <w:r>
        <w:rPr>
          <w:rFonts w:ascii="Cambria" w:eastAsia="Cambria" w:hAnsi="Cambria" w:cs="Cambria"/>
          <w:sz w:val="16"/>
          <w:vertAlign w:val="superscript"/>
        </w:rPr>
        <w:t xml:space="preserve"> </w:t>
      </w:r>
      <w:r>
        <w:rPr>
          <w:sz w:val="16"/>
        </w:rPr>
        <w:t xml:space="preserve">for </w:t>
      </w:r>
      <w:proofErr w:type="spellStart"/>
      <w:r>
        <w:rPr>
          <w:rFonts w:ascii="Cambria" w:eastAsia="Cambria" w:hAnsi="Cambria" w:cs="Cambria"/>
          <w:i/>
          <w:sz w:val="16"/>
        </w:rPr>
        <w:t>b</w:t>
      </w:r>
      <w:r>
        <w:rPr>
          <w:rFonts w:ascii="Cambria" w:eastAsia="Cambria" w:hAnsi="Cambria" w:cs="Cambria"/>
          <w:i/>
          <w:sz w:val="16"/>
          <w:vertAlign w:val="subscript"/>
        </w:rPr>
        <w:t>c</w:t>
      </w:r>
      <w:proofErr w:type="spellEnd"/>
      <w:r>
        <w:rPr>
          <w:sz w:val="16"/>
        </w:rPr>
        <w:t>.</w:t>
      </w:r>
    </w:p>
    <w:p w14:paraId="2F37C1E7" w14:textId="77777777" w:rsidR="004B058D" w:rsidRDefault="002F2203">
      <w:pPr>
        <w:tabs>
          <w:tab w:val="center" w:pos="1827"/>
        </w:tabs>
        <w:spacing w:line="247" w:lineRule="auto"/>
        <w:ind w:left="-15" w:firstLine="0"/>
        <w:jc w:val="left"/>
      </w:pPr>
      <w:r>
        <w:rPr>
          <w:sz w:val="16"/>
        </w:rPr>
        <w:t>17:</w:t>
      </w:r>
      <w:r>
        <w:rPr>
          <w:sz w:val="16"/>
        </w:rPr>
        <w:tab/>
      </w:r>
      <w:r>
        <w:rPr>
          <w:noProof/>
        </w:rPr>
        <w:drawing>
          <wp:inline distT="0" distB="0" distL="0" distR="0" wp14:anchorId="10AE5828" wp14:editId="0B78AF1B">
            <wp:extent cx="1386840" cy="128016"/>
            <wp:effectExtent l="0" t="0" r="0" b="0"/>
            <wp:docPr id="146536" name="Picture 146536"/>
            <wp:cNvGraphicFramePr/>
            <a:graphic xmlns:a="http://schemas.openxmlformats.org/drawingml/2006/main">
              <a:graphicData uri="http://schemas.openxmlformats.org/drawingml/2006/picture">
                <pic:pic xmlns:pic="http://schemas.openxmlformats.org/drawingml/2006/picture">
                  <pic:nvPicPr>
                    <pic:cNvPr id="146536" name="Picture 146536"/>
                    <pic:cNvPicPr/>
                  </pic:nvPicPr>
                  <pic:blipFill>
                    <a:blip r:embed="rId55"/>
                    <a:stretch>
                      <a:fillRect/>
                    </a:stretch>
                  </pic:blipFill>
                  <pic:spPr>
                    <a:xfrm>
                      <a:off x="0" y="0"/>
                      <a:ext cx="1386840" cy="128016"/>
                    </a:xfrm>
                    <a:prstGeom prst="rect">
                      <a:avLst/>
                    </a:prstGeom>
                  </pic:spPr>
                </pic:pic>
              </a:graphicData>
            </a:graphic>
          </wp:inline>
        </w:drawing>
      </w:r>
      <w:r>
        <w:rPr>
          <w:sz w:val="16"/>
        </w:rPr>
        <w:t>;</w:t>
      </w:r>
    </w:p>
    <w:p w14:paraId="09169403" w14:textId="77777777" w:rsidR="004B058D" w:rsidRDefault="002F2203">
      <w:pPr>
        <w:tabs>
          <w:tab w:val="center" w:pos="1485"/>
        </w:tabs>
        <w:spacing w:after="1096" w:line="247" w:lineRule="auto"/>
        <w:ind w:left="-15" w:firstLine="0"/>
        <w:jc w:val="left"/>
      </w:pPr>
      <w:r>
        <w:rPr>
          <w:sz w:val="16"/>
        </w:rPr>
        <w:t>18:</w:t>
      </w:r>
      <w:r>
        <w:rPr>
          <w:sz w:val="16"/>
        </w:rPr>
        <w:tab/>
      </w:r>
      <w:r>
        <w:rPr>
          <w:noProof/>
        </w:rPr>
        <w:drawing>
          <wp:inline distT="0" distB="0" distL="0" distR="0" wp14:anchorId="2FE2579B" wp14:editId="1947A303">
            <wp:extent cx="950976" cy="124968"/>
            <wp:effectExtent l="0" t="0" r="0" b="0"/>
            <wp:docPr id="146537" name="Picture 146537"/>
            <wp:cNvGraphicFramePr/>
            <a:graphic xmlns:a="http://schemas.openxmlformats.org/drawingml/2006/main">
              <a:graphicData uri="http://schemas.openxmlformats.org/drawingml/2006/picture">
                <pic:pic xmlns:pic="http://schemas.openxmlformats.org/drawingml/2006/picture">
                  <pic:nvPicPr>
                    <pic:cNvPr id="146537" name="Picture 146537"/>
                    <pic:cNvPicPr/>
                  </pic:nvPicPr>
                  <pic:blipFill>
                    <a:blip r:embed="rId56"/>
                    <a:stretch>
                      <a:fillRect/>
                    </a:stretch>
                  </pic:blipFill>
                  <pic:spPr>
                    <a:xfrm>
                      <a:off x="0" y="0"/>
                      <a:ext cx="950976" cy="124968"/>
                    </a:xfrm>
                    <a:prstGeom prst="rect">
                      <a:avLst/>
                    </a:prstGeom>
                  </pic:spPr>
                </pic:pic>
              </a:graphicData>
            </a:graphic>
          </wp:inline>
        </w:drawing>
      </w:r>
      <w:r>
        <w:rPr>
          <w:sz w:val="16"/>
        </w:rPr>
        <w:t>;</w:t>
      </w:r>
    </w:p>
    <w:tbl>
      <w:tblPr>
        <w:tblStyle w:val="TableGrid"/>
        <w:tblpPr w:vertAnchor="text" w:tblpX="35" w:tblpY="-1216"/>
        <w:tblOverlap w:val="never"/>
        <w:tblW w:w="4345" w:type="dxa"/>
        <w:tblInd w:w="0" w:type="dxa"/>
        <w:tblCellMar>
          <w:top w:w="0" w:type="dxa"/>
          <w:left w:w="0" w:type="dxa"/>
          <w:bottom w:w="0" w:type="dxa"/>
          <w:right w:w="0" w:type="dxa"/>
        </w:tblCellMar>
        <w:tblLook w:val="04A0" w:firstRow="1" w:lastRow="0" w:firstColumn="1" w:lastColumn="0" w:noHBand="0" w:noVBand="1"/>
      </w:tblPr>
      <w:tblGrid>
        <w:gridCol w:w="502"/>
        <w:gridCol w:w="3843"/>
      </w:tblGrid>
      <w:tr w:rsidR="004B058D" w14:paraId="3AC0915D" w14:textId="77777777">
        <w:trPr>
          <w:trHeight w:val="202"/>
        </w:trPr>
        <w:tc>
          <w:tcPr>
            <w:tcW w:w="503" w:type="dxa"/>
            <w:tcBorders>
              <w:top w:val="nil"/>
              <w:left w:val="nil"/>
              <w:bottom w:val="nil"/>
              <w:right w:val="nil"/>
            </w:tcBorders>
          </w:tcPr>
          <w:p w14:paraId="4238E971" w14:textId="77777777" w:rsidR="004B058D" w:rsidRDefault="002F2203">
            <w:pPr>
              <w:spacing w:after="0" w:line="259" w:lineRule="auto"/>
              <w:ind w:firstLine="0"/>
              <w:jc w:val="left"/>
            </w:pPr>
            <w:r>
              <w:rPr>
                <w:sz w:val="16"/>
              </w:rPr>
              <w:t>19:</w:t>
            </w:r>
          </w:p>
        </w:tc>
        <w:tc>
          <w:tcPr>
            <w:tcW w:w="3843" w:type="dxa"/>
            <w:tcBorders>
              <w:top w:val="nil"/>
              <w:left w:val="nil"/>
              <w:bottom w:val="nil"/>
              <w:right w:val="nil"/>
            </w:tcBorders>
          </w:tcPr>
          <w:p w14:paraId="1C60704A" w14:textId="77777777" w:rsidR="004B058D" w:rsidRDefault="002F2203">
            <w:pPr>
              <w:spacing w:after="0" w:line="259" w:lineRule="auto"/>
              <w:ind w:left="199" w:firstLine="0"/>
              <w:jc w:val="left"/>
            </w:pPr>
            <w:proofErr w:type="gramStart"/>
            <w:r>
              <w:rPr>
                <w:sz w:val="16"/>
              </w:rPr>
              <w:t>RESULT</w:t>
            </w:r>
            <w:r>
              <w:rPr>
                <w:rFonts w:ascii="Cambria" w:eastAsia="Cambria" w:hAnsi="Cambria" w:cs="Cambria"/>
                <w:sz w:val="16"/>
              </w:rPr>
              <w:t>[</w:t>
            </w:r>
            <w:proofErr w:type="spellStart"/>
            <w:proofErr w:type="gramEnd"/>
            <w:r>
              <w:rPr>
                <w:rFonts w:ascii="Cambria" w:eastAsia="Cambria" w:hAnsi="Cambria" w:cs="Cambria"/>
                <w:i/>
                <w:sz w:val="16"/>
              </w:rPr>
              <w:t>b</w:t>
            </w:r>
            <w:r>
              <w:rPr>
                <w:rFonts w:ascii="Cambria" w:eastAsia="Cambria" w:hAnsi="Cambria" w:cs="Cambria"/>
                <w:i/>
                <w:sz w:val="16"/>
                <w:vertAlign w:val="subscript"/>
              </w:rPr>
              <w:t>c</w:t>
            </w:r>
            <w:proofErr w:type="spellEnd"/>
            <w:r>
              <w:rPr>
                <w:rFonts w:ascii="Cambria" w:eastAsia="Cambria" w:hAnsi="Cambria" w:cs="Cambria"/>
                <w:sz w:val="16"/>
              </w:rPr>
              <w:t xml:space="preserve">] = </w:t>
            </w:r>
            <w:r>
              <w:rPr>
                <w:rFonts w:ascii="Cambria" w:eastAsia="Cambria" w:hAnsi="Cambria" w:cs="Cambria"/>
                <w:i/>
                <w:sz w:val="16"/>
              </w:rPr>
              <w:t>a</w:t>
            </w:r>
            <w:r>
              <w:rPr>
                <w:rFonts w:ascii="Cambria" w:eastAsia="Cambria" w:hAnsi="Cambria" w:cs="Cambria"/>
                <w:sz w:val="16"/>
                <w:vertAlign w:val="superscript"/>
              </w:rPr>
              <w:t>∗</w:t>
            </w:r>
          </w:p>
        </w:tc>
      </w:tr>
      <w:tr w:rsidR="004B058D" w14:paraId="79DFADA5" w14:textId="77777777">
        <w:trPr>
          <w:trHeight w:val="150"/>
        </w:trPr>
        <w:tc>
          <w:tcPr>
            <w:tcW w:w="503" w:type="dxa"/>
            <w:tcBorders>
              <w:top w:val="nil"/>
              <w:left w:val="nil"/>
              <w:bottom w:val="nil"/>
              <w:right w:val="nil"/>
            </w:tcBorders>
          </w:tcPr>
          <w:p w14:paraId="08956565" w14:textId="77777777" w:rsidR="004B058D" w:rsidRDefault="002F2203">
            <w:pPr>
              <w:spacing w:after="0" w:line="259" w:lineRule="auto"/>
              <w:ind w:firstLine="0"/>
              <w:jc w:val="left"/>
            </w:pPr>
            <w:r>
              <w:rPr>
                <w:sz w:val="16"/>
              </w:rPr>
              <w:t>20:</w:t>
            </w:r>
          </w:p>
        </w:tc>
        <w:tc>
          <w:tcPr>
            <w:tcW w:w="3843" w:type="dxa"/>
            <w:tcBorders>
              <w:top w:val="nil"/>
              <w:left w:val="nil"/>
              <w:bottom w:val="nil"/>
              <w:right w:val="nil"/>
            </w:tcBorders>
          </w:tcPr>
          <w:p w14:paraId="665F878A" w14:textId="77777777" w:rsidR="004B058D" w:rsidRDefault="002F2203">
            <w:pPr>
              <w:spacing w:after="0" w:line="259" w:lineRule="auto"/>
              <w:ind w:left="199" w:firstLine="0"/>
              <w:jc w:val="left"/>
            </w:pPr>
            <w:r>
              <w:rPr>
                <w:sz w:val="16"/>
              </w:rPr>
              <w:t xml:space="preserve">Perceive a new observation </w:t>
            </w:r>
            <w:r>
              <w:rPr>
                <w:rFonts w:ascii="Cambria" w:eastAsia="Cambria" w:hAnsi="Cambria" w:cs="Cambria"/>
                <w:i/>
                <w:sz w:val="16"/>
              </w:rPr>
              <w:t>z</w:t>
            </w:r>
          </w:p>
        </w:tc>
      </w:tr>
      <w:tr w:rsidR="004B058D" w14:paraId="47BDEA64" w14:textId="77777777">
        <w:trPr>
          <w:trHeight w:val="219"/>
        </w:trPr>
        <w:tc>
          <w:tcPr>
            <w:tcW w:w="503" w:type="dxa"/>
            <w:tcBorders>
              <w:top w:val="nil"/>
              <w:left w:val="nil"/>
              <w:bottom w:val="nil"/>
              <w:right w:val="nil"/>
            </w:tcBorders>
          </w:tcPr>
          <w:p w14:paraId="15157E18" w14:textId="77777777" w:rsidR="004B058D" w:rsidRDefault="002F2203">
            <w:pPr>
              <w:spacing w:after="0" w:line="259" w:lineRule="auto"/>
              <w:ind w:firstLine="0"/>
              <w:jc w:val="left"/>
            </w:pPr>
            <w:r>
              <w:rPr>
                <w:sz w:val="16"/>
              </w:rPr>
              <w:t>21:</w:t>
            </w:r>
          </w:p>
        </w:tc>
        <w:tc>
          <w:tcPr>
            <w:tcW w:w="3843" w:type="dxa"/>
            <w:tcBorders>
              <w:top w:val="nil"/>
              <w:left w:val="nil"/>
              <w:bottom w:val="nil"/>
              <w:right w:val="nil"/>
            </w:tcBorders>
          </w:tcPr>
          <w:p w14:paraId="7493089A" w14:textId="77777777" w:rsidR="004B058D" w:rsidRDefault="002F2203">
            <w:pPr>
              <w:tabs>
                <w:tab w:val="center" w:pos="815"/>
                <w:tab w:val="right" w:pos="3843"/>
              </w:tabs>
              <w:spacing w:after="0" w:line="259" w:lineRule="auto"/>
              <w:ind w:firstLine="0"/>
              <w:jc w:val="left"/>
            </w:pPr>
            <w:r>
              <w:rPr>
                <w:sz w:val="22"/>
              </w:rPr>
              <w:tab/>
            </w:r>
            <w:proofErr w:type="spellStart"/>
            <w:r>
              <w:rPr>
                <w:rFonts w:ascii="Cambria" w:eastAsia="Cambria" w:hAnsi="Cambria" w:cs="Cambria"/>
                <w:i/>
                <w:sz w:val="16"/>
              </w:rPr>
              <w:t>b</w:t>
            </w:r>
            <w:r>
              <w:rPr>
                <w:rFonts w:ascii="Cambria" w:eastAsia="Cambria" w:hAnsi="Cambria" w:cs="Cambria"/>
                <w:i/>
                <w:sz w:val="16"/>
                <w:vertAlign w:val="subscript"/>
              </w:rPr>
              <w:t>c</w:t>
            </w:r>
            <w:proofErr w:type="spellEnd"/>
            <w:r>
              <w:rPr>
                <w:rFonts w:ascii="Cambria" w:eastAsia="Cambria" w:hAnsi="Cambria" w:cs="Cambria"/>
                <w:i/>
                <w:sz w:val="16"/>
                <w:vertAlign w:val="subscript"/>
              </w:rPr>
              <w:t xml:space="preserve"> </w:t>
            </w:r>
            <w:r>
              <w:rPr>
                <w:rFonts w:ascii="Cambria" w:eastAsia="Cambria" w:hAnsi="Cambria" w:cs="Cambria"/>
                <w:sz w:val="16"/>
              </w:rPr>
              <w:t xml:space="preserve">← </w:t>
            </w:r>
            <w:r>
              <w:rPr>
                <w:rFonts w:ascii="Cambria" w:eastAsia="Cambria" w:hAnsi="Cambria" w:cs="Cambria"/>
                <w:i/>
                <w:sz w:val="16"/>
              </w:rPr>
              <w:t>b</w:t>
            </w:r>
            <w:r>
              <w:rPr>
                <w:rFonts w:ascii="Cambria" w:eastAsia="Cambria" w:hAnsi="Cambria" w:cs="Cambria"/>
                <w:sz w:val="16"/>
                <w:vertAlign w:val="superscript"/>
              </w:rPr>
              <w:t>0</w:t>
            </w:r>
            <w:r>
              <w:rPr>
                <w:rFonts w:ascii="Cambria" w:eastAsia="Cambria" w:hAnsi="Cambria" w:cs="Cambria"/>
                <w:sz w:val="16"/>
              </w:rPr>
              <w:t>(</w:t>
            </w:r>
            <w:proofErr w:type="spellStart"/>
            <w:proofErr w:type="gramStart"/>
            <w:r>
              <w:rPr>
                <w:rFonts w:ascii="Cambria" w:eastAsia="Cambria" w:hAnsi="Cambria" w:cs="Cambria"/>
                <w:i/>
                <w:sz w:val="16"/>
              </w:rPr>
              <w:t>b</w:t>
            </w:r>
            <w:r>
              <w:rPr>
                <w:rFonts w:ascii="Cambria" w:eastAsia="Cambria" w:hAnsi="Cambria" w:cs="Cambria"/>
                <w:i/>
                <w:sz w:val="16"/>
                <w:vertAlign w:val="subscript"/>
              </w:rPr>
              <w:t>c</w:t>
            </w:r>
            <w:r>
              <w:rPr>
                <w:rFonts w:ascii="Cambria" w:eastAsia="Cambria" w:hAnsi="Cambria" w:cs="Cambria"/>
                <w:i/>
                <w:sz w:val="16"/>
              </w:rPr>
              <w:t>,a</w:t>
            </w:r>
            <w:proofErr w:type="gramEnd"/>
            <w:r>
              <w:rPr>
                <w:rFonts w:ascii="Cambria" w:eastAsia="Cambria" w:hAnsi="Cambria" w:cs="Cambria"/>
                <w:sz w:val="16"/>
                <w:vertAlign w:val="superscript"/>
              </w:rPr>
              <w:t>∗</w:t>
            </w:r>
            <w:r>
              <w:rPr>
                <w:rFonts w:ascii="Cambria" w:eastAsia="Cambria" w:hAnsi="Cambria" w:cs="Cambria"/>
                <w:i/>
                <w:sz w:val="16"/>
              </w:rPr>
              <w:t>,z</w:t>
            </w:r>
            <w:proofErr w:type="spellEnd"/>
            <w:r>
              <w:rPr>
                <w:rFonts w:ascii="Cambria" w:eastAsia="Cambria" w:hAnsi="Cambria" w:cs="Cambria"/>
                <w:sz w:val="16"/>
              </w:rPr>
              <w:t>)</w:t>
            </w:r>
            <w:r>
              <w:rPr>
                <w:rFonts w:ascii="Cambria" w:eastAsia="Cambria" w:hAnsi="Cambria" w:cs="Cambria"/>
                <w:sz w:val="16"/>
              </w:rPr>
              <w:tab/>
            </w:r>
            <w:r>
              <w:rPr>
                <w:sz w:val="16"/>
              </w:rPr>
              <w:t xml:space="preserve">B </w:t>
            </w:r>
            <w:r>
              <w:rPr>
                <w:sz w:val="16"/>
              </w:rPr>
              <w:t>update algorithm is Eq. (23)</w:t>
            </w:r>
          </w:p>
        </w:tc>
      </w:tr>
      <w:tr w:rsidR="004B058D" w14:paraId="14196C12" w14:textId="77777777">
        <w:trPr>
          <w:trHeight w:val="170"/>
        </w:trPr>
        <w:tc>
          <w:tcPr>
            <w:tcW w:w="503" w:type="dxa"/>
            <w:tcBorders>
              <w:top w:val="nil"/>
              <w:left w:val="nil"/>
              <w:bottom w:val="nil"/>
              <w:right w:val="nil"/>
            </w:tcBorders>
          </w:tcPr>
          <w:p w14:paraId="5BD5CE46" w14:textId="77777777" w:rsidR="004B058D" w:rsidRDefault="002F2203">
            <w:pPr>
              <w:spacing w:after="0" w:line="259" w:lineRule="auto"/>
              <w:ind w:firstLine="0"/>
              <w:jc w:val="left"/>
            </w:pPr>
            <w:r>
              <w:rPr>
                <w:sz w:val="16"/>
              </w:rPr>
              <w:t>22:</w:t>
            </w:r>
          </w:p>
        </w:tc>
        <w:tc>
          <w:tcPr>
            <w:tcW w:w="3843" w:type="dxa"/>
            <w:tcBorders>
              <w:top w:val="nil"/>
              <w:left w:val="nil"/>
              <w:bottom w:val="nil"/>
              <w:right w:val="nil"/>
            </w:tcBorders>
          </w:tcPr>
          <w:p w14:paraId="34574C5D" w14:textId="77777777" w:rsidR="004B058D" w:rsidRDefault="002F2203">
            <w:pPr>
              <w:spacing w:after="0" w:line="259" w:lineRule="auto"/>
              <w:ind w:left="199" w:firstLine="0"/>
              <w:jc w:val="left"/>
            </w:pPr>
            <w:r>
              <w:rPr>
                <w:rFonts w:ascii="Cambria" w:eastAsia="Cambria" w:hAnsi="Cambria" w:cs="Cambria"/>
                <w:i/>
                <w:sz w:val="16"/>
              </w:rPr>
              <w:t>ξ</w:t>
            </w:r>
            <w:r>
              <w:rPr>
                <w:rFonts w:ascii="Cambria" w:eastAsia="Cambria" w:hAnsi="Cambria" w:cs="Cambria"/>
                <w:sz w:val="16"/>
                <w:vertAlign w:val="subscript"/>
              </w:rPr>
              <w:t>0</w:t>
            </w:r>
            <w:r>
              <w:rPr>
                <w:rFonts w:ascii="Cambria" w:eastAsia="Cambria" w:hAnsi="Cambria" w:cs="Cambria"/>
                <w:sz w:val="16"/>
              </w:rPr>
              <w:t>−</w:t>
            </w:r>
            <w:r>
              <w:rPr>
                <w:rFonts w:ascii="Cambria" w:eastAsia="Cambria" w:hAnsi="Cambria" w:cs="Cambria"/>
                <w:sz w:val="16"/>
              </w:rPr>
              <w:t xml:space="preserve"> = 1</w:t>
            </w:r>
          </w:p>
        </w:tc>
      </w:tr>
      <w:tr w:rsidR="004B058D" w14:paraId="70942929" w14:textId="77777777">
        <w:trPr>
          <w:trHeight w:val="156"/>
        </w:trPr>
        <w:tc>
          <w:tcPr>
            <w:tcW w:w="503" w:type="dxa"/>
            <w:tcBorders>
              <w:top w:val="nil"/>
              <w:left w:val="nil"/>
              <w:bottom w:val="nil"/>
              <w:right w:val="nil"/>
            </w:tcBorders>
          </w:tcPr>
          <w:p w14:paraId="2E53B1AD" w14:textId="77777777" w:rsidR="004B058D" w:rsidRDefault="002F2203">
            <w:pPr>
              <w:spacing w:after="0" w:line="259" w:lineRule="auto"/>
              <w:ind w:firstLine="0"/>
              <w:jc w:val="left"/>
            </w:pPr>
            <w:r>
              <w:rPr>
                <w:sz w:val="16"/>
              </w:rPr>
              <w:t>23:</w:t>
            </w:r>
          </w:p>
        </w:tc>
        <w:tc>
          <w:tcPr>
            <w:tcW w:w="3843" w:type="dxa"/>
            <w:tcBorders>
              <w:top w:val="nil"/>
              <w:left w:val="nil"/>
              <w:bottom w:val="nil"/>
              <w:right w:val="nil"/>
            </w:tcBorders>
          </w:tcPr>
          <w:p w14:paraId="5BD40A18" w14:textId="77777777" w:rsidR="004B058D" w:rsidRDefault="002F2203">
            <w:pPr>
              <w:spacing w:after="0" w:line="259" w:lineRule="auto"/>
              <w:ind w:firstLine="0"/>
              <w:jc w:val="left"/>
            </w:pPr>
            <w:r>
              <w:rPr>
                <w:sz w:val="16"/>
              </w:rPr>
              <w:t>end while</w:t>
            </w:r>
          </w:p>
        </w:tc>
      </w:tr>
      <w:tr w:rsidR="004B058D" w14:paraId="69FB6219" w14:textId="77777777">
        <w:trPr>
          <w:trHeight w:val="244"/>
        </w:trPr>
        <w:tc>
          <w:tcPr>
            <w:tcW w:w="503" w:type="dxa"/>
            <w:tcBorders>
              <w:top w:val="nil"/>
              <w:left w:val="nil"/>
              <w:bottom w:val="nil"/>
              <w:right w:val="nil"/>
            </w:tcBorders>
          </w:tcPr>
          <w:p w14:paraId="7EFC000E" w14:textId="77777777" w:rsidR="004B058D" w:rsidRDefault="002F2203">
            <w:pPr>
              <w:spacing w:after="0" w:line="259" w:lineRule="auto"/>
              <w:ind w:firstLine="0"/>
              <w:jc w:val="left"/>
            </w:pPr>
            <w:r>
              <w:rPr>
                <w:sz w:val="16"/>
              </w:rPr>
              <w:t>24:</w:t>
            </w:r>
          </w:p>
        </w:tc>
        <w:tc>
          <w:tcPr>
            <w:tcW w:w="3843" w:type="dxa"/>
            <w:tcBorders>
              <w:top w:val="nil"/>
              <w:left w:val="nil"/>
              <w:bottom w:val="nil"/>
              <w:right w:val="nil"/>
            </w:tcBorders>
          </w:tcPr>
          <w:p w14:paraId="249B0429" w14:textId="77777777" w:rsidR="004B058D" w:rsidRDefault="002F2203">
            <w:pPr>
              <w:spacing w:after="0" w:line="259" w:lineRule="auto"/>
              <w:ind w:left="-58" w:right="2080" w:firstLine="0"/>
              <w:jc w:val="center"/>
            </w:pPr>
            <w:r>
              <w:rPr>
                <w:noProof/>
              </w:rPr>
              <w:drawing>
                <wp:inline distT="0" distB="0" distL="0" distR="0" wp14:anchorId="6C456B6D" wp14:editId="3E371D6C">
                  <wp:extent cx="1082040" cy="115824"/>
                  <wp:effectExtent l="0" t="0" r="0" b="0"/>
                  <wp:docPr id="146540" name="Picture 146540"/>
                  <wp:cNvGraphicFramePr/>
                  <a:graphic xmlns:a="http://schemas.openxmlformats.org/drawingml/2006/main">
                    <a:graphicData uri="http://schemas.openxmlformats.org/drawingml/2006/picture">
                      <pic:pic xmlns:pic="http://schemas.openxmlformats.org/drawingml/2006/picture">
                        <pic:nvPicPr>
                          <pic:cNvPr id="146540" name="Picture 146540"/>
                          <pic:cNvPicPr/>
                        </pic:nvPicPr>
                        <pic:blipFill>
                          <a:blip r:embed="rId57"/>
                          <a:stretch>
                            <a:fillRect/>
                          </a:stretch>
                        </pic:blipFill>
                        <pic:spPr>
                          <a:xfrm>
                            <a:off x="0" y="0"/>
                            <a:ext cx="1082040" cy="115824"/>
                          </a:xfrm>
                          <a:prstGeom prst="rect">
                            <a:avLst/>
                          </a:prstGeom>
                        </pic:spPr>
                      </pic:pic>
                    </a:graphicData>
                  </a:graphic>
                </wp:inline>
              </w:drawing>
            </w:r>
            <w:r>
              <w:rPr>
                <w:sz w:val="16"/>
              </w:rPr>
              <w:t>;</w:t>
            </w:r>
          </w:p>
        </w:tc>
      </w:tr>
      <w:tr w:rsidR="004B058D" w14:paraId="5E7FCC55" w14:textId="77777777">
        <w:trPr>
          <w:trHeight w:val="171"/>
        </w:trPr>
        <w:tc>
          <w:tcPr>
            <w:tcW w:w="503" w:type="dxa"/>
            <w:tcBorders>
              <w:top w:val="nil"/>
              <w:left w:val="nil"/>
              <w:bottom w:val="nil"/>
              <w:right w:val="nil"/>
            </w:tcBorders>
          </w:tcPr>
          <w:p w14:paraId="6BEF44AD" w14:textId="77777777" w:rsidR="004B058D" w:rsidRDefault="002F2203">
            <w:pPr>
              <w:spacing w:after="0" w:line="259" w:lineRule="auto"/>
              <w:ind w:firstLine="0"/>
              <w:jc w:val="left"/>
            </w:pPr>
            <w:r>
              <w:rPr>
                <w:sz w:val="16"/>
              </w:rPr>
              <w:t>25:</w:t>
            </w:r>
          </w:p>
        </w:tc>
        <w:tc>
          <w:tcPr>
            <w:tcW w:w="3843" w:type="dxa"/>
            <w:tcBorders>
              <w:top w:val="nil"/>
              <w:left w:val="nil"/>
              <w:bottom w:val="nil"/>
              <w:right w:val="nil"/>
            </w:tcBorders>
          </w:tcPr>
          <w:p w14:paraId="552A9AC1" w14:textId="77777777" w:rsidR="004B058D" w:rsidRDefault="002F2203">
            <w:pPr>
              <w:spacing w:after="0" w:line="259" w:lineRule="auto"/>
              <w:ind w:firstLine="0"/>
              <w:jc w:val="left"/>
            </w:pPr>
            <w:r>
              <w:rPr>
                <w:sz w:val="16"/>
              </w:rPr>
              <w:t xml:space="preserve">if </w:t>
            </w:r>
            <w:r>
              <w:rPr>
                <w:rFonts w:ascii="Cambria" w:eastAsia="Cambria" w:hAnsi="Cambria" w:cs="Cambria"/>
                <w:i/>
                <w:sz w:val="16"/>
              </w:rPr>
              <w:t xml:space="preserve">v &gt; </w:t>
            </w:r>
            <w:r>
              <w:rPr>
                <w:rFonts w:ascii="Cambria" w:eastAsia="Cambria" w:hAnsi="Cambria" w:cs="Cambria"/>
                <w:sz w:val="16"/>
              </w:rPr>
              <w:t xml:space="preserve">0 </w:t>
            </w:r>
            <w:r>
              <w:rPr>
                <w:sz w:val="16"/>
              </w:rPr>
              <w:t>then</w:t>
            </w:r>
          </w:p>
        </w:tc>
      </w:tr>
    </w:tbl>
    <w:p w14:paraId="67CEBA22" w14:textId="77777777" w:rsidR="004B058D" w:rsidRDefault="002F2203">
      <w:pPr>
        <w:spacing w:after="0" w:line="259" w:lineRule="auto"/>
        <w:ind w:left="774" w:firstLine="0"/>
        <w:jc w:val="left"/>
      </w:pPr>
      <w:r>
        <w:rPr>
          <w:rFonts w:ascii="Cambria" w:eastAsia="Cambria" w:hAnsi="Cambria" w:cs="Cambria"/>
          <w:i/>
          <w:sz w:val="16"/>
          <w:vertAlign w:val="subscript"/>
        </w:rPr>
        <w:t>ρ</w:t>
      </w:r>
    </w:p>
    <w:p w14:paraId="00C7A1B7" w14:textId="77777777" w:rsidR="004B058D" w:rsidRDefault="002F2203">
      <w:pPr>
        <w:tabs>
          <w:tab w:val="center" w:pos="1412"/>
        </w:tabs>
        <w:spacing w:line="247" w:lineRule="auto"/>
        <w:ind w:left="-15" w:firstLine="0"/>
        <w:jc w:val="left"/>
      </w:pPr>
      <w:r>
        <w:rPr>
          <w:sz w:val="16"/>
        </w:rPr>
        <w:t>26:</w:t>
      </w:r>
      <w:r>
        <w:rPr>
          <w:sz w:val="16"/>
        </w:rPr>
        <w:tab/>
      </w:r>
      <w:r>
        <w:rPr>
          <w:noProof/>
        </w:rPr>
        <w:drawing>
          <wp:inline distT="0" distB="0" distL="0" distR="0" wp14:anchorId="63709691" wp14:editId="714D2CD0">
            <wp:extent cx="856488" cy="115824"/>
            <wp:effectExtent l="0" t="0" r="0" b="0"/>
            <wp:docPr id="146538" name="Picture 146538"/>
            <wp:cNvGraphicFramePr/>
            <a:graphic xmlns:a="http://schemas.openxmlformats.org/drawingml/2006/main">
              <a:graphicData uri="http://schemas.openxmlformats.org/drawingml/2006/picture">
                <pic:pic xmlns:pic="http://schemas.openxmlformats.org/drawingml/2006/picture">
                  <pic:nvPicPr>
                    <pic:cNvPr id="146538" name="Picture 146538"/>
                    <pic:cNvPicPr/>
                  </pic:nvPicPr>
                  <pic:blipFill>
                    <a:blip r:embed="rId58"/>
                    <a:stretch>
                      <a:fillRect/>
                    </a:stretch>
                  </pic:blipFill>
                  <pic:spPr>
                    <a:xfrm>
                      <a:off x="0" y="0"/>
                      <a:ext cx="856488" cy="115824"/>
                    </a:xfrm>
                    <a:prstGeom prst="rect">
                      <a:avLst/>
                    </a:prstGeom>
                  </pic:spPr>
                </pic:pic>
              </a:graphicData>
            </a:graphic>
          </wp:inline>
        </w:drawing>
      </w:r>
      <w:r>
        <w:rPr>
          <w:sz w:val="16"/>
        </w:rPr>
        <w:t>;</w:t>
      </w:r>
    </w:p>
    <w:p w14:paraId="0593AA86" w14:textId="77777777" w:rsidR="004B058D" w:rsidRDefault="002F2203">
      <w:pPr>
        <w:tabs>
          <w:tab w:val="center" w:pos="662"/>
        </w:tabs>
        <w:spacing w:line="269" w:lineRule="auto"/>
        <w:ind w:firstLine="0"/>
        <w:jc w:val="left"/>
      </w:pPr>
      <w:r>
        <w:rPr>
          <w:sz w:val="16"/>
        </w:rPr>
        <w:t>27:</w:t>
      </w:r>
      <w:r>
        <w:rPr>
          <w:sz w:val="16"/>
        </w:rPr>
        <w:tab/>
      </w:r>
      <w:r>
        <w:rPr>
          <w:sz w:val="16"/>
        </w:rPr>
        <w:t>else</w:t>
      </w:r>
    </w:p>
    <w:p w14:paraId="0D017D46" w14:textId="77777777" w:rsidR="004B058D" w:rsidRDefault="002F2203">
      <w:pPr>
        <w:tabs>
          <w:tab w:val="center" w:pos="2037"/>
        </w:tabs>
        <w:spacing w:after="14" w:line="259" w:lineRule="auto"/>
        <w:ind w:firstLine="0"/>
        <w:jc w:val="left"/>
      </w:pPr>
      <w:r>
        <w:rPr>
          <w:sz w:val="16"/>
        </w:rPr>
        <w:t>28:</w:t>
      </w:r>
      <w:r>
        <w:rPr>
          <w:sz w:val="16"/>
        </w:rPr>
        <w:tab/>
      </w:r>
      <w:r>
        <w:rPr>
          <w:rFonts w:ascii="Cambria" w:eastAsia="Cambria" w:hAnsi="Cambria" w:cs="Cambria"/>
          <w:i/>
          <w:sz w:val="16"/>
        </w:rPr>
        <w:t xml:space="preserve">upper </w:t>
      </w:r>
      <w:r>
        <w:rPr>
          <w:rFonts w:ascii="Cambria" w:eastAsia="Cambria" w:hAnsi="Cambria" w:cs="Cambria"/>
          <w:sz w:val="16"/>
        </w:rPr>
        <w:t xml:space="preserve">← </w:t>
      </w:r>
      <w:r>
        <w:rPr>
          <w:rFonts w:ascii="Cambria" w:eastAsia="Cambria" w:hAnsi="Cambria" w:cs="Cambria"/>
          <w:i/>
          <w:sz w:val="16"/>
        </w:rPr>
        <w:t>ρ</w:t>
      </w:r>
      <w:r>
        <w:rPr>
          <w:sz w:val="16"/>
        </w:rPr>
        <w:t xml:space="preserve">; </w:t>
      </w:r>
      <w:r>
        <w:rPr>
          <w:rFonts w:ascii="Cambria" w:eastAsia="Cambria" w:hAnsi="Cambria" w:cs="Cambria"/>
          <w:i/>
          <w:sz w:val="16"/>
        </w:rPr>
        <w:t xml:space="preserve">lower </w:t>
      </w:r>
      <w:r>
        <w:rPr>
          <w:rFonts w:ascii="Cambria" w:eastAsia="Cambria" w:hAnsi="Cambria" w:cs="Cambria"/>
          <w:sz w:val="16"/>
        </w:rPr>
        <w:t xml:space="preserve">← </w:t>
      </w:r>
      <w:proofErr w:type="gramStart"/>
      <w:r>
        <w:rPr>
          <w:rFonts w:ascii="Cambria" w:eastAsia="Cambria" w:hAnsi="Cambria" w:cs="Cambria"/>
          <w:sz w:val="16"/>
        </w:rPr>
        <w:t>max(</w:t>
      </w:r>
      <w:proofErr w:type="gramEnd"/>
      <w:r>
        <w:rPr>
          <w:rFonts w:ascii="Cambria" w:eastAsia="Cambria" w:hAnsi="Cambria" w:cs="Cambria"/>
          <w:i/>
          <w:sz w:val="16"/>
        </w:rPr>
        <w:t>low,R</w:t>
      </w:r>
      <w:r>
        <w:rPr>
          <w:rFonts w:ascii="Cambria" w:eastAsia="Cambria" w:hAnsi="Cambria" w:cs="Cambria"/>
          <w:sz w:val="16"/>
          <w:vertAlign w:val="subscript"/>
        </w:rPr>
        <w:t>1</w:t>
      </w:r>
      <w:r>
        <w:rPr>
          <w:rFonts w:ascii="Cambria" w:eastAsia="Cambria" w:hAnsi="Cambria" w:cs="Cambria"/>
          <w:sz w:val="16"/>
          <w:vertAlign w:val="superscript"/>
        </w:rPr>
        <w:t xml:space="preserve">0 </w:t>
      </w:r>
      <w:r>
        <w:rPr>
          <w:rFonts w:ascii="Cambria" w:eastAsia="Cambria" w:hAnsi="Cambria" w:cs="Cambria"/>
          <w:sz w:val="16"/>
        </w:rPr>
        <w:t>)</w:t>
      </w:r>
      <w:r>
        <w:rPr>
          <w:sz w:val="16"/>
        </w:rPr>
        <w:t>;</w:t>
      </w:r>
    </w:p>
    <w:p w14:paraId="0D2F93F3" w14:textId="77777777" w:rsidR="004B058D" w:rsidRDefault="002F2203">
      <w:pPr>
        <w:tabs>
          <w:tab w:val="center" w:pos="739"/>
        </w:tabs>
        <w:spacing w:after="33" w:line="269" w:lineRule="auto"/>
        <w:ind w:firstLine="0"/>
        <w:jc w:val="left"/>
      </w:pPr>
      <w:r>
        <w:rPr>
          <w:sz w:val="16"/>
        </w:rPr>
        <w:t>29:</w:t>
      </w:r>
      <w:r>
        <w:rPr>
          <w:sz w:val="16"/>
        </w:rPr>
        <w:tab/>
      </w:r>
      <w:r>
        <w:rPr>
          <w:sz w:val="16"/>
        </w:rPr>
        <w:t>end if</w:t>
      </w:r>
    </w:p>
    <w:p w14:paraId="754B773F" w14:textId="77777777" w:rsidR="004B058D" w:rsidRDefault="002F2203">
      <w:pPr>
        <w:spacing w:after="4" w:line="264" w:lineRule="auto"/>
        <w:ind w:left="-5" w:right="3645" w:hanging="10"/>
        <w:jc w:val="left"/>
      </w:pPr>
      <w:r>
        <w:rPr>
          <w:sz w:val="16"/>
        </w:rPr>
        <w:t xml:space="preserve">30: </w:t>
      </w:r>
      <w:r>
        <w:t xml:space="preserve">end while </w:t>
      </w:r>
      <w:r>
        <w:rPr>
          <w:sz w:val="16"/>
        </w:rPr>
        <w:t xml:space="preserve">31: </w:t>
      </w:r>
      <w:r>
        <w:t xml:space="preserve">return </w:t>
      </w:r>
      <w:proofErr w:type="gramStart"/>
      <w:r>
        <w:rPr>
          <w:rFonts w:ascii="Cambria" w:eastAsia="Cambria" w:hAnsi="Cambria" w:cs="Cambria"/>
          <w:i/>
        </w:rPr>
        <w:t>ρ</w:t>
      </w:r>
      <w:r>
        <w:t>;</w:t>
      </w:r>
      <w:proofErr w:type="gramEnd"/>
    </w:p>
    <w:p w14:paraId="6B2A9118" w14:textId="77777777" w:rsidR="004B058D" w:rsidRDefault="002F2203">
      <w:pPr>
        <w:spacing w:after="474" w:line="259" w:lineRule="auto"/>
        <w:ind w:firstLine="0"/>
        <w:jc w:val="left"/>
      </w:pPr>
      <w:r>
        <w:rPr>
          <w:noProof/>
          <w:sz w:val="22"/>
        </w:rPr>
        <mc:AlternateContent>
          <mc:Choice Requires="wpg">
            <w:drawing>
              <wp:inline distT="0" distB="0" distL="0" distR="0" wp14:anchorId="38BD163B" wp14:editId="490ABA36">
                <wp:extent cx="3188449" cy="5055"/>
                <wp:effectExtent l="0" t="0" r="0" b="0"/>
                <wp:docPr id="119434" name="Group 119434"/>
                <wp:cNvGraphicFramePr/>
                <a:graphic xmlns:a="http://schemas.openxmlformats.org/drawingml/2006/main">
                  <a:graphicData uri="http://schemas.microsoft.com/office/word/2010/wordprocessingGroup">
                    <wpg:wgp>
                      <wpg:cNvGrpSpPr/>
                      <wpg:grpSpPr>
                        <a:xfrm>
                          <a:off x="0" y="0"/>
                          <a:ext cx="3188449" cy="5055"/>
                          <a:chOff x="0" y="0"/>
                          <a:chExt cx="3188449" cy="5055"/>
                        </a:xfrm>
                      </wpg:grpSpPr>
                      <wps:wsp>
                        <wps:cNvPr id="4421" name="Shape 4421"/>
                        <wps:cNvSpPr/>
                        <wps:spPr>
                          <a:xfrm>
                            <a:off x="0" y="0"/>
                            <a:ext cx="3188449" cy="0"/>
                          </a:xfrm>
                          <a:custGeom>
                            <a:avLst/>
                            <a:gdLst/>
                            <a:ahLst/>
                            <a:cxnLst/>
                            <a:rect l="0" t="0" r="0" b="0"/>
                            <a:pathLst>
                              <a:path w="3188449">
                                <a:moveTo>
                                  <a:pt x="0" y="0"/>
                                </a:moveTo>
                                <a:lnTo>
                                  <a:pt x="31884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434" style="width:251.059pt;height:0.398pt;mso-position-horizontal-relative:char;mso-position-vertical-relative:line" coordsize="31884,50">
                <v:shape id="Shape 4421" style="position:absolute;width:31884;height:0;left:0;top:0;" coordsize="3188449,0" path="m0,0l3188449,0">
                  <v:stroke weight="0.398pt" endcap="flat" joinstyle="miter" miterlimit="10" on="true" color="#000000"/>
                  <v:fill on="false" color="#000000" opacity="0"/>
                </v:shape>
              </v:group>
            </w:pict>
          </mc:Fallback>
        </mc:AlternateContent>
      </w:r>
    </w:p>
    <w:p w14:paraId="5B0D36A2" w14:textId="77777777" w:rsidR="004B058D" w:rsidRDefault="002F2203">
      <w:pPr>
        <w:ind w:left="-15" w:firstLine="0"/>
      </w:pPr>
      <w:r>
        <w:t xml:space="preserve">repeatedly enumerates a </w:t>
      </w:r>
      <w:r>
        <w:rPr>
          <w:i/>
          <w:sz w:val="16"/>
        </w:rPr>
        <w:t xml:space="preserve">NONCE </w:t>
      </w:r>
      <w:r>
        <w:t xml:space="preserve">until the head Hash is below the difficulty target. The smaller a target value is, the more difficult the discovery of a valid </w:t>
      </w:r>
      <w:r>
        <w:rPr>
          <w:i/>
          <w:sz w:val="16"/>
        </w:rPr>
        <w:t xml:space="preserve">NONCE </w:t>
      </w:r>
      <w:r>
        <w:t xml:space="preserve">will be. For a fixed target difficulty, a larger Hash power means a shorter time of finding a valid </w:t>
      </w:r>
      <w:r>
        <w:rPr>
          <w:i/>
          <w:sz w:val="16"/>
        </w:rPr>
        <w:t>NONCE</w:t>
      </w:r>
      <w:r>
        <w:t>.</w:t>
      </w:r>
    </w:p>
    <w:p w14:paraId="24F5DADE" w14:textId="77777777" w:rsidR="004B058D" w:rsidRDefault="002F2203">
      <w:pPr>
        <w:spacing w:after="293"/>
        <w:ind w:left="-15"/>
      </w:pPr>
      <w:r>
        <w:t>To maintain a st</w:t>
      </w:r>
      <w:r>
        <w:t xml:space="preserve">able block generating interval, Bitcoin and Altcoins introduce difficulty adjustment algorithms (DAAs) to cope with the variable Hash powers in the systems. The Bitcoin DAA is executed after 2016 blocks have been mined. It is </w:t>
      </w:r>
      <w:proofErr w:type="gramStart"/>
      <w:r>
        <w:t>actually a</w:t>
      </w:r>
      <w:proofErr w:type="gramEnd"/>
      <w:r>
        <w:t xml:space="preserve"> feedback control sy</w:t>
      </w:r>
      <w:r>
        <w:t xml:space="preserve">stem: if the actual time of mining 2016 blocks is larger than 20160 minutes (10 minutes per block), the target difficulty decreases proportionally, and increases otherwise. To avoid excessive fluctuation, the difficulty of the next period should be within </w:t>
      </w:r>
      <w:r>
        <w:t xml:space="preserve">the range </w:t>
      </w:r>
      <w:r>
        <w:rPr>
          <w:noProof/>
        </w:rPr>
        <w:drawing>
          <wp:inline distT="0" distB="0" distL="0" distR="0" wp14:anchorId="3B968F38" wp14:editId="1A013CE0">
            <wp:extent cx="246888" cy="158496"/>
            <wp:effectExtent l="0" t="0" r="0" b="0"/>
            <wp:docPr id="146539" name="Picture 146539"/>
            <wp:cNvGraphicFramePr/>
            <a:graphic xmlns:a="http://schemas.openxmlformats.org/drawingml/2006/main">
              <a:graphicData uri="http://schemas.openxmlformats.org/drawingml/2006/picture">
                <pic:pic xmlns:pic="http://schemas.openxmlformats.org/drawingml/2006/picture">
                  <pic:nvPicPr>
                    <pic:cNvPr id="146539" name="Picture 146539"/>
                    <pic:cNvPicPr/>
                  </pic:nvPicPr>
                  <pic:blipFill>
                    <a:blip r:embed="rId59"/>
                    <a:stretch>
                      <a:fillRect/>
                    </a:stretch>
                  </pic:blipFill>
                  <pic:spPr>
                    <a:xfrm>
                      <a:off x="0" y="0"/>
                      <a:ext cx="246888" cy="158496"/>
                    </a:xfrm>
                    <a:prstGeom prst="rect">
                      <a:avLst/>
                    </a:prstGeom>
                  </pic:spPr>
                </pic:pic>
              </a:graphicData>
            </a:graphic>
          </wp:inline>
        </w:drawing>
      </w:r>
      <w:r>
        <w:t>times of the current difficulty. When a miner performs selfish mining, a lot of blocks are orphaned so that the actual time to mine 2016 blocks becomes longer. In the next difficulty adjustment periods, the target difficulty is lowered down to m</w:t>
      </w:r>
      <w:r>
        <w:t>aintain the fixed block generating rate.</w:t>
      </w:r>
    </w:p>
    <w:p w14:paraId="06DA2D5A" w14:textId="77777777" w:rsidR="004B058D" w:rsidRDefault="002F2203">
      <w:pPr>
        <w:pStyle w:val="Heading2"/>
        <w:ind w:left="-5"/>
      </w:pPr>
      <w:r>
        <w:t>B. Absolute Revenue</w:t>
      </w:r>
    </w:p>
    <w:p w14:paraId="7B0A79BC" w14:textId="77777777" w:rsidR="004B058D" w:rsidRDefault="002F2203">
      <w:pPr>
        <w:spacing w:after="37"/>
        <w:ind w:left="-15"/>
      </w:pPr>
      <w:r>
        <w:t xml:space="preserve">Previously we </w:t>
      </w:r>
      <w:proofErr w:type="gramStart"/>
      <w:r>
        <w:t>define</w:t>
      </w:r>
      <w:proofErr w:type="gramEnd"/>
      <w:r>
        <w:t xml:space="preserve"> the revenue of a miner in each mining round and his/her relative revenue. However, the duration of a mining round may not be fixed all the time, and the actual number of valid blocks obtained by a miner in each unit of wall-clock time </w:t>
      </w:r>
      <w:r>
        <w:t xml:space="preserve">is overlooked. In Bitcoin system, we denote 10 minutes as the unit time, and denote a DAA period as the expected time units of mining 2016 </w:t>
      </w:r>
      <w:r>
        <w:t xml:space="preserve">valid </w:t>
      </w:r>
      <w:r>
        <w:t>blocks.</w:t>
      </w:r>
    </w:p>
    <w:p w14:paraId="5BED094C" w14:textId="77777777" w:rsidR="004B058D" w:rsidRDefault="002F2203">
      <w:pPr>
        <w:spacing w:after="51"/>
        <w:ind w:left="-15" w:firstLine="199"/>
      </w:pPr>
      <w:r>
        <w:rPr>
          <w:i/>
        </w:rPr>
        <w:t xml:space="preserve">Definition 3: </w:t>
      </w:r>
      <w:r>
        <w:t>(</w:t>
      </w:r>
      <w:r>
        <w:rPr>
          <w:i/>
        </w:rPr>
        <w:t>Absolute Revenue</w:t>
      </w:r>
      <w:r>
        <w:t xml:space="preserve">) </w:t>
      </w:r>
      <w:r>
        <w:rPr>
          <w:i/>
        </w:rPr>
        <w:t xml:space="preserve">The absolute revenue is the average number of blocks obtained in each </w:t>
      </w:r>
      <w:r>
        <w:rPr>
          <w:i/>
        </w:rPr>
        <w:t>unit time.</w:t>
      </w:r>
    </w:p>
    <w:p w14:paraId="2F8A86F2" w14:textId="77777777" w:rsidR="004B058D" w:rsidRDefault="002F2203">
      <w:pPr>
        <w:spacing w:after="37"/>
        <w:ind w:left="-15"/>
      </w:pPr>
      <w:r>
        <w:t xml:space="preserve">#1 DAA Period. </w:t>
      </w:r>
      <w:r>
        <w:t xml:space="preserve">We treat the first DAA period as the beginning of selfish mining </w:t>
      </w:r>
      <w:proofErr w:type="gramStart"/>
      <w:r>
        <w:t>in order to</w:t>
      </w:r>
      <w:proofErr w:type="gramEnd"/>
      <w:r>
        <w:t xml:space="preserve"> </w:t>
      </w:r>
      <w:proofErr w:type="spellStart"/>
      <w:r>
        <w:t>analyze</w:t>
      </w:r>
      <w:proofErr w:type="spellEnd"/>
      <w:r>
        <w:t xml:space="preserve"> the transient absolute revenues of Alice and Bob. The following normalization rule is made to simplify the analysis by eliminating the randomness</w:t>
      </w:r>
      <w:r>
        <w:t xml:space="preserve"> of block generating interval. </w:t>
      </w:r>
      <w:r>
        <w:rPr>
          <w:i/>
        </w:rPr>
        <w:t xml:space="preserve">A block is generated every time unit at the first difficulty adjustment period, i.e., </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 xml:space="preserve">1 </w:t>
      </w:r>
      <w:r>
        <w:rPr>
          <w:rFonts w:ascii="Cambria" w:eastAsia="Cambria" w:hAnsi="Cambria" w:cs="Cambria"/>
        </w:rPr>
        <w:t>= 1</w:t>
      </w:r>
      <w:r>
        <w:rPr>
          <w:i/>
        </w:rPr>
        <w:t>.</w:t>
      </w:r>
    </w:p>
    <w:p w14:paraId="7067BFB0" w14:textId="77777777" w:rsidR="004B058D" w:rsidRDefault="002F2203">
      <w:pPr>
        <w:spacing w:after="178"/>
        <w:ind w:left="-15"/>
      </w:pPr>
      <w:r>
        <w:t>With the above assumption, we can easily compute the duration of generating 2016 valid blocks, though slightly sacrificing its rig</w:t>
      </w:r>
      <w:r>
        <w:t xml:space="preserve">orousness. Let </w:t>
      </w:r>
      <w:proofErr w:type="spellStart"/>
      <w:r>
        <w:rPr>
          <w:rFonts w:ascii="Cambria" w:eastAsia="Cambria" w:hAnsi="Cambria" w:cs="Cambria"/>
          <w:i/>
        </w:rPr>
        <w:t>R</w:t>
      </w:r>
      <w:r>
        <w:rPr>
          <w:rFonts w:ascii="Cambria" w:eastAsia="Cambria" w:hAnsi="Cambria" w:cs="Cambria"/>
          <w:i/>
          <w:vertAlign w:val="subscript"/>
        </w:rPr>
        <w:t>vld</w:t>
      </w:r>
      <w:proofErr w:type="spellEnd"/>
      <w:r>
        <w:rPr>
          <w:rFonts w:ascii="Cambria" w:eastAsia="Cambria" w:hAnsi="Cambria" w:cs="Cambria"/>
          <w:i/>
          <w:vertAlign w:val="subscript"/>
        </w:rPr>
        <w:t xml:space="preserve"> </w:t>
      </w:r>
      <w:r>
        <w:t xml:space="preserve">be the total number of </w:t>
      </w:r>
      <w:r>
        <w:t xml:space="preserve">valid </w:t>
      </w:r>
      <w:r>
        <w:t xml:space="preserve">blocks of all miners in a mining </w:t>
      </w:r>
      <w:proofErr w:type="gramStart"/>
      <w:r>
        <w:t>round, and</w:t>
      </w:r>
      <w:proofErr w:type="gramEnd"/>
      <w:r>
        <w:t xml:space="preserve"> let </w:t>
      </w:r>
      <w:proofErr w:type="spellStart"/>
      <w:r>
        <w:rPr>
          <w:rFonts w:ascii="Cambria" w:eastAsia="Cambria" w:hAnsi="Cambria" w:cs="Cambria"/>
          <w:i/>
        </w:rPr>
        <w:t>R</w:t>
      </w:r>
      <w:r>
        <w:rPr>
          <w:rFonts w:ascii="Cambria" w:eastAsia="Cambria" w:hAnsi="Cambria" w:cs="Cambria"/>
          <w:i/>
          <w:vertAlign w:val="subscript"/>
        </w:rPr>
        <w:t>tot</w:t>
      </w:r>
      <w:proofErr w:type="spellEnd"/>
      <w:r>
        <w:rPr>
          <w:rFonts w:ascii="Cambria" w:eastAsia="Cambria" w:hAnsi="Cambria" w:cs="Cambria"/>
          <w:i/>
          <w:vertAlign w:val="subscript"/>
        </w:rPr>
        <w:t xml:space="preserve"> </w:t>
      </w:r>
      <w:r>
        <w:t xml:space="preserve">be the total number of blocks including the </w:t>
      </w:r>
      <w:r>
        <w:t xml:space="preserve">valid and orphan </w:t>
      </w:r>
      <w:r>
        <w:t xml:space="preserve">blocks in the same round. This means that a mining round occupies </w:t>
      </w:r>
      <w:proofErr w:type="spellStart"/>
      <w:r>
        <w:rPr>
          <w:rFonts w:ascii="Cambria" w:eastAsia="Cambria" w:hAnsi="Cambria" w:cs="Cambria"/>
          <w:i/>
        </w:rPr>
        <w:t>R</w:t>
      </w:r>
      <w:r>
        <w:rPr>
          <w:rFonts w:ascii="Cambria" w:eastAsia="Cambria" w:hAnsi="Cambria" w:cs="Cambria"/>
          <w:i/>
          <w:vertAlign w:val="subscript"/>
        </w:rPr>
        <w:t>tot</w:t>
      </w:r>
      <w:proofErr w:type="spellEnd"/>
      <w:r>
        <w:rPr>
          <w:rFonts w:ascii="Cambria" w:eastAsia="Cambria" w:hAnsi="Cambria" w:cs="Cambria"/>
          <w:i/>
          <w:vertAlign w:val="subscript"/>
        </w:rPr>
        <w:t xml:space="preserve"> </w:t>
      </w:r>
      <w:r>
        <w:t xml:space="preserve">time </w:t>
      </w:r>
      <w:r>
        <w:lastRenderedPageBreak/>
        <w:t xml:space="preserve">units. Denote by </w:t>
      </w:r>
      <w:r>
        <w:rPr>
          <w:rFonts w:ascii="Cambria" w:eastAsia="Cambria" w:hAnsi="Cambria" w:cs="Cambria"/>
          <w:i/>
        </w:rPr>
        <w:t>T</w:t>
      </w:r>
      <w:r>
        <w:rPr>
          <w:rFonts w:ascii="Cambria" w:eastAsia="Cambria" w:hAnsi="Cambria" w:cs="Cambria"/>
          <w:vertAlign w:val="subscript"/>
        </w:rPr>
        <w:t xml:space="preserve">1 </w:t>
      </w:r>
      <w:r>
        <w:t xml:space="preserve">the expected time units to accomplish the first DAA period. One can calculate the time of mining rounds that the total number of valid blocks reaches 2016. Then, </w:t>
      </w:r>
      <w:r>
        <w:rPr>
          <w:rFonts w:ascii="Cambria" w:eastAsia="Cambria" w:hAnsi="Cambria" w:cs="Cambria"/>
          <w:i/>
        </w:rPr>
        <w:t>T</w:t>
      </w:r>
      <w:r>
        <w:rPr>
          <w:rFonts w:ascii="Cambria" w:eastAsia="Cambria" w:hAnsi="Cambria" w:cs="Cambria"/>
          <w:vertAlign w:val="subscript"/>
        </w:rPr>
        <w:t xml:space="preserve">1 </w:t>
      </w:r>
      <w:r>
        <w:t>is equivalent to the sum of time units of these mining rounds. There exists</w:t>
      </w:r>
    </w:p>
    <w:p w14:paraId="5731B19B" w14:textId="77777777" w:rsidR="004B058D" w:rsidRDefault="002F2203">
      <w:pPr>
        <w:tabs>
          <w:tab w:val="center" w:pos="1621"/>
          <w:tab w:val="center" w:pos="2092"/>
          <w:tab w:val="center" w:pos="3008"/>
        </w:tabs>
        <w:spacing w:after="107" w:line="259" w:lineRule="auto"/>
        <w:ind w:firstLine="0"/>
        <w:jc w:val="left"/>
      </w:pPr>
      <w:r>
        <w:rPr>
          <w:sz w:val="22"/>
        </w:rPr>
        <w:tab/>
      </w:r>
      <w:proofErr w:type="spellStart"/>
      <w:r>
        <w:rPr>
          <w:rFonts w:ascii="Cambria" w:eastAsia="Cambria" w:hAnsi="Cambria" w:cs="Cambria"/>
          <w:i/>
        </w:rPr>
        <w:t>R</w:t>
      </w:r>
      <w:r>
        <w:rPr>
          <w:rFonts w:ascii="Cambria" w:eastAsia="Cambria" w:hAnsi="Cambria" w:cs="Cambria"/>
          <w:i/>
          <w:sz w:val="14"/>
        </w:rPr>
        <w:t>vld</w:t>
      </w:r>
      <w:proofErr w:type="spellEnd"/>
      <w:r>
        <w:rPr>
          <w:rFonts w:ascii="Cambria" w:eastAsia="Cambria" w:hAnsi="Cambria" w:cs="Cambria"/>
          <w:i/>
          <w:sz w:val="14"/>
        </w:rPr>
        <w:tab/>
      </w:r>
      <w:r>
        <w:rPr>
          <w:rFonts w:ascii="Cambria" w:eastAsia="Cambria" w:hAnsi="Cambria" w:cs="Cambria"/>
        </w:rPr>
        <w:t>=</w:t>
      </w:r>
      <w:r>
        <w:rPr>
          <w:rFonts w:ascii="Cambria" w:eastAsia="Cambria" w:hAnsi="Cambria" w:cs="Cambria"/>
        </w:rPr>
        <w:tab/>
      </w:r>
      <w:r>
        <w:rPr>
          <w:rFonts w:ascii="Cambria" w:eastAsia="Cambria" w:hAnsi="Cambria" w:cs="Cambria"/>
          <w:i/>
        </w:rPr>
        <w:t>R</w:t>
      </w:r>
      <w:r>
        <w:rPr>
          <w:rFonts w:ascii="Cambria" w:eastAsia="Cambria" w:hAnsi="Cambria" w:cs="Cambria"/>
          <w:sz w:val="14"/>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i/>
        </w:rPr>
        <w:t>R</w:t>
      </w:r>
      <w:r>
        <w:rPr>
          <w:rFonts w:ascii="Cambria" w:eastAsia="Cambria" w:hAnsi="Cambria" w:cs="Cambria"/>
          <w:sz w:val="14"/>
        </w:rPr>
        <w:t xml:space="preserve">2 </w:t>
      </w:r>
      <w:r>
        <w:rPr>
          <w:rFonts w:ascii="Cambria" w:eastAsia="Cambria" w:hAnsi="Cambria" w:cs="Cambria"/>
        </w:rPr>
        <w:t xml:space="preserve">+ </w:t>
      </w:r>
      <w:proofErr w:type="gramStart"/>
      <w:r>
        <w:rPr>
          <w:rFonts w:ascii="Cambria" w:eastAsia="Cambria" w:hAnsi="Cambria" w:cs="Cambria"/>
          <w:i/>
        </w:rPr>
        <w:t>R</w:t>
      </w:r>
      <w:r>
        <w:rPr>
          <w:rFonts w:ascii="Cambria" w:eastAsia="Cambria" w:hAnsi="Cambria" w:cs="Cambria"/>
          <w:i/>
          <w:sz w:val="14"/>
        </w:rPr>
        <w:t>h</w:t>
      </w:r>
      <w:r>
        <w:rPr>
          <w:rFonts w:ascii="Cambria" w:eastAsia="Cambria" w:hAnsi="Cambria" w:cs="Cambria"/>
        </w:rPr>
        <w:t>;</w:t>
      </w:r>
      <w:proofErr w:type="gramEnd"/>
    </w:p>
    <w:p w14:paraId="28776C17" w14:textId="77777777" w:rsidR="004B058D" w:rsidRDefault="002F2203">
      <w:pPr>
        <w:tabs>
          <w:tab w:val="center" w:pos="1631"/>
          <w:tab w:val="center" w:pos="2092"/>
          <w:tab w:val="center" w:pos="2447"/>
        </w:tabs>
        <w:spacing w:after="8" w:line="259" w:lineRule="auto"/>
        <w:ind w:firstLine="0"/>
        <w:jc w:val="left"/>
      </w:pPr>
      <w:r>
        <w:rPr>
          <w:sz w:val="22"/>
        </w:rPr>
        <w:tab/>
      </w:r>
      <w:proofErr w:type="spellStart"/>
      <w:r>
        <w:rPr>
          <w:rFonts w:ascii="Cambria" w:eastAsia="Cambria" w:hAnsi="Cambria" w:cs="Cambria"/>
          <w:i/>
        </w:rPr>
        <w:t>R</w:t>
      </w:r>
      <w:r>
        <w:rPr>
          <w:rFonts w:ascii="Cambria" w:eastAsia="Cambria" w:hAnsi="Cambria" w:cs="Cambria"/>
          <w:i/>
          <w:vertAlign w:val="subscript"/>
        </w:rPr>
        <w:t>tot</w:t>
      </w:r>
      <w:proofErr w:type="spellEnd"/>
      <w:r>
        <w:rPr>
          <w:rFonts w:ascii="Cambria" w:eastAsia="Cambria" w:hAnsi="Cambria" w:cs="Cambria"/>
          <w:i/>
          <w:vertAlign w:val="subscript"/>
        </w:rPr>
        <w:tab/>
      </w:r>
      <w:r>
        <w:rPr>
          <w:rFonts w:ascii="Cambria" w:eastAsia="Cambria" w:hAnsi="Cambria" w:cs="Cambria"/>
        </w:rPr>
        <w:t>=</w:t>
      </w:r>
      <w:r>
        <w:rPr>
          <w:rFonts w:ascii="Cambria" w:eastAsia="Cambria" w:hAnsi="Cambria" w:cs="Cambria"/>
        </w:rPr>
        <w:tab/>
      </w:r>
      <w:proofErr w:type="gramStart"/>
      <w:r>
        <w:rPr>
          <w:rFonts w:ascii="Cambria" w:eastAsia="Cambria" w:hAnsi="Cambria" w:cs="Cambria"/>
        </w:rPr>
        <w:t>1;</w:t>
      </w:r>
      <w:proofErr w:type="gramEnd"/>
    </w:p>
    <w:p w14:paraId="087A6D99" w14:textId="77777777" w:rsidR="004B058D" w:rsidRDefault="002F2203">
      <w:pPr>
        <w:tabs>
          <w:tab w:val="center" w:pos="2338"/>
          <w:tab w:val="right" w:pos="5021"/>
        </w:tabs>
        <w:spacing w:after="67" w:line="259" w:lineRule="auto"/>
        <w:ind w:right="-15" w:firstLine="0"/>
        <w:jc w:val="left"/>
      </w:pPr>
      <w:r>
        <w:rPr>
          <w:sz w:val="22"/>
        </w:rPr>
        <w:tab/>
      </w:r>
      <w:r>
        <w:rPr>
          <w:noProof/>
        </w:rPr>
        <w:drawing>
          <wp:inline distT="0" distB="0" distL="0" distR="0" wp14:anchorId="3C891592" wp14:editId="720D64B8">
            <wp:extent cx="1246632" cy="283464"/>
            <wp:effectExtent l="0" t="0" r="0" b="0"/>
            <wp:docPr id="146541" name="Picture 146541"/>
            <wp:cNvGraphicFramePr/>
            <a:graphic xmlns:a="http://schemas.openxmlformats.org/drawingml/2006/main">
              <a:graphicData uri="http://schemas.openxmlformats.org/drawingml/2006/picture">
                <pic:pic xmlns:pic="http://schemas.openxmlformats.org/drawingml/2006/picture">
                  <pic:nvPicPr>
                    <pic:cNvPr id="146541" name="Picture 146541"/>
                    <pic:cNvPicPr/>
                  </pic:nvPicPr>
                  <pic:blipFill>
                    <a:blip r:embed="rId60"/>
                    <a:stretch>
                      <a:fillRect/>
                    </a:stretch>
                  </pic:blipFill>
                  <pic:spPr>
                    <a:xfrm>
                      <a:off x="0" y="0"/>
                      <a:ext cx="1246632" cy="28346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(31)</w:t>
      </w:r>
    </w:p>
    <w:p w14:paraId="5BCB45BF" w14:textId="77777777" w:rsidR="004B058D" w:rsidRDefault="002F2203">
      <w:pPr>
        <w:spacing w:after="48"/>
        <w:ind w:left="-15" w:firstLine="0"/>
      </w:pPr>
      <w:r>
        <w:t xml:space="preserve">Due to the orphaned blocks, </w:t>
      </w:r>
      <w:proofErr w:type="spellStart"/>
      <w:r>
        <w:rPr>
          <w:rFonts w:ascii="Cambria" w:eastAsia="Cambria" w:hAnsi="Cambria" w:cs="Cambria"/>
          <w:i/>
        </w:rPr>
        <w:t>R</w:t>
      </w:r>
      <w:r>
        <w:rPr>
          <w:rFonts w:ascii="Cambria" w:eastAsia="Cambria" w:hAnsi="Cambria" w:cs="Cambria"/>
          <w:i/>
          <w:vertAlign w:val="subscript"/>
        </w:rPr>
        <w:t>tot</w:t>
      </w:r>
      <w:proofErr w:type="spellEnd"/>
      <w:r>
        <w:rPr>
          <w:rFonts w:ascii="Cambria" w:eastAsia="Cambria" w:hAnsi="Cambria" w:cs="Cambria"/>
          <w:i/>
          <w:vertAlign w:val="subscript"/>
        </w:rPr>
        <w:t xml:space="preserve"> </w:t>
      </w:r>
      <w:r>
        <w:t xml:space="preserve">is greater than </w:t>
      </w:r>
      <w:proofErr w:type="spellStart"/>
      <w:r>
        <w:rPr>
          <w:rFonts w:ascii="Cambria" w:eastAsia="Cambria" w:hAnsi="Cambria" w:cs="Cambria"/>
          <w:i/>
        </w:rPr>
        <w:t>R</w:t>
      </w:r>
      <w:r>
        <w:rPr>
          <w:rFonts w:ascii="Cambria" w:eastAsia="Cambria" w:hAnsi="Cambria" w:cs="Cambria"/>
          <w:i/>
          <w:vertAlign w:val="subscript"/>
        </w:rPr>
        <w:t>vld</w:t>
      </w:r>
      <w:proofErr w:type="spellEnd"/>
      <w:r>
        <w:rPr>
          <w:rFonts w:ascii="Cambria" w:eastAsia="Cambria" w:hAnsi="Cambria" w:cs="Cambria"/>
          <w:i/>
          <w:vertAlign w:val="subscript"/>
        </w:rPr>
        <w:t xml:space="preserve"> </w:t>
      </w:r>
      <w:r>
        <w:t xml:space="preserve">so that the actual time of the first DAA period is longer than </w:t>
      </w:r>
      <w:proofErr w:type="gramStart"/>
      <w:r>
        <w:t>2016 time</w:t>
      </w:r>
      <w:proofErr w:type="gramEnd"/>
      <w:r>
        <w:t xml:space="preserve"> units.</w:t>
      </w:r>
    </w:p>
    <w:p w14:paraId="203F8EF3" w14:textId="77777777" w:rsidR="004B058D" w:rsidRDefault="002F2203">
      <w:pPr>
        <w:spacing w:after="45"/>
        <w:ind w:left="-15"/>
      </w:pPr>
      <w:r>
        <w:t xml:space="preserve">Subsequent DAA Periods. </w:t>
      </w:r>
      <w:r>
        <w:t>After the first DAA period, the blockchain consensus mechanism finds that the time interval of generating a valid block is longer than one time unit. Consequently, the target difficulty decreases to match the current valid (visible or perceptible) Hash pow</w:t>
      </w:r>
      <w:r>
        <w:t xml:space="preserve">er in the system. Given the invariable Hash power of miners, the block generating interval </w:t>
      </w:r>
      <w:r>
        <w:rPr>
          <w:rFonts w:ascii="Cambria" w:eastAsia="Cambria" w:hAnsi="Cambria" w:cs="Cambria"/>
        </w:rPr>
        <w:t>∆</w:t>
      </w:r>
      <w:proofErr w:type="spellStart"/>
      <w:r>
        <w:rPr>
          <w:rFonts w:ascii="Cambria" w:eastAsia="Cambria" w:hAnsi="Cambria" w:cs="Cambria"/>
          <w:i/>
        </w:rPr>
        <w:t>t</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becomes smaller for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2</w:t>
      </w:r>
      <w:r>
        <w:t xml:space="preserve">. Let </w:t>
      </w:r>
      <w:proofErr w:type="spellStart"/>
      <w:r>
        <w:rPr>
          <w:rFonts w:ascii="Cambria" w:eastAsia="Cambria" w:hAnsi="Cambria" w:cs="Cambria"/>
          <w:i/>
        </w:rPr>
        <w:t>T</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be the expected time units of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 xml:space="preserve">DAA period that has </w:t>
      </w:r>
      <w:proofErr w:type="spellStart"/>
      <w:r>
        <w:rPr>
          <w:rFonts w:ascii="Cambria" w:eastAsia="Cambria" w:hAnsi="Cambria" w:cs="Cambria"/>
          <w:i/>
        </w:rPr>
        <w:t>T</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2016 </w:t>
      </w:r>
      <w:r>
        <w:t xml:space="preserve">for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2</w:t>
      </w:r>
      <w:r>
        <w:t xml:space="preserve">. It is noted we assume </w:t>
      </w:r>
      <w:proofErr w:type="spellStart"/>
      <w:r>
        <w:rPr>
          <w:rFonts w:ascii="Cambria" w:eastAsia="Cambria" w:hAnsi="Cambria" w:cs="Cambria"/>
          <w:i/>
        </w:rPr>
        <w:t>R</w:t>
      </w:r>
      <w:r>
        <w:rPr>
          <w:rFonts w:ascii="Cambria" w:eastAsia="Cambria" w:hAnsi="Cambria" w:cs="Cambria"/>
          <w:i/>
          <w:vertAlign w:val="subscript"/>
        </w:rPr>
        <w:t>tot</w:t>
      </w:r>
      <w:proofErr w:type="spellEnd"/>
      <w:r>
        <w:rPr>
          <w:rFonts w:ascii="Cambria" w:eastAsia="Cambria" w:hAnsi="Cambria" w:cs="Cambria"/>
          <w:i/>
          <w:vertAlign w:val="subscript"/>
        </w:rPr>
        <w:t xml:space="preserve"> </w:t>
      </w:r>
      <w:r>
        <w:rPr>
          <w:rFonts w:ascii="Cambria" w:eastAsia="Cambria" w:hAnsi="Cambria" w:cs="Cambria"/>
        </w:rPr>
        <w:t>≤ (4·</w:t>
      </w:r>
      <w:r>
        <w:rPr>
          <w:rFonts w:ascii="Cambria" w:eastAsia="Cambria" w:hAnsi="Cambria" w:cs="Cambria"/>
          <w:i/>
        </w:rPr>
        <w:t>R</w:t>
      </w:r>
      <w:r>
        <w:rPr>
          <w:rFonts w:ascii="Cambria" w:eastAsia="Cambria" w:hAnsi="Cambria" w:cs="Cambria"/>
          <w:i/>
          <w:vertAlign w:val="subscript"/>
        </w:rPr>
        <w:t>vld</w:t>
      </w:r>
      <w:r>
        <w:rPr>
          <w:rFonts w:ascii="Cambria" w:eastAsia="Cambria" w:hAnsi="Cambria" w:cs="Cambria"/>
        </w:rPr>
        <w:t>)</w:t>
      </w:r>
      <w:r>
        <w:t>. This is a</w:t>
      </w:r>
      <w:r>
        <w:t>lso the goal that DAA is going to achieve.</w:t>
      </w:r>
    </w:p>
    <w:p w14:paraId="415BBC98" w14:textId="77777777" w:rsidR="004B058D" w:rsidRDefault="002F2203">
      <w:pPr>
        <w:spacing w:after="33"/>
        <w:ind w:left="-15"/>
      </w:pPr>
      <w:r>
        <w:t xml:space="preserve">Absolute Revenue Over Time. </w:t>
      </w:r>
      <w:r>
        <w:t xml:space="preserve">Recall that the absolute revenue captures the expected reward of a miner in each time unit. Since our purpose is to investigate the transient profitability of selfish mining, we define </w:t>
      </w:r>
      <w:proofErr w:type="spellStart"/>
      <w:r>
        <w:rPr>
          <w:rFonts w:ascii="Cambria" w:eastAsia="Cambria" w:hAnsi="Cambria" w:cs="Cambria"/>
          <w:i/>
        </w:rPr>
        <w:t>R</w:t>
      </w:r>
      <w:r>
        <w:rPr>
          <w:rFonts w:ascii="Cambria" w:eastAsia="Cambria" w:hAnsi="Cambria" w:cs="Cambria"/>
          <w:sz w:val="31"/>
          <w:vertAlign w:val="superscript"/>
        </w:rPr>
        <w:t>˜</w:t>
      </w:r>
      <w:r>
        <w:rPr>
          <w:rFonts w:ascii="Cambria" w:eastAsia="Cambria" w:hAnsi="Cambria" w:cs="Cambria"/>
          <w:i/>
          <w:vertAlign w:val="subscript"/>
        </w:rPr>
        <w:t>i</w:t>
      </w:r>
      <w:proofErr w:type="spellEnd"/>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as the absolute revenue of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 xml:space="preserve">miner over </w:t>
      </w:r>
      <w:r>
        <w:rPr>
          <w:rFonts w:ascii="Cambria" w:eastAsia="Cambria" w:hAnsi="Cambria" w:cs="Cambria"/>
          <w:i/>
        </w:rPr>
        <w:t xml:space="preserve">K </w:t>
      </w:r>
      <w:r>
        <w:t>DAA periods. The</w:t>
      </w:r>
      <w:r>
        <w:t xml:space="preserve">refore, we obtain the following expressions for </w:t>
      </w:r>
      <w:r>
        <w:rPr>
          <w:rFonts w:ascii="Cambria" w:eastAsia="Cambria" w:hAnsi="Cambria" w:cs="Cambria"/>
        </w:rPr>
        <w:t>∀</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w:t>
      </w:r>
      <w:proofErr w:type="spellStart"/>
      <w:proofErr w:type="gramStart"/>
      <w:r>
        <w:rPr>
          <w:rFonts w:ascii="Cambria" w:eastAsia="Cambria" w:hAnsi="Cambria" w:cs="Cambria"/>
          <w:i/>
        </w:rPr>
        <w:t>a,b</w:t>
      </w:r>
      <w:proofErr w:type="gramEnd"/>
      <w:r>
        <w:rPr>
          <w:rFonts w:ascii="Cambria" w:eastAsia="Cambria" w:hAnsi="Cambria" w:cs="Cambria"/>
          <w:i/>
        </w:rPr>
        <w:t>,h</w:t>
      </w:r>
      <w:proofErr w:type="spellEnd"/>
      <w:r>
        <w:rPr>
          <w:rFonts w:ascii="Cambria" w:eastAsia="Cambria" w:hAnsi="Cambria" w:cs="Cambria"/>
        </w:rPr>
        <w:t>}</w:t>
      </w:r>
    </w:p>
    <w:p w14:paraId="775EF586" w14:textId="77777777" w:rsidR="004B058D" w:rsidRDefault="002F2203">
      <w:pPr>
        <w:tabs>
          <w:tab w:val="center" w:pos="2523"/>
          <w:tab w:val="right" w:pos="5021"/>
        </w:tabs>
        <w:spacing w:after="67" w:line="259" w:lineRule="auto"/>
        <w:ind w:right="-15" w:firstLine="0"/>
        <w:jc w:val="left"/>
      </w:pPr>
      <w:r>
        <w:rPr>
          <w:sz w:val="22"/>
        </w:rPr>
        <w:tab/>
      </w:r>
      <w:r>
        <w:rPr>
          <w:noProof/>
        </w:rPr>
        <w:drawing>
          <wp:inline distT="0" distB="0" distL="0" distR="0" wp14:anchorId="06DDC927" wp14:editId="057A9CA3">
            <wp:extent cx="2185416" cy="655320"/>
            <wp:effectExtent l="0" t="0" r="0" b="0"/>
            <wp:docPr id="146544" name="Picture 146544"/>
            <wp:cNvGraphicFramePr/>
            <a:graphic xmlns:a="http://schemas.openxmlformats.org/drawingml/2006/main">
              <a:graphicData uri="http://schemas.openxmlformats.org/drawingml/2006/picture">
                <pic:pic xmlns:pic="http://schemas.openxmlformats.org/drawingml/2006/picture">
                  <pic:nvPicPr>
                    <pic:cNvPr id="146544" name="Picture 146544"/>
                    <pic:cNvPicPr/>
                  </pic:nvPicPr>
                  <pic:blipFill>
                    <a:blip r:embed="rId61"/>
                    <a:stretch>
                      <a:fillRect/>
                    </a:stretch>
                  </pic:blipFill>
                  <pic:spPr>
                    <a:xfrm>
                      <a:off x="0" y="0"/>
                      <a:ext cx="2185416" cy="655320"/>
                    </a:xfrm>
                    <a:prstGeom prst="rect">
                      <a:avLst/>
                    </a:prstGeom>
                  </pic:spPr>
                </pic:pic>
              </a:graphicData>
            </a:graphic>
          </wp:inline>
        </w:drawing>
      </w:r>
      <w:r>
        <w:tab/>
        <w:t>(32)</w:t>
      </w:r>
    </w:p>
    <w:p w14:paraId="10FDFB83" w14:textId="77777777" w:rsidR="004B058D" w:rsidRDefault="002F2203">
      <w:pPr>
        <w:ind w:left="-15" w:firstLine="0"/>
      </w:pPr>
      <w:r>
        <w:t>Now we are aware that the selfish mining has a smaller absolute revenue in the first DAA period no matter whether the Hash power of the attacker is above the stationary profitable threshold or not. This claim also holds in different selfish mining policies</w:t>
      </w:r>
      <w:r>
        <w:t xml:space="preserve">. As </w:t>
      </w:r>
      <w:r>
        <w:rPr>
          <w:rFonts w:ascii="Cambria" w:eastAsia="Cambria" w:hAnsi="Cambria" w:cs="Cambria"/>
          <w:i/>
        </w:rPr>
        <w:t xml:space="preserve">K </w:t>
      </w:r>
      <w:r>
        <w:t>increases, a selfish miner hopefully</w:t>
      </w:r>
    </w:p>
    <w:p w14:paraId="7AA67E5E" w14:textId="77777777" w:rsidR="004B058D" w:rsidRDefault="002F2203">
      <w:pPr>
        <w:spacing w:after="121" w:line="259" w:lineRule="auto"/>
        <w:ind w:left="502" w:firstLine="0"/>
        <w:jc w:val="left"/>
      </w:pPr>
      <w:r>
        <w:rPr>
          <w:noProof/>
        </w:rPr>
        <w:drawing>
          <wp:inline distT="0" distB="0" distL="0" distR="0" wp14:anchorId="4BD7C6EC" wp14:editId="2FF71DEF">
            <wp:extent cx="2550781" cy="1761178"/>
            <wp:effectExtent l="0" t="0" r="0" b="0"/>
            <wp:docPr id="4689" name="Picture 4689"/>
            <wp:cNvGraphicFramePr/>
            <a:graphic xmlns:a="http://schemas.openxmlformats.org/drawingml/2006/main">
              <a:graphicData uri="http://schemas.openxmlformats.org/drawingml/2006/picture">
                <pic:pic xmlns:pic="http://schemas.openxmlformats.org/drawingml/2006/picture">
                  <pic:nvPicPr>
                    <pic:cNvPr id="4689" name="Picture 4689"/>
                    <pic:cNvPicPr/>
                  </pic:nvPicPr>
                  <pic:blipFill>
                    <a:blip r:embed="rId62"/>
                    <a:stretch>
                      <a:fillRect/>
                    </a:stretch>
                  </pic:blipFill>
                  <pic:spPr>
                    <a:xfrm>
                      <a:off x="0" y="0"/>
                      <a:ext cx="2550781" cy="1761178"/>
                    </a:xfrm>
                    <a:prstGeom prst="rect">
                      <a:avLst/>
                    </a:prstGeom>
                  </pic:spPr>
                </pic:pic>
              </a:graphicData>
            </a:graphic>
          </wp:inline>
        </w:drawing>
      </w:r>
    </w:p>
    <w:p w14:paraId="604ADBAD" w14:textId="77777777" w:rsidR="004B058D" w:rsidRDefault="002F2203">
      <w:pPr>
        <w:spacing w:after="452" w:line="247" w:lineRule="auto"/>
        <w:ind w:left="-15" w:firstLine="0"/>
      </w:pPr>
      <w:r>
        <w:rPr>
          <w:sz w:val="16"/>
        </w:rPr>
        <w:t xml:space="preserve">Fig. 9. Bob’s threshold under the influence of Alice’s </w:t>
      </w:r>
      <w:proofErr w:type="spellStart"/>
      <w:r>
        <w:rPr>
          <w:sz w:val="16"/>
        </w:rPr>
        <w:t>Hashrate</w:t>
      </w:r>
      <w:proofErr w:type="spellEnd"/>
      <w:r>
        <w:rPr>
          <w:sz w:val="16"/>
        </w:rPr>
        <w:t>.</w:t>
      </w:r>
    </w:p>
    <w:p w14:paraId="32DA5BAF" w14:textId="77777777" w:rsidR="004B058D" w:rsidRDefault="002F2203">
      <w:pPr>
        <w:spacing w:after="308"/>
        <w:ind w:left="-15" w:firstLine="0"/>
      </w:pPr>
      <w:r>
        <w:t>can reimburse his/her loss in the first DAA period by his/her extra revenue in the future DAA periods. With our absolute revenue model, we can ch</w:t>
      </w:r>
      <w:r>
        <w:t>aracterize how much time is needed to make selfish mining profitable eventually.</w:t>
      </w:r>
    </w:p>
    <w:p w14:paraId="7DFC0843" w14:textId="77777777" w:rsidR="004B058D" w:rsidRDefault="002F2203">
      <w:pPr>
        <w:pStyle w:val="Heading1"/>
        <w:spacing w:after="66"/>
        <w:ind w:left="1503" w:right="1493"/>
      </w:pPr>
      <w:r>
        <w:rPr>
          <w:sz w:val="20"/>
        </w:rPr>
        <w:t>VI. E</w:t>
      </w:r>
      <w:r>
        <w:t>VALUATION</w:t>
      </w:r>
    </w:p>
    <w:p w14:paraId="48D5DB50" w14:textId="77777777" w:rsidR="004B058D" w:rsidRDefault="002F2203">
      <w:pPr>
        <w:spacing w:after="335"/>
        <w:ind w:left="-15"/>
      </w:pPr>
      <w:r>
        <w:t xml:space="preserve">In this section, we develop an event-driven simulator for basic selfish mining and a time-driven simulator for </w:t>
      </w:r>
      <w:proofErr w:type="spellStart"/>
      <w:r>
        <w:t>POMDPbased</w:t>
      </w:r>
      <w:proofErr w:type="spellEnd"/>
      <w:r>
        <w:t xml:space="preserve"> selfish mining. Comprehensive experime</w:t>
      </w:r>
      <w:r>
        <w:t>nts validate the correctness of our models and reveal important properties regarding the profitability of selfish mining.</w:t>
      </w:r>
    </w:p>
    <w:p w14:paraId="4F4B7855" w14:textId="77777777" w:rsidR="004B058D" w:rsidRDefault="002F2203">
      <w:pPr>
        <w:pStyle w:val="Heading2"/>
        <w:spacing w:after="90"/>
        <w:ind w:left="-5"/>
      </w:pPr>
      <w:r>
        <w:t>A. Basic Selfish Mining</w:t>
      </w:r>
    </w:p>
    <w:p w14:paraId="1D5440C7" w14:textId="77777777" w:rsidR="004B058D" w:rsidRDefault="002F2203">
      <w:pPr>
        <w:spacing w:after="0"/>
        <w:ind w:left="-15" w:firstLine="199"/>
      </w:pPr>
      <w:r>
        <w:rPr>
          <w:i/>
        </w:rPr>
        <w:t xml:space="preserve">Observation 1: When there are multiple attackers in </w:t>
      </w:r>
      <w:proofErr w:type="spellStart"/>
      <w:r>
        <w:rPr>
          <w:i/>
        </w:rPr>
        <w:t>Bitcoinlike</w:t>
      </w:r>
      <w:proofErr w:type="spellEnd"/>
      <w:r>
        <w:rPr>
          <w:i/>
        </w:rPr>
        <w:t xml:space="preserve"> systems, the attackers’ profitable thresholds </w:t>
      </w:r>
      <w:proofErr w:type="gramStart"/>
      <w:r>
        <w:rPr>
          <w:i/>
        </w:rPr>
        <w:t>decrease</w:t>
      </w:r>
      <w:proofErr w:type="gramEnd"/>
      <w:r>
        <w:rPr>
          <w:i/>
        </w:rPr>
        <w:t xml:space="preserve"> and the system security is degraded.</w:t>
      </w:r>
    </w:p>
    <w:p w14:paraId="4445DB59" w14:textId="77777777" w:rsidR="004B058D" w:rsidRDefault="002F2203">
      <w:pPr>
        <w:ind w:left="-15"/>
      </w:pPr>
      <w:r>
        <w:t>We illustrate Bob’s profitable threshold of selfish mining in Fig. 9 as Alice’s Hash power increases from 0 to nearly 0.5. To avoid involving too many control variables, the tiebreaking parameters are set to</w:t>
      </w:r>
      <w:r>
        <w:rPr>
          <w:noProof/>
        </w:rPr>
        <w:drawing>
          <wp:inline distT="0" distB="0" distL="0" distR="0" wp14:anchorId="36441744" wp14:editId="6D3D6371">
            <wp:extent cx="509016" cy="155448"/>
            <wp:effectExtent l="0" t="0" r="0" b="0"/>
            <wp:docPr id="146543" name="Picture 146543"/>
            <wp:cNvGraphicFramePr/>
            <a:graphic xmlns:a="http://schemas.openxmlformats.org/drawingml/2006/main">
              <a:graphicData uri="http://schemas.openxmlformats.org/drawingml/2006/picture">
                <pic:pic xmlns:pic="http://schemas.openxmlformats.org/drawingml/2006/picture">
                  <pic:nvPicPr>
                    <pic:cNvPr id="146543" name="Picture 146543"/>
                    <pic:cNvPicPr/>
                  </pic:nvPicPr>
                  <pic:blipFill>
                    <a:blip r:embed="rId63"/>
                    <a:stretch>
                      <a:fillRect/>
                    </a:stretch>
                  </pic:blipFill>
                  <pic:spPr>
                    <a:xfrm>
                      <a:off x="0" y="0"/>
                      <a:ext cx="509016" cy="155448"/>
                    </a:xfrm>
                    <a:prstGeom prst="rect">
                      <a:avLst/>
                    </a:prstGeom>
                  </pic:spPr>
                </pic:pic>
              </a:graphicData>
            </a:graphic>
          </wp:inline>
        </w:drawing>
      </w:r>
      <w:r>
        <w:t xml:space="preserve"> </w:t>
      </w:r>
      <w:proofErr w:type="spellStart"/>
      <w:r>
        <w:t>a</w:t>
      </w:r>
      <w:r>
        <w:t>nd</w:t>
      </w:r>
      <w:proofErr w:type="spellEnd"/>
      <w:r>
        <w:rPr>
          <w:noProof/>
        </w:rPr>
        <w:drawing>
          <wp:inline distT="0" distB="0" distL="0" distR="0" wp14:anchorId="671CDAC9" wp14:editId="59025138">
            <wp:extent cx="493776" cy="158496"/>
            <wp:effectExtent l="0" t="0" r="0" b="0"/>
            <wp:docPr id="146542" name="Picture 146542"/>
            <wp:cNvGraphicFramePr/>
            <a:graphic xmlns:a="http://schemas.openxmlformats.org/drawingml/2006/main">
              <a:graphicData uri="http://schemas.openxmlformats.org/drawingml/2006/picture">
                <pic:pic xmlns:pic="http://schemas.openxmlformats.org/drawingml/2006/picture">
                  <pic:nvPicPr>
                    <pic:cNvPr id="146542" name="Picture 146542"/>
                    <pic:cNvPicPr/>
                  </pic:nvPicPr>
                  <pic:blipFill>
                    <a:blip r:embed="rId64"/>
                    <a:stretch>
                      <a:fillRect/>
                    </a:stretch>
                  </pic:blipFill>
                  <pic:spPr>
                    <a:xfrm>
                      <a:off x="0" y="0"/>
                      <a:ext cx="493776" cy="158496"/>
                    </a:xfrm>
                    <a:prstGeom prst="rect">
                      <a:avLst/>
                    </a:prstGeom>
                  </pic:spPr>
                </pic:pic>
              </a:graphicData>
            </a:graphic>
          </wp:inline>
        </w:drawing>
      </w:r>
      <w:r>
        <w:t xml:space="preserve">. One can observe from three curves with different </w:t>
      </w:r>
      <w:r>
        <w:rPr>
          <w:rFonts w:ascii="Cambria" w:eastAsia="Cambria" w:hAnsi="Cambria" w:cs="Cambria"/>
          <w:i/>
        </w:rPr>
        <w:t xml:space="preserve">N </w:t>
      </w:r>
      <w:r>
        <w:t xml:space="preserve">that Bob’s profitable threshold decreases in the beginning and increases afterwards. Especially when </w:t>
      </w:r>
      <w:r>
        <w:rPr>
          <w:rFonts w:ascii="Cambria" w:eastAsia="Cambria" w:hAnsi="Cambria" w:cs="Cambria"/>
          <w:i/>
        </w:rPr>
        <w:t xml:space="preserve">N </w:t>
      </w:r>
      <w:r>
        <w:rPr>
          <w:rFonts w:ascii="Cambria" w:eastAsia="Cambria" w:hAnsi="Cambria" w:cs="Cambria"/>
        </w:rPr>
        <w:t xml:space="preserve">= 2 </w:t>
      </w:r>
      <w:r>
        <w:t xml:space="preserve">and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16</w:t>
      </w:r>
      <w:r>
        <w:t>, Bob’s profitable threshold is the lowest. Under this situation, Alice’s selfis</w:t>
      </w:r>
      <w:r>
        <w:t xml:space="preserve">h mining may yield less revenue compared with her honest mining. We further draw a </w:t>
      </w:r>
      <w:r>
        <w:rPr>
          <w:rFonts w:ascii="Cambria" w:eastAsia="Cambria" w:hAnsi="Cambria" w:cs="Cambria"/>
        </w:rPr>
        <w:t>45</w:t>
      </w:r>
      <w:r>
        <w:rPr>
          <w:rFonts w:ascii="Cambria" w:eastAsia="Cambria" w:hAnsi="Cambria" w:cs="Cambria"/>
          <w:vertAlign w:val="superscript"/>
        </w:rPr>
        <w:t>◦</w:t>
      </w:r>
      <w:r>
        <w:rPr>
          <w:rFonts w:ascii="Cambria" w:eastAsia="Cambria" w:hAnsi="Cambria" w:cs="Cambria"/>
          <w:vertAlign w:val="superscript"/>
        </w:rPr>
        <w:t xml:space="preserve"> </w:t>
      </w:r>
      <w:r>
        <w:t xml:space="preserve">line to indicate the profitable threshold for both Alice and Bob when their Hash power are symmetric. When </w:t>
      </w:r>
      <w:r>
        <w:rPr>
          <w:rFonts w:ascii="Cambria" w:eastAsia="Cambria" w:hAnsi="Cambria" w:cs="Cambria"/>
          <w:i/>
        </w:rPr>
        <w:t xml:space="preserve">N </w:t>
      </w:r>
      <w:r>
        <w:t>is 2, 3 and 4, the profitable threshold is 26.64%, 22.57% an</w:t>
      </w:r>
      <w:r>
        <w:t>d 21.48%. In contrast, it takes the value of 33.33%, 28.08% and 26.50% respectively, if there has a single attacker. An obvious conclusion is that the existence of multiple attackers makes the selfish mining more easily profitable.</w:t>
      </w:r>
    </w:p>
    <w:p w14:paraId="46FCC2FE" w14:textId="77777777" w:rsidR="004B058D" w:rsidRDefault="002F2203">
      <w:pPr>
        <w:spacing w:after="22"/>
        <w:ind w:left="-15" w:firstLine="199"/>
      </w:pPr>
      <w:r>
        <w:rPr>
          <w:i/>
        </w:rPr>
        <w:t>Observation 2: The profi</w:t>
      </w:r>
      <w:r>
        <w:rPr>
          <w:i/>
        </w:rPr>
        <w:t xml:space="preserve">table threshold decreases with the increase of </w:t>
      </w:r>
      <w:proofErr w:type="gramStart"/>
      <w:r>
        <w:rPr>
          <w:rFonts w:ascii="Cambria" w:eastAsia="Cambria" w:hAnsi="Cambria" w:cs="Cambria"/>
          <w:i/>
        </w:rPr>
        <w:t>N</w:t>
      </w:r>
      <w:r>
        <w:rPr>
          <w:i/>
        </w:rPr>
        <w:t>, and</w:t>
      </w:r>
      <w:proofErr w:type="gramEnd"/>
      <w:r>
        <w:rPr>
          <w:i/>
        </w:rPr>
        <w:t xml:space="preserve"> remains stable with the attackers of symmetric Hash power as </w:t>
      </w:r>
      <w:r>
        <w:rPr>
          <w:rFonts w:ascii="Cambria" w:eastAsia="Cambria" w:hAnsi="Cambria" w:cs="Cambria"/>
          <w:i/>
        </w:rPr>
        <w:t xml:space="preserve">N </w:t>
      </w:r>
      <w:r>
        <w:rPr>
          <w:rFonts w:ascii="Cambria" w:eastAsia="Cambria" w:hAnsi="Cambria" w:cs="Cambria"/>
        </w:rPr>
        <w:t>≥ 4</w:t>
      </w:r>
      <w:r>
        <w:rPr>
          <w:i/>
        </w:rPr>
        <w:t xml:space="preserve">; it also decreases when the number of attackers </w:t>
      </w:r>
      <w:r>
        <w:rPr>
          <w:rFonts w:ascii="Cambria" w:eastAsia="Cambria" w:hAnsi="Cambria" w:cs="Cambria"/>
          <w:i/>
        </w:rPr>
        <w:t xml:space="preserve">m </w:t>
      </w:r>
      <w:r>
        <w:rPr>
          <w:i/>
        </w:rPr>
        <w:t>increases.</w:t>
      </w:r>
    </w:p>
    <w:p w14:paraId="69D1660F" w14:textId="77777777" w:rsidR="004B058D" w:rsidRDefault="002F2203">
      <w:pPr>
        <w:ind w:left="-15"/>
      </w:pPr>
      <w:r>
        <w:t xml:space="preserve">We evaluate the profitable thresholds of BSM with different </w:t>
      </w:r>
      <w:r>
        <w:rPr>
          <w:rFonts w:ascii="Cambria" w:eastAsia="Cambria" w:hAnsi="Cambria" w:cs="Cambria"/>
          <w:i/>
        </w:rPr>
        <w:t xml:space="preserve">N </w:t>
      </w:r>
      <w:r>
        <w:t xml:space="preserve">and </w:t>
      </w:r>
      <w:r>
        <w:rPr>
          <w:rFonts w:ascii="Cambria" w:eastAsia="Cambria" w:hAnsi="Cambria" w:cs="Cambria"/>
          <w:i/>
        </w:rPr>
        <w:t>m</w:t>
      </w:r>
      <w:r>
        <w:t xml:space="preserve">. Our purposes are twofold: one is </w:t>
      </w:r>
      <w:proofErr w:type="spellStart"/>
      <w:r>
        <w:t>analyzing</w:t>
      </w:r>
      <w:proofErr w:type="spellEnd"/>
      <w:r>
        <w:t xml:space="preserve"> the interplay between this threshold and the environment variables, and the other is justifying the use of </w:t>
      </w:r>
      <w:r>
        <w:rPr>
          <w:rFonts w:ascii="Cambria" w:eastAsia="Cambria" w:hAnsi="Cambria" w:cs="Cambria"/>
          <w:i/>
        </w:rPr>
        <w:t xml:space="preserve">N </w:t>
      </w:r>
      <w:r>
        <w:rPr>
          <w:rFonts w:ascii="Cambria" w:eastAsia="Cambria" w:hAnsi="Cambria" w:cs="Cambria"/>
        </w:rPr>
        <w:t xml:space="preserve">≤ 4 </w:t>
      </w:r>
      <w:r>
        <w:t xml:space="preserve">in the mathematical </w:t>
      </w:r>
      <w:proofErr w:type="spellStart"/>
      <w:r>
        <w:t>modeling</w:t>
      </w:r>
      <w:proofErr w:type="spellEnd"/>
      <w:r>
        <w:t>. T</w:t>
      </w:r>
      <w:r>
        <w:t>he Hash powers of all the attackers are identical,</w:t>
      </w:r>
    </w:p>
    <w:tbl>
      <w:tblPr>
        <w:tblStyle w:val="TableGrid"/>
        <w:tblpPr w:vertAnchor="text" w:horzAnchor="margin"/>
        <w:tblOverlap w:val="never"/>
        <w:tblW w:w="10282" w:type="dxa"/>
        <w:tblInd w:w="0" w:type="dxa"/>
        <w:tblCellMar>
          <w:top w:w="0" w:type="dxa"/>
          <w:left w:w="0" w:type="dxa"/>
          <w:bottom w:w="43" w:type="dxa"/>
          <w:right w:w="0" w:type="dxa"/>
        </w:tblCellMar>
        <w:tblLook w:val="04A0" w:firstRow="1" w:lastRow="0" w:firstColumn="1" w:lastColumn="0" w:noHBand="0" w:noVBand="1"/>
      </w:tblPr>
      <w:tblGrid>
        <w:gridCol w:w="10282"/>
      </w:tblGrid>
      <w:tr w:rsidR="004B058D" w14:paraId="1E56B6E1" w14:textId="77777777">
        <w:trPr>
          <w:trHeight w:val="3627"/>
        </w:trPr>
        <w:tc>
          <w:tcPr>
            <w:tcW w:w="10281" w:type="dxa"/>
            <w:tcBorders>
              <w:top w:val="nil"/>
              <w:left w:val="nil"/>
              <w:bottom w:val="nil"/>
              <w:right w:val="nil"/>
            </w:tcBorders>
            <w:vAlign w:val="bottom"/>
          </w:tcPr>
          <w:p w14:paraId="21453AD9" w14:textId="77777777" w:rsidR="004B058D" w:rsidRDefault="002F2203">
            <w:pPr>
              <w:spacing w:after="191" w:line="259" w:lineRule="auto"/>
              <w:ind w:left="170" w:firstLine="0"/>
              <w:jc w:val="left"/>
            </w:pPr>
            <w:r>
              <w:rPr>
                <w:noProof/>
                <w:sz w:val="22"/>
              </w:rPr>
              <w:lastRenderedPageBreak/>
              <mc:AlternateContent>
                <mc:Choice Requires="wpg">
                  <w:drawing>
                    <wp:inline distT="0" distB="0" distL="0" distR="0" wp14:anchorId="48F2C961" wp14:editId="252467A1">
                      <wp:extent cx="6313219" cy="1454247"/>
                      <wp:effectExtent l="0" t="0" r="0" b="0"/>
                      <wp:docPr id="117658" name="Group 117658"/>
                      <wp:cNvGraphicFramePr/>
                      <a:graphic xmlns:a="http://schemas.openxmlformats.org/drawingml/2006/main">
                        <a:graphicData uri="http://schemas.microsoft.com/office/word/2010/wordprocessingGroup">
                          <wpg:wgp>
                            <wpg:cNvGrpSpPr/>
                            <wpg:grpSpPr>
                              <a:xfrm>
                                <a:off x="0" y="0"/>
                                <a:ext cx="6313219" cy="1454247"/>
                                <a:chOff x="0" y="0"/>
                                <a:chExt cx="6313219" cy="1454247"/>
                              </a:xfrm>
                            </wpg:grpSpPr>
                            <pic:pic xmlns:pic="http://schemas.openxmlformats.org/drawingml/2006/picture">
                              <pic:nvPicPr>
                                <pic:cNvPr id="4802" name="Picture 4802"/>
                                <pic:cNvPicPr/>
                              </pic:nvPicPr>
                              <pic:blipFill>
                                <a:blip r:embed="rId65"/>
                                <a:stretch>
                                  <a:fillRect/>
                                </a:stretch>
                              </pic:blipFill>
                              <pic:spPr>
                                <a:xfrm>
                                  <a:off x="0" y="0"/>
                                  <a:ext cx="1938996" cy="1454247"/>
                                </a:xfrm>
                                <a:prstGeom prst="rect">
                                  <a:avLst/>
                                </a:prstGeom>
                              </pic:spPr>
                            </pic:pic>
                            <pic:pic xmlns:pic="http://schemas.openxmlformats.org/drawingml/2006/picture">
                              <pic:nvPicPr>
                                <pic:cNvPr id="4808" name="Picture 4808"/>
                                <pic:cNvPicPr/>
                              </pic:nvPicPr>
                              <pic:blipFill>
                                <a:blip r:embed="rId66"/>
                                <a:stretch>
                                  <a:fillRect/>
                                </a:stretch>
                              </pic:blipFill>
                              <pic:spPr>
                                <a:xfrm>
                                  <a:off x="2187105" y="0"/>
                                  <a:ext cx="1938996" cy="1454247"/>
                                </a:xfrm>
                                <a:prstGeom prst="rect">
                                  <a:avLst/>
                                </a:prstGeom>
                              </pic:spPr>
                            </pic:pic>
                            <pic:pic xmlns:pic="http://schemas.openxmlformats.org/drawingml/2006/picture">
                              <pic:nvPicPr>
                                <pic:cNvPr id="4814" name="Picture 4814"/>
                                <pic:cNvPicPr/>
                              </pic:nvPicPr>
                              <pic:blipFill>
                                <a:blip r:embed="rId67"/>
                                <a:stretch>
                                  <a:fillRect/>
                                </a:stretch>
                              </pic:blipFill>
                              <pic:spPr>
                                <a:xfrm>
                                  <a:off x="4374223" y="0"/>
                                  <a:ext cx="1938996" cy="1454247"/>
                                </a:xfrm>
                                <a:prstGeom prst="rect">
                                  <a:avLst/>
                                </a:prstGeom>
                              </pic:spPr>
                            </pic:pic>
                          </wpg:wgp>
                        </a:graphicData>
                      </a:graphic>
                    </wp:inline>
                  </w:drawing>
                </mc:Choice>
                <mc:Fallback xmlns:a="http://schemas.openxmlformats.org/drawingml/2006/main">
                  <w:pict>
                    <v:group id="Group 117658" style="width:497.104pt;height:114.508pt;mso-position-horizontal-relative:char;mso-position-vertical-relative:line" coordsize="63132,14542">
                      <v:shape id="Picture 4802" style="position:absolute;width:19389;height:14542;left:0;top:0;" filled="f">
                        <v:imagedata r:id="rId68"/>
                      </v:shape>
                      <v:shape id="Picture 4808" style="position:absolute;width:19389;height:14542;left:21871;top:0;" filled="f">
                        <v:imagedata r:id="rId69"/>
                      </v:shape>
                      <v:shape id="Picture 4814" style="position:absolute;width:19389;height:14542;left:43742;top:0;" filled="f">
                        <v:imagedata r:id="rId70"/>
                      </v:shape>
                    </v:group>
                  </w:pict>
                </mc:Fallback>
              </mc:AlternateContent>
            </w:r>
          </w:p>
          <w:p w14:paraId="77EF51CC" w14:textId="77777777" w:rsidR="004B058D" w:rsidRDefault="002F2203">
            <w:pPr>
              <w:spacing w:after="70" w:line="253" w:lineRule="auto"/>
              <w:ind w:firstLine="0"/>
            </w:pPr>
            <w:r>
              <w:rPr>
                <w:sz w:val="16"/>
              </w:rPr>
              <w:t xml:space="preserve">Fig. 10. Profitable threshold vs the maximum </w:t>
            </w:r>
            <w:proofErr w:type="spellStart"/>
            <w:r>
              <w:rPr>
                <w:sz w:val="16"/>
              </w:rPr>
              <w:t>num</w:t>
            </w:r>
            <w:proofErr w:type="spellEnd"/>
            <w:r>
              <w:rPr>
                <w:sz w:val="16"/>
              </w:rPr>
              <w:t xml:space="preserve">- Fig. 11. Henry’s orphan block ratio vs the maximum Fig. 12. Profitable threshold vs the number of </w:t>
            </w:r>
            <w:proofErr w:type="spellStart"/>
            <w:r>
              <w:rPr>
                <w:sz w:val="16"/>
              </w:rPr>
              <w:t>ber</w:t>
            </w:r>
            <w:proofErr w:type="spellEnd"/>
            <w:r>
              <w:rPr>
                <w:sz w:val="16"/>
              </w:rPr>
              <w:t xml:space="preserve"> of private blocks (</w:t>
            </w:r>
            <w:r>
              <w:rPr>
                <w:rFonts w:ascii="Cambria" w:eastAsia="Cambria" w:hAnsi="Cambria" w:cs="Cambria"/>
                <w:i/>
                <w:sz w:val="16"/>
              </w:rPr>
              <w:t>N</w:t>
            </w:r>
            <w:r>
              <w:rPr>
                <w:sz w:val="16"/>
              </w:rPr>
              <w:t xml:space="preserve">). </w:t>
            </w:r>
            <w:r>
              <w:rPr>
                <w:sz w:val="16"/>
              </w:rPr>
              <w:t>number of private blocks (</w:t>
            </w:r>
            <w:r>
              <w:rPr>
                <w:rFonts w:ascii="Cambria" w:eastAsia="Cambria" w:hAnsi="Cambria" w:cs="Cambria"/>
                <w:i/>
                <w:sz w:val="16"/>
              </w:rPr>
              <w:t>N</w:t>
            </w:r>
            <w:r>
              <w:rPr>
                <w:sz w:val="16"/>
              </w:rPr>
              <w:t>). attackers (</w:t>
            </w:r>
            <w:r>
              <w:rPr>
                <w:rFonts w:ascii="Cambria" w:eastAsia="Cambria" w:hAnsi="Cambria" w:cs="Cambria"/>
                <w:i/>
                <w:sz w:val="16"/>
              </w:rPr>
              <w:t>m</w:t>
            </w:r>
            <w:r>
              <w:rPr>
                <w:sz w:val="16"/>
              </w:rPr>
              <w:t>).</w:t>
            </w:r>
          </w:p>
          <w:p w14:paraId="3321FD71" w14:textId="77777777" w:rsidR="004B058D" w:rsidRDefault="002F2203">
            <w:pPr>
              <w:spacing w:after="176" w:line="259" w:lineRule="auto"/>
              <w:ind w:left="170" w:firstLine="0"/>
              <w:jc w:val="left"/>
            </w:pPr>
            <w:r>
              <w:rPr>
                <w:noProof/>
                <w:sz w:val="22"/>
              </w:rPr>
              <mc:AlternateContent>
                <mc:Choice Requires="wpg">
                  <w:drawing>
                    <wp:inline distT="0" distB="0" distL="0" distR="0" wp14:anchorId="00A859B8" wp14:editId="55868D3B">
                      <wp:extent cx="6313219" cy="1573860"/>
                      <wp:effectExtent l="0" t="0" r="0" b="0"/>
                      <wp:docPr id="117662" name="Group 117662"/>
                      <wp:cNvGraphicFramePr/>
                      <a:graphic xmlns:a="http://schemas.openxmlformats.org/drawingml/2006/main">
                        <a:graphicData uri="http://schemas.microsoft.com/office/word/2010/wordprocessingGroup">
                          <wpg:wgp>
                            <wpg:cNvGrpSpPr/>
                            <wpg:grpSpPr>
                              <a:xfrm>
                                <a:off x="0" y="0"/>
                                <a:ext cx="6313219" cy="1573860"/>
                                <a:chOff x="0" y="0"/>
                                <a:chExt cx="6313219" cy="1573860"/>
                              </a:xfrm>
                            </wpg:grpSpPr>
                            <pic:pic xmlns:pic="http://schemas.openxmlformats.org/drawingml/2006/picture">
                              <pic:nvPicPr>
                                <pic:cNvPr id="4820" name="Picture 4820"/>
                                <pic:cNvPicPr/>
                              </pic:nvPicPr>
                              <pic:blipFill>
                                <a:blip r:embed="rId71"/>
                                <a:stretch>
                                  <a:fillRect/>
                                </a:stretch>
                              </pic:blipFill>
                              <pic:spPr>
                                <a:xfrm>
                                  <a:off x="0" y="0"/>
                                  <a:ext cx="1939030" cy="1573860"/>
                                </a:xfrm>
                                <a:prstGeom prst="rect">
                                  <a:avLst/>
                                </a:prstGeom>
                              </pic:spPr>
                            </pic:pic>
                            <pic:pic xmlns:pic="http://schemas.openxmlformats.org/drawingml/2006/picture">
                              <pic:nvPicPr>
                                <pic:cNvPr id="4833" name="Picture 4833"/>
                                <pic:cNvPicPr/>
                              </pic:nvPicPr>
                              <pic:blipFill>
                                <a:blip r:embed="rId72"/>
                                <a:stretch>
                                  <a:fillRect/>
                                </a:stretch>
                              </pic:blipFill>
                              <pic:spPr>
                                <a:xfrm>
                                  <a:off x="2187105" y="119613"/>
                                  <a:ext cx="1938996" cy="1454247"/>
                                </a:xfrm>
                                <a:prstGeom prst="rect">
                                  <a:avLst/>
                                </a:prstGeom>
                              </pic:spPr>
                            </pic:pic>
                            <pic:pic xmlns:pic="http://schemas.openxmlformats.org/drawingml/2006/picture">
                              <pic:nvPicPr>
                                <pic:cNvPr id="4846" name="Picture 4846"/>
                                <pic:cNvPicPr/>
                              </pic:nvPicPr>
                              <pic:blipFill>
                                <a:blip r:embed="rId73"/>
                                <a:stretch>
                                  <a:fillRect/>
                                </a:stretch>
                              </pic:blipFill>
                              <pic:spPr>
                                <a:xfrm>
                                  <a:off x="4374223" y="119613"/>
                                  <a:ext cx="1938996" cy="1454247"/>
                                </a:xfrm>
                                <a:prstGeom prst="rect">
                                  <a:avLst/>
                                </a:prstGeom>
                              </pic:spPr>
                            </pic:pic>
                          </wpg:wgp>
                        </a:graphicData>
                      </a:graphic>
                    </wp:inline>
                  </w:drawing>
                </mc:Choice>
                <mc:Fallback xmlns:a="http://schemas.openxmlformats.org/drawingml/2006/main">
                  <w:pict>
                    <v:group id="Group 117662" style="width:497.104pt;height:123.926pt;mso-position-horizontal-relative:char;mso-position-vertical-relative:line" coordsize="63132,15738">
                      <v:shape id="Picture 4820" style="position:absolute;width:19390;height:15738;left:0;top:0;" filled="f">
                        <v:imagedata r:id="rId74"/>
                      </v:shape>
                      <v:shape id="Picture 4833" style="position:absolute;width:19389;height:14542;left:21871;top:1196;" filled="f">
                        <v:imagedata r:id="rId75"/>
                      </v:shape>
                      <v:shape id="Picture 4846" style="position:absolute;width:19389;height:14542;left:43742;top:1196;" filled="f">
                        <v:imagedata r:id="rId76"/>
                      </v:shape>
                    </v:group>
                  </w:pict>
                </mc:Fallback>
              </mc:AlternateContent>
            </w:r>
          </w:p>
          <w:p w14:paraId="3A04951E" w14:textId="77777777" w:rsidR="004B058D" w:rsidRDefault="002F2203">
            <w:pPr>
              <w:tabs>
                <w:tab w:val="center" w:pos="5747"/>
                <w:tab w:val="right" w:pos="10281"/>
              </w:tabs>
              <w:spacing w:after="24" w:line="259" w:lineRule="auto"/>
              <w:ind w:firstLine="0"/>
              <w:jc w:val="left"/>
            </w:pPr>
            <w:r>
              <w:rPr>
                <w:sz w:val="16"/>
              </w:rPr>
              <w:t xml:space="preserve">Fig. 13. Alice’s Revenue with </w:t>
            </w:r>
            <w:r>
              <w:rPr>
                <w:rFonts w:ascii="Cambria" w:eastAsia="Cambria" w:hAnsi="Cambria" w:cs="Cambria"/>
                <w:i/>
                <w:sz w:val="16"/>
              </w:rPr>
              <w:t>α</w:t>
            </w:r>
            <w:r>
              <w:rPr>
                <w:rFonts w:ascii="Cambria" w:eastAsia="Cambria" w:hAnsi="Cambria" w:cs="Cambria"/>
                <w:sz w:val="12"/>
              </w:rPr>
              <w:t>1</w:t>
            </w:r>
            <w:r>
              <w:rPr>
                <w:rFonts w:ascii="Cambria" w:eastAsia="Cambria" w:hAnsi="Cambria" w:cs="Cambria"/>
                <w:i/>
                <w:sz w:val="16"/>
              </w:rPr>
              <w:t xml:space="preserve">&gt; </w:t>
            </w:r>
            <w:r>
              <w:rPr>
                <w:rFonts w:ascii="Cambria" w:eastAsia="Cambria" w:hAnsi="Cambria" w:cs="Cambria"/>
                <w:sz w:val="16"/>
              </w:rPr>
              <w:t>max(</w:t>
            </w:r>
            <w:r>
              <w:rPr>
                <w:rFonts w:ascii="Cambria" w:eastAsia="Cambria" w:hAnsi="Cambria" w:cs="Cambria"/>
                <w:i/>
                <w:sz w:val="16"/>
              </w:rPr>
              <w:t>α</w:t>
            </w:r>
            <w:proofErr w:type="gramStart"/>
            <w:r>
              <w:rPr>
                <w:rFonts w:ascii="Cambria" w:eastAsia="Cambria" w:hAnsi="Cambria" w:cs="Cambria"/>
                <w:sz w:val="12"/>
              </w:rPr>
              <w:t>2</w:t>
            </w:r>
            <w:r>
              <w:rPr>
                <w:rFonts w:ascii="Cambria" w:eastAsia="Cambria" w:hAnsi="Cambria" w:cs="Cambria"/>
                <w:i/>
                <w:sz w:val="16"/>
              </w:rPr>
              <w:t>,α</w:t>
            </w:r>
            <w:proofErr w:type="gramEnd"/>
            <w:r>
              <w:rPr>
                <w:rFonts w:ascii="Cambria" w:eastAsia="Cambria" w:hAnsi="Cambria" w:cs="Cambria"/>
                <w:i/>
                <w:sz w:val="12"/>
              </w:rPr>
              <w:t>h</w:t>
            </w:r>
            <w:r>
              <w:rPr>
                <w:rFonts w:ascii="Cambria" w:eastAsia="Cambria" w:hAnsi="Cambria" w:cs="Cambria"/>
                <w:sz w:val="16"/>
              </w:rPr>
              <w:t>)</w:t>
            </w:r>
            <w:r>
              <w:rPr>
                <w:sz w:val="16"/>
              </w:rPr>
              <w:t>. Fig. 14.</w:t>
            </w:r>
            <w:r>
              <w:rPr>
                <w:sz w:val="16"/>
              </w:rPr>
              <w:tab/>
              <w:t xml:space="preserve">Simulated threshold for Bob when </w:t>
            </w:r>
            <w:r>
              <w:rPr>
                <w:rFonts w:ascii="Cambria" w:eastAsia="Cambria" w:hAnsi="Cambria" w:cs="Cambria"/>
                <w:i/>
                <w:sz w:val="16"/>
              </w:rPr>
              <w:t>α</w:t>
            </w:r>
            <w:r>
              <w:rPr>
                <w:rFonts w:ascii="Cambria" w:eastAsia="Cambria" w:hAnsi="Cambria" w:cs="Cambria"/>
                <w:sz w:val="12"/>
              </w:rPr>
              <w:t xml:space="preserve">1 </w:t>
            </w:r>
            <w:r>
              <w:rPr>
                <w:rFonts w:ascii="Cambria" w:eastAsia="Cambria" w:hAnsi="Cambria" w:cs="Cambria"/>
                <w:i/>
                <w:sz w:val="16"/>
              </w:rPr>
              <w:t xml:space="preserve">&gt; </w:t>
            </w:r>
            <w:r>
              <w:rPr>
                <w:sz w:val="16"/>
              </w:rPr>
              <w:t>Fig. 15.</w:t>
            </w:r>
            <w:r>
              <w:rPr>
                <w:sz w:val="16"/>
              </w:rPr>
              <w:tab/>
              <w:t xml:space="preserve">Simulated threshold for Bob when </w:t>
            </w:r>
            <w:r>
              <w:rPr>
                <w:rFonts w:ascii="Cambria" w:eastAsia="Cambria" w:hAnsi="Cambria" w:cs="Cambria"/>
                <w:i/>
                <w:sz w:val="16"/>
              </w:rPr>
              <w:t>α</w:t>
            </w:r>
            <w:r>
              <w:rPr>
                <w:rFonts w:ascii="Cambria" w:eastAsia="Cambria" w:hAnsi="Cambria" w:cs="Cambria"/>
                <w:i/>
                <w:sz w:val="12"/>
              </w:rPr>
              <w:t xml:space="preserve">h </w:t>
            </w:r>
            <w:r>
              <w:rPr>
                <w:rFonts w:ascii="Cambria" w:eastAsia="Cambria" w:hAnsi="Cambria" w:cs="Cambria"/>
                <w:i/>
                <w:sz w:val="16"/>
              </w:rPr>
              <w:t>&gt;</w:t>
            </w:r>
          </w:p>
          <w:p w14:paraId="5CD97B29" w14:textId="77777777" w:rsidR="004B058D" w:rsidRDefault="002F2203">
            <w:pPr>
              <w:tabs>
                <w:tab w:val="center" w:pos="3924"/>
                <w:tab w:val="center" w:pos="7371"/>
              </w:tabs>
              <w:spacing w:after="0" w:line="259" w:lineRule="auto"/>
              <w:ind w:firstLine="0"/>
              <w:jc w:val="left"/>
            </w:pPr>
            <w:r>
              <w:rPr>
                <w:sz w:val="22"/>
              </w:rPr>
              <w:tab/>
            </w:r>
            <w:r>
              <w:rPr>
                <w:rFonts w:ascii="Cambria" w:eastAsia="Cambria" w:hAnsi="Cambria" w:cs="Cambria"/>
                <w:sz w:val="16"/>
              </w:rPr>
              <w:t>max(</w:t>
            </w:r>
            <w:r>
              <w:rPr>
                <w:rFonts w:ascii="Cambria" w:eastAsia="Cambria" w:hAnsi="Cambria" w:cs="Cambria"/>
                <w:i/>
                <w:sz w:val="16"/>
              </w:rPr>
              <w:t>α</w:t>
            </w:r>
            <w:proofErr w:type="gramStart"/>
            <w:r>
              <w:rPr>
                <w:rFonts w:ascii="Cambria" w:eastAsia="Cambria" w:hAnsi="Cambria" w:cs="Cambria"/>
                <w:sz w:val="12"/>
              </w:rPr>
              <w:t>2</w:t>
            </w:r>
            <w:r>
              <w:rPr>
                <w:rFonts w:ascii="Cambria" w:eastAsia="Cambria" w:hAnsi="Cambria" w:cs="Cambria"/>
                <w:i/>
                <w:sz w:val="16"/>
              </w:rPr>
              <w:t>,α</w:t>
            </w:r>
            <w:proofErr w:type="gramEnd"/>
            <w:r>
              <w:rPr>
                <w:rFonts w:ascii="Cambria" w:eastAsia="Cambria" w:hAnsi="Cambria" w:cs="Cambria"/>
                <w:i/>
                <w:sz w:val="12"/>
              </w:rPr>
              <w:t>h</w:t>
            </w:r>
            <w:r>
              <w:rPr>
                <w:rFonts w:ascii="Cambria" w:eastAsia="Cambria" w:hAnsi="Cambria" w:cs="Cambria"/>
                <w:sz w:val="16"/>
              </w:rPr>
              <w:t>)</w:t>
            </w:r>
            <w:r>
              <w:rPr>
                <w:sz w:val="16"/>
              </w:rPr>
              <w:t>.</w:t>
            </w:r>
            <w:r>
              <w:rPr>
                <w:sz w:val="16"/>
              </w:rPr>
              <w:tab/>
            </w:r>
            <w:r>
              <w:rPr>
                <w:rFonts w:ascii="Cambria" w:eastAsia="Cambria" w:hAnsi="Cambria" w:cs="Cambria"/>
                <w:i/>
                <w:sz w:val="16"/>
              </w:rPr>
              <w:t>max</w:t>
            </w:r>
            <w:r>
              <w:rPr>
                <w:rFonts w:ascii="Cambria" w:eastAsia="Cambria" w:hAnsi="Cambria" w:cs="Cambria"/>
                <w:sz w:val="16"/>
              </w:rPr>
              <w:t>(</w:t>
            </w:r>
            <w:r>
              <w:rPr>
                <w:rFonts w:ascii="Cambria" w:eastAsia="Cambria" w:hAnsi="Cambria" w:cs="Cambria"/>
                <w:i/>
                <w:sz w:val="16"/>
              </w:rPr>
              <w:t>α</w:t>
            </w:r>
            <w:proofErr w:type="gramStart"/>
            <w:r>
              <w:rPr>
                <w:rFonts w:ascii="Cambria" w:eastAsia="Cambria" w:hAnsi="Cambria" w:cs="Cambria"/>
                <w:sz w:val="12"/>
              </w:rPr>
              <w:t>1</w:t>
            </w:r>
            <w:r>
              <w:rPr>
                <w:rFonts w:ascii="Cambria" w:eastAsia="Cambria" w:hAnsi="Cambria" w:cs="Cambria"/>
                <w:i/>
                <w:sz w:val="16"/>
              </w:rPr>
              <w:t>,α</w:t>
            </w:r>
            <w:proofErr w:type="gramEnd"/>
            <w:r>
              <w:rPr>
                <w:rFonts w:ascii="Cambria" w:eastAsia="Cambria" w:hAnsi="Cambria" w:cs="Cambria"/>
                <w:sz w:val="12"/>
              </w:rPr>
              <w:t>2</w:t>
            </w:r>
            <w:r>
              <w:rPr>
                <w:rFonts w:ascii="Cambria" w:eastAsia="Cambria" w:hAnsi="Cambria" w:cs="Cambria"/>
                <w:sz w:val="16"/>
              </w:rPr>
              <w:t>)</w:t>
            </w:r>
            <w:r>
              <w:rPr>
                <w:sz w:val="16"/>
              </w:rPr>
              <w:t>.</w:t>
            </w:r>
          </w:p>
        </w:tc>
      </w:tr>
    </w:tbl>
    <w:p w14:paraId="7FB28730" w14:textId="77777777" w:rsidR="004B058D" w:rsidRDefault="002F2203">
      <w:pPr>
        <w:spacing w:after="107"/>
        <w:ind w:left="-15" w:firstLine="0"/>
      </w:pPr>
      <w:r>
        <w:t>and the competing chains are indistinguishable upon the tiebreaking rules.</w:t>
      </w:r>
    </w:p>
    <w:p w14:paraId="7EF93824" w14:textId="77777777" w:rsidR="004B058D" w:rsidRDefault="002F2203">
      <w:pPr>
        <w:ind w:left="-15"/>
      </w:pPr>
      <w:r>
        <w:t xml:space="preserve">Fig. 10 shows the relationship between </w:t>
      </w:r>
      <w:r>
        <w:rPr>
          <w:rFonts w:ascii="Cambria" w:eastAsia="Cambria" w:hAnsi="Cambria" w:cs="Cambria"/>
          <w:i/>
        </w:rPr>
        <w:t xml:space="preserve">N </w:t>
      </w:r>
      <w:r>
        <w:t>and the profitable threshold. The cases with 1, 2, 3 and 4 symmetric attackers are expressed in solid, dashed, dash-dotted and dotted lines.</w:t>
      </w:r>
      <w:r>
        <w:t xml:space="preserve"> One can observe that the profitable threshold decreases remarkably for different </w:t>
      </w:r>
      <w:r>
        <w:rPr>
          <w:rFonts w:ascii="Cambria" w:eastAsia="Cambria" w:hAnsi="Cambria" w:cs="Cambria"/>
          <w:i/>
        </w:rPr>
        <w:t xml:space="preserve">m </w:t>
      </w:r>
      <w:r>
        <w:t xml:space="preserve">as </w:t>
      </w:r>
      <w:r>
        <w:rPr>
          <w:rFonts w:ascii="Cambria" w:eastAsia="Cambria" w:hAnsi="Cambria" w:cs="Cambria"/>
          <w:i/>
        </w:rPr>
        <w:t xml:space="preserve">N </w:t>
      </w:r>
      <w:r>
        <w:t>increases from 2 to 4. The event-driven simulations exhibit a stable profitable threshold when Alice and Bob can hold more than 5 private blocks. For instance, this th</w:t>
      </w:r>
      <w:r>
        <w:t xml:space="preserve">reshold converges to 25% for a sufficiently large </w:t>
      </w:r>
      <w:r>
        <w:rPr>
          <w:rFonts w:ascii="Cambria" w:eastAsia="Cambria" w:hAnsi="Cambria" w:cs="Cambria"/>
          <w:i/>
        </w:rPr>
        <w:t xml:space="preserve">N </w:t>
      </w:r>
      <w:r>
        <w:t>with a single attacker, which is in line with [2]. With two symmetric attackers (</w:t>
      </w:r>
      <w:r>
        <w:rPr>
          <w:rFonts w:ascii="Cambria" w:eastAsia="Cambria" w:hAnsi="Cambria" w:cs="Cambria"/>
          <w:i/>
        </w:rPr>
        <w:t xml:space="preserve">m </w:t>
      </w:r>
      <w:r>
        <w:rPr>
          <w:rFonts w:ascii="Cambria" w:eastAsia="Cambria" w:hAnsi="Cambria" w:cs="Cambria"/>
        </w:rPr>
        <w:t>= 2</w:t>
      </w:r>
      <w:r>
        <w:t xml:space="preserve">), its value is 20.60% at </w:t>
      </w:r>
      <w:r>
        <w:rPr>
          <w:rFonts w:ascii="Cambria" w:eastAsia="Cambria" w:hAnsi="Cambria" w:cs="Cambria"/>
          <w:i/>
        </w:rPr>
        <w:t xml:space="preserve">N </w:t>
      </w:r>
      <w:r>
        <w:rPr>
          <w:rFonts w:ascii="Cambria" w:eastAsia="Cambria" w:hAnsi="Cambria" w:cs="Cambria"/>
        </w:rPr>
        <w:t>= 30</w:t>
      </w:r>
      <w:r>
        <w:t xml:space="preserve">, slightly different from that at </w:t>
      </w:r>
      <w:r>
        <w:rPr>
          <w:rFonts w:ascii="Cambria" w:eastAsia="Cambria" w:hAnsi="Cambria" w:cs="Cambria"/>
          <w:i/>
        </w:rPr>
        <w:t xml:space="preserve">N </w:t>
      </w:r>
      <w:r>
        <w:rPr>
          <w:rFonts w:ascii="Cambria" w:eastAsia="Cambria" w:hAnsi="Cambria" w:cs="Cambria"/>
        </w:rPr>
        <w:t>= 4</w:t>
      </w:r>
      <w:r>
        <w:t xml:space="preserve">. In general, Alice’s or Bob’s Hash power is much smaller than Henry’s Hash power. The chance that Alice’s or Bob’s private chain takes a large lead over the public chain in a mining round is very small. Hence, it does not make an evident influence on the </w:t>
      </w:r>
      <w:r>
        <w:t xml:space="preserve">profitable threshold when </w:t>
      </w:r>
      <w:r>
        <w:rPr>
          <w:rFonts w:ascii="Cambria" w:eastAsia="Cambria" w:hAnsi="Cambria" w:cs="Cambria"/>
          <w:i/>
        </w:rPr>
        <w:t xml:space="preserve">N </w:t>
      </w:r>
      <w:r>
        <w:t xml:space="preserve">is already large. Moreover, hiding a long private chain and releasing all the blocks simultaneously will make the selfish mining attack easily detected. Fig. 11 shows Henry’s orphan block ratio as </w:t>
      </w:r>
      <w:r>
        <w:rPr>
          <w:rFonts w:ascii="Cambria" w:eastAsia="Cambria" w:hAnsi="Cambria" w:cs="Cambria"/>
          <w:i/>
        </w:rPr>
        <w:t xml:space="preserve">N </w:t>
      </w:r>
      <w:r>
        <w:t xml:space="preserve">increases from 2 to 9 with </w:t>
      </w:r>
      <w:r>
        <w:rPr>
          <w:rFonts w:ascii="Cambria" w:eastAsia="Cambria" w:hAnsi="Cambria" w:cs="Cambria"/>
          <w:i/>
        </w:rPr>
        <w:t xml:space="preserve">m </w:t>
      </w:r>
      <w:r>
        <w:rPr>
          <w:rFonts w:ascii="Cambria" w:eastAsia="Cambria" w:hAnsi="Cambria" w:cs="Cambria"/>
        </w:rPr>
        <w:t>= 2</w:t>
      </w:r>
      <w:r>
        <w:t>. Even though Alice’s and Bob’s Hash powers are merely (0.22,</w:t>
      </w:r>
    </w:p>
    <w:p w14:paraId="39EBB916" w14:textId="77777777" w:rsidR="004B058D" w:rsidRDefault="002F2203">
      <w:pPr>
        <w:spacing w:after="82"/>
        <w:ind w:left="-15" w:firstLine="0"/>
      </w:pPr>
      <w:r>
        <w:t xml:space="preserve">0.22), they cause a very high orphan block ratio to Henry, e.g., 18.73% with </w:t>
      </w:r>
      <w:r>
        <w:rPr>
          <w:rFonts w:ascii="Cambria" w:eastAsia="Cambria" w:hAnsi="Cambria" w:cs="Cambria"/>
          <w:i/>
        </w:rPr>
        <w:t xml:space="preserve">N </w:t>
      </w:r>
      <w:r>
        <w:rPr>
          <w:rFonts w:ascii="Cambria" w:eastAsia="Cambria" w:hAnsi="Cambria" w:cs="Cambria"/>
        </w:rPr>
        <w:t>= 2</w:t>
      </w:r>
      <w:r>
        <w:t xml:space="preserve">, 28.53% with </w:t>
      </w:r>
      <w:r>
        <w:rPr>
          <w:rFonts w:ascii="Cambria" w:eastAsia="Cambria" w:hAnsi="Cambria" w:cs="Cambria"/>
          <w:i/>
        </w:rPr>
        <w:t xml:space="preserve">N </w:t>
      </w:r>
      <w:r>
        <w:rPr>
          <w:rFonts w:ascii="Cambria" w:eastAsia="Cambria" w:hAnsi="Cambria" w:cs="Cambria"/>
        </w:rPr>
        <w:t xml:space="preserve">= 4 </w:t>
      </w:r>
      <w:r>
        <w:t xml:space="preserve">and 31.66% with </w:t>
      </w:r>
      <w:r>
        <w:rPr>
          <w:rFonts w:ascii="Cambria" w:eastAsia="Cambria" w:hAnsi="Cambria" w:cs="Cambria"/>
          <w:i/>
        </w:rPr>
        <w:t xml:space="preserve">N </w:t>
      </w:r>
      <w:r>
        <w:rPr>
          <w:rFonts w:ascii="Cambria" w:eastAsia="Cambria" w:hAnsi="Cambria" w:cs="Cambria"/>
        </w:rPr>
        <w:t>= 9</w:t>
      </w:r>
      <w:r>
        <w:t>. Such a high orphan ratio can easily expose the identity of attacke</w:t>
      </w:r>
      <w:r>
        <w:t xml:space="preserve">rs. Therefore, our </w:t>
      </w:r>
      <w:proofErr w:type="spellStart"/>
      <w:r>
        <w:t>modeling</w:t>
      </w:r>
      <w:proofErr w:type="spellEnd"/>
      <w:r>
        <w:t xml:space="preserve"> framework only considers </w:t>
      </w:r>
      <w:r>
        <w:rPr>
          <w:rFonts w:ascii="Cambria" w:eastAsia="Cambria" w:hAnsi="Cambria" w:cs="Cambria"/>
          <w:i/>
        </w:rPr>
        <w:t xml:space="preserve">N </w:t>
      </w:r>
      <w:r>
        <w:rPr>
          <w:rFonts w:ascii="Cambria" w:eastAsia="Cambria" w:hAnsi="Cambria" w:cs="Cambria"/>
        </w:rPr>
        <w:t xml:space="preserve">≤ 4 </w:t>
      </w:r>
      <w:r>
        <w:t xml:space="preserve">though it is extensible to </w:t>
      </w:r>
      <w:r>
        <w:rPr>
          <w:rFonts w:ascii="Cambria" w:eastAsia="Cambria" w:hAnsi="Cambria" w:cs="Cambria"/>
          <w:i/>
        </w:rPr>
        <w:t xml:space="preserve">N &gt; </w:t>
      </w:r>
      <w:r>
        <w:rPr>
          <w:rFonts w:ascii="Cambria" w:eastAsia="Cambria" w:hAnsi="Cambria" w:cs="Cambria"/>
        </w:rPr>
        <w:t>4</w:t>
      </w:r>
      <w:r>
        <w:t>.</w:t>
      </w:r>
    </w:p>
    <w:p w14:paraId="23284C26" w14:textId="77777777" w:rsidR="004B058D" w:rsidRDefault="002F2203">
      <w:pPr>
        <w:spacing w:after="64"/>
        <w:ind w:left="-15"/>
      </w:pPr>
      <w:r>
        <w:t xml:space="preserve">We use mathematical models and event-driven simulations to quantify the impact of </w:t>
      </w:r>
      <w:r>
        <w:rPr>
          <w:rFonts w:ascii="Cambria" w:eastAsia="Cambria" w:hAnsi="Cambria" w:cs="Cambria"/>
          <w:i/>
        </w:rPr>
        <w:t xml:space="preserve">m </w:t>
      </w:r>
      <w:r>
        <w:t>on the profitable threshold in Fig. 10 and 12. One can observe that the increas</w:t>
      </w:r>
      <w:r>
        <w:t xml:space="preserve">e in the number of attackers reduces the profitable threshold, thus endangering blockchain security. For </w:t>
      </w:r>
      <w:r>
        <w:rPr>
          <w:rFonts w:ascii="Cambria" w:eastAsia="Cambria" w:hAnsi="Cambria" w:cs="Cambria"/>
          <w:i/>
        </w:rPr>
        <w:t xml:space="preserve">N </w:t>
      </w:r>
      <w:r>
        <w:rPr>
          <w:rFonts w:ascii="Cambria" w:eastAsia="Cambria" w:hAnsi="Cambria" w:cs="Cambria"/>
        </w:rPr>
        <w:t>= 4</w:t>
      </w:r>
      <w:r>
        <w:t xml:space="preserve">, the profitable thresholds with </w:t>
      </w:r>
      <w:r>
        <w:rPr>
          <w:rFonts w:ascii="Cambria" w:eastAsia="Cambria" w:hAnsi="Cambria" w:cs="Cambria"/>
          <w:i/>
        </w:rPr>
        <w:t xml:space="preserve">m </w:t>
      </w:r>
      <w:r>
        <w:rPr>
          <w:rFonts w:ascii="Cambria" w:eastAsia="Cambria" w:hAnsi="Cambria" w:cs="Cambria"/>
        </w:rPr>
        <w:t>∈ {2</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 xml:space="preserve">8} </w:t>
      </w:r>
      <w:r>
        <w:t xml:space="preserve">are </w:t>
      </w:r>
      <w:r>
        <w:rPr>
          <w:rFonts w:ascii="Cambria" w:eastAsia="Cambria" w:hAnsi="Cambria" w:cs="Cambria"/>
        </w:rPr>
        <w:t>{0</w:t>
      </w:r>
      <w:r>
        <w:rPr>
          <w:rFonts w:ascii="Cambria" w:eastAsia="Cambria" w:hAnsi="Cambria" w:cs="Cambria"/>
          <w:i/>
        </w:rPr>
        <w:t>.</w:t>
      </w:r>
      <w:r>
        <w:rPr>
          <w:rFonts w:ascii="Cambria" w:eastAsia="Cambria" w:hAnsi="Cambria" w:cs="Cambria"/>
        </w:rPr>
        <w:t>2148</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155</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11} </w:t>
      </w:r>
      <w:r>
        <w:t>respectively. This challenges the cognition that selfish mining is less likel</w:t>
      </w:r>
      <w:r>
        <w:t>y to happen if the Hash power of a mining pool is below 25%. The primary reason that more attackers lead to smaller profitable thresholds lies in that the Hash power of the honest miner declines relatively. Meanwhile, our model coincides with the simulatio</w:t>
      </w:r>
      <w:r>
        <w:t xml:space="preserve">n result at </w:t>
      </w:r>
      <w:r>
        <w:rPr>
          <w:rFonts w:ascii="Cambria" w:eastAsia="Cambria" w:hAnsi="Cambria" w:cs="Cambria"/>
          <w:i/>
        </w:rPr>
        <w:t xml:space="preserve">N </w:t>
      </w:r>
      <w:r>
        <w:rPr>
          <w:rFonts w:ascii="Cambria" w:eastAsia="Cambria" w:hAnsi="Cambria" w:cs="Cambria"/>
        </w:rPr>
        <w:t xml:space="preserve">= 2 </w:t>
      </w:r>
      <w:r>
        <w:t>in Fig. 12, thus validating its correctness.</w:t>
      </w:r>
    </w:p>
    <w:p w14:paraId="5BFE0866" w14:textId="77777777" w:rsidR="004B058D" w:rsidRDefault="002F2203">
      <w:pPr>
        <w:spacing w:after="86"/>
        <w:ind w:left="-15"/>
      </w:pPr>
      <w:r>
        <w:t xml:space="preserve">Since the advent of the seminal work [2], the Bitcoin community tries to constrain mining pools to possess less than 25% of Hash power. However, we prove that 25% is not </w:t>
      </w:r>
      <w:r>
        <w:rPr>
          <w:i/>
        </w:rPr>
        <w:t>enough</w:t>
      </w:r>
      <w:r>
        <w:t xml:space="preserve">: Bitcoin mining </w:t>
      </w:r>
      <w:r>
        <w:t>is fragile in the presence of multiple selfish miners.</w:t>
      </w:r>
    </w:p>
    <w:p w14:paraId="3B950C8B" w14:textId="77777777" w:rsidR="004B058D" w:rsidRDefault="002F2203">
      <w:pPr>
        <w:spacing w:after="51"/>
        <w:ind w:left="-15" w:firstLine="199"/>
      </w:pPr>
      <w:r>
        <w:rPr>
          <w:i/>
        </w:rPr>
        <w:t xml:space="preserve">Observation 3: If </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i/>
        </w:rPr>
        <w:t xml:space="preserve">&lt; </w:t>
      </w:r>
      <w:r>
        <w:rPr>
          <w:rFonts w:ascii="Cambria" w:eastAsia="Cambria" w:hAnsi="Cambria" w:cs="Cambria"/>
        </w:rPr>
        <w:t>max(</w:t>
      </w:r>
      <w:r>
        <w:rPr>
          <w:rFonts w:ascii="Cambria" w:eastAsia="Cambria" w:hAnsi="Cambria" w:cs="Cambria"/>
          <w:i/>
        </w:rPr>
        <w:t>α</w:t>
      </w:r>
      <w:proofErr w:type="gramStart"/>
      <w:r>
        <w:rPr>
          <w:rFonts w:ascii="Cambria" w:eastAsia="Cambria" w:hAnsi="Cambria" w:cs="Cambria"/>
          <w:vertAlign w:val="subscript"/>
        </w:rPr>
        <w:t>1</w:t>
      </w:r>
      <w:r>
        <w:rPr>
          <w:rFonts w:ascii="Cambria" w:eastAsia="Cambria" w:hAnsi="Cambria" w:cs="Cambria"/>
          <w:i/>
        </w:rPr>
        <w:t>,α</w:t>
      </w:r>
      <w:proofErr w:type="gramEnd"/>
      <w:r>
        <w:rPr>
          <w:rFonts w:ascii="Cambria" w:eastAsia="Cambria" w:hAnsi="Cambria" w:cs="Cambria"/>
          <w:vertAlign w:val="subscript"/>
        </w:rPr>
        <w:t>2</w:t>
      </w:r>
      <w:r>
        <w:rPr>
          <w:rFonts w:ascii="Cambria" w:eastAsia="Cambria" w:hAnsi="Cambria" w:cs="Cambria"/>
        </w:rPr>
        <w:t>)</w:t>
      </w:r>
      <w:r>
        <w:rPr>
          <w:i/>
        </w:rPr>
        <w:t xml:space="preserve">, the revenue of the attacker with more Hash power among three miners will increase as </w:t>
      </w:r>
      <w:r>
        <w:rPr>
          <w:rFonts w:ascii="Cambria" w:eastAsia="Cambria" w:hAnsi="Cambria" w:cs="Cambria"/>
          <w:i/>
        </w:rPr>
        <w:t xml:space="preserve">N </w:t>
      </w:r>
      <w:r>
        <w:rPr>
          <w:i/>
        </w:rPr>
        <w:t xml:space="preserve">increases. If </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i/>
        </w:rPr>
        <w:t xml:space="preserve">&gt; </w:t>
      </w:r>
      <w:r>
        <w:rPr>
          <w:rFonts w:ascii="Cambria" w:eastAsia="Cambria" w:hAnsi="Cambria" w:cs="Cambria"/>
        </w:rPr>
        <w:t>max(</w:t>
      </w:r>
      <w:r>
        <w:rPr>
          <w:rFonts w:ascii="Cambria" w:eastAsia="Cambria" w:hAnsi="Cambria" w:cs="Cambria"/>
          <w:i/>
        </w:rPr>
        <w:t>α</w:t>
      </w:r>
      <w:proofErr w:type="gramStart"/>
      <w:r>
        <w:rPr>
          <w:rFonts w:ascii="Cambria" w:eastAsia="Cambria" w:hAnsi="Cambria" w:cs="Cambria"/>
          <w:vertAlign w:val="subscript"/>
        </w:rPr>
        <w:t>1</w:t>
      </w:r>
      <w:r>
        <w:rPr>
          <w:rFonts w:ascii="Cambria" w:eastAsia="Cambria" w:hAnsi="Cambria" w:cs="Cambria"/>
          <w:i/>
        </w:rPr>
        <w:t>,α</w:t>
      </w:r>
      <w:proofErr w:type="gramEnd"/>
      <w:r>
        <w:rPr>
          <w:rFonts w:ascii="Cambria" w:eastAsia="Cambria" w:hAnsi="Cambria" w:cs="Cambria"/>
          <w:vertAlign w:val="subscript"/>
        </w:rPr>
        <w:t>2</w:t>
      </w:r>
      <w:r>
        <w:rPr>
          <w:rFonts w:ascii="Cambria" w:eastAsia="Cambria" w:hAnsi="Cambria" w:cs="Cambria"/>
        </w:rPr>
        <w:t>)</w:t>
      </w:r>
      <w:r>
        <w:rPr>
          <w:i/>
        </w:rPr>
        <w:t xml:space="preserve">, the revenue of the attacker with more Hash power will increase first and then remain stable as </w:t>
      </w:r>
      <w:r>
        <w:rPr>
          <w:rFonts w:ascii="Cambria" w:eastAsia="Cambria" w:hAnsi="Cambria" w:cs="Cambria"/>
          <w:i/>
        </w:rPr>
        <w:t xml:space="preserve">N </w:t>
      </w:r>
      <w:r>
        <w:rPr>
          <w:i/>
        </w:rPr>
        <w:t xml:space="preserve">increases. The common benefit Hash power region of two attackers increases at first and then decreases with the increase of </w:t>
      </w:r>
      <w:r>
        <w:rPr>
          <w:rFonts w:ascii="Cambria" w:eastAsia="Cambria" w:hAnsi="Cambria" w:cs="Cambria"/>
          <w:i/>
        </w:rPr>
        <w:t>N</w:t>
      </w:r>
      <w:r>
        <w:rPr>
          <w:i/>
        </w:rPr>
        <w:t>.</w:t>
      </w:r>
    </w:p>
    <w:p w14:paraId="600F0204" w14:textId="77777777" w:rsidR="004B058D" w:rsidRDefault="002F2203">
      <w:pPr>
        <w:ind w:left="-15"/>
      </w:pPr>
      <w:r>
        <w:t xml:space="preserve">We explore the revenue of the </w:t>
      </w:r>
      <w:r>
        <w:t xml:space="preserve">attackers with more Hash power than the honest miner under different </w:t>
      </w:r>
      <w:r>
        <w:rPr>
          <w:rFonts w:ascii="Cambria" w:eastAsia="Cambria" w:hAnsi="Cambria" w:cs="Cambria"/>
          <w:i/>
        </w:rPr>
        <w:t xml:space="preserve">N </w:t>
      </w:r>
      <w:r>
        <w:t xml:space="preserve">when </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i/>
        </w:rPr>
        <w:t xml:space="preserve">&lt; </w:t>
      </w:r>
      <w:r>
        <w:rPr>
          <w:rFonts w:ascii="Cambria" w:eastAsia="Cambria" w:hAnsi="Cambria" w:cs="Cambria"/>
        </w:rPr>
        <w:t>max(</w:t>
      </w:r>
      <w:r>
        <w:rPr>
          <w:rFonts w:ascii="Cambria" w:eastAsia="Cambria" w:hAnsi="Cambria" w:cs="Cambria"/>
          <w:i/>
        </w:rPr>
        <w:t>α</w:t>
      </w:r>
      <w:proofErr w:type="gramStart"/>
      <w:r>
        <w:rPr>
          <w:rFonts w:ascii="Cambria" w:eastAsia="Cambria" w:hAnsi="Cambria" w:cs="Cambria"/>
          <w:vertAlign w:val="subscript"/>
        </w:rPr>
        <w:t>1</w:t>
      </w:r>
      <w:r>
        <w:rPr>
          <w:rFonts w:ascii="Cambria" w:eastAsia="Cambria" w:hAnsi="Cambria" w:cs="Cambria"/>
          <w:i/>
        </w:rPr>
        <w:t>,α</w:t>
      </w:r>
      <w:proofErr w:type="gramEnd"/>
      <w:r>
        <w:rPr>
          <w:rFonts w:ascii="Cambria" w:eastAsia="Cambria" w:hAnsi="Cambria" w:cs="Cambria"/>
          <w:vertAlign w:val="subscript"/>
        </w:rPr>
        <w:t>2</w:t>
      </w:r>
      <w:r>
        <w:rPr>
          <w:rFonts w:ascii="Cambria" w:eastAsia="Cambria" w:hAnsi="Cambria" w:cs="Cambria"/>
        </w:rPr>
        <w:t>)</w:t>
      </w:r>
      <w:r>
        <w:t xml:space="preserve">. In Fig. 13, we show Alice’s revenue of Alice at four situations: the Hash powers of Alice, Bob and Henry are (0.45, 0.25, 0.3), (0.4, 0.3, 0.3), (0.35, 0.25, 0.4) </w:t>
      </w:r>
      <w:r>
        <w:t xml:space="preserve">and (0.3, 0.3, 0.4) that are </w:t>
      </w:r>
      <w:proofErr w:type="spellStart"/>
      <w:r>
        <w:t>labeled</w:t>
      </w:r>
      <w:proofErr w:type="spellEnd"/>
      <w:r>
        <w:t xml:space="preserve"> as situations 1, 2, 3 and 4. Situations 1 and 2 </w:t>
      </w:r>
      <w:r>
        <w:lastRenderedPageBreak/>
        <w:t xml:space="preserve">manifest that the revenue of the attacker with more Hash power than others </w:t>
      </w:r>
      <w:proofErr w:type="gramStart"/>
      <w:r>
        <w:t>increases</w:t>
      </w:r>
      <w:proofErr w:type="gramEnd"/>
      <w:r>
        <w:t xml:space="preserve"> as </w:t>
      </w:r>
      <w:r>
        <w:rPr>
          <w:rFonts w:ascii="Cambria" w:eastAsia="Cambria" w:hAnsi="Cambria" w:cs="Cambria"/>
          <w:i/>
        </w:rPr>
        <w:t xml:space="preserve">N </w:t>
      </w:r>
      <w:r>
        <w:t>increases. The attacker can</w:t>
      </w:r>
    </w:p>
    <w:p w14:paraId="3ACD4545" w14:textId="77777777" w:rsidR="004B058D" w:rsidRDefault="002F2203">
      <w:pPr>
        <w:spacing w:after="141" w:line="259" w:lineRule="auto"/>
        <w:ind w:left="502" w:firstLine="0"/>
        <w:jc w:val="left"/>
      </w:pPr>
      <w:r>
        <w:rPr>
          <w:noProof/>
        </w:rPr>
        <w:drawing>
          <wp:inline distT="0" distB="0" distL="0" distR="0" wp14:anchorId="25E502C7" wp14:editId="5DA85246">
            <wp:extent cx="2550781" cy="1913086"/>
            <wp:effectExtent l="0" t="0" r="0" b="0"/>
            <wp:docPr id="5082" name="Picture 5082"/>
            <wp:cNvGraphicFramePr/>
            <a:graphic xmlns:a="http://schemas.openxmlformats.org/drawingml/2006/main">
              <a:graphicData uri="http://schemas.openxmlformats.org/drawingml/2006/picture">
                <pic:pic xmlns:pic="http://schemas.openxmlformats.org/drawingml/2006/picture">
                  <pic:nvPicPr>
                    <pic:cNvPr id="5082" name="Picture 5082"/>
                    <pic:cNvPicPr/>
                  </pic:nvPicPr>
                  <pic:blipFill>
                    <a:blip r:embed="rId77"/>
                    <a:stretch>
                      <a:fillRect/>
                    </a:stretch>
                  </pic:blipFill>
                  <pic:spPr>
                    <a:xfrm>
                      <a:off x="0" y="0"/>
                      <a:ext cx="2550781" cy="1913086"/>
                    </a:xfrm>
                    <a:prstGeom prst="rect">
                      <a:avLst/>
                    </a:prstGeom>
                  </pic:spPr>
                </pic:pic>
              </a:graphicData>
            </a:graphic>
          </wp:inline>
        </w:drawing>
      </w:r>
    </w:p>
    <w:tbl>
      <w:tblPr>
        <w:tblStyle w:val="TableGrid"/>
        <w:tblpPr w:vertAnchor="text" w:horzAnchor="margin"/>
        <w:tblOverlap w:val="never"/>
        <w:tblW w:w="10282" w:type="dxa"/>
        <w:tblInd w:w="0" w:type="dxa"/>
        <w:tblCellMar>
          <w:top w:w="0" w:type="dxa"/>
          <w:left w:w="0" w:type="dxa"/>
          <w:bottom w:w="5" w:type="dxa"/>
          <w:right w:w="0" w:type="dxa"/>
        </w:tblCellMar>
        <w:tblLook w:val="04A0" w:firstRow="1" w:lastRow="0" w:firstColumn="1" w:lastColumn="0" w:noHBand="0" w:noVBand="1"/>
      </w:tblPr>
      <w:tblGrid>
        <w:gridCol w:w="10282"/>
      </w:tblGrid>
      <w:tr w:rsidR="004B058D" w14:paraId="3FC6F707" w14:textId="77777777">
        <w:trPr>
          <w:trHeight w:val="169"/>
        </w:trPr>
        <w:tc>
          <w:tcPr>
            <w:tcW w:w="6512" w:type="dxa"/>
            <w:tcBorders>
              <w:top w:val="nil"/>
              <w:left w:val="nil"/>
              <w:bottom w:val="nil"/>
              <w:right w:val="nil"/>
            </w:tcBorders>
            <w:vAlign w:val="bottom"/>
          </w:tcPr>
          <w:p w14:paraId="6FE73E88" w14:textId="77777777" w:rsidR="004B058D" w:rsidRDefault="002F2203">
            <w:pPr>
              <w:spacing w:after="140" w:line="259" w:lineRule="auto"/>
              <w:ind w:firstLine="0"/>
              <w:jc w:val="left"/>
            </w:pPr>
            <w:r>
              <w:rPr>
                <w:noProof/>
              </w:rPr>
              <w:drawing>
                <wp:inline distT="0" distB="0" distL="0" distR="0" wp14:anchorId="1D693A4C" wp14:editId="68EE3A8B">
                  <wp:extent cx="6528954" cy="2613806"/>
                  <wp:effectExtent l="0" t="0" r="0" b="0"/>
                  <wp:docPr id="5058" name="Picture 5058"/>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78"/>
                          <a:stretch>
                            <a:fillRect/>
                          </a:stretch>
                        </pic:blipFill>
                        <pic:spPr>
                          <a:xfrm>
                            <a:off x="0" y="0"/>
                            <a:ext cx="6528954" cy="2613806"/>
                          </a:xfrm>
                          <a:prstGeom prst="rect">
                            <a:avLst/>
                          </a:prstGeom>
                        </pic:spPr>
                      </pic:pic>
                    </a:graphicData>
                  </a:graphic>
                </wp:inline>
              </w:drawing>
            </w:r>
          </w:p>
          <w:p w14:paraId="1556D8C7" w14:textId="77777777" w:rsidR="004B058D" w:rsidRDefault="002F2203">
            <w:pPr>
              <w:spacing w:after="0" w:line="259" w:lineRule="auto"/>
              <w:ind w:firstLine="0"/>
            </w:pPr>
            <w:r>
              <w:rPr>
                <w:sz w:val="16"/>
              </w:rPr>
              <w:t xml:space="preserve">Fig. 16. Profitable regions of both </w:t>
            </w:r>
            <w:proofErr w:type="spellStart"/>
            <w:r>
              <w:rPr>
                <w:sz w:val="16"/>
              </w:rPr>
              <w:t>selish</w:t>
            </w:r>
            <w:proofErr w:type="spellEnd"/>
            <w:r>
              <w:rPr>
                <w:sz w:val="16"/>
              </w:rPr>
              <w:t xml:space="preserve"> mining</w:t>
            </w:r>
            <w:r>
              <w:rPr>
                <w:sz w:val="16"/>
              </w:rPr>
              <w:t xml:space="preserve"> attackers with </w:t>
            </w:r>
            <w:r>
              <w:rPr>
                <w:rFonts w:ascii="Cambria" w:eastAsia="Cambria" w:hAnsi="Cambria" w:cs="Cambria"/>
                <w:i/>
                <w:sz w:val="16"/>
              </w:rPr>
              <w:t xml:space="preserve">N </w:t>
            </w:r>
            <w:r>
              <w:rPr>
                <w:rFonts w:ascii="Cambria" w:eastAsia="Cambria" w:hAnsi="Cambria" w:cs="Cambria"/>
                <w:sz w:val="16"/>
              </w:rPr>
              <w:t>= 2</w:t>
            </w:r>
            <w:r>
              <w:rPr>
                <w:rFonts w:ascii="Cambria" w:eastAsia="Cambria" w:hAnsi="Cambria" w:cs="Cambria"/>
                <w:i/>
                <w:sz w:val="16"/>
              </w:rPr>
              <w:t>,</w:t>
            </w:r>
            <w:r>
              <w:rPr>
                <w:rFonts w:ascii="Cambria" w:eastAsia="Cambria" w:hAnsi="Cambria" w:cs="Cambria"/>
                <w:sz w:val="16"/>
              </w:rPr>
              <w:t>3</w:t>
            </w:r>
            <w:r>
              <w:rPr>
                <w:rFonts w:ascii="Cambria" w:eastAsia="Cambria" w:hAnsi="Cambria" w:cs="Cambria"/>
                <w:i/>
                <w:sz w:val="16"/>
              </w:rPr>
              <w:t>,</w:t>
            </w:r>
            <w:r>
              <w:rPr>
                <w:rFonts w:ascii="Cambria" w:eastAsia="Cambria" w:hAnsi="Cambria" w:cs="Cambria"/>
                <w:sz w:val="16"/>
              </w:rPr>
              <w:t>4</w:t>
            </w:r>
            <w:r>
              <w:rPr>
                <w:rFonts w:ascii="Cambria" w:eastAsia="Cambria" w:hAnsi="Cambria" w:cs="Cambria"/>
                <w:i/>
                <w:sz w:val="16"/>
              </w:rPr>
              <w:t>,</w:t>
            </w:r>
            <w:r>
              <w:rPr>
                <w:rFonts w:ascii="Cambria" w:eastAsia="Cambria" w:hAnsi="Cambria" w:cs="Cambria"/>
                <w:sz w:val="16"/>
              </w:rPr>
              <w:t>5</w:t>
            </w:r>
            <w:r>
              <w:rPr>
                <w:rFonts w:ascii="Cambria" w:eastAsia="Cambria" w:hAnsi="Cambria" w:cs="Cambria"/>
                <w:i/>
                <w:sz w:val="16"/>
              </w:rPr>
              <w:t>,</w:t>
            </w:r>
            <w:r>
              <w:rPr>
                <w:rFonts w:ascii="Cambria" w:eastAsia="Cambria" w:hAnsi="Cambria" w:cs="Cambria"/>
                <w:sz w:val="16"/>
              </w:rPr>
              <w:t>7</w:t>
            </w:r>
            <w:r>
              <w:rPr>
                <w:rFonts w:ascii="Cambria" w:eastAsia="Cambria" w:hAnsi="Cambria" w:cs="Cambria"/>
                <w:i/>
                <w:sz w:val="16"/>
              </w:rPr>
              <w:t>,</w:t>
            </w:r>
            <w:r>
              <w:rPr>
                <w:rFonts w:ascii="Cambria" w:eastAsia="Cambria" w:hAnsi="Cambria" w:cs="Cambria"/>
                <w:sz w:val="16"/>
              </w:rPr>
              <w:t>8</w:t>
            </w:r>
            <w:r>
              <w:rPr>
                <w:rFonts w:ascii="Cambria" w:eastAsia="Cambria" w:hAnsi="Cambria" w:cs="Cambria"/>
                <w:i/>
                <w:sz w:val="16"/>
              </w:rPr>
              <w:t>,</w:t>
            </w:r>
            <w:r>
              <w:rPr>
                <w:rFonts w:ascii="Cambria" w:eastAsia="Cambria" w:hAnsi="Cambria" w:cs="Cambria"/>
                <w:sz w:val="16"/>
              </w:rPr>
              <w:t>15</w:t>
            </w:r>
            <w:r>
              <w:rPr>
                <w:rFonts w:ascii="Cambria" w:eastAsia="Cambria" w:hAnsi="Cambria" w:cs="Cambria"/>
                <w:i/>
                <w:sz w:val="16"/>
              </w:rPr>
              <w:t>,</w:t>
            </w:r>
            <w:r>
              <w:rPr>
                <w:rFonts w:ascii="Cambria" w:eastAsia="Cambria" w:hAnsi="Cambria" w:cs="Cambria"/>
                <w:sz w:val="16"/>
              </w:rPr>
              <w:t>25</w:t>
            </w:r>
            <w:r>
              <w:rPr>
                <w:rFonts w:ascii="Cambria" w:eastAsia="Cambria" w:hAnsi="Cambria" w:cs="Cambria"/>
                <w:i/>
                <w:sz w:val="16"/>
              </w:rPr>
              <w:t>,</w:t>
            </w:r>
            <w:proofErr w:type="gramStart"/>
            <w:r>
              <w:rPr>
                <w:rFonts w:ascii="Cambria" w:eastAsia="Cambria" w:hAnsi="Cambria" w:cs="Cambria"/>
                <w:sz w:val="16"/>
              </w:rPr>
              <w:t>35</w:t>
            </w:r>
            <w:r>
              <w:rPr>
                <w:rFonts w:ascii="Cambria" w:eastAsia="Cambria" w:hAnsi="Cambria" w:cs="Cambria"/>
                <w:i/>
                <w:sz w:val="16"/>
              </w:rPr>
              <w:t>,</w:t>
            </w:r>
            <w:r>
              <w:rPr>
                <w:rFonts w:ascii="Cambria" w:eastAsia="Cambria" w:hAnsi="Cambria" w:cs="Cambria"/>
                <w:sz w:val="16"/>
              </w:rPr>
              <w:t>∞</w:t>
            </w:r>
            <w:proofErr w:type="gramEnd"/>
            <w:r>
              <w:rPr>
                <w:sz w:val="16"/>
              </w:rPr>
              <w:t>.</w:t>
            </w:r>
          </w:p>
        </w:tc>
      </w:tr>
    </w:tbl>
    <w:p w14:paraId="4EFF8BE1" w14:textId="77777777" w:rsidR="004B058D" w:rsidRDefault="002F2203">
      <w:pPr>
        <w:spacing w:after="462" w:line="247" w:lineRule="auto"/>
        <w:ind w:left="-15" w:firstLine="0"/>
      </w:pPr>
      <w:r>
        <w:rPr>
          <w:sz w:val="16"/>
        </w:rPr>
        <w:t>Fig. 17. Estimating Bob’s Hash power by observing orphan block ratio.</w:t>
      </w:r>
    </w:p>
    <w:p w14:paraId="3CA60364" w14:textId="77777777" w:rsidR="004B058D" w:rsidRDefault="002F2203">
      <w:pPr>
        <w:ind w:left="-15" w:firstLine="0"/>
      </w:pPr>
      <w:r>
        <w:t xml:space="preserve">obtain more than 90% of the revenue, achieving the similar effect as the 51% attack, even though she does not have 51% of Hash power. </w:t>
      </w:r>
      <w:proofErr w:type="gramStart"/>
      <w:r>
        <w:t>Situation</w:t>
      </w:r>
      <w:proofErr w:type="gramEnd"/>
      <w:r>
        <w:t xml:space="preserve"> 3 and 4 show that Alice’s revenue converges as </w:t>
      </w:r>
      <w:r>
        <w:rPr>
          <w:rFonts w:ascii="Cambria" w:eastAsia="Cambria" w:hAnsi="Cambria" w:cs="Cambria"/>
          <w:i/>
        </w:rPr>
        <w:t xml:space="preserve">N </w:t>
      </w:r>
      <w:r>
        <w:t>increases if Henry has the largest Hash power. The revenue of A</w:t>
      </w:r>
      <w:r>
        <w:t xml:space="preserve">lice converges to 0.524 in situation 3 and 0.357 in situation 4 with </w:t>
      </w:r>
      <w:r>
        <w:rPr>
          <w:rFonts w:ascii="Cambria" w:eastAsia="Cambria" w:hAnsi="Cambria" w:cs="Cambria"/>
          <w:i/>
        </w:rPr>
        <w:t xml:space="preserve">N </w:t>
      </w:r>
      <w:r>
        <w:rPr>
          <w:rFonts w:ascii="Cambria" w:eastAsia="Cambria" w:hAnsi="Cambria" w:cs="Cambria"/>
        </w:rPr>
        <w:t>= 200</w:t>
      </w:r>
      <w:r>
        <w:t xml:space="preserve">. This implies that limiting the attacker’s Hash power will prevent the attacker from obtaining too many revenues when </w:t>
      </w:r>
      <w:r>
        <w:rPr>
          <w:rFonts w:ascii="Cambria" w:eastAsia="Cambria" w:hAnsi="Cambria" w:cs="Cambria"/>
          <w:i/>
        </w:rPr>
        <w:t xml:space="preserve">N </w:t>
      </w:r>
      <w:r>
        <w:t>is large.</w:t>
      </w:r>
    </w:p>
    <w:p w14:paraId="47DCE633" w14:textId="77777777" w:rsidR="004B058D" w:rsidRDefault="002F2203">
      <w:pPr>
        <w:spacing w:after="652"/>
        <w:ind w:left="-15"/>
      </w:pPr>
      <w:r>
        <w:t>We then investigate Bob’s profitable threshold wh</w:t>
      </w:r>
      <w:r>
        <w:t xml:space="preserve">en Alice has a different Hash power and </w:t>
      </w:r>
      <w:r>
        <w:rPr>
          <w:rFonts w:ascii="Cambria" w:eastAsia="Cambria" w:hAnsi="Cambria" w:cs="Cambria"/>
          <w:i/>
        </w:rPr>
        <w:t xml:space="preserve">N </w:t>
      </w:r>
      <w:r>
        <w:t xml:space="preserve">is large. Fig. 14 shows Bob’s thresholds under different </w:t>
      </w:r>
      <w:r>
        <w:rPr>
          <w:rFonts w:ascii="Cambria" w:eastAsia="Cambria" w:hAnsi="Cambria" w:cs="Cambria"/>
          <w:i/>
        </w:rPr>
        <w:t xml:space="preserve">N </w:t>
      </w:r>
      <w:r>
        <w:t xml:space="preserve">when Alice has the largest Hash power, i.e.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i/>
        </w:rPr>
        <w:t xml:space="preserve">&gt; </w:t>
      </w:r>
      <w:r>
        <w:rPr>
          <w:rFonts w:ascii="Cambria" w:eastAsia="Cambria" w:hAnsi="Cambria" w:cs="Cambria"/>
        </w:rPr>
        <w:t>max{</w:t>
      </w:r>
      <w:r>
        <w:rPr>
          <w:rFonts w:ascii="Cambria" w:eastAsia="Cambria" w:hAnsi="Cambria" w:cs="Cambria"/>
          <w:i/>
        </w:rPr>
        <w:t>α</w:t>
      </w:r>
      <w:proofErr w:type="gramStart"/>
      <w:r>
        <w:rPr>
          <w:rFonts w:ascii="Cambria" w:eastAsia="Cambria" w:hAnsi="Cambria" w:cs="Cambria"/>
          <w:vertAlign w:val="subscript"/>
        </w:rPr>
        <w:t>2</w:t>
      </w:r>
      <w:r>
        <w:rPr>
          <w:rFonts w:ascii="Cambria" w:eastAsia="Cambria" w:hAnsi="Cambria" w:cs="Cambria"/>
          <w:i/>
        </w:rPr>
        <w:t>,α</w:t>
      </w:r>
      <w:proofErr w:type="gramEnd"/>
      <w:r>
        <w:rPr>
          <w:rFonts w:ascii="Cambria" w:eastAsia="Cambria" w:hAnsi="Cambria" w:cs="Cambria"/>
          <w:i/>
          <w:vertAlign w:val="subscript"/>
        </w:rPr>
        <w:t>h</w:t>
      </w:r>
      <w:r>
        <w:rPr>
          <w:rFonts w:ascii="Cambria" w:eastAsia="Cambria" w:hAnsi="Cambria" w:cs="Cambria"/>
        </w:rPr>
        <w:t>}</w:t>
      </w:r>
      <w:r>
        <w:t xml:space="preserve">. Bob’s profitable threshold decreases first and then increases as </w:t>
      </w:r>
      <w:r>
        <w:rPr>
          <w:rFonts w:ascii="Cambria" w:eastAsia="Cambria" w:hAnsi="Cambria" w:cs="Cambria"/>
          <w:i/>
        </w:rPr>
        <w:t xml:space="preserve">N </w:t>
      </w:r>
      <w:r>
        <w:t xml:space="preserve">increases. That means even if Bob can obtain extra revenue when </w:t>
      </w:r>
      <w:r>
        <w:rPr>
          <w:rFonts w:ascii="Cambria" w:eastAsia="Cambria" w:hAnsi="Cambria" w:cs="Cambria"/>
          <w:i/>
        </w:rPr>
        <w:t xml:space="preserve">N </w:t>
      </w:r>
      <w:r>
        <w:t xml:space="preserve">is small, he </w:t>
      </w:r>
      <w:proofErr w:type="spellStart"/>
      <w:r>
        <w:t>can not</w:t>
      </w:r>
      <w:proofErr w:type="spellEnd"/>
      <w:r>
        <w:t xml:space="preserve"> obtain extra revenue when </w:t>
      </w:r>
      <w:r>
        <w:rPr>
          <w:rFonts w:ascii="Cambria" w:eastAsia="Cambria" w:hAnsi="Cambria" w:cs="Cambria"/>
          <w:i/>
        </w:rPr>
        <w:t xml:space="preserve">N </w:t>
      </w:r>
      <w:r>
        <w:t>is large enough. Under this circumstance, Alice’s revenue can obtain far</w:t>
      </w:r>
      <w:r>
        <w:t xml:space="preserve"> more than her Hash power proportion, and her attack becomes meaningless because this system </w:t>
      </w:r>
      <w:proofErr w:type="spellStart"/>
      <w:r>
        <w:t>can not</w:t>
      </w:r>
      <w:proofErr w:type="spellEnd"/>
      <w:r>
        <w:t xml:space="preserve"> attract other miners even other selfish mining attackers. Fig. 15 shows Bob’s profitable </w:t>
      </w:r>
      <w:r>
        <w:t xml:space="preserve">threshold will decrease first and then converge as </w:t>
      </w:r>
      <w:r>
        <w:rPr>
          <w:rFonts w:ascii="Cambria" w:eastAsia="Cambria" w:hAnsi="Cambria" w:cs="Cambria"/>
          <w:i/>
        </w:rPr>
        <w:t xml:space="preserve">N </w:t>
      </w:r>
      <w:r>
        <w:t>increases whe</w:t>
      </w:r>
      <w:r>
        <w:t xml:space="preserve">n Henry has more Hash power than Alice and Bob. This suggests that limiting the attacker’s Hash power also encourages other miners including other selfish mining attackers to continue mining even if </w:t>
      </w:r>
      <w:r>
        <w:rPr>
          <w:rFonts w:ascii="Cambria" w:eastAsia="Cambria" w:hAnsi="Cambria" w:cs="Cambria"/>
          <w:i/>
        </w:rPr>
        <w:t xml:space="preserve">N </w:t>
      </w:r>
      <w:r>
        <w:t>is large. According to these analyses, the attacker wil</w:t>
      </w:r>
      <w:r>
        <w:t>l not hide too many blocks even he has more Hash power than others.</w:t>
      </w:r>
    </w:p>
    <w:p w14:paraId="00780853" w14:textId="77777777" w:rsidR="004B058D" w:rsidRDefault="002F2203">
      <w:pPr>
        <w:ind w:left="-15"/>
      </w:pPr>
      <w:r>
        <w:t xml:space="preserve">We now </w:t>
      </w:r>
      <w:proofErr w:type="spellStart"/>
      <w:r>
        <w:t>analyze</w:t>
      </w:r>
      <w:proofErr w:type="spellEnd"/>
      <w:r>
        <w:t xml:space="preserve"> the interplay between Alice’s and Bob’s profitable thresholds. Fig. 16 shows the profitable regions for each attacker under different </w:t>
      </w:r>
      <w:r>
        <w:rPr>
          <w:rFonts w:ascii="Cambria" w:eastAsia="Cambria" w:hAnsi="Cambria" w:cs="Cambria"/>
          <w:i/>
        </w:rPr>
        <w:t>N</w:t>
      </w:r>
      <w:r>
        <w:t>. The blue part indicates that neither</w:t>
      </w:r>
      <w:r>
        <w:t xml:space="preserve"> attacker can gain additional revenue if they perform the BSM attack, and the red part indicates that both attackers can gain additional revenue through selfish mining. The green (resp. orange) part represents the situation that only Alice (resp. Bob) can </w:t>
      </w:r>
      <w:r>
        <w:t xml:space="preserve">obtain extra revenue. The intersection of four regions is </w:t>
      </w:r>
      <w:proofErr w:type="gramStart"/>
      <w:r>
        <w:t>actually the</w:t>
      </w:r>
      <w:proofErr w:type="gramEnd"/>
      <w:r>
        <w:t xml:space="preserve"> profitable threshold with symmetric Hash powers of Alice and Bob that decreases over </w:t>
      </w:r>
      <w:r>
        <w:rPr>
          <w:rFonts w:ascii="Cambria" w:eastAsia="Cambria" w:hAnsi="Cambria" w:cs="Cambria"/>
          <w:i/>
        </w:rPr>
        <w:t xml:space="preserve">N </w:t>
      </w:r>
      <w:r>
        <w:t xml:space="preserve">and converges gradually. The common profitable region (in red) first expands and then shrinks as </w:t>
      </w:r>
      <w:r>
        <w:rPr>
          <w:rFonts w:ascii="Cambria" w:eastAsia="Cambria" w:hAnsi="Cambria" w:cs="Cambria"/>
          <w:i/>
        </w:rPr>
        <w:t>N</w:t>
      </w:r>
      <w:r>
        <w:rPr>
          <w:rFonts w:ascii="Cambria" w:eastAsia="Cambria" w:hAnsi="Cambria" w:cs="Cambria"/>
          <w:i/>
        </w:rPr>
        <w:t xml:space="preserve"> </w:t>
      </w:r>
      <w:r>
        <w:t xml:space="preserve">increases. The reason is the following. A large red region basically says that both Alice and Bob are profitable with BSM even if their Hash powers are asymmetric to some extent. When </w:t>
      </w:r>
      <w:r>
        <w:rPr>
          <w:rFonts w:ascii="Cambria" w:eastAsia="Cambria" w:hAnsi="Cambria" w:cs="Cambria"/>
          <w:i/>
        </w:rPr>
        <w:t xml:space="preserve">N </w:t>
      </w:r>
      <w:r>
        <w:t>is very small, Alice and Bob can hide only a couple of blocks so that</w:t>
      </w:r>
      <w:r>
        <w:t xml:space="preserve"> their ability of wasting Henry’s Hash power is restrained. With the increases of </w:t>
      </w:r>
      <w:r>
        <w:rPr>
          <w:rFonts w:ascii="Cambria" w:eastAsia="Cambria" w:hAnsi="Cambria" w:cs="Cambria"/>
          <w:i/>
        </w:rPr>
        <w:t>N</w:t>
      </w:r>
      <w:r>
        <w:t>, their selfish mining ability becomes more powerful, and thus could have more chances of obsoleting the public chain even if each of them has a smaller Hash power than Henr</w:t>
      </w:r>
      <w:r>
        <w:t xml:space="preserve">y. Meanwhile, given the restriction of </w:t>
      </w:r>
      <w:r>
        <w:rPr>
          <w:rFonts w:ascii="Cambria" w:eastAsia="Cambria" w:hAnsi="Cambria" w:cs="Cambria"/>
          <w:i/>
        </w:rPr>
        <w:t>N</w:t>
      </w:r>
      <w:r>
        <w:t xml:space="preserve">, both Alice and Bob may receive a certain amount of extra revenues, resulting in a larger common profitable region. When </w:t>
      </w:r>
      <w:r>
        <w:rPr>
          <w:rFonts w:ascii="Cambria" w:eastAsia="Cambria" w:hAnsi="Cambria" w:cs="Cambria"/>
          <w:i/>
        </w:rPr>
        <w:t xml:space="preserve">N </w:t>
      </w:r>
      <w:r>
        <w:t>is large, the stronger attacker is inclined to dominating the selfish mining. If Alice’s Has</w:t>
      </w:r>
      <w:r>
        <w:t xml:space="preserve">h power is larger than Bob’s, Bob will find it difficult to compete with Alice so that Bob’s profitable threshold is getting higher. If Alice’s Hash power is the largest, it is </w:t>
      </w:r>
      <w:proofErr w:type="gramStart"/>
      <w:r>
        <w:t>similar to</w:t>
      </w:r>
      <w:proofErr w:type="gramEnd"/>
      <w:r>
        <w:t xml:space="preserve"> 51% </w:t>
      </w:r>
      <w:r>
        <w:lastRenderedPageBreak/>
        <w:t>attack. Bob’s selfish mining is profitable only when Alice’s and</w:t>
      </w:r>
      <w:r>
        <w:t xml:space="preserve"> Bob’s Hash powers are sufficiently close, causing the common profitable region to shrink to a line segment.</w:t>
      </w:r>
    </w:p>
    <w:p w14:paraId="17E40ACF" w14:textId="77777777" w:rsidR="004B058D" w:rsidRDefault="002F2203">
      <w:pPr>
        <w:spacing w:after="141" w:line="259" w:lineRule="auto"/>
        <w:ind w:left="1004" w:firstLine="0"/>
        <w:jc w:val="left"/>
      </w:pPr>
      <w:r>
        <w:rPr>
          <w:noProof/>
        </w:rPr>
        <w:drawing>
          <wp:inline distT="0" distB="0" distL="0" distR="0" wp14:anchorId="1648C489" wp14:editId="00A86DAD">
            <wp:extent cx="1913236" cy="1735149"/>
            <wp:effectExtent l="0" t="0" r="0" b="0"/>
            <wp:docPr id="5201" name="Picture 5201"/>
            <wp:cNvGraphicFramePr/>
            <a:graphic xmlns:a="http://schemas.openxmlformats.org/drawingml/2006/main">
              <a:graphicData uri="http://schemas.openxmlformats.org/drawingml/2006/picture">
                <pic:pic xmlns:pic="http://schemas.openxmlformats.org/drawingml/2006/picture">
                  <pic:nvPicPr>
                    <pic:cNvPr id="5201" name="Picture 5201"/>
                    <pic:cNvPicPr/>
                  </pic:nvPicPr>
                  <pic:blipFill>
                    <a:blip r:embed="rId79"/>
                    <a:stretch>
                      <a:fillRect/>
                    </a:stretch>
                  </pic:blipFill>
                  <pic:spPr>
                    <a:xfrm>
                      <a:off x="0" y="0"/>
                      <a:ext cx="1913236" cy="1735149"/>
                    </a:xfrm>
                    <a:prstGeom prst="rect">
                      <a:avLst/>
                    </a:prstGeom>
                  </pic:spPr>
                </pic:pic>
              </a:graphicData>
            </a:graphic>
          </wp:inline>
        </w:drawing>
      </w:r>
    </w:p>
    <w:p w14:paraId="227F5296" w14:textId="77777777" w:rsidR="004B058D" w:rsidRDefault="002F2203">
      <w:pPr>
        <w:spacing w:line="247" w:lineRule="auto"/>
        <w:ind w:left="-15" w:firstLine="0"/>
      </w:pPr>
      <w:r>
        <w:rPr>
          <w:sz w:val="16"/>
        </w:rPr>
        <w:t xml:space="preserve">Fig. 18. Optimal revenue for Alice when </w:t>
      </w:r>
      <w:r>
        <w:rPr>
          <w:rFonts w:ascii="Cambria" w:eastAsia="Cambria" w:hAnsi="Cambria" w:cs="Cambria"/>
          <w:i/>
          <w:sz w:val="16"/>
        </w:rPr>
        <w:t xml:space="preserve">N </w:t>
      </w:r>
      <w:r>
        <w:rPr>
          <w:rFonts w:ascii="Cambria" w:eastAsia="Cambria" w:hAnsi="Cambria" w:cs="Cambria"/>
          <w:sz w:val="16"/>
        </w:rPr>
        <w:t>= 2</w:t>
      </w:r>
      <w:r>
        <w:rPr>
          <w:sz w:val="16"/>
        </w:rPr>
        <w:t>.</w:t>
      </w:r>
    </w:p>
    <w:p w14:paraId="099009FE" w14:textId="77777777" w:rsidR="004B058D" w:rsidRDefault="002F2203">
      <w:pPr>
        <w:spacing w:after="141" w:line="259" w:lineRule="auto"/>
        <w:ind w:left="1004" w:firstLine="0"/>
        <w:jc w:val="left"/>
      </w:pPr>
      <w:r>
        <w:rPr>
          <w:noProof/>
        </w:rPr>
        <w:drawing>
          <wp:inline distT="0" distB="0" distL="0" distR="0" wp14:anchorId="58843846" wp14:editId="636FB8A2">
            <wp:extent cx="1913137" cy="1741950"/>
            <wp:effectExtent l="0" t="0" r="0" b="0"/>
            <wp:docPr id="5207" name="Picture 5207"/>
            <wp:cNvGraphicFramePr/>
            <a:graphic xmlns:a="http://schemas.openxmlformats.org/drawingml/2006/main">
              <a:graphicData uri="http://schemas.openxmlformats.org/drawingml/2006/picture">
                <pic:pic xmlns:pic="http://schemas.openxmlformats.org/drawingml/2006/picture">
                  <pic:nvPicPr>
                    <pic:cNvPr id="5207" name="Picture 5207"/>
                    <pic:cNvPicPr/>
                  </pic:nvPicPr>
                  <pic:blipFill>
                    <a:blip r:embed="rId80"/>
                    <a:stretch>
                      <a:fillRect/>
                    </a:stretch>
                  </pic:blipFill>
                  <pic:spPr>
                    <a:xfrm>
                      <a:off x="0" y="0"/>
                      <a:ext cx="1913137" cy="1741950"/>
                    </a:xfrm>
                    <a:prstGeom prst="rect">
                      <a:avLst/>
                    </a:prstGeom>
                  </pic:spPr>
                </pic:pic>
              </a:graphicData>
            </a:graphic>
          </wp:inline>
        </w:drawing>
      </w:r>
    </w:p>
    <w:p w14:paraId="75DC07A9" w14:textId="77777777" w:rsidR="004B058D" w:rsidRDefault="002F2203">
      <w:pPr>
        <w:spacing w:after="495" w:line="247" w:lineRule="auto"/>
        <w:ind w:left="-15" w:firstLine="0"/>
      </w:pPr>
      <w:r>
        <w:rPr>
          <w:sz w:val="16"/>
        </w:rPr>
        <w:t xml:space="preserve">Fig. 19. Optimal revenue for Alice when </w:t>
      </w:r>
      <w:r>
        <w:rPr>
          <w:rFonts w:ascii="Cambria" w:eastAsia="Cambria" w:hAnsi="Cambria" w:cs="Cambria"/>
          <w:i/>
          <w:sz w:val="16"/>
        </w:rPr>
        <w:t xml:space="preserve">N </w:t>
      </w:r>
      <w:r>
        <w:rPr>
          <w:rFonts w:ascii="Cambria" w:eastAsia="Cambria" w:hAnsi="Cambria" w:cs="Cambria"/>
          <w:sz w:val="16"/>
        </w:rPr>
        <w:t>= 3</w:t>
      </w:r>
      <w:r>
        <w:rPr>
          <w:sz w:val="16"/>
        </w:rPr>
        <w:t>.</w:t>
      </w:r>
    </w:p>
    <w:p w14:paraId="151ED14D" w14:textId="77777777" w:rsidR="004B058D" w:rsidRDefault="002F2203">
      <w:pPr>
        <w:pStyle w:val="Heading2"/>
        <w:spacing w:after="112"/>
        <w:ind w:left="-5"/>
      </w:pPr>
      <w:r>
        <w:t>B. MDP and POMDP-based Mining</w:t>
      </w:r>
    </w:p>
    <w:p w14:paraId="5A502C3F" w14:textId="77777777" w:rsidR="004B058D" w:rsidRDefault="002F2203">
      <w:pPr>
        <w:ind w:left="-15"/>
      </w:pPr>
      <w:r>
        <w:t>The roadmap of perf</w:t>
      </w:r>
      <w:r>
        <w:t xml:space="preserve">orming optimal mining is the following. We explore its feasibility by estimating the unknown parameters. Then, we compute the optimal mining policy and the corresponding revenue using MDP, and on this basis we compute the optimal mining policy using POMDP </w:t>
      </w:r>
      <w:r>
        <w:t>under partially observable states.</w:t>
      </w:r>
    </w:p>
    <w:p w14:paraId="50BE4C58" w14:textId="77777777" w:rsidR="004B058D" w:rsidRDefault="002F2203">
      <w:pPr>
        <w:ind w:left="-15"/>
      </w:pPr>
      <w:r>
        <w:t>Recall that Alice is the optimal miner (OPT</w:t>
      </w:r>
      <w:proofErr w:type="gramStart"/>
      <w:r>
        <w:t>)</w:t>
      </w:r>
      <w:proofErr w:type="gramEnd"/>
      <w:r>
        <w:t xml:space="preserve"> and Bob is the basic selfish miner (BSM). At the first stage, Alice needs to decide whether there exists a selfish miner namely Bob, and if so, what Bob’s Hash power is. Note t</w:t>
      </w:r>
      <w:r>
        <w:t>hat there has a one-</w:t>
      </w:r>
      <w:proofErr w:type="spellStart"/>
      <w:r>
        <w:t>toone</w:t>
      </w:r>
      <w:proofErr w:type="spellEnd"/>
      <w:r>
        <w:t xml:space="preserve"> mapping between Henry’s orphan block ratio and Bob’s Hash power. Fig. 17 shows the orphan ratio of the honest miner as a function of Bob’s Hash power with </w:t>
      </w:r>
      <w:r>
        <w:rPr>
          <w:rFonts w:ascii="Cambria" w:eastAsia="Cambria" w:hAnsi="Cambria" w:cs="Cambria"/>
          <w:i/>
        </w:rPr>
        <w:t xml:space="preserve">N </w:t>
      </w:r>
      <w:r>
        <w:rPr>
          <w:rFonts w:ascii="Cambria" w:eastAsia="Cambria" w:hAnsi="Cambria" w:cs="Cambria"/>
        </w:rPr>
        <w:t xml:space="preserve">= 2 </w:t>
      </w:r>
      <w:r>
        <w:t xml:space="preserve">and </w:t>
      </w:r>
      <w:r>
        <w:rPr>
          <w:rFonts w:ascii="Cambria" w:eastAsia="Cambria" w:hAnsi="Cambria" w:cs="Cambria"/>
          <w:i/>
        </w:rPr>
        <w:t xml:space="preserve">N </w:t>
      </w:r>
      <w:r>
        <w:rPr>
          <w:rFonts w:ascii="Cambria" w:eastAsia="Cambria" w:hAnsi="Cambria" w:cs="Cambria"/>
        </w:rPr>
        <w:t>= 3</w:t>
      </w:r>
      <w:r>
        <w:t>. The theoretical and experimental results match well, which</w:t>
      </w:r>
      <w:r>
        <w:t xml:space="preserve"> indicates the feasibility of calculating Bob’s Hash power through the observed orphan block ratio.</w:t>
      </w:r>
    </w:p>
    <w:p w14:paraId="2F83B58B" w14:textId="77777777" w:rsidR="004B058D" w:rsidRDefault="002F2203">
      <w:pPr>
        <w:spacing w:after="34"/>
        <w:ind w:left="-15" w:firstLine="259"/>
      </w:pPr>
      <w:r>
        <w:t xml:space="preserve">We next compute Alice’s optimal policy and the corresponding revenue of OPT mining. Let the error parameter </w:t>
      </w:r>
      <w:r>
        <w:rPr>
          <w:noProof/>
        </w:rPr>
        <w:drawing>
          <wp:inline distT="0" distB="0" distL="0" distR="0" wp14:anchorId="500B1709" wp14:editId="547F9B98">
            <wp:extent cx="673608" cy="94488"/>
            <wp:effectExtent l="0" t="0" r="0" b="0"/>
            <wp:docPr id="146545" name="Picture 146545"/>
            <wp:cNvGraphicFramePr/>
            <a:graphic xmlns:a="http://schemas.openxmlformats.org/drawingml/2006/main">
              <a:graphicData uri="http://schemas.openxmlformats.org/drawingml/2006/picture">
                <pic:pic xmlns:pic="http://schemas.openxmlformats.org/drawingml/2006/picture">
                  <pic:nvPicPr>
                    <pic:cNvPr id="146545" name="Picture 146545"/>
                    <pic:cNvPicPr/>
                  </pic:nvPicPr>
                  <pic:blipFill>
                    <a:blip r:embed="rId81"/>
                    <a:stretch>
                      <a:fillRect/>
                    </a:stretch>
                  </pic:blipFill>
                  <pic:spPr>
                    <a:xfrm>
                      <a:off x="0" y="0"/>
                      <a:ext cx="673608" cy="94488"/>
                    </a:xfrm>
                    <a:prstGeom prst="rect">
                      <a:avLst/>
                    </a:prstGeom>
                  </pic:spPr>
                </pic:pic>
              </a:graphicData>
            </a:graphic>
          </wp:inline>
        </w:drawing>
      </w:r>
      <w:r>
        <w:t xml:space="preserve"> and the execution number </w:t>
      </w:r>
      <w:r>
        <w:rPr>
          <w:rFonts w:ascii="Cambria" w:eastAsia="Cambria" w:hAnsi="Cambria" w:cs="Cambria"/>
          <w:i/>
        </w:rPr>
        <w:t>ξ</w:t>
      </w:r>
      <w:r>
        <w:rPr>
          <w:rFonts w:ascii="Cambria" w:eastAsia="Cambria" w:hAnsi="Cambria" w:cs="Cambria"/>
          <w:vertAlign w:val="subscript"/>
        </w:rPr>
        <w:t xml:space="preserve">0 </w:t>
      </w:r>
      <w:r>
        <w:rPr>
          <w:rFonts w:ascii="Cambria" w:eastAsia="Cambria" w:hAnsi="Cambria" w:cs="Cambria"/>
        </w:rPr>
        <w:t>= 500000</w:t>
      </w:r>
      <w:r>
        <w:t xml:space="preserve">. Fig. 18 illustrates the optimal revenue obtained by Alice when Alice’s Hash power is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10</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15</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20</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25</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30</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35</w:t>
      </w:r>
      <w:r>
        <w:t>,</w:t>
      </w:r>
    </w:p>
    <w:p w14:paraId="6AD86CB6" w14:textId="77777777" w:rsidR="004B058D" w:rsidRDefault="002F2203">
      <w:pPr>
        <w:ind w:left="-15" w:firstLine="0"/>
      </w:pPr>
      <w:r>
        <w:rPr>
          <w:rFonts w:ascii="Cambria" w:eastAsia="Cambria" w:hAnsi="Cambria" w:cs="Cambria"/>
        </w:rPr>
        <w:t>0</w:t>
      </w:r>
      <w:r>
        <w:rPr>
          <w:rFonts w:ascii="Cambria" w:eastAsia="Cambria" w:hAnsi="Cambria" w:cs="Cambria"/>
          <w:i/>
        </w:rPr>
        <w:t>.</w:t>
      </w:r>
      <w:r>
        <w:rPr>
          <w:rFonts w:ascii="Cambria" w:eastAsia="Cambria" w:hAnsi="Cambria" w:cs="Cambria"/>
        </w:rPr>
        <w:t>40</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45}</w:t>
      </w:r>
      <w:r>
        <w:t xml:space="preserve">, Bob’s Hash power is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30</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35</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 xml:space="preserve">40} </w:t>
      </w:r>
      <w:r>
        <w:t xml:space="preserve">and </w:t>
      </w:r>
      <w:r>
        <w:rPr>
          <w:rFonts w:ascii="Cambria" w:eastAsia="Cambria" w:hAnsi="Cambria" w:cs="Cambria"/>
          <w:i/>
        </w:rPr>
        <w:t xml:space="preserve">N </w:t>
      </w:r>
      <w:r>
        <w:rPr>
          <w:rFonts w:ascii="Cambria" w:eastAsia="Cambria" w:hAnsi="Cambria" w:cs="Cambria"/>
        </w:rPr>
        <w:t>= 2</w:t>
      </w:r>
      <w:r>
        <w:t xml:space="preserve">. The maximum length of longest public chain is set as </w:t>
      </w:r>
      <w:r>
        <w:rPr>
          <w:rFonts w:ascii="Cambria" w:eastAsia="Cambria" w:hAnsi="Cambria" w:cs="Cambria"/>
        </w:rPr>
        <w:t>(</w:t>
      </w:r>
      <w:r>
        <w:rPr>
          <w:rFonts w:ascii="Cambria" w:eastAsia="Cambria" w:hAnsi="Cambria" w:cs="Cambria"/>
          <w:i/>
        </w:rPr>
        <w:t xml:space="preserve">N </w:t>
      </w:r>
      <w:r>
        <w:rPr>
          <w:rFonts w:ascii="Cambria" w:eastAsia="Cambria" w:hAnsi="Cambria" w:cs="Cambria"/>
        </w:rPr>
        <w:t>+1)</w:t>
      </w:r>
      <w:r>
        <w:t xml:space="preserve">. One can observe that Alice’s optimal mining and honest mining yield the same revenue when her mining power is relatively small, </w:t>
      </w:r>
      <w:proofErr w:type="gramStart"/>
      <w:r>
        <w:t>e.g.</w:t>
      </w:r>
      <w:proofErr w:type="gramEnd"/>
      <w:r>
        <w:t xml:space="preserve">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1</w:t>
      </w:r>
      <w:r>
        <w:t xml:space="preserve">,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 xml:space="preserve">40 </w:t>
      </w:r>
      <w:r>
        <w:t xml:space="preserve">and </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rPr>
        <w:t>= 0</w:t>
      </w:r>
      <w:r>
        <w:rPr>
          <w:rFonts w:ascii="Cambria" w:eastAsia="Cambria" w:hAnsi="Cambria" w:cs="Cambria"/>
          <w:i/>
        </w:rPr>
        <w:t>.</w:t>
      </w:r>
      <w:r>
        <w:rPr>
          <w:rFonts w:ascii="Cambria" w:eastAsia="Cambria" w:hAnsi="Cambria" w:cs="Cambria"/>
        </w:rPr>
        <w:t>50</w:t>
      </w:r>
      <w:r>
        <w:t xml:space="preserve">. </w:t>
      </w:r>
      <w:r>
        <w:t>Under these situations, the optimal mining policy is exactly the honest mining, while BSM underperforms the honest mining significantly. On the contrary, when Alice’s Hash power is</w:t>
      </w:r>
    </w:p>
    <w:p w14:paraId="0BCF6C72" w14:textId="77777777" w:rsidR="004B058D" w:rsidRDefault="002F2203">
      <w:pPr>
        <w:spacing w:after="141" w:line="259" w:lineRule="auto"/>
        <w:ind w:left="1004" w:firstLine="0"/>
        <w:jc w:val="left"/>
      </w:pPr>
      <w:r>
        <w:rPr>
          <w:noProof/>
        </w:rPr>
        <w:drawing>
          <wp:inline distT="0" distB="0" distL="0" distR="0" wp14:anchorId="3E810291" wp14:editId="764C412D">
            <wp:extent cx="1913071" cy="1434803"/>
            <wp:effectExtent l="0" t="0" r="0" b="0"/>
            <wp:docPr id="5331" name="Picture 5331"/>
            <wp:cNvGraphicFramePr/>
            <a:graphic xmlns:a="http://schemas.openxmlformats.org/drawingml/2006/main">
              <a:graphicData uri="http://schemas.openxmlformats.org/drawingml/2006/picture">
                <pic:pic xmlns:pic="http://schemas.openxmlformats.org/drawingml/2006/picture">
                  <pic:nvPicPr>
                    <pic:cNvPr id="5331" name="Picture 5331"/>
                    <pic:cNvPicPr/>
                  </pic:nvPicPr>
                  <pic:blipFill>
                    <a:blip r:embed="rId82"/>
                    <a:stretch>
                      <a:fillRect/>
                    </a:stretch>
                  </pic:blipFill>
                  <pic:spPr>
                    <a:xfrm>
                      <a:off x="0" y="0"/>
                      <a:ext cx="1913071" cy="1434803"/>
                    </a:xfrm>
                    <a:prstGeom prst="rect">
                      <a:avLst/>
                    </a:prstGeom>
                  </pic:spPr>
                </pic:pic>
              </a:graphicData>
            </a:graphic>
          </wp:inline>
        </w:drawing>
      </w:r>
    </w:p>
    <w:p w14:paraId="2F7FFB4D" w14:textId="77777777" w:rsidR="004B058D" w:rsidRDefault="002F2203">
      <w:pPr>
        <w:spacing w:line="247" w:lineRule="auto"/>
        <w:ind w:left="-15" w:firstLine="0"/>
      </w:pPr>
      <w:r>
        <w:rPr>
          <w:sz w:val="16"/>
        </w:rPr>
        <w:t xml:space="preserve">Fig. 20. Profitable threshold for Alice when </w:t>
      </w:r>
      <w:r>
        <w:rPr>
          <w:rFonts w:ascii="Cambria" w:eastAsia="Cambria" w:hAnsi="Cambria" w:cs="Cambria"/>
          <w:i/>
          <w:sz w:val="16"/>
        </w:rPr>
        <w:t xml:space="preserve">N </w:t>
      </w:r>
      <w:r>
        <w:rPr>
          <w:rFonts w:ascii="Cambria" w:eastAsia="Cambria" w:hAnsi="Cambria" w:cs="Cambria"/>
          <w:sz w:val="16"/>
        </w:rPr>
        <w:t>= 2</w:t>
      </w:r>
      <w:r>
        <w:rPr>
          <w:sz w:val="16"/>
        </w:rPr>
        <w:t>.</w:t>
      </w:r>
    </w:p>
    <w:p w14:paraId="5BD8810D" w14:textId="77777777" w:rsidR="004B058D" w:rsidRDefault="002F2203">
      <w:pPr>
        <w:spacing w:after="141" w:line="259" w:lineRule="auto"/>
        <w:ind w:left="1004" w:firstLine="0"/>
        <w:jc w:val="left"/>
      </w:pPr>
      <w:r>
        <w:rPr>
          <w:noProof/>
        </w:rPr>
        <w:drawing>
          <wp:inline distT="0" distB="0" distL="0" distR="0" wp14:anchorId="666D46A5" wp14:editId="093C05FB">
            <wp:extent cx="1913071" cy="1434804"/>
            <wp:effectExtent l="0" t="0" r="0" b="0"/>
            <wp:docPr id="5337" name="Picture 5337"/>
            <wp:cNvGraphicFramePr/>
            <a:graphic xmlns:a="http://schemas.openxmlformats.org/drawingml/2006/main">
              <a:graphicData uri="http://schemas.openxmlformats.org/drawingml/2006/picture">
                <pic:pic xmlns:pic="http://schemas.openxmlformats.org/drawingml/2006/picture">
                  <pic:nvPicPr>
                    <pic:cNvPr id="5337" name="Picture 5337"/>
                    <pic:cNvPicPr/>
                  </pic:nvPicPr>
                  <pic:blipFill>
                    <a:blip r:embed="rId83"/>
                    <a:stretch>
                      <a:fillRect/>
                    </a:stretch>
                  </pic:blipFill>
                  <pic:spPr>
                    <a:xfrm>
                      <a:off x="0" y="0"/>
                      <a:ext cx="1913071" cy="1434804"/>
                    </a:xfrm>
                    <a:prstGeom prst="rect">
                      <a:avLst/>
                    </a:prstGeom>
                  </pic:spPr>
                </pic:pic>
              </a:graphicData>
            </a:graphic>
          </wp:inline>
        </w:drawing>
      </w:r>
    </w:p>
    <w:p w14:paraId="1BDBC5E3" w14:textId="77777777" w:rsidR="004B058D" w:rsidRDefault="002F2203">
      <w:pPr>
        <w:spacing w:after="495" w:line="247" w:lineRule="auto"/>
        <w:ind w:left="-15" w:firstLine="0"/>
      </w:pPr>
      <w:r>
        <w:rPr>
          <w:sz w:val="16"/>
        </w:rPr>
        <w:t>Fig. 21. Profitable</w:t>
      </w:r>
      <w:r>
        <w:rPr>
          <w:sz w:val="16"/>
        </w:rPr>
        <w:t xml:space="preserve"> threshold for Alice when </w:t>
      </w:r>
      <w:r>
        <w:rPr>
          <w:rFonts w:ascii="Cambria" w:eastAsia="Cambria" w:hAnsi="Cambria" w:cs="Cambria"/>
          <w:i/>
          <w:sz w:val="16"/>
        </w:rPr>
        <w:t xml:space="preserve">N </w:t>
      </w:r>
      <w:r>
        <w:rPr>
          <w:rFonts w:ascii="Cambria" w:eastAsia="Cambria" w:hAnsi="Cambria" w:cs="Cambria"/>
          <w:sz w:val="16"/>
        </w:rPr>
        <w:t>= 3</w:t>
      </w:r>
      <w:r>
        <w:rPr>
          <w:sz w:val="16"/>
        </w:rPr>
        <w:t>.</w:t>
      </w:r>
    </w:p>
    <w:p w14:paraId="59435A19" w14:textId="77777777" w:rsidR="004B058D" w:rsidRDefault="002F2203">
      <w:pPr>
        <w:ind w:left="-15" w:firstLine="0"/>
      </w:pPr>
      <w:r>
        <w:t xml:space="preserve">large, e.g.,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40</w:t>
      </w:r>
      <w:r>
        <w:t xml:space="preserve">,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 xml:space="preserve">40 </w:t>
      </w:r>
      <w:r>
        <w:t xml:space="preserve">and </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rPr>
        <w:t>= 0</w:t>
      </w:r>
      <w:r>
        <w:rPr>
          <w:rFonts w:ascii="Cambria" w:eastAsia="Cambria" w:hAnsi="Cambria" w:cs="Cambria"/>
          <w:i/>
        </w:rPr>
        <w:t>.</w:t>
      </w:r>
      <w:r>
        <w:rPr>
          <w:rFonts w:ascii="Cambria" w:eastAsia="Cambria" w:hAnsi="Cambria" w:cs="Cambria"/>
        </w:rPr>
        <w:t>20</w:t>
      </w:r>
      <w:r>
        <w:t>, the optimal mining policy results in a higher revenue than the basic selfish mining, and the basic selfish mining is better than the honest mining. Fig. 19 shows a set of sim</w:t>
      </w:r>
      <w:r>
        <w:t xml:space="preserve">ilar experiments except for </w:t>
      </w:r>
      <w:r>
        <w:rPr>
          <w:rFonts w:ascii="Cambria" w:eastAsia="Cambria" w:hAnsi="Cambria" w:cs="Cambria"/>
          <w:i/>
        </w:rPr>
        <w:t xml:space="preserve">N </w:t>
      </w:r>
      <w:r>
        <w:rPr>
          <w:rFonts w:ascii="Cambria" w:eastAsia="Cambria" w:hAnsi="Cambria" w:cs="Cambria"/>
        </w:rPr>
        <w:t>= 3</w:t>
      </w:r>
      <w:r>
        <w:t xml:space="preserve">. When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30</w:t>
      </w:r>
      <w:r>
        <w:t xml:space="preserve">,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 xml:space="preserve">30 </w:t>
      </w:r>
      <w:r>
        <w:t xml:space="preserve">and </w:t>
      </w:r>
      <w:r>
        <w:rPr>
          <w:rFonts w:ascii="Cambria" w:eastAsia="Cambria" w:hAnsi="Cambria" w:cs="Cambria"/>
          <w:i/>
        </w:rPr>
        <w:t>α</w:t>
      </w:r>
      <w:r>
        <w:rPr>
          <w:rFonts w:ascii="Cambria" w:eastAsia="Cambria" w:hAnsi="Cambria" w:cs="Cambria"/>
          <w:i/>
          <w:vertAlign w:val="subscript"/>
        </w:rPr>
        <w:t xml:space="preserve">h </w:t>
      </w:r>
      <w:r>
        <w:rPr>
          <w:rFonts w:ascii="Cambria" w:eastAsia="Cambria" w:hAnsi="Cambria" w:cs="Cambria"/>
        </w:rPr>
        <w:t>= 0</w:t>
      </w:r>
      <w:r>
        <w:rPr>
          <w:rFonts w:ascii="Cambria" w:eastAsia="Cambria" w:hAnsi="Cambria" w:cs="Cambria"/>
          <w:i/>
        </w:rPr>
        <w:t>.</w:t>
      </w:r>
      <w:r>
        <w:rPr>
          <w:rFonts w:ascii="Cambria" w:eastAsia="Cambria" w:hAnsi="Cambria" w:cs="Cambria"/>
        </w:rPr>
        <w:t>4</w:t>
      </w:r>
      <w:r>
        <w:t>, Alice’s optimal mining policy obviously outperforms both BSM and the basic selfish mining.</w:t>
      </w:r>
    </w:p>
    <w:p w14:paraId="07E4599C" w14:textId="77777777" w:rsidR="004B058D" w:rsidRDefault="002F2203">
      <w:pPr>
        <w:spacing w:after="245"/>
        <w:ind w:left="-15"/>
      </w:pPr>
      <w:r>
        <w:t>We describe a concrete example of optimal mining policy at a few representative states for</w:t>
      </w:r>
      <w:r>
        <w:t xml:space="preserve"> simplicity. Table I shows Alice’s optimal strategy with </w:t>
      </w:r>
      <w:r>
        <w:rPr>
          <w:rFonts w:ascii="Cambria" w:eastAsia="Cambria" w:hAnsi="Cambria" w:cs="Cambria"/>
          <w:i/>
        </w:rPr>
        <w:t>α</w:t>
      </w:r>
      <w:r>
        <w:rPr>
          <w:rFonts w:ascii="Cambria" w:eastAsia="Cambria" w:hAnsi="Cambria" w:cs="Cambria"/>
          <w:vertAlign w:val="subscript"/>
        </w:rPr>
        <w:t>1</w:t>
      </w:r>
      <w:r>
        <w:rPr>
          <w:rFonts w:ascii="Cambria" w:eastAsia="Cambria" w:hAnsi="Cambria" w:cs="Cambria"/>
        </w:rPr>
        <w:t>=0</w:t>
      </w:r>
      <w:r>
        <w:rPr>
          <w:rFonts w:ascii="Cambria" w:eastAsia="Cambria" w:hAnsi="Cambria" w:cs="Cambria"/>
          <w:i/>
        </w:rPr>
        <w:t>.</w:t>
      </w:r>
      <w:r>
        <w:rPr>
          <w:rFonts w:ascii="Cambria" w:eastAsia="Cambria" w:hAnsi="Cambria" w:cs="Cambria"/>
        </w:rPr>
        <w:t>2</w:t>
      </w:r>
      <w:r>
        <w:t xml:space="preserve">, </w:t>
      </w:r>
      <w:r>
        <w:rPr>
          <w:rFonts w:ascii="Cambria" w:eastAsia="Cambria" w:hAnsi="Cambria" w:cs="Cambria"/>
          <w:i/>
        </w:rPr>
        <w:t>α</w:t>
      </w:r>
      <w:r>
        <w:rPr>
          <w:rFonts w:ascii="Cambria" w:eastAsia="Cambria" w:hAnsi="Cambria" w:cs="Cambria"/>
          <w:vertAlign w:val="subscript"/>
        </w:rPr>
        <w:t>2</w:t>
      </w:r>
      <w:r>
        <w:rPr>
          <w:rFonts w:ascii="Cambria" w:eastAsia="Cambria" w:hAnsi="Cambria" w:cs="Cambria"/>
        </w:rPr>
        <w:t>=0</w:t>
      </w:r>
      <w:r>
        <w:rPr>
          <w:rFonts w:ascii="Cambria" w:eastAsia="Cambria" w:hAnsi="Cambria" w:cs="Cambria"/>
          <w:i/>
        </w:rPr>
        <w:t>.</w:t>
      </w:r>
      <w:r>
        <w:rPr>
          <w:rFonts w:ascii="Cambria" w:eastAsia="Cambria" w:hAnsi="Cambria" w:cs="Cambria"/>
        </w:rPr>
        <w:t xml:space="preserve">4 </w:t>
      </w:r>
      <w:r>
        <w:t xml:space="preserve">and </w:t>
      </w:r>
      <w:r>
        <w:rPr>
          <w:rFonts w:ascii="Cambria" w:eastAsia="Cambria" w:hAnsi="Cambria" w:cs="Cambria"/>
          <w:i/>
        </w:rPr>
        <w:t>α</w:t>
      </w:r>
      <w:r>
        <w:rPr>
          <w:rFonts w:ascii="Cambria" w:eastAsia="Cambria" w:hAnsi="Cambria" w:cs="Cambria"/>
          <w:i/>
          <w:vertAlign w:val="subscript"/>
        </w:rPr>
        <w:t>h</w:t>
      </w:r>
      <w:r>
        <w:rPr>
          <w:rFonts w:ascii="Cambria" w:eastAsia="Cambria" w:hAnsi="Cambria" w:cs="Cambria"/>
        </w:rPr>
        <w:t>=0</w:t>
      </w:r>
      <w:r>
        <w:rPr>
          <w:rFonts w:ascii="Cambria" w:eastAsia="Cambria" w:hAnsi="Cambria" w:cs="Cambria"/>
          <w:i/>
        </w:rPr>
        <w:t>.</w:t>
      </w:r>
      <w:r>
        <w:rPr>
          <w:rFonts w:ascii="Cambria" w:eastAsia="Cambria" w:hAnsi="Cambria" w:cs="Cambria"/>
        </w:rPr>
        <w:t>4</w:t>
      </w:r>
      <w:r>
        <w:t>. Alice has less Hash power than Bob and Henry. She chooses to adopt the public chain if the length of her chain is shorter than that of Bob or Henry. If the length of the chain (</w:t>
      </w:r>
      <w:proofErr w:type="gramStart"/>
      <w:r>
        <w:t>i.e.</w:t>
      </w:r>
      <w:proofErr w:type="gramEnd"/>
      <w:r>
        <w:t xml:space="preserve"> </w:t>
      </w:r>
      <w:r>
        <w:rPr>
          <w:rFonts w:ascii="Cambria" w:eastAsia="Cambria" w:hAnsi="Cambria" w:cs="Cambria"/>
          <w:i/>
        </w:rPr>
        <w:t>l</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h</w:t>
      </w:r>
      <w:r>
        <w:rPr>
          <w:rFonts w:ascii="Cambria" w:eastAsia="Cambria" w:hAnsi="Cambria" w:cs="Cambria"/>
          <w:vertAlign w:val="subscript"/>
        </w:rPr>
        <w:t>1</w:t>
      </w:r>
      <w:r>
        <w:t xml:space="preserve">) she is mining on is equal to that of the public chain (i.e. </w:t>
      </w:r>
      <w:r>
        <w:rPr>
          <w:rFonts w:ascii="Cambria" w:eastAsia="Cambria" w:hAnsi="Cambria" w:cs="Cambria"/>
          <w:i/>
        </w:rPr>
        <w:t>h</w:t>
      </w:r>
      <w:r>
        <w:rPr>
          <w:rFonts w:ascii="Cambria" w:eastAsia="Cambria" w:hAnsi="Cambria" w:cs="Cambria"/>
          <w:vertAlign w:val="subscript"/>
        </w:rPr>
        <w:t>3</w:t>
      </w:r>
      <w:r>
        <w:t xml:space="preserve">), </w:t>
      </w:r>
      <w:r>
        <w:t xml:space="preserve">and is able to “fork”, she will release </w:t>
      </w:r>
      <w:r>
        <w:rPr>
          <w:rFonts w:ascii="Cambria" w:eastAsia="Cambria" w:hAnsi="Cambria" w:cs="Cambria"/>
          <w:i/>
        </w:rPr>
        <w:t>l</w:t>
      </w:r>
      <w:r>
        <w:rPr>
          <w:rFonts w:ascii="Cambria" w:eastAsia="Cambria" w:hAnsi="Cambria" w:cs="Cambria"/>
          <w:vertAlign w:val="subscript"/>
        </w:rPr>
        <w:t xml:space="preserve">1 </w:t>
      </w:r>
      <w:r>
        <w:t>private blocks to seize the chance of winning. If both Alice and Bob hold a private block, she will choose to hide the private block and continue to mine after her own block. By performing the optimal policy, Alic</w:t>
      </w:r>
      <w:r>
        <w:t>e can earn an additional 0.08% revenue, even though Bob has 40% Hash power.</w:t>
      </w:r>
    </w:p>
    <w:p w14:paraId="5E4E780F" w14:textId="77777777" w:rsidR="004B058D" w:rsidRDefault="002F2203">
      <w:pPr>
        <w:pStyle w:val="Heading1"/>
        <w:ind w:left="1503" w:right="1493"/>
      </w:pPr>
      <w:r>
        <w:t>TABLE I</w:t>
      </w:r>
    </w:p>
    <w:p w14:paraId="0360AEBF" w14:textId="77777777" w:rsidR="004B058D" w:rsidRDefault="002F2203">
      <w:pPr>
        <w:spacing w:after="2" w:line="259" w:lineRule="auto"/>
        <w:ind w:left="10" w:hanging="10"/>
        <w:jc w:val="center"/>
      </w:pPr>
      <w:r>
        <w:rPr>
          <w:sz w:val="16"/>
        </w:rPr>
        <w:t>O</w:t>
      </w:r>
      <w:r>
        <w:rPr>
          <w:sz w:val="13"/>
        </w:rPr>
        <w:t xml:space="preserve">PTIMAL POLICY FOR </w:t>
      </w:r>
      <w:r>
        <w:rPr>
          <w:sz w:val="16"/>
        </w:rPr>
        <w:t>(</w:t>
      </w:r>
      <w:r>
        <w:rPr>
          <w:rFonts w:ascii="Cambria" w:eastAsia="Cambria" w:hAnsi="Cambria" w:cs="Cambria"/>
          <w:i/>
          <w:sz w:val="16"/>
        </w:rPr>
        <w:t>α</w:t>
      </w:r>
      <w:r>
        <w:rPr>
          <w:rFonts w:ascii="Cambria" w:eastAsia="Cambria" w:hAnsi="Cambria" w:cs="Cambria"/>
          <w:sz w:val="16"/>
          <w:vertAlign w:val="subscript"/>
        </w:rPr>
        <w:t xml:space="preserve">1 </w:t>
      </w:r>
      <w:r>
        <w:rPr>
          <w:rFonts w:ascii="Cambria" w:eastAsia="Cambria" w:hAnsi="Cambria" w:cs="Cambria"/>
          <w:sz w:val="16"/>
        </w:rPr>
        <w:t xml:space="preserve">= </w:t>
      </w:r>
      <w:proofErr w:type="gramStart"/>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2</w:t>
      </w:r>
      <w:r>
        <w:rPr>
          <w:rFonts w:ascii="Cambria" w:eastAsia="Cambria" w:hAnsi="Cambria" w:cs="Cambria"/>
          <w:i/>
          <w:sz w:val="16"/>
        </w:rPr>
        <w:t>,α</w:t>
      </w:r>
      <w:proofErr w:type="gramEnd"/>
      <w:r>
        <w:rPr>
          <w:rFonts w:ascii="Cambria" w:eastAsia="Cambria" w:hAnsi="Cambria" w:cs="Cambria"/>
          <w:sz w:val="16"/>
          <w:vertAlign w:val="subscript"/>
        </w:rPr>
        <w:t xml:space="preserve">2 </w:t>
      </w:r>
      <w:r>
        <w:rPr>
          <w:rFonts w:ascii="Cambria" w:eastAsia="Cambria" w:hAnsi="Cambria" w:cs="Cambria"/>
          <w:sz w:val="16"/>
        </w:rPr>
        <w:t>= 0</w:t>
      </w:r>
      <w:r>
        <w:rPr>
          <w:rFonts w:ascii="Cambria" w:eastAsia="Cambria" w:hAnsi="Cambria" w:cs="Cambria"/>
          <w:i/>
          <w:sz w:val="16"/>
        </w:rPr>
        <w:t>.</w:t>
      </w:r>
      <w:r>
        <w:rPr>
          <w:rFonts w:ascii="Cambria" w:eastAsia="Cambria" w:hAnsi="Cambria" w:cs="Cambria"/>
          <w:sz w:val="16"/>
        </w:rPr>
        <w:t>4</w:t>
      </w:r>
      <w:r>
        <w:rPr>
          <w:rFonts w:ascii="Cambria" w:eastAsia="Cambria" w:hAnsi="Cambria" w:cs="Cambria"/>
          <w:i/>
          <w:sz w:val="16"/>
        </w:rPr>
        <w:t xml:space="preserve">,N </w:t>
      </w:r>
      <w:r>
        <w:rPr>
          <w:rFonts w:ascii="Cambria" w:eastAsia="Cambria" w:hAnsi="Cambria" w:cs="Cambria"/>
          <w:sz w:val="16"/>
        </w:rPr>
        <w:t>= 2</w:t>
      </w:r>
      <w:r>
        <w:rPr>
          <w:sz w:val="16"/>
        </w:rPr>
        <w:t>).</w:t>
      </w:r>
    </w:p>
    <w:tbl>
      <w:tblPr>
        <w:tblStyle w:val="TableGrid"/>
        <w:tblW w:w="4101" w:type="dxa"/>
        <w:tblInd w:w="425" w:type="dxa"/>
        <w:tblCellMar>
          <w:top w:w="33" w:type="dxa"/>
          <w:left w:w="124" w:type="dxa"/>
          <w:bottom w:w="0" w:type="dxa"/>
          <w:right w:w="115" w:type="dxa"/>
        </w:tblCellMar>
        <w:tblLook w:val="04A0" w:firstRow="1" w:lastRow="0" w:firstColumn="1" w:lastColumn="0" w:noHBand="0" w:noVBand="1"/>
      </w:tblPr>
      <w:tblGrid>
        <w:gridCol w:w="3358"/>
        <w:gridCol w:w="743"/>
      </w:tblGrid>
      <w:tr w:rsidR="004B058D" w14:paraId="196DDB27" w14:textId="77777777">
        <w:trPr>
          <w:trHeight w:val="247"/>
        </w:trPr>
        <w:tc>
          <w:tcPr>
            <w:tcW w:w="3367" w:type="dxa"/>
            <w:tcBorders>
              <w:top w:val="single" w:sz="3" w:space="0" w:color="000000"/>
              <w:left w:val="single" w:sz="3" w:space="0" w:color="000000"/>
              <w:bottom w:val="single" w:sz="3" w:space="0" w:color="000000"/>
              <w:right w:val="single" w:sz="3" w:space="0" w:color="000000"/>
            </w:tcBorders>
          </w:tcPr>
          <w:p w14:paraId="2F1C79F4" w14:textId="77777777" w:rsidR="004B058D" w:rsidRDefault="002F2203">
            <w:pPr>
              <w:spacing w:after="0" w:line="259" w:lineRule="auto"/>
              <w:ind w:right="8" w:firstLine="0"/>
              <w:jc w:val="center"/>
            </w:pPr>
            <w:r>
              <w:t>state</w:t>
            </w:r>
          </w:p>
        </w:tc>
        <w:tc>
          <w:tcPr>
            <w:tcW w:w="734" w:type="dxa"/>
            <w:tcBorders>
              <w:top w:val="single" w:sz="3" w:space="0" w:color="000000"/>
              <w:left w:val="single" w:sz="3" w:space="0" w:color="000000"/>
              <w:bottom w:val="single" w:sz="3" w:space="0" w:color="000000"/>
              <w:right w:val="single" w:sz="3" w:space="0" w:color="000000"/>
            </w:tcBorders>
          </w:tcPr>
          <w:p w14:paraId="727F51B1" w14:textId="77777777" w:rsidR="004B058D" w:rsidRDefault="002F2203">
            <w:pPr>
              <w:spacing w:after="0" w:line="259" w:lineRule="auto"/>
              <w:ind w:firstLine="0"/>
              <w:jc w:val="left"/>
            </w:pPr>
            <w:r>
              <w:t>action</w:t>
            </w:r>
          </w:p>
        </w:tc>
      </w:tr>
      <w:tr w:rsidR="004B058D" w14:paraId="278DC701" w14:textId="77777777">
        <w:trPr>
          <w:trHeight w:val="247"/>
        </w:trPr>
        <w:tc>
          <w:tcPr>
            <w:tcW w:w="3367" w:type="dxa"/>
            <w:tcBorders>
              <w:top w:val="single" w:sz="3" w:space="0" w:color="000000"/>
              <w:left w:val="single" w:sz="3" w:space="0" w:color="000000"/>
              <w:bottom w:val="single" w:sz="3" w:space="0" w:color="000000"/>
              <w:right w:val="single" w:sz="3" w:space="0" w:color="000000"/>
            </w:tcBorders>
          </w:tcPr>
          <w:p w14:paraId="267D37B8" w14:textId="77777777" w:rsidR="004B058D" w:rsidRDefault="002F2203">
            <w:pPr>
              <w:spacing w:after="0" w:line="259" w:lineRule="auto"/>
              <w:ind w:right="8" w:firstLine="0"/>
              <w:jc w:val="center"/>
            </w:pPr>
            <w:r>
              <w:rPr>
                <w:rFonts w:ascii="Cambria" w:eastAsia="Cambria" w:hAnsi="Cambria" w:cs="Cambria"/>
              </w:rPr>
              <w:t>(</w:t>
            </w:r>
            <w:r>
              <w:rPr>
                <w:rFonts w:ascii="Cambria" w:eastAsia="Cambria" w:hAnsi="Cambria" w:cs="Cambria"/>
                <w:i/>
              </w:rPr>
              <w:t>l</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h</w:t>
            </w:r>
            <w:r>
              <w:rPr>
                <w:rFonts w:ascii="Cambria" w:eastAsia="Cambria" w:hAnsi="Cambria" w:cs="Cambria"/>
                <w:vertAlign w:val="subscript"/>
              </w:rPr>
              <w:t>2</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w:t>
            </w: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h</w:t>
            </w:r>
            <w:r>
              <w:rPr>
                <w:rFonts w:ascii="Cambria" w:eastAsia="Cambria" w:hAnsi="Cambria" w:cs="Cambria"/>
                <w:vertAlign w:val="subscript"/>
              </w:rPr>
              <w:t>1</w:t>
            </w:r>
            <w:r>
              <w:rPr>
                <w:rFonts w:ascii="Cambria" w:eastAsia="Cambria" w:hAnsi="Cambria" w:cs="Cambria"/>
              </w:rPr>
              <w:t>)</w:t>
            </w:r>
          </w:p>
        </w:tc>
        <w:tc>
          <w:tcPr>
            <w:tcW w:w="734" w:type="dxa"/>
            <w:tcBorders>
              <w:top w:val="single" w:sz="3" w:space="0" w:color="000000"/>
              <w:left w:val="single" w:sz="3" w:space="0" w:color="000000"/>
              <w:bottom w:val="single" w:sz="3" w:space="0" w:color="000000"/>
              <w:right w:val="single" w:sz="3" w:space="0" w:color="000000"/>
            </w:tcBorders>
          </w:tcPr>
          <w:p w14:paraId="2CCF4B70" w14:textId="77777777" w:rsidR="004B058D" w:rsidRDefault="002F2203">
            <w:pPr>
              <w:spacing w:after="0" w:line="259" w:lineRule="auto"/>
              <w:ind w:left="5" w:firstLine="0"/>
              <w:jc w:val="left"/>
            </w:pPr>
            <w:r>
              <w:rPr>
                <w:rFonts w:ascii="Cambria" w:eastAsia="Cambria" w:hAnsi="Cambria" w:cs="Cambria"/>
                <w:i/>
              </w:rPr>
              <w:t>adopt</w:t>
            </w:r>
          </w:p>
        </w:tc>
      </w:tr>
      <w:tr w:rsidR="004B058D" w14:paraId="1AE23376" w14:textId="77777777">
        <w:trPr>
          <w:trHeight w:val="247"/>
        </w:trPr>
        <w:tc>
          <w:tcPr>
            <w:tcW w:w="3367" w:type="dxa"/>
            <w:tcBorders>
              <w:top w:val="single" w:sz="3" w:space="0" w:color="000000"/>
              <w:left w:val="single" w:sz="3" w:space="0" w:color="000000"/>
              <w:bottom w:val="single" w:sz="3" w:space="0" w:color="000000"/>
              <w:right w:val="single" w:sz="3" w:space="0" w:color="000000"/>
            </w:tcBorders>
          </w:tcPr>
          <w:p w14:paraId="05183780" w14:textId="77777777" w:rsidR="004B058D" w:rsidRDefault="002F2203">
            <w:pPr>
              <w:spacing w:after="0" w:line="259" w:lineRule="auto"/>
              <w:ind w:right="8" w:firstLine="0"/>
              <w:jc w:val="center"/>
            </w:pPr>
            <w:r>
              <w:rPr>
                <w:rFonts w:ascii="Cambria" w:eastAsia="Cambria" w:hAnsi="Cambria" w:cs="Cambria"/>
                <w:i/>
              </w:rPr>
              <w:lastRenderedPageBreak/>
              <w:t>h</w:t>
            </w:r>
            <w:r>
              <w:rPr>
                <w:rFonts w:ascii="Cambria" w:eastAsia="Cambria" w:hAnsi="Cambria" w:cs="Cambria"/>
                <w:vertAlign w:val="subscript"/>
              </w:rPr>
              <w:t xml:space="preserve">3 </w:t>
            </w:r>
            <w:r>
              <w:rPr>
                <w:rFonts w:ascii="Cambria" w:eastAsia="Cambria" w:hAnsi="Cambria" w:cs="Cambria"/>
                <w:i/>
              </w:rPr>
              <w:t xml:space="preserve">&gt; </w:t>
            </w:r>
            <w:r>
              <w:rPr>
                <w:rFonts w:ascii="Cambria" w:eastAsia="Cambria" w:hAnsi="Cambria" w:cs="Cambria"/>
              </w:rPr>
              <w:t>(</w:t>
            </w: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h</w:t>
            </w:r>
            <w:r>
              <w:rPr>
                <w:rFonts w:ascii="Cambria" w:eastAsia="Cambria" w:hAnsi="Cambria" w:cs="Cambria"/>
                <w:vertAlign w:val="subscript"/>
              </w:rPr>
              <w:t>1</w:t>
            </w:r>
            <w:r>
              <w:rPr>
                <w:rFonts w:ascii="Cambria" w:eastAsia="Cambria" w:hAnsi="Cambria" w:cs="Cambria"/>
              </w:rPr>
              <w:t>)</w:t>
            </w:r>
          </w:p>
        </w:tc>
        <w:tc>
          <w:tcPr>
            <w:tcW w:w="734" w:type="dxa"/>
            <w:tcBorders>
              <w:top w:val="single" w:sz="3" w:space="0" w:color="000000"/>
              <w:left w:val="single" w:sz="3" w:space="0" w:color="000000"/>
              <w:bottom w:val="single" w:sz="3" w:space="0" w:color="000000"/>
              <w:right w:val="single" w:sz="3" w:space="0" w:color="000000"/>
            </w:tcBorders>
          </w:tcPr>
          <w:p w14:paraId="0D15DD94" w14:textId="77777777" w:rsidR="004B058D" w:rsidRDefault="002F2203">
            <w:pPr>
              <w:spacing w:after="0" w:line="259" w:lineRule="auto"/>
              <w:ind w:left="5" w:firstLine="0"/>
              <w:jc w:val="left"/>
            </w:pPr>
            <w:r>
              <w:rPr>
                <w:rFonts w:ascii="Cambria" w:eastAsia="Cambria" w:hAnsi="Cambria" w:cs="Cambria"/>
                <w:i/>
              </w:rPr>
              <w:t>adopt</w:t>
            </w:r>
          </w:p>
        </w:tc>
      </w:tr>
      <w:tr w:rsidR="004B058D" w14:paraId="5C5D07C0" w14:textId="77777777">
        <w:trPr>
          <w:trHeight w:val="247"/>
        </w:trPr>
        <w:tc>
          <w:tcPr>
            <w:tcW w:w="3367" w:type="dxa"/>
            <w:tcBorders>
              <w:top w:val="single" w:sz="3" w:space="0" w:color="000000"/>
              <w:left w:val="single" w:sz="3" w:space="0" w:color="000000"/>
              <w:bottom w:val="single" w:sz="3" w:space="0" w:color="000000"/>
              <w:right w:val="single" w:sz="3" w:space="0" w:color="000000"/>
            </w:tcBorders>
          </w:tcPr>
          <w:p w14:paraId="72DCEE49" w14:textId="77777777" w:rsidR="004B058D" w:rsidRDefault="002F2203">
            <w:pPr>
              <w:spacing w:after="0" w:line="259" w:lineRule="auto"/>
              <w:ind w:firstLine="0"/>
              <w:jc w:val="left"/>
            </w:pPr>
            <w:r>
              <w:rPr>
                <w:rFonts w:ascii="Cambria" w:eastAsia="Cambria" w:hAnsi="Cambria" w:cs="Cambria"/>
              </w:rPr>
              <w:t>(</w:t>
            </w: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h</w:t>
            </w:r>
            <w:r>
              <w:rPr>
                <w:rFonts w:ascii="Cambria" w:eastAsia="Cambria" w:hAnsi="Cambria" w:cs="Cambria"/>
                <w:vertAlign w:val="subscript"/>
              </w:rPr>
              <w:t>1</w:t>
            </w:r>
            <w:r>
              <w:rPr>
                <w:rFonts w:ascii="Cambria" w:eastAsia="Cambria" w:hAnsi="Cambria" w:cs="Cambria"/>
              </w:rPr>
              <w:t>) = (</w:t>
            </w:r>
            <w:r>
              <w:rPr>
                <w:rFonts w:ascii="Cambria" w:eastAsia="Cambria" w:hAnsi="Cambria" w:cs="Cambria"/>
                <w:i/>
              </w:rPr>
              <w:t>l</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h</w:t>
            </w:r>
            <w:r>
              <w:rPr>
                <w:rFonts w:ascii="Cambria" w:eastAsia="Cambria" w:hAnsi="Cambria" w:cs="Cambria"/>
                <w:vertAlign w:val="subscript"/>
              </w:rPr>
              <w:t>2</w:t>
            </w:r>
            <w:r>
              <w:rPr>
                <w:rFonts w:ascii="Cambria" w:eastAsia="Cambria" w:hAnsi="Cambria" w:cs="Cambria"/>
              </w:rPr>
              <w:t xml:space="preserve">) = </w:t>
            </w:r>
            <w:r>
              <w:rPr>
                <w:rFonts w:ascii="Cambria" w:eastAsia="Cambria" w:hAnsi="Cambria" w:cs="Cambria"/>
                <w:i/>
              </w:rPr>
              <w:t>h</w:t>
            </w:r>
            <w:proofErr w:type="gramStart"/>
            <w:r>
              <w:rPr>
                <w:rFonts w:ascii="Cambria" w:eastAsia="Cambria" w:hAnsi="Cambria" w:cs="Cambria"/>
              </w:rPr>
              <w:t>3</w:t>
            </w:r>
            <w:r>
              <w:rPr>
                <w:rFonts w:ascii="Cambria" w:eastAsia="Cambria" w:hAnsi="Cambria" w:cs="Cambria"/>
                <w:i/>
              </w:rPr>
              <w:t>,fork</w:t>
            </w:r>
            <w:proofErr w:type="gram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r</w:t>
            </w:r>
          </w:p>
        </w:tc>
        <w:tc>
          <w:tcPr>
            <w:tcW w:w="734" w:type="dxa"/>
            <w:tcBorders>
              <w:top w:val="single" w:sz="3" w:space="0" w:color="000000"/>
              <w:left w:val="single" w:sz="3" w:space="0" w:color="000000"/>
              <w:bottom w:val="single" w:sz="3" w:space="0" w:color="000000"/>
              <w:right w:val="single" w:sz="3" w:space="0" w:color="000000"/>
            </w:tcBorders>
          </w:tcPr>
          <w:p w14:paraId="20AE5E1B" w14:textId="77777777" w:rsidR="004B058D" w:rsidRDefault="002F2203">
            <w:pPr>
              <w:spacing w:after="0" w:line="259" w:lineRule="auto"/>
              <w:ind w:right="18" w:firstLine="0"/>
              <w:jc w:val="center"/>
            </w:pPr>
            <w:r>
              <w:rPr>
                <w:rFonts w:ascii="Cambria" w:eastAsia="Cambria" w:hAnsi="Cambria" w:cs="Cambria"/>
                <w:i/>
              </w:rPr>
              <w:t>l</w:t>
            </w:r>
            <w:r>
              <w:rPr>
                <w:rFonts w:ascii="Cambria" w:eastAsia="Cambria" w:hAnsi="Cambria" w:cs="Cambria"/>
                <w:sz w:val="14"/>
              </w:rPr>
              <w:t>1</w:t>
            </w:r>
          </w:p>
        </w:tc>
      </w:tr>
      <w:tr w:rsidR="004B058D" w14:paraId="0B69DB60" w14:textId="77777777">
        <w:trPr>
          <w:trHeight w:val="247"/>
        </w:trPr>
        <w:tc>
          <w:tcPr>
            <w:tcW w:w="3367" w:type="dxa"/>
            <w:tcBorders>
              <w:top w:val="single" w:sz="3" w:space="0" w:color="000000"/>
              <w:left w:val="single" w:sz="3" w:space="0" w:color="000000"/>
              <w:bottom w:val="single" w:sz="3" w:space="0" w:color="000000"/>
              <w:right w:val="single" w:sz="3" w:space="0" w:color="000000"/>
            </w:tcBorders>
          </w:tcPr>
          <w:p w14:paraId="77FF37B3" w14:textId="77777777" w:rsidR="004B058D" w:rsidRDefault="002F2203">
            <w:pPr>
              <w:spacing w:after="0" w:line="259" w:lineRule="auto"/>
              <w:ind w:right="8" w:firstLine="0"/>
              <w:jc w:val="center"/>
            </w:pP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l</w:t>
            </w:r>
            <w:r>
              <w:rPr>
                <w:rFonts w:ascii="Cambria" w:eastAsia="Cambria" w:hAnsi="Cambria" w:cs="Cambria"/>
                <w:vertAlign w:val="subscript"/>
              </w:rPr>
              <w:t xml:space="preserve">2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,h</w:t>
            </w:r>
            <w:proofErr w:type="gramEnd"/>
            <w:r>
              <w:rPr>
                <w:rFonts w:ascii="Cambria" w:eastAsia="Cambria" w:hAnsi="Cambria" w:cs="Cambria"/>
                <w:vertAlign w:val="subscript"/>
              </w:rPr>
              <w:t xml:space="preserve">3 </w:t>
            </w:r>
            <w:r>
              <w:rPr>
                <w:rFonts w:ascii="Cambria" w:eastAsia="Cambria" w:hAnsi="Cambria" w:cs="Cambria"/>
              </w:rPr>
              <w:t>= 0</w:t>
            </w:r>
          </w:p>
        </w:tc>
        <w:tc>
          <w:tcPr>
            <w:tcW w:w="734" w:type="dxa"/>
            <w:tcBorders>
              <w:top w:val="single" w:sz="3" w:space="0" w:color="000000"/>
              <w:left w:val="single" w:sz="3" w:space="0" w:color="000000"/>
              <w:bottom w:val="single" w:sz="3" w:space="0" w:color="000000"/>
              <w:right w:val="single" w:sz="3" w:space="0" w:color="000000"/>
            </w:tcBorders>
          </w:tcPr>
          <w:p w14:paraId="1508BDE6" w14:textId="77777777" w:rsidR="004B058D" w:rsidRDefault="002F2203">
            <w:pPr>
              <w:spacing w:after="0" w:line="259" w:lineRule="auto"/>
              <w:ind w:right="8" w:firstLine="0"/>
              <w:jc w:val="center"/>
            </w:pPr>
            <w:r>
              <w:rPr>
                <w:rFonts w:ascii="Cambria" w:eastAsia="Cambria" w:hAnsi="Cambria" w:cs="Cambria"/>
              </w:rPr>
              <w:t>0</w:t>
            </w:r>
          </w:p>
        </w:tc>
      </w:tr>
      <w:tr w:rsidR="004B058D" w14:paraId="22B353B4" w14:textId="77777777">
        <w:trPr>
          <w:trHeight w:val="247"/>
        </w:trPr>
        <w:tc>
          <w:tcPr>
            <w:tcW w:w="3367" w:type="dxa"/>
            <w:tcBorders>
              <w:top w:val="single" w:sz="3" w:space="0" w:color="000000"/>
              <w:left w:val="single" w:sz="3" w:space="0" w:color="000000"/>
              <w:bottom w:val="single" w:sz="3" w:space="0" w:color="000000"/>
              <w:right w:val="single" w:sz="3" w:space="0" w:color="000000"/>
            </w:tcBorders>
          </w:tcPr>
          <w:p w14:paraId="7711BBE7" w14:textId="77777777" w:rsidR="004B058D" w:rsidRDefault="002F2203">
            <w:pPr>
              <w:spacing w:after="0" w:line="259" w:lineRule="auto"/>
              <w:ind w:right="8" w:firstLine="0"/>
              <w:jc w:val="center"/>
            </w:pP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,l</w:t>
            </w:r>
            <w:proofErr w:type="gramEnd"/>
            <w:r>
              <w:rPr>
                <w:rFonts w:ascii="Cambria" w:eastAsia="Cambria" w:hAnsi="Cambria" w:cs="Cambria"/>
                <w:vertAlign w:val="subscript"/>
              </w:rPr>
              <w:t xml:space="preserve">2 </w:t>
            </w:r>
            <w:r>
              <w:rPr>
                <w:rFonts w:ascii="Cambria" w:eastAsia="Cambria" w:hAnsi="Cambria" w:cs="Cambria"/>
              </w:rPr>
              <w:t>= 0</w:t>
            </w:r>
          </w:p>
        </w:tc>
        <w:tc>
          <w:tcPr>
            <w:tcW w:w="734" w:type="dxa"/>
            <w:tcBorders>
              <w:top w:val="single" w:sz="3" w:space="0" w:color="000000"/>
              <w:left w:val="single" w:sz="3" w:space="0" w:color="000000"/>
              <w:bottom w:val="single" w:sz="3" w:space="0" w:color="000000"/>
              <w:right w:val="single" w:sz="3" w:space="0" w:color="000000"/>
            </w:tcBorders>
          </w:tcPr>
          <w:p w14:paraId="7E627870" w14:textId="77777777" w:rsidR="004B058D" w:rsidRDefault="002F2203">
            <w:pPr>
              <w:spacing w:after="0" w:line="259" w:lineRule="auto"/>
              <w:ind w:right="18" w:firstLine="0"/>
              <w:jc w:val="center"/>
            </w:pPr>
            <w:r>
              <w:rPr>
                <w:rFonts w:ascii="Cambria" w:eastAsia="Cambria" w:hAnsi="Cambria" w:cs="Cambria"/>
                <w:i/>
              </w:rPr>
              <w:t>l</w:t>
            </w:r>
            <w:r>
              <w:rPr>
                <w:rFonts w:ascii="Cambria" w:eastAsia="Cambria" w:hAnsi="Cambria" w:cs="Cambria"/>
                <w:sz w:val="14"/>
              </w:rPr>
              <w:t>1</w:t>
            </w:r>
          </w:p>
        </w:tc>
      </w:tr>
      <w:tr w:rsidR="004B058D" w14:paraId="5D1B8641" w14:textId="77777777">
        <w:trPr>
          <w:trHeight w:val="247"/>
        </w:trPr>
        <w:tc>
          <w:tcPr>
            <w:tcW w:w="3367" w:type="dxa"/>
            <w:tcBorders>
              <w:top w:val="single" w:sz="3" w:space="0" w:color="000000"/>
              <w:left w:val="single" w:sz="3" w:space="0" w:color="000000"/>
              <w:bottom w:val="single" w:sz="3" w:space="0" w:color="000000"/>
              <w:right w:val="single" w:sz="3" w:space="0" w:color="000000"/>
            </w:tcBorders>
          </w:tcPr>
          <w:p w14:paraId="549EF356" w14:textId="77777777" w:rsidR="004B058D" w:rsidRDefault="002F2203">
            <w:pPr>
              <w:spacing w:after="0" w:line="259" w:lineRule="auto"/>
              <w:ind w:right="8" w:firstLine="0"/>
              <w:jc w:val="center"/>
            </w:pPr>
            <w:r>
              <w:rPr>
                <w:rFonts w:ascii="Cambria" w:eastAsia="Cambria" w:hAnsi="Cambria" w:cs="Cambria"/>
              </w:rPr>
              <w:t>(</w:t>
            </w:r>
            <w:r>
              <w:rPr>
                <w:rFonts w:ascii="Cambria" w:eastAsia="Cambria" w:hAnsi="Cambria" w:cs="Cambria"/>
                <w:i/>
              </w:rPr>
              <w:t>l</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h</w:t>
            </w:r>
            <w:r>
              <w:rPr>
                <w:rFonts w:ascii="Cambria" w:eastAsia="Cambria" w:hAnsi="Cambria" w:cs="Cambria"/>
                <w:vertAlign w:val="subscript"/>
              </w:rPr>
              <w:t>1</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w:t>
            </w:r>
            <w:r>
              <w:rPr>
                <w:rFonts w:ascii="Cambria" w:eastAsia="Cambria" w:hAnsi="Cambria" w:cs="Cambria"/>
                <w:i/>
              </w:rPr>
              <w:t>l</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h</w:t>
            </w:r>
            <w:r>
              <w:rPr>
                <w:rFonts w:ascii="Cambria" w:eastAsia="Cambria" w:hAnsi="Cambria" w:cs="Cambria"/>
                <w:vertAlign w:val="subscript"/>
              </w:rPr>
              <w:t>2</w:t>
            </w:r>
            <w:r>
              <w:rPr>
                <w:rFonts w:ascii="Cambria" w:eastAsia="Cambria" w:hAnsi="Cambria" w:cs="Cambria"/>
              </w:rPr>
              <w:t>)</w:t>
            </w:r>
          </w:p>
        </w:tc>
        <w:tc>
          <w:tcPr>
            <w:tcW w:w="734" w:type="dxa"/>
            <w:tcBorders>
              <w:top w:val="single" w:sz="3" w:space="0" w:color="000000"/>
              <w:left w:val="single" w:sz="3" w:space="0" w:color="000000"/>
              <w:bottom w:val="single" w:sz="3" w:space="0" w:color="000000"/>
              <w:right w:val="single" w:sz="3" w:space="0" w:color="000000"/>
            </w:tcBorders>
          </w:tcPr>
          <w:p w14:paraId="70EA0700" w14:textId="77777777" w:rsidR="004B058D" w:rsidRDefault="002F2203">
            <w:pPr>
              <w:spacing w:after="0" w:line="259" w:lineRule="auto"/>
              <w:ind w:right="18" w:firstLine="0"/>
              <w:jc w:val="center"/>
            </w:pPr>
            <w:r>
              <w:rPr>
                <w:rFonts w:ascii="Cambria" w:eastAsia="Cambria" w:hAnsi="Cambria" w:cs="Cambria"/>
                <w:i/>
              </w:rPr>
              <w:t>l</w:t>
            </w:r>
            <w:r>
              <w:rPr>
                <w:rFonts w:ascii="Cambria" w:eastAsia="Cambria" w:hAnsi="Cambria" w:cs="Cambria"/>
                <w:sz w:val="14"/>
              </w:rPr>
              <w:t>1</w:t>
            </w:r>
          </w:p>
        </w:tc>
      </w:tr>
    </w:tbl>
    <w:p w14:paraId="03FA642D" w14:textId="77777777" w:rsidR="004B058D" w:rsidRDefault="002F2203">
      <w:pPr>
        <w:spacing w:after="51"/>
        <w:ind w:left="-15" w:firstLine="199"/>
      </w:pPr>
      <w:r>
        <w:rPr>
          <w:i/>
        </w:rPr>
        <w:t>Observation 4: When Alice uses the POMDP-based policy, and Bob uses the basic selfish mining, Alice has a much lower profitable threshold compared with the basic selfish mining.</w:t>
      </w:r>
    </w:p>
    <w:p w14:paraId="37E1CFCA" w14:textId="77777777" w:rsidR="004B058D" w:rsidRDefault="002F2203">
      <w:pPr>
        <w:spacing w:after="138" w:line="259" w:lineRule="auto"/>
        <w:ind w:left="339" w:firstLine="0"/>
        <w:jc w:val="left"/>
      </w:pPr>
      <w:r>
        <w:rPr>
          <w:noProof/>
        </w:rPr>
        <w:drawing>
          <wp:inline distT="0" distB="0" distL="0" distR="0" wp14:anchorId="5EBE2016" wp14:editId="3EE1C4C8">
            <wp:extent cx="1723564" cy="1358928"/>
            <wp:effectExtent l="0" t="0" r="0" b="0"/>
            <wp:docPr id="5582" name="Picture 5582"/>
            <wp:cNvGraphicFramePr/>
            <a:graphic xmlns:a="http://schemas.openxmlformats.org/drawingml/2006/main">
              <a:graphicData uri="http://schemas.openxmlformats.org/drawingml/2006/picture">
                <pic:pic xmlns:pic="http://schemas.openxmlformats.org/drawingml/2006/picture">
                  <pic:nvPicPr>
                    <pic:cNvPr id="5582" name="Picture 5582"/>
                    <pic:cNvPicPr/>
                  </pic:nvPicPr>
                  <pic:blipFill>
                    <a:blip r:embed="rId84"/>
                    <a:stretch>
                      <a:fillRect/>
                    </a:stretch>
                  </pic:blipFill>
                  <pic:spPr>
                    <a:xfrm>
                      <a:off x="0" y="0"/>
                      <a:ext cx="1723564" cy="1358928"/>
                    </a:xfrm>
                    <a:prstGeom prst="rect">
                      <a:avLst/>
                    </a:prstGeom>
                  </pic:spPr>
                </pic:pic>
              </a:graphicData>
            </a:graphic>
          </wp:inline>
        </w:drawing>
      </w:r>
    </w:p>
    <w:p w14:paraId="6CED501F" w14:textId="77777777" w:rsidR="004B058D" w:rsidRDefault="002F2203">
      <w:pPr>
        <w:spacing w:before="297" w:after="138" w:line="259" w:lineRule="auto"/>
        <w:ind w:left="339" w:firstLine="0"/>
        <w:jc w:val="left"/>
      </w:pPr>
      <w:r>
        <w:rPr>
          <w:noProof/>
        </w:rPr>
        <w:drawing>
          <wp:inline distT="0" distB="0" distL="0" distR="0" wp14:anchorId="76470FDC" wp14:editId="1F3857A5">
            <wp:extent cx="1723556" cy="1342813"/>
            <wp:effectExtent l="0" t="0" r="0" b="0"/>
            <wp:docPr id="5618" name="Picture 5618"/>
            <wp:cNvGraphicFramePr/>
            <a:graphic xmlns:a="http://schemas.openxmlformats.org/drawingml/2006/main">
              <a:graphicData uri="http://schemas.openxmlformats.org/drawingml/2006/picture">
                <pic:pic xmlns:pic="http://schemas.openxmlformats.org/drawingml/2006/picture">
                  <pic:nvPicPr>
                    <pic:cNvPr id="5618" name="Picture 5618"/>
                    <pic:cNvPicPr/>
                  </pic:nvPicPr>
                  <pic:blipFill>
                    <a:blip r:embed="rId85"/>
                    <a:stretch>
                      <a:fillRect/>
                    </a:stretch>
                  </pic:blipFill>
                  <pic:spPr>
                    <a:xfrm>
                      <a:off x="0" y="0"/>
                      <a:ext cx="1723556" cy="1342813"/>
                    </a:xfrm>
                    <a:prstGeom prst="rect">
                      <a:avLst/>
                    </a:prstGeom>
                  </pic:spPr>
                </pic:pic>
              </a:graphicData>
            </a:graphic>
          </wp:inline>
        </w:drawing>
      </w:r>
    </w:p>
    <w:p w14:paraId="6727A9FF" w14:textId="77777777" w:rsidR="004B058D" w:rsidRDefault="002F2203">
      <w:pPr>
        <w:spacing w:before="473" w:after="21"/>
        <w:ind w:left="-5" w:hanging="10"/>
      </w:pPr>
      <w:r>
        <w:rPr>
          <w:i/>
        </w:rPr>
        <w:t xml:space="preserve">Her revenue is no less than the honest mining and the basic selfish </w:t>
      </w:r>
      <w:proofErr w:type="gramStart"/>
      <w:r>
        <w:rPr>
          <w:i/>
        </w:rPr>
        <w:t>mining, and</w:t>
      </w:r>
      <w:proofErr w:type="gramEnd"/>
      <w:r>
        <w:rPr>
          <w:i/>
        </w:rPr>
        <w:t xml:space="preserve"> is close to the MDP-based policy with complete state information.</w:t>
      </w:r>
    </w:p>
    <w:p w14:paraId="77B19BD6" w14:textId="77777777" w:rsidR="004B058D" w:rsidRDefault="002F2203">
      <w:pPr>
        <w:ind w:left="-15"/>
      </w:pPr>
      <w:r>
        <w:t>We further evaluate Alice’s profitable threshold and revenue when she uses the POMDP-based mining policy. Fig.</w:t>
      </w:r>
      <w:r>
        <w:t xml:space="preserve"> 20 and 21 compare the profitable thresholds of BSM, </w:t>
      </w:r>
      <w:proofErr w:type="spellStart"/>
      <w:r>
        <w:t>MDPbased</w:t>
      </w:r>
      <w:proofErr w:type="spellEnd"/>
      <w:r>
        <w:t xml:space="preserve"> (OPT) and POMDP-based (POMDP) mining strategies when </w:t>
      </w:r>
      <w:r>
        <w:rPr>
          <w:rFonts w:ascii="Cambria" w:eastAsia="Cambria" w:hAnsi="Cambria" w:cs="Cambria"/>
          <w:i/>
        </w:rPr>
        <w:t xml:space="preserve">N </w:t>
      </w:r>
      <w:r>
        <w:rPr>
          <w:rFonts w:ascii="Cambria" w:eastAsia="Cambria" w:hAnsi="Cambria" w:cs="Cambria"/>
        </w:rPr>
        <w:t>= 2</w:t>
      </w:r>
      <w:r>
        <w:rPr>
          <w:rFonts w:ascii="Cambria" w:eastAsia="Cambria" w:hAnsi="Cambria" w:cs="Cambria"/>
          <w:i/>
        </w:rPr>
        <w:t>,</w:t>
      </w:r>
      <w:r>
        <w:rPr>
          <w:rFonts w:ascii="Cambria" w:eastAsia="Cambria" w:hAnsi="Cambria" w:cs="Cambria"/>
        </w:rPr>
        <w:t xml:space="preserve">3 </w:t>
      </w:r>
      <w:r>
        <w:t xml:space="preserve">and </w:t>
      </w:r>
      <w:r>
        <w:rPr>
          <w:rFonts w:ascii="Cambria" w:eastAsia="Cambria" w:hAnsi="Cambria" w:cs="Cambria"/>
          <w:i/>
        </w:rPr>
        <w:t>α</w:t>
      </w:r>
      <w:r>
        <w:rPr>
          <w:rFonts w:ascii="Cambria" w:eastAsia="Cambria" w:hAnsi="Cambria" w:cs="Cambria"/>
          <w:vertAlign w:val="subscript"/>
        </w:rPr>
        <w:t xml:space="preserve">2 </w:t>
      </w:r>
      <w:r>
        <w:t>increases from 0.285 to 0.42. An interesting finding is that both OPT and POMDP strategies have much smaller profitable thresh</w:t>
      </w:r>
      <w:r>
        <w:t xml:space="preserve">olds compared with BSM. For instance, the profitable threshold is 0.02 when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 xml:space="preserve">34 </w:t>
      </w:r>
      <w:r>
        <w:t xml:space="preserve">and </w:t>
      </w:r>
      <w:r>
        <w:rPr>
          <w:rFonts w:ascii="Cambria" w:eastAsia="Cambria" w:hAnsi="Cambria" w:cs="Cambria"/>
          <w:i/>
        </w:rPr>
        <w:t xml:space="preserve">N </w:t>
      </w:r>
      <w:r>
        <w:rPr>
          <w:rFonts w:ascii="Cambria" w:eastAsia="Cambria" w:hAnsi="Cambria" w:cs="Cambria"/>
        </w:rPr>
        <w:t xml:space="preserve">= </w:t>
      </w:r>
      <w:proofErr w:type="gramStart"/>
      <w:r>
        <w:rPr>
          <w:rFonts w:ascii="Cambria" w:eastAsia="Cambria" w:hAnsi="Cambria" w:cs="Cambria"/>
        </w:rPr>
        <w:t>2</w:t>
      </w:r>
      <w:r>
        <w:t>, and</w:t>
      </w:r>
      <w:proofErr w:type="gramEnd"/>
      <w:r>
        <w:t xml:space="preserve"> is 0.08 when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 xml:space="preserve">3 </w:t>
      </w:r>
      <w:r>
        <w:t xml:space="preserve">and </w:t>
      </w:r>
      <w:r>
        <w:rPr>
          <w:rFonts w:ascii="Cambria" w:eastAsia="Cambria" w:hAnsi="Cambria" w:cs="Cambria"/>
          <w:i/>
        </w:rPr>
        <w:t xml:space="preserve">N </w:t>
      </w:r>
      <w:r>
        <w:rPr>
          <w:rFonts w:ascii="Cambria" w:eastAsia="Cambria" w:hAnsi="Cambria" w:cs="Cambria"/>
        </w:rPr>
        <w:t>= 3</w:t>
      </w:r>
      <w:r>
        <w:t>. The reason is the following. When Bob is playing BSM and Bob’s Hash power is much larger than Alice’s, Alice will choose t</w:t>
      </w:r>
      <w:r>
        <w:t xml:space="preserve">o mine honestly. If there is a fork between Bob and Henry, Alice insists on </w:t>
      </w:r>
      <w:r>
        <w:t xml:space="preserve">mining on the public chain that contains her own blocks. Alice’s policy is equivalent to decreasing </w:t>
      </w:r>
      <w:r>
        <w:rPr>
          <w:rFonts w:ascii="Cambria" w:eastAsia="Cambria" w:hAnsi="Cambria" w:cs="Cambria"/>
          <w:i/>
        </w:rPr>
        <w:t>γ</w:t>
      </w:r>
      <w:r>
        <w:rPr>
          <w:rFonts w:ascii="Cambria" w:eastAsia="Cambria" w:hAnsi="Cambria" w:cs="Cambria"/>
          <w:vertAlign w:val="subscript"/>
        </w:rPr>
        <w:t xml:space="preserve">2 </w:t>
      </w:r>
      <w:r>
        <w:t xml:space="preserve">in the situation of a single attacker. Therefore, Bob will find it difficult </w:t>
      </w:r>
      <w:r>
        <w:t>to gain more revenues, and Alice as well as Henry benefit from Bob’s losses. When Alice’s Hash power is below the profitable threshold, the POMDP policy cannot yield the revenue commensurable with her Hash power. In addition, with the increase of Bob’s Has</w:t>
      </w:r>
      <w:r>
        <w:t xml:space="preserve">h power, Alice’s profitable threshold becomes higher. A cross-comparison between Fig. 20 and Fig. 21 shows that a larger </w:t>
      </w:r>
      <w:r>
        <w:rPr>
          <w:rFonts w:ascii="Cambria" w:eastAsia="Cambria" w:hAnsi="Cambria" w:cs="Cambria"/>
          <w:i/>
        </w:rPr>
        <w:t xml:space="preserve">N </w:t>
      </w:r>
      <w:r>
        <w:t xml:space="preserve">makes Alice hard to compete with Bob if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vertAlign w:val="subscript"/>
        </w:rPr>
        <w:t>2</w:t>
      </w:r>
      <w:r>
        <w:t xml:space="preserve">. When Bob’s Hash power is 0.36, Alice’s profitable threshold is 0.08 when </w:t>
      </w:r>
      <w:r>
        <w:rPr>
          <w:rFonts w:ascii="Cambria" w:eastAsia="Cambria" w:hAnsi="Cambria" w:cs="Cambria"/>
          <w:i/>
        </w:rPr>
        <w:t xml:space="preserve">N </w:t>
      </w:r>
      <w:r>
        <w:rPr>
          <w:rFonts w:ascii="Cambria" w:eastAsia="Cambria" w:hAnsi="Cambria" w:cs="Cambria"/>
        </w:rPr>
        <w:t xml:space="preserve">= 2 </w:t>
      </w:r>
      <w:r>
        <w:t>and i</w:t>
      </w:r>
      <w:r>
        <w:t xml:space="preserve">s about 21.6% when </w:t>
      </w:r>
      <w:r>
        <w:rPr>
          <w:rFonts w:ascii="Cambria" w:eastAsia="Cambria" w:hAnsi="Cambria" w:cs="Cambria"/>
          <w:i/>
        </w:rPr>
        <w:t xml:space="preserve">N </w:t>
      </w:r>
      <w:r>
        <w:rPr>
          <w:rFonts w:ascii="Cambria" w:eastAsia="Cambria" w:hAnsi="Cambria" w:cs="Cambria"/>
        </w:rPr>
        <w:t>= 3</w:t>
      </w:r>
      <w:r>
        <w:t>.</w:t>
      </w:r>
    </w:p>
    <w:p w14:paraId="73B458C6" w14:textId="77777777" w:rsidR="004B058D" w:rsidRDefault="002F2203">
      <w:pPr>
        <w:ind w:left="-15"/>
      </w:pPr>
      <w:r>
        <w:t>The POMDP policy can improve Alice’s revenue under different situations. Fig. 22</w:t>
      </w:r>
      <w:r>
        <w:rPr>
          <w:rFonts w:ascii="Cambria" w:eastAsia="Cambria" w:hAnsi="Cambria" w:cs="Cambria"/>
        </w:rPr>
        <w:t>∼</w:t>
      </w:r>
      <w:r>
        <w:t xml:space="preserve">24 plot Alice’s revenues using Honest mining, BSM, OPT and POMDP-based mining at </w:t>
      </w:r>
      <w:r>
        <w:rPr>
          <w:rFonts w:ascii="Cambria" w:eastAsia="Cambria" w:hAnsi="Cambria" w:cs="Cambria"/>
          <w:i/>
        </w:rPr>
        <w:t xml:space="preserve">N </w:t>
      </w:r>
      <w:r>
        <w:rPr>
          <w:rFonts w:ascii="Cambria" w:eastAsia="Cambria" w:hAnsi="Cambria" w:cs="Cambria"/>
        </w:rPr>
        <w:t>= 2</w:t>
      </w:r>
      <w:r>
        <w:t>; Fig. 25</w:t>
      </w:r>
      <w:r>
        <w:rPr>
          <w:rFonts w:ascii="Cambria" w:eastAsia="Cambria" w:hAnsi="Cambria" w:cs="Cambria"/>
        </w:rPr>
        <w:t>∼</w:t>
      </w:r>
      <w:r>
        <w:t xml:space="preserve">27 show those revenues with </w:t>
      </w:r>
      <w:r>
        <w:rPr>
          <w:rFonts w:ascii="Cambria" w:eastAsia="Cambria" w:hAnsi="Cambria" w:cs="Cambria"/>
          <w:i/>
        </w:rPr>
        <w:t xml:space="preserve">N </w:t>
      </w:r>
      <w:r>
        <w:rPr>
          <w:rFonts w:ascii="Cambria" w:eastAsia="Cambria" w:hAnsi="Cambria" w:cs="Cambria"/>
        </w:rPr>
        <w:t>= 3</w:t>
      </w:r>
      <w:r>
        <w:t>. In each set of exp</w:t>
      </w:r>
      <w:r>
        <w:t>eriments, we fix Bob’s Hash power (</w:t>
      </w:r>
      <w:r>
        <w:rPr>
          <w:rFonts w:ascii="Cambria" w:eastAsia="Cambria" w:hAnsi="Cambria" w:cs="Cambria"/>
          <w:i/>
        </w:rPr>
        <w:t>α</w:t>
      </w:r>
      <w:r>
        <w:rPr>
          <w:rFonts w:ascii="Cambria" w:eastAsia="Cambria" w:hAnsi="Cambria" w:cs="Cambria"/>
          <w:vertAlign w:val="subscript"/>
        </w:rPr>
        <w:t>2</w:t>
      </w:r>
      <w:r>
        <w:t>) and</w:t>
      </w:r>
    </w:p>
    <w:p w14:paraId="68BEA3D5" w14:textId="77777777" w:rsidR="004B058D" w:rsidRDefault="002F2203">
      <w:pPr>
        <w:spacing w:after="138" w:line="259" w:lineRule="auto"/>
        <w:ind w:left="1968" w:firstLine="0"/>
        <w:jc w:val="left"/>
      </w:pPr>
      <w:r>
        <w:rPr>
          <w:noProof/>
        </w:rPr>
        <w:drawing>
          <wp:inline distT="0" distB="0" distL="0" distR="0" wp14:anchorId="4F871DFF" wp14:editId="0D969D4D">
            <wp:extent cx="1723564" cy="1358928"/>
            <wp:effectExtent l="0" t="0" r="0" b="0"/>
            <wp:docPr id="5606" name="Picture 5606"/>
            <wp:cNvGraphicFramePr/>
            <a:graphic xmlns:a="http://schemas.openxmlformats.org/drawingml/2006/main">
              <a:graphicData uri="http://schemas.openxmlformats.org/drawingml/2006/picture">
                <pic:pic xmlns:pic="http://schemas.openxmlformats.org/drawingml/2006/picture">
                  <pic:nvPicPr>
                    <pic:cNvPr id="5606" name="Picture 5606"/>
                    <pic:cNvPicPr/>
                  </pic:nvPicPr>
                  <pic:blipFill>
                    <a:blip r:embed="rId86"/>
                    <a:stretch>
                      <a:fillRect/>
                    </a:stretch>
                  </pic:blipFill>
                  <pic:spPr>
                    <a:xfrm>
                      <a:off x="0" y="0"/>
                      <a:ext cx="1723564" cy="1358928"/>
                    </a:xfrm>
                    <a:prstGeom prst="rect">
                      <a:avLst/>
                    </a:prstGeom>
                  </pic:spPr>
                </pic:pic>
              </a:graphicData>
            </a:graphic>
          </wp:inline>
        </w:drawing>
      </w:r>
    </w:p>
    <w:p w14:paraId="749FFE9D" w14:textId="77777777" w:rsidR="004B058D" w:rsidRDefault="002F2203">
      <w:pPr>
        <w:spacing w:before="271" w:after="138" w:line="259" w:lineRule="auto"/>
        <w:ind w:left="1968" w:firstLine="0"/>
        <w:jc w:val="left"/>
      </w:pPr>
      <w:r>
        <w:rPr>
          <w:noProof/>
        </w:rPr>
        <w:drawing>
          <wp:inline distT="0" distB="0" distL="0" distR="0" wp14:anchorId="661D4865" wp14:editId="0C6F3817">
            <wp:extent cx="1723564" cy="1358928"/>
            <wp:effectExtent l="0" t="0" r="0" b="0"/>
            <wp:docPr id="5642" name="Picture 5642"/>
            <wp:cNvGraphicFramePr/>
            <a:graphic xmlns:a="http://schemas.openxmlformats.org/drawingml/2006/main">
              <a:graphicData uri="http://schemas.openxmlformats.org/drawingml/2006/picture">
                <pic:pic xmlns:pic="http://schemas.openxmlformats.org/drawingml/2006/picture">
                  <pic:nvPicPr>
                    <pic:cNvPr id="5642" name="Picture 5642"/>
                    <pic:cNvPicPr/>
                  </pic:nvPicPr>
                  <pic:blipFill>
                    <a:blip r:embed="rId87"/>
                    <a:stretch>
                      <a:fillRect/>
                    </a:stretch>
                  </pic:blipFill>
                  <pic:spPr>
                    <a:xfrm>
                      <a:off x="0" y="0"/>
                      <a:ext cx="1723564" cy="1358928"/>
                    </a:xfrm>
                    <a:prstGeom prst="rect">
                      <a:avLst/>
                    </a:prstGeom>
                  </pic:spPr>
                </pic:pic>
              </a:graphicData>
            </a:graphic>
          </wp:inline>
        </w:drawing>
      </w:r>
    </w:p>
    <w:tbl>
      <w:tblPr>
        <w:tblStyle w:val="TableGrid"/>
        <w:tblpPr w:vertAnchor="text" w:horzAnchor="margin"/>
        <w:tblOverlap w:val="never"/>
        <w:tblW w:w="10281" w:type="dxa"/>
        <w:tblInd w:w="0" w:type="dxa"/>
        <w:tblCellMar>
          <w:top w:w="0" w:type="dxa"/>
          <w:left w:w="0" w:type="dxa"/>
          <w:bottom w:w="0" w:type="dxa"/>
          <w:right w:w="0" w:type="dxa"/>
        </w:tblCellMar>
        <w:tblLook w:val="04A0" w:firstRow="1" w:lastRow="0" w:firstColumn="1" w:lastColumn="0" w:noHBand="0" w:noVBand="1"/>
      </w:tblPr>
      <w:tblGrid>
        <w:gridCol w:w="3261"/>
        <w:gridCol w:w="3444"/>
        <w:gridCol w:w="3444"/>
        <w:gridCol w:w="132"/>
      </w:tblGrid>
      <w:tr w:rsidR="004B058D" w14:paraId="0C229243" w14:textId="77777777">
        <w:trPr>
          <w:trHeight w:val="324"/>
        </w:trPr>
        <w:tc>
          <w:tcPr>
            <w:tcW w:w="3261" w:type="dxa"/>
            <w:tcBorders>
              <w:top w:val="nil"/>
              <w:left w:val="nil"/>
              <w:bottom w:val="nil"/>
              <w:right w:val="nil"/>
            </w:tcBorders>
          </w:tcPr>
          <w:p w14:paraId="38F7BDE1" w14:textId="77777777" w:rsidR="004B058D" w:rsidRDefault="002F2203">
            <w:pPr>
              <w:spacing w:after="0" w:line="259" w:lineRule="auto"/>
              <w:ind w:firstLine="0"/>
            </w:pPr>
            <w:r>
              <w:rPr>
                <w:sz w:val="16"/>
              </w:rPr>
              <w:t xml:space="preserve">Fig. 22. The revenue for Alice when </w:t>
            </w:r>
            <w:r>
              <w:rPr>
                <w:rFonts w:ascii="Cambria" w:eastAsia="Cambria" w:hAnsi="Cambria" w:cs="Cambria"/>
                <w:i/>
                <w:sz w:val="16"/>
              </w:rPr>
              <w:t>α</w:t>
            </w:r>
            <w:r>
              <w:rPr>
                <w:rFonts w:ascii="Cambria" w:eastAsia="Cambria" w:hAnsi="Cambria" w:cs="Cambria"/>
                <w:sz w:val="16"/>
                <w:vertAlign w:val="subscript"/>
              </w:rPr>
              <w:t xml:space="preserve">2 </w:t>
            </w:r>
            <w:proofErr w:type="gramStart"/>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3</w:t>
            </w:r>
            <w:r>
              <w:rPr>
                <w:rFonts w:ascii="Cambria" w:eastAsia="Cambria" w:hAnsi="Cambria" w:cs="Cambria"/>
                <w:i/>
                <w:sz w:val="16"/>
              </w:rPr>
              <w:t>,N</w:t>
            </w:r>
            <w:proofErr w:type="gramEnd"/>
            <w:r>
              <w:rPr>
                <w:rFonts w:ascii="Cambria" w:eastAsia="Cambria" w:hAnsi="Cambria" w:cs="Cambria"/>
                <w:i/>
                <w:sz w:val="16"/>
              </w:rPr>
              <w:t xml:space="preserve"> </w:t>
            </w:r>
            <w:r>
              <w:rPr>
                <w:rFonts w:ascii="Cambria" w:eastAsia="Cambria" w:hAnsi="Cambria" w:cs="Cambria"/>
                <w:sz w:val="16"/>
              </w:rPr>
              <w:t>= 2</w:t>
            </w:r>
            <w:r>
              <w:rPr>
                <w:sz w:val="16"/>
              </w:rPr>
              <w:t>.</w:t>
            </w:r>
          </w:p>
        </w:tc>
        <w:tc>
          <w:tcPr>
            <w:tcW w:w="3444" w:type="dxa"/>
            <w:tcBorders>
              <w:top w:val="nil"/>
              <w:left w:val="nil"/>
              <w:bottom w:val="nil"/>
              <w:right w:val="nil"/>
            </w:tcBorders>
          </w:tcPr>
          <w:p w14:paraId="133C297F" w14:textId="77777777" w:rsidR="004B058D" w:rsidRDefault="002F2203">
            <w:pPr>
              <w:spacing w:after="0" w:line="259" w:lineRule="auto"/>
              <w:ind w:left="183" w:hanging="183"/>
            </w:pPr>
            <w:r>
              <w:rPr>
                <w:rFonts w:ascii="Cambria" w:eastAsia="Cambria" w:hAnsi="Cambria" w:cs="Cambria"/>
                <w:sz w:val="16"/>
              </w:rPr>
              <w:t xml:space="preserve">= </w:t>
            </w:r>
            <w:r>
              <w:rPr>
                <w:sz w:val="16"/>
              </w:rPr>
              <w:t xml:space="preserve">Fig. 23. The revenue for Alice when </w:t>
            </w:r>
            <w:r>
              <w:rPr>
                <w:rFonts w:ascii="Cambria" w:eastAsia="Cambria" w:hAnsi="Cambria" w:cs="Cambria"/>
                <w:i/>
                <w:sz w:val="16"/>
              </w:rPr>
              <w:t>α</w:t>
            </w:r>
            <w:r>
              <w:rPr>
                <w:rFonts w:ascii="Cambria" w:eastAsia="Cambria" w:hAnsi="Cambria" w:cs="Cambria"/>
                <w:sz w:val="16"/>
                <w:vertAlign w:val="subscript"/>
              </w:rPr>
              <w:t xml:space="preserve">2 </w:t>
            </w:r>
            <w:proofErr w:type="gramStart"/>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35</w:t>
            </w:r>
            <w:r>
              <w:rPr>
                <w:rFonts w:ascii="Cambria" w:eastAsia="Cambria" w:hAnsi="Cambria" w:cs="Cambria"/>
                <w:i/>
                <w:sz w:val="16"/>
              </w:rPr>
              <w:t>,N</w:t>
            </w:r>
            <w:proofErr w:type="gramEnd"/>
            <w:r>
              <w:rPr>
                <w:rFonts w:ascii="Cambria" w:eastAsia="Cambria" w:hAnsi="Cambria" w:cs="Cambria"/>
                <w:i/>
                <w:sz w:val="16"/>
              </w:rPr>
              <w:t xml:space="preserve"> </w:t>
            </w:r>
            <w:r>
              <w:rPr>
                <w:rFonts w:ascii="Cambria" w:eastAsia="Cambria" w:hAnsi="Cambria" w:cs="Cambria"/>
                <w:sz w:val="16"/>
              </w:rPr>
              <w:t>= 2</w:t>
            </w:r>
            <w:r>
              <w:rPr>
                <w:sz w:val="16"/>
              </w:rPr>
              <w:t>.</w:t>
            </w:r>
          </w:p>
        </w:tc>
        <w:tc>
          <w:tcPr>
            <w:tcW w:w="3444" w:type="dxa"/>
            <w:tcBorders>
              <w:top w:val="nil"/>
              <w:left w:val="nil"/>
              <w:bottom w:val="nil"/>
              <w:right w:val="nil"/>
            </w:tcBorders>
          </w:tcPr>
          <w:p w14:paraId="0610AEED" w14:textId="77777777" w:rsidR="004B058D" w:rsidRDefault="002F2203">
            <w:pPr>
              <w:spacing w:after="0" w:line="259" w:lineRule="auto"/>
              <w:ind w:left="183" w:hanging="183"/>
            </w:pPr>
            <w:r>
              <w:rPr>
                <w:rFonts w:ascii="Cambria" w:eastAsia="Cambria" w:hAnsi="Cambria" w:cs="Cambria"/>
                <w:sz w:val="16"/>
              </w:rPr>
              <w:t xml:space="preserve">= </w:t>
            </w:r>
            <w:r>
              <w:rPr>
                <w:sz w:val="16"/>
              </w:rPr>
              <w:t xml:space="preserve">Fig. 24. The revenue for Alice when </w:t>
            </w:r>
            <w:r>
              <w:rPr>
                <w:rFonts w:ascii="Cambria" w:eastAsia="Cambria" w:hAnsi="Cambria" w:cs="Cambria"/>
                <w:i/>
                <w:sz w:val="16"/>
              </w:rPr>
              <w:t>α</w:t>
            </w:r>
            <w:r>
              <w:rPr>
                <w:rFonts w:ascii="Cambria" w:eastAsia="Cambria" w:hAnsi="Cambria" w:cs="Cambria"/>
                <w:sz w:val="16"/>
                <w:vertAlign w:val="subscript"/>
              </w:rPr>
              <w:t xml:space="preserve">2 </w:t>
            </w:r>
            <w:proofErr w:type="gramStart"/>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4</w:t>
            </w:r>
            <w:r>
              <w:rPr>
                <w:rFonts w:ascii="Cambria" w:eastAsia="Cambria" w:hAnsi="Cambria" w:cs="Cambria"/>
                <w:i/>
                <w:sz w:val="16"/>
              </w:rPr>
              <w:t>,N</w:t>
            </w:r>
            <w:proofErr w:type="gramEnd"/>
            <w:r>
              <w:rPr>
                <w:rFonts w:ascii="Cambria" w:eastAsia="Cambria" w:hAnsi="Cambria" w:cs="Cambria"/>
                <w:i/>
                <w:sz w:val="16"/>
              </w:rPr>
              <w:t xml:space="preserve"> </w:t>
            </w:r>
            <w:r>
              <w:rPr>
                <w:rFonts w:ascii="Cambria" w:eastAsia="Cambria" w:hAnsi="Cambria" w:cs="Cambria"/>
                <w:sz w:val="16"/>
              </w:rPr>
              <w:t>= 2</w:t>
            </w:r>
            <w:r>
              <w:rPr>
                <w:sz w:val="16"/>
              </w:rPr>
              <w:t>.</w:t>
            </w:r>
          </w:p>
        </w:tc>
        <w:tc>
          <w:tcPr>
            <w:tcW w:w="132" w:type="dxa"/>
            <w:tcBorders>
              <w:top w:val="nil"/>
              <w:left w:val="nil"/>
              <w:bottom w:val="nil"/>
              <w:right w:val="nil"/>
            </w:tcBorders>
          </w:tcPr>
          <w:p w14:paraId="49138001" w14:textId="77777777" w:rsidR="004B058D" w:rsidRDefault="002F2203">
            <w:pPr>
              <w:spacing w:after="0" w:line="259" w:lineRule="auto"/>
              <w:ind w:firstLine="0"/>
            </w:pPr>
            <w:r>
              <w:rPr>
                <w:rFonts w:ascii="Cambria" w:eastAsia="Cambria" w:hAnsi="Cambria" w:cs="Cambria"/>
                <w:sz w:val="16"/>
              </w:rPr>
              <w:t>=</w:t>
            </w:r>
          </w:p>
        </w:tc>
      </w:tr>
      <w:tr w:rsidR="004B058D" w14:paraId="6F0FD198" w14:textId="77777777">
        <w:trPr>
          <w:trHeight w:val="324"/>
        </w:trPr>
        <w:tc>
          <w:tcPr>
            <w:tcW w:w="3261" w:type="dxa"/>
            <w:tcBorders>
              <w:top w:val="nil"/>
              <w:left w:val="nil"/>
              <w:bottom w:val="nil"/>
              <w:right w:val="nil"/>
            </w:tcBorders>
          </w:tcPr>
          <w:p w14:paraId="2551DD66" w14:textId="77777777" w:rsidR="004B058D" w:rsidRDefault="002F2203">
            <w:pPr>
              <w:spacing w:after="0" w:line="259" w:lineRule="auto"/>
              <w:ind w:firstLine="0"/>
            </w:pPr>
            <w:r>
              <w:rPr>
                <w:sz w:val="16"/>
              </w:rPr>
              <w:t xml:space="preserve">Fig. 25. The revenue for Alice when </w:t>
            </w:r>
            <w:r>
              <w:rPr>
                <w:rFonts w:ascii="Cambria" w:eastAsia="Cambria" w:hAnsi="Cambria" w:cs="Cambria"/>
                <w:i/>
                <w:sz w:val="16"/>
              </w:rPr>
              <w:t>α</w:t>
            </w:r>
            <w:r>
              <w:rPr>
                <w:rFonts w:ascii="Cambria" w:eastAsia="Cambria" w:hAnsi="Cambria" w:cs="Cambria"/>
                <w:sz w:val="16"/>
                <w:vertAlign w:val="subscript"/>
              </w:rPr>
              <w:t xml:space="preserve">2 </w:t>
            </w:r>
            <w:proofErr w:type="gramStart"/>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26</w:t>
            </w:r>
            <w:r>
              <w:rPr>
                <w:rFonts w:ascii="Cambria" w:eastAsia="Cambria" w:hAnsi="Cambria" w:cs="Cambria"/>
                <w:i/>
                <w:sz w:val="16"/>
              </w:rPr>
              <w:t>,N</w:t>
            </w:r>
            <w:proofErr w:type="gramEnd"/>
            <w:r>
              <w:rPr>
                <w:rFonts w:ascii="Cambria" w:eastAsia="Cambria" w:hAnsi="Cambria" w:cs="Cambria"/>
                <w:i/>
                <w:sz w:val="16"/>
              </w:rPr>
              <w:t xml:space="preserve"> </w:t>
            </w:r>
            <w:r>
              <w:rPr>
                <w:rFonts w:ascii="Cambria" w:eastAsia="Cambria" w:hAnsi="Cambria" w:cs="Cambria"/>
                <w:sz w:val="16"/>
              </w:rPr>
              <w:t>= 3</w:t>
            </w:r>
            <w:r>
              <w:rPr>
                <w:sz w:val="16"/>
              </w:rPr>
              <w:t>.</w:t>
            </w:r>
          </w:p>
        </w:tc>
        <w:tc>
          <w:tcPr>
            <w:tcW w:w="3444" w:type="dxa"/>
            <w:tcBorders>
              <w:top w:val="nil"/>
              <w:left w:val="nil"/>
              <w:bottom w:val="nil"/>
              <w:right w:val="nil"/>
            </w:tcBorders>
          </w:tcPr>
          <w:p w14:paraId="50A7495A" w14:textId="77777777" w:rsidR="004B058D" w:rsidRDefault="002F2203">
            <w:pPr>
              <w:spacing w:after="0" w:line="259" w:lineRule="auto"/>
              <w:ind w:left="183" w:hanging="183"/>
            </w:pPr>
            <w:r>
              <w:rPr>
                <w:rFonts w:ascii="Cambria" w:eastAsia="Cambria" w:hAnsi="Cambria" w:cs="Cambria"/>
                <w:sz w:val="16"/>
              </w:rPr>
              <w:t xml:space="preserve">= </w:t>
            </w:r>
            <w:r>
              <w:rPr>
                <w:sz w:val="16"/>
              </w:rPr>
              <w:t xml:space="preserve">Fig. 26. The revenue for Alice when </w:t>
            </w:r>
            <w:r>
              <w:rPr>
                <w:rFonts w:ascii="Cambria" w:eastAsia="Cambria" w:hAnsi="Cambria" w:cs="Cambria"/>
                <w:i/>
                <w:sz w:val="16"/>
              </w:rPr>
              <w:t>α</w:t>
            </w:r>
            <w:r>
              <w:rPr>
                <w:rFonts w:ascii="Cambria" w:eastAsia="Cambria" w:hAnsi="Cambria" w:cs="Cambria"/>
                <w:sz w:val="16"/>
                <w:vertAlign w:val="subscript"/>
              </w:rPr>
              <w:t xml:space="preserve">2 </w:t>
            </w:r>
            <w:proofErr w:type="gramStart"/>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28</w:t>
            </w:r>
            <w:r>
              <w:rPr>
                <w:rFonts w:ascii="Cambria" w:eastAsia="Cambria" w:hAnsi="Cambria" w:cs="Cambria"/>
                <w:i/>
                <w:sz w:val="16"/>
              </w:rPr>
              <w:t>,N</w:t>
            </w:r>
            <w:proofErr w:type="gramEnd"/>
            <w:r>
              <w:rPr>
                <w:rFonts w:ascii="Cambria" w:eastAsia="Cambria" w:hAnsi="Cambria" w:cs="Cambria"/>
                <w:i/>
                <w:sz w:val="16"/>
              </w:rPr>
              <w:t xml:space="preserve"> </w:t>
            </w:r>
            <w:r>
              <w:rPr>
                <w:rFonts w:ascii="Cambria" w:eastAsia="Cambria" w:hAnsi="Cambria" w:cs="Cambria"/>
                <w:sz w:val="16"/>
              </w:rPr>
              <w:t>= 3</w:t>
            </w:r>
            <w:r>
              <w:rPr>
                <w:sz w:val="16"/>
              </w:rPr>
              <w:t>.</w:t>
            </w:r>
          </w:p>
        </w:tc>
        <w:tc>
          <w:tcPr>
            <w:tcW w:w="3444" w:type="dxa"/>
            <w:tcBorders>
              <w:top w:val="nil"/>
              <w:left w:val="nil"/>
              <w:bottom w:val="nil"/>
              <w:right w:val="nil"/>
            </w:tcBorders>
          </w:tcPr>
          <w:p w14:paraId="3CB5DD7C" w14:textId="77777777" w:rsidR="004B058D" w:rsidRDefault="002F2203">
            <w:pPr>
              <w:spacing w:after="0" w:line="259" w:lineRule="auto"/>
              <w:ind w:left="183" w:hanging="183"/>
            </w:pPr>
            <w:r>
              <w:rPr>
                <w:rFonts w:ascii="Cambria" w:eastAsia="Cambria" w:hAnsi="Cambria" w:cs="Cambria"/>
                <w:sz w:val="16"/>
              </w:rPr>
              <w:t xml:space="preserve">= </w:t>
            </w:r>
            <w:r>
              <w:rPr>
                <w:sz w:val="16"/>
              </w:rPr>
              <w:t xml:space="preserve">Fig. 27. The revenue for Alice when </w:t>
            </w:r>
            <w:r>
              <w:rPr>
                <w:rFonts w:ascii="Cambria" w:eastAsia="Cambria" w:hAnsi="Cambria" w:cs="Cambria"/>
                <w:i/>
                <w:sz w:val="16"/>
              </w:rPr>
              <w:t>α</w:t>
            </w:r>
            <w:r>
              <w:rPr>
                <w:rFonts w:ascii="Cambria" w:eastAsia="Cambria" w:hAnsi="Cambria" w:cs="Cambria"/>
                <w:sz w:val="16"/>
                <w:vertAlign w:val="subscript"/>
              </w:rPr>
              <w:t xml:space="preserve">2 </w:t>
            </w:r>
            <w:proofErr w:type="gramStart"/>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3</w:t>
            </w:r>
            <w:r>
              <w:rPr>
                <w:rFonts w:ascii="Cambria" w:eastAsia="Cambria" w:hAnsi="Cambria" w:cs="Cambria"/>
                <w:i/>
                <w:sz w:val="16"/>
              </w:rPr>
              <w:t>,N</w:t>
            </w:r>
            <w:proofErr w:type="gramEnd"/>
            <w:r>
              <w:rPr>
                <w:rFonts w:ascii="Cambria" w:eastAsia="Cambria" w:hAnsi="Cambria" w:cs="Cambria"/>
                <w:i/>
                <w:sz w:val="16"/>
              </w:rPr>
              <w:t xml:space="preserve"> </w:t>
            </w:r>
            <w:r>
              <w:rPr>
                <w:rFonts w:ascii="Cambria" w:eastAsia="Cambria" w:hAnsi="Cambria" w:cs="Cambria"/>
                <w:sz w:val="16"/>
              </w:rPr>
              <w:t>= 3</w:t>
            </w:r>
            <w:r>
              <w:rPr>
                <w:sz w:val="16"/>
              </w:rPr>
              <w:t>.</w:t>
            </w:r>
          </w:p>
        </w:tc>
        <w:tc>
          <w:tcPr>
            <w:tcW w:w="132" w:type="dxa"/>
            <w:tcBorders>
              <w:top w:val="nil"/>
              <w:left w:val="nil"/>
              <w:bottom w:val="nil"/>
              <w:right w:val="nil"/>
            </w:tcBorders>
          </w:tcPr>
          <w:p w14:paraId="27FEA515" w14:textId="77777777" w:rsidR="004B058D" w:rsidRDefault="002F2203">
            <w:pPr>
              <w:spacing w:after="0" w:line="259" w:lineRule="auto"/>
              <w:ind w:firstLine="0"/>
            </w:pPr>
            <w:r>
              <w:rPr>
                <w:rFonts w:ascii="Cambria" w:eastAsia="Cambria" w:hAnsi="Cambria" w:cs="Cambria"/>
                <w:sz w:val="16"/>
              </w:rPr>
              <w:t>=</w:t>
            </w:r>
          </w:p>
        </w:tc>
      </w:tr>
    </w:tbl>
    <w:p w14:paraId="4CE8B28C" w14:textId="77777777" w:rsidR="004B058D" w:rsidRDefault="002F2203">
      <w:pPr>
        <w:spacing w:before="472"/>
        <w:ind w:left="-15" w:firstLine="0"/>
      </w:pPr>
      <w:r>
        <w:rPr>
          <w:noProof/>
        </w:rPr>
        <w:lastRenderedPageBreak/>
        <w:drawing>
          <wp:anchor distT="0" distB="0" distL="114300" distR="114300" simplePos="0" relativeHeight="251663360" behindDoc="0" locked="0" layoutInCell="1" allowOverlap="0" wp14:anchorId="21C78554" wp14:editId="7E52991D">
            <wp:simplePos x="0" y="0"/>
            <wp:positionH relativeFrom="margin">
              <wp:posOffset>2402587</wp:posOffset>
            </wp:positionH>
            <wp:positionV relativeFrom="paragraph">
              <wp:posOffset>-3760323</wp:posOffset>
            </wp:positionV>
            <wp:extent cx="1723555" cy="1341367"/>
            <wp:effectExtent l="0" t="0" r="0" b="0"/>
            <wp:wrapTopAndBottom/>
            <wp:docPr id="5594" name="Picture 5594"/>
            <wp:cNvGraphicFramePr/>
            <a:graphic xmlns:a="http://schemas.openxmlformats.org/drawingml/2006/main">
              <a:graphicData uri="http://schemas.openxmlformats.org/drawingml/2006/picture">
                <pic:pic xmlns:pic="http://schemas.openxmlformats.org/drawingml/2006/picture">
                  <pic:nvPicPr>
                    <pic:cNvPr id="5594" name="Picture 5594"/>
                    <pic:cNvPicPr/>
                  </pic:nvPicPr>
                  <pic:blipFill>
                    <a:blip r:embed="rId88"/>
                    <a:stretch>
                      <a:fillRect/>
                    </a:stretch>
                  </pic:blipFill>
                  <pic:spPr>
                    <a:xfrm>
                      <a:off x="0" y="0"/>
                      <a:ext cx="1723555" cy="1341367"/>
                    </a:xfrm>
                    <a:prstGeom prst="rect">
                      <a:avLst/>
                    </a:prstGeom>
                  </pic:spPr>
                </pic:pic>
              </a:graphicData>
            </a:graphic>
          </wp:anchor>
        </w:drawing>
      </w:r>
      <w:r>
        <w:rPr>
          <w:noProof/>
        </w:rPr>
        <w:drawing>
          <wp:anchor distT="0" distB="0" distL="114300" distR="114300" simplePos="0" relativeHeight="251664384" behindDoc="0" locked="0" layoutInCell="1" allowOverlap="0" wp14:anchorId="41C8F72E" wp14:editId="55BF6D1C">
            <wp:simplePos x="0" y="0"/>
            <wp:positionH relativeFrom="margin">
              <wp:posOffset>2402587</wp:posOffset>
            </wp:positionH>
            <wp:positionV relativeFrom="paragraph">
              <wp:posOffset>-1936551</wp:posOffset>
            </wp:positionV>
            <wp:extent cx="1723556" cy="1342813"/>
            <wp:effectExtent l="0" t="0" r="0" b="0"/>
            <wp:wrapTopAndBottom/>
            <wp:docPr id="5630" name="Picture 5630"/>
            <wp:cNvGraphicFramePr/>
            <a:graphic xmlns:a="http://schemas.openxmlformats.org/drawingml/2006/main">
              <a:graphicData uri="http://schemas.openxmlformats.org/drawingml/2006/picture">
                <pic:pic xmlns:pic="http://schemas.openxmlformats.org/drawingml/2006/picture">
                  <pic:nvPicPr>
                    <pic:cNvPr id="5630" name="Picture 5630"/>
                    <pic:cNvPicPr/>
                  </pic:nvPicPr>
                  <pic:blipFill>
                    <a:blip r:embed="rId89"/>
                    <a:stretch>
                      <a:fillRect/>
                    </a:stretch>
                  </pic:blipFill>
                  <pic:spPr>
                    <a:xfrm>
                      <a:off x="0" y="0"/>
                      <a:ext cx="1723556" cy="1342813"/>
                    </a:xfrm>
                    <a:prstGeom prst="rect">
                      <a:avLst/>
                    </a:prstGeom>
                  </pic:spPr>
                </pic:pic>
              </a:graphicData>
            </a:graphic>
          </wp:anchor>
        </w:drawing>
      </w:r>
      <w:r>
        <w:t>changes Alice’s Hash power (</w:t>
      </w:r>
      <w:r>
        <w:rPr>
          <w:rFonts w:ascii="Cambria" w:eastAsia="Cambria" w:hAnsi="Cambria" w:cs="Cambria"/>
          <w:i/>
        </w:rPr>
        <w:t>α</w:t>
      </w:r>
      <w:r>
        <w:rPr>
          <w:rFonts w:ascii="Cambria" w:eastAsia="Cambria" w:hAnsi="Cambria" w:cs="Cambria"/>
          <w:vertAlign w:val="subscript"/>
        </w:rPr>
        <w:t>1</w:t>
      </w:r>
      <w:r>
        <w:t>) from 0.20 to 0.40. As for the POMDP policy, three cases are con</w:t>
      </w:r>
      <w:r>
        <w:t>sidered, in which the probability of generating a block is 0.9, 0.8 or 0.5 at each time slot. Note that this probability does not influence the execution of our POMDP solver. One can easily observe that the POMDP policy has the comparable revenues with the</w:t>
      </w:r>
      <w:r>
        <w:t xml:space="preserve"> honest and the MDP mining policies when Alice’s Hash power is relatively small. While the basic selfish mining seems very “stubborn”, causing Alice’s revenue much lower than the honest mining in this situation. The PODMP-based policy generates equal or hi</w:t>
      </w:r>
      <w:r>
        <w:t xml:space="preserve">gher revenues than the honest mining and the basic selfish </w:t>
      </w:r>
      <w:proofErr w:type="gramStart"/>
      <w:r>
        <w:t>mining, and</w:t>
      </w:r>
      <w:proofErr w:type="gramEnd"/>
      <w:r>
        <w:t xml:space="preserve"> approaches the performance of the MDP policy.</w:t>
      </w:r>
    </w:p>
    <w:p w14:paraId="1616884B" w14:textId="77777777" w:rsidR="004B058D" w:rsidRDefault="002F2203">
      <w:pPr>
        <w:spacing w:after="486"/>
        <w:ind w:left="-15"/>
      </w:pPr>
      <w:r>
        <w:t xml:space="preserve">The designed online algorithm can effectively calculate the optimal revenue of </w:t>
      </w:r>
      <w:r>
        <w:rPr>
          <w:rFonts w:ascii="Cambria" w:eastAsia="Cambria" w:hAnsi="Cambria" w:cs="Cambria"/>
        </w:rPr>
        <w:t>M</w:t>
      </w:r>
      <w:r>
        <w:rPr>
          <w:rFonts w:ascii="Cambria" w:eastAsia="Cambria" w:hAnsi="Cambria" w:cs="Cambria"/>
          <w:i/>
          <w:vertAlign w:val="subscript"/>
        </w:rPr>
        <w:t>OP</w:t>
      </w:r>
      <w:r>
        <w:t>. We compare the number of iterations required to execute the binary search algorithm in [7] and Algorithm 1. The reduction ratios are summarized in Table II. Under different Hash power combinations and different action slots, the efficiency of Algorithm 1</w:t>
      </w:r>
      <w:r>
        <w:t xml:space="preserve"> is significantly higher. When </w:t>
      </w:r>
      <w:r>
        <w:rPr>
          <w:rFonts w:ascii="Cambria" w:eastAsia="Cambria" w:hAnsi="Cambria" w:cs="Cambria"/>
          <w:i/>
        </w:rPr>
        <w:t xml:space="preserve">N </w:t>
      </w:r>
      <w:r>
        <w:rPr>
          <w:rFonts w:ascii="Cambria" w:eastAsia="Cambria" w:hAnsi="Cambria" w:cs="Cambria"/>
        </w:rPr>
        <w:t>= 2</w:t>
      </w:r>
      <w:r>
        <w:t xml:space="preserve">,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3</w:t>
      </w:r>
      <w:r>
        <w:t xml:space="preserve">, </w:t>
      </w:r>
      <w:r>
        <w:rPr>
          <w:rFonts w:ascii="Cambria" w:eastAsia="Cambria" w:hAnsi="Cambria" w:cs="Cambria"/>
          <w:i/>
        </w:rPr>
        <w:t>α</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 xml:space="preserve">3 </w:t>
      </w:r>
      <w:r>
        <w:t xml:space="preserve">and </w:t>
      </w:r>
      <w:r>
        <w:rPr>
          <w:rFonts w:ascii="Cambria" w:eastAsia="Cambria" w:hAnsi="Cambria" w:cs="Cambria"/>
          <w:i/>
        </w:rPr>
        <w:t xml:space="preserve">p </w:t>
      </w:r>
      <w:r>
        <w:rPr>
          <w:rFonts w:ascii="Cambria" w:eastAsia="Cambria" w:hAnsi="Cambria" w:cs="Cambria"/>
        </w:rPr>
        <w:t>= 0</w:t>
      </w:r>
      <w:r>
        <w:rPr>
          <w:rFonts w:ascii="Cambria" w:eastAsia="Cambria" w:hAnsi="Cambria" w:cs="Cambria"/>
          <w:i/>
        </w:rPr>
        <w:t>.</w:t>
      </w:r>
      <w:r>
        <w:rPr>
          <w:rFonts w:ascii="Cambria" w:eastAsia="Cambria" w:hAnsi="Cambria" w:cs="Cambria"/>
        </w:rPr>
        <w:t>5</w:t>
      </w:r>
      <w:r>
        <w:t xml:space="preserve">, we can save 46% of the computing time. It takes a long time to simulate half a million times to obtain the revenue for each </w:t>
      </w:r>
      <w:r>
        <w:rPr>
          <w:rFonts w:ascii="Cambria" w:eastAsia="Cambria" w:hAnsi="Cambria" w:cs="Cambria"/>
          <w:i/>
        </w:rPr>
        <w:t>ρ</w:t>
      </w:r>
      <w:r>
        <w:t>. The improvement of our search algorithm plays a significant</w:t>
      </w:r>
      <w:r>
        <w:t xml:space="preserve"> role in solving </w:t>
      </w:r>
      <w:r>
        <w:rPr>
          <w:rFonts w:ascii="Cambria" w:eastAsia="Cambria" w:hAnsi="Cambria" w:cs="Cambria"/>
        </w:rPr>
        <w:t>M</w:t>
      </w:r>
      <w:r>
        <w:rPr>
          <w:rFonts w:ascii="Cambria" w:eastAsia="Cambria" w:hAnsi="Cambria" w:cs="Cambria"/>
          <w:i/>
          <w:vertAlign w:val="subscript"/>
        </w:rPr>
        <w:t xml:space="preserve">PO </w:t>
      </w:r>
      <w:r>
        <w:t>rapidly.</w:t>
      </w:r>
    </w:p>
    <w:p w14:paraId="79775A24" w14:textId="77777777" w:rsidR="004B058D" w:rsidRDefault="002F2203">
      <w:pPr>
        <w:pStyle w:val="Heading2"/>
        <w:spacing w:after="74"/>
        <w:ind w:left="-5"/>
      </w:pPr>
      <w:r>
        <w:t>C. Selfish Mining on Multiple Difficulty Adjustment Periods</w:t>
      </w:r>
    </w:p>
    <w:p w14:paraId="72CA206B" w14:textId="77777777" w:rsidR="004B058D" w:rsidRDefault="002F2203">
      <w:pPr>
        <w:spacing w:after="15"/>
        <w:ind w:left="-15" w:firstLine="199"/>
      </w:pPr>
      <w:r>
        <w:rPr>
          <w:i/>
        </w:rPr>
        <w:t>Observation 5: A selfish miner obtains a smaller absolute revenue than that of honest mining during the first difficulty adjustment period regardless of his Hash powe</w:t>
      </w:r>
      <w:r>
        <w:rPr>
          <w:i/>
        </w:rPr>
        <w:t xml:space="preserve">r. However, he might gain profit after </w:t>
      </w:r>
      <w:proofErr w:type="gramStart"/>
      <w:r>
        <w:rPr>
          <w:i/>
        </w:rPr>
        <w:t>a number of</w:t>
      </w:r>
      <w:proofErr w:type="gramEnd"/>
      <w:r>
        <w:rPr>
          <w:i/>
        </w:rPr>
        <w:t xml:space="preserve"> periods that is related to the selfish miners’ Hash power.</w:t>
      </w:r>
    </w:p>
    <w:p w14:paraId="4F4AA720" w14:textId="77777777" w:rsidR="004B058D" w:rsidRDefault="002F2203">
      <w:pPr>
        <w:ind w:left="-15"/>
      </w:pPr>
      <w:r>
        <w:t xml:space="preserve">Fig. 28 shows the </w:t>
      </w:r>
      <w:r>
        <w:rPr>
          <w:i/>
        </w:rPr>
        <w:t xml:space="preserve">relative revenue </w:t>
      </w:r>
      <w:r>
        <w:t xml:space="preserve">and </w:t>
      </w:r>
      <w:r>
        <w:rPr>
          <w:i/>
        </w:rPr>
        <w:t xml:space="preserve">absolute revenue </w:t>
      </w:r>
      <w:r>
        <w:t xml:space="preserve">of attackers with same </w:t>
      </w:r>
      <w:proofErr w:type="spellStart"/>
      <w:r>
        <w:t>Hashrate</w:t>
      </w:r>
      <w:proofErr w:type="spellEnd"/>
      <w:r>
        <w:t xml:space="preserve"> 33% and </w:t>
      </w:r>
      <w:r>
        <w:rPr>
          <w:rFonts w:ascii="Cambria" w:eastAsia="Cambria" w:hAnsi="Cambria" w:cs="Cambria"/>
          <w:i/>
        </w:rPr>
        <w:t xml:space="preserve">N </w:t>
      </w:r>
      <w:r>
        <w:rPr>
          <w:rFonts w:ascii="Cambria" w:eastAsia="Cambria" w:hAnsi="Cambria" w:cs="Cambria"/>
        </w:rPr>
        <w:t xml:space="preserve">= 4 </w:t>
      </w:r>
      <w:r>
        <w:t>in each DAA</w:t>
      </w:r>
    </w:p>
    <w:tbl>
      <w:tblPr>
        <w:tblStyle w:val="TableGrid"/>
        <w:tblpPr w:vertAnchor="text" w:horzAnchor="margin"/>
        <w:tblOverlap w:val="never"/>
        <w:tblW w:w="10282" w:type="dxa"/>
        <w:tblInd w:w="0" w:type="dxa"/>
        <w:tblCellMar>
          <w:top w:w="0" w:type="dxa"/>
          <w:left w:w="0" w:type="dxa"/>
          <w:bottom w:w="17" w:type="dxa"/>
          <w:right w:w="0" w:type="dxa"/>
        </w:tblCellMar>
        <w:tblLook w:val="04A0" w:firstRow="1" w:lastRow="0" w:firstColumn="1" w:lastColumn="0" w:noHBand="0" w:noVBand="1"/>
      </w:tblPr>
      <w:tblGrid>
        <w:gridCol w:w="10282"/>
      </w:tblGrid>
      <w:tr w:rsidR="004B058D" w14:paraId="0DE8A598" w14:textId="77777777">
        <w:trPr>
          <w:trHeight w:val="361"/>
        </w:trPr>
        <w:tc>
          <w:tcPr>
            <w:tcW w:w="10384" w:type="dxa"/>
            <w:tcBorders>
              <w:top w:val="nil"/>
              <w:left w:val="nil"/>
              <w:bottom w:val="nil"/>
              <w:right w:val="nil"/>
            </w:tcBorders>
            <w:vAlign w:val="bottom"/>
          </w:tcPr>
          <w:p w14:paraId="7DFA5302" w14:textId="77777777" w:rsidR="004B058D" w:rsidRDefault="002F2203">
            <w:pPr>
              <w:spacing w:after="141" w:line="259" w:lineRule="auto"/>
              <w:ind w:left="339" w:firstLine="0"/>
              <w:jc w:val="left"/>
            </w:pPr>
            <w:r>
              <w:rPr>
                <w:noProof/>
                <w:sz w:val="22"/>
              </w:rPr>
              <mc:AlternateContent>
                <mc:Choice Requires="wpg">
                  <w:drawing>
                    <wp:inline distT="0" distB="0" distL="0" distR="0" wp14:anchorId="2BC9BD5D" wp14:editId="75726BBA">
                      <wp:extent cx="6162821" cy="1292728"/>
                      <wp:effectExtent l="0" t="0" r="0" b="0"/>
                      <wp:docPr id="148461" name="Group 148461"/>
                      <wp:cNvGraphicFramePr/>
                      <a:graphic xmlns:a="http://schemas.openxmlformats.org/drawingml/2006/main">
                        <a:graphicData uri="http://schemas.microsoft.com/office/word/2010/wordprocessingGroup">
                          <wpg:wgp>
                            <wpg:cNvGrpSpPr/>
                            <wpg:grpSpPr>
                              <a:xfrm>
                                <a:off x="0" y="0"/>
                                <a:ext cx="6162821" cy="1292728"/>
                                <a:chOff x="0" y="0"/>
                                <a:chExt cx="6162821" cy="1292728"/>
                              </a:xfrm>
                            </wpg:grpSpPr>
                            <pic:pic xmlns:pic="http://schemas.openxmlformats.org/drawingml/2006/picture">
                              <pic:nvPicPr>
                                <pic:cNvPr id="5840" name="Picture 5840"/>
                                <pic:cNvPicPr/>
                              </pic:nvPicPr>
                              <pic:blipFill>
                                <a:blip r:embed="rId90"/>
                                <a:stretch>
                                  <a:fillRect/>
                                </a:stretch>
                              </pic:blipFill>
                              <pic:spPr>
                                <a:xfrm>
                                  <a:off x="0" y="0"/>
                                  <a:ext cx="1723637" cy="1292728"/>
                                </a:xfrm>
                                <a:prstGeom prst="rect">
                                  <a:avLst/>
                                </a:prstGeom>
                              </pic:spPr>
                            </pic:pic>
                            <pic:pic xmlns:pic="http://schemas.openxmlformats.org/drawingml/2006/picture">
                              <pic:nvPicPr>
                                <pic:cNvPr id="5854" name="Picture 5854"/>
                                <pic:cNvPicPr/>
                              </pic:nvPicPr>
                              <pic:blipFill>
                                <a:blip r:embed="rId91"/>
                                <a:stretch>
                                  <a:fillRect/>
                                </a:stretch>
                              </pic:blipFill>
                              <pic:spPr>
                                <a:xfrm>
                                  <a:off x="2255584" y="0"/>
                                  <a:ext cx="1723637" cy="1292728"/>
                                </a:xfrm>
                                <a:prstGeom prst="rect">
                                  <a:avLst/>
                                </a:prstGeom>
                              </pic:spPr>
                            </pic:pic>
                            <pic:pic xmlns:pic="http://schemas.openxmlformats.org/drawingml/2006/picture">
                              <pic:nvPicPr>
                                <pic:cNvPr id="5864" name="Picture 5864"/>
                                <pic:cNvPicPr/>
                              </pic:nvPicPr>
                              <pic:blipFill>
                                <a:blip r:embed="rId92"/>
                                <a:stretch>
                                  <a:fillRect/>
                                </a:stretch>
                              </pic:blipFill>
                              <pic:spPr>
                                <a:xfrm>
                                  <a:off x="4439184" y="0"/>
                                  <a:ext cx="1723637" cy="1292728"/>
                                </a:xfrm>
                                <a:prstGeom prst="rect">
                                  <a:avLst/>
                                </a:prstGeom>
                              </pic:spPr>
                            </pic:pic>
                          </wpg:wgp>
                        </a:graphicData>
                      </a:graphic>
                    </wp:inline>
                  </w:drawing>
                </mc:Choice>
                <mc:Fallback xmlns:a="http://schemas.openxmlformats.org/drawingml/2006/main">
                  <w:pict>
                    <v:group id="Group 148461" style="width:485.261pt;height:101.79pt;mso-position-horizontal-relative:char;mso-position-vertical-relative:line" coordsize="61628,12927">
                      <v:shape id="Picture 5840" style="position:absolute;width:17236;height:12927;left:0;top:0;" filled="f">
                        <v:imagedata r:id="rId93"/>
                      </v:shape>
                      <v:shape id="Picture 5854" style="position:absolute;width:17236;height:12927;left:22555;top:0;" filled="f">
                        <v:imagedata r:id="rId94"/>
                      </v:shape>
                      <v:shape id="Picture 5864" style="position:absolute;width:17236;height:12927;left:44391;top:0;" filled="f">
                        <v:imagedata r:id="rId95"/>
                      </v:shape>
                    </v:group>
                  </w:pict>
                </mc:Fallback>
              </mc:AlternateContent>
            </w:r>
          </w:p>
          <w:p w14:paraId="074F7282" w14:textId="77777777" w:rsidR="004B058D" w:rsidRDefault="002F2203">
            <w:pPr>
              <w:spacing w:after="0" w:line="259" w:lineRule="auto"/>
              <w:ind w:right="-102" w:firstLine="0"/>
            </w:pPr>
            <w:r>
              <w:rPr>
                <w:sz w:val="16"/>
              </w:rPr>
              <w:t xml:space="preserve">Fig. 28. Relative revenue and absolute revenue when Fig. 29. The theoretical relative revenue and </w:t>
            </w:r>
            <w:proofErr w:type="spellStart"/>
            <w:r>
              <w:rPr>
                <w:sz w:val="16"/>
              </w:rPr>
              <w:t>abso</w:t>
            </w:r>
            <w:proofErr w:type="spellEnd"/>
            <w:r>
              <w:rPr>
                <w:sz w:val="16"/>
              </w:rPr>
              <w:t xml:space="preserve">- Fig. 30. The theoretical relative revenue and </w:t>
            </w:r>
            <w:proofErr w:type="spellStart"/>
            <w:r>
              <w:rPr>
                <w:sz w:val="16"/>
              </w:rPr>
              <w:t>abso</w:t>
            </w:r>
            <w:proofErr w:type="spellEnd"/>
            <w:r>
              <w:rPr>
                <w:rFonts w:ascii="Cambria" w:eastAsia="Cambria" w:hAnsi="Cambria" w:cs="Cambria"/>
                <w:i/>
                <w:sz w:val="16"/>
              </w:rPr>
              <w:t>α</w:t>
            </w:r>
            <w:r>
              <w:rPr>
                <w:rFonts w:ascii="Cambria" w:eastAsia="Cambria" w:hAnsi="Cambria" w:cs="Cambria"/>
                <w:sz w:val="16"/>
                <w:vertAlign w:val="subscript"/>
              </w:rPr>
              <w:t xml:space="preserve">1 </w:t>
            </w:r>
            <w:r>
              <w:rPr>
                <w:rFonts w:ascii="Cambria" w:eastAsia="Cambria" w:hAnsi="Cambria" w:cs="Cambria"/>
                <w:sz w:val="16"/>
              </w:rPr>
              <w:t xml:space="preserve">= </w:t>
            </w:r>
            <w:r>
              <w:rPr>
                <w:rFonts w:ascii="Cambria" w:eastAsia="Cambria" w:hAnsi="Cambria" w:cs="Cambria"/>
                <w:i/>
                <w:sz w:val="16"/>
              </w:rPr>
              <w:t>α</w:t>
            </w:r>
            <w:r>
              <w:rPr>
                <w:rFonts w:ascii="Cambria" w:eastAsia="Cambria" w:hAnsi="Cambria" w:cs="Cambria"/>
                <w:sz w:val="16"/>
                <w:vertAlign w:val="subscript"/>
              </w:rPr>
              <w:t xml:space="preserve">2 </w:t>
            </w:r>
            <w:r>
              <w:rPr>
                <w:rFonts w:ascii="Cambria" w:eastAsia="Cambria" w:hAnsi="Cambria" w:cs="Cambria"/>
                <w:sz w:val="16"/>
              </w:rPr>
              <w:t xml:space="preserve">= </w:t>
            </w:r>
            <w:proofErr w:type="gramStart"/>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33</w:t>
            </w:r>
            <w:r>
              <w:rPr>
                <w:rFonts w:ascii="Cambria" w:eastAsia="Cambria" w:hAnsi="Cambria" w:cs="Cambria"/>
                <w:i/>
                <w:sz w:val="16"/>
              </w:rPr>
              <w:t>,N</w:t>
            </w:r>
            <w:proofErr w:type="gramEnd"/>
            <w:r>
              <w:rPr>
                <w:rFonts w:ascii="Cambria" w:eastAsia="Cambria" w:hAnsi="Cambria" w:cs="Cambria"/>
                <w:i/>
                <w:sz w:val="16"/>
              </w:rPr>
              <w:t xml:space="preserve"> </w:t>
            </w:r>
            <w:r>
              <w:rPr>
                <w:rFonts w:ascii="Cambria" w:eastAsia="Cambria" w:hAnsi="Cambria" w:cs="Cambria"/>
                <w:sz w:val="16"/>
              </w:rPr>
              <w:t>= 4</w:t>
            </w:r>
            <w:r>
              <w:rPr>
                <w:sz w:val="16"/>
              </w:rPr>
              <w:t xml:space="preserve">. lute revenue when </w:t>
            </w:r>
            <w:r>
              <w:rPr>
                <w:rFonts w:ascii="Cambria" w:eastAsia="Cambria" w:hAnsi="Cambria" w:cs="Cambria"/>
                <w:i/>
                <w:sz w:val="16"/>
              </w:rPr>
              <w:t>α</w:t>
            </w:r>
            <w:r>
              <w:rPr>
                <w:rFonts w:ascii="Cambria" w:eastAsia="Cambria" w:hAnsi="Cambria" w:cs="Cambria"/>
                <w:sz w:val="16"/>
                <w:vertAlign w:val="subscript"/>
              </w:rPr>
              <w:t xml:space="preserve">1 </w:t>
            </w:r>
            <w:r>
              <w:rPr>
                <w:rFonts w:ascii="Cambria" w:eastAsia="Cambria" w:hAnsi="Cambria" w:cs="Cambria"/>
                <w:sz w:val="16"/>
              </w:rPr>
              <w:t xml:space="preserve">= </w:t>
            </w:r>
            <w:r>
              <w:rPr>
                <w:rFonts w:ascii="Cambria" w:eastAsia="Cambria" w:hAnsi="Cambria" w:cs="Cambria"/>
                <w:i/>
                <w:sz w:val="16"/>
              </w:rPr>
              <w:t>α</w:t>
            </w:r>
            <w:r>
              <w:rPr>
                <w:rFonts w:ascii="Cambria" w:eastAsia="Cambria" w:hAnsi="Cambria" w:cs="Cambria"/>
                <w:sz w:val="16"/>
                <w:vertAlign w:val="subscript"/>
              </w:rPr>
              <w:t xml:space="preserve">2 </w:t>
            </w:r>
            <w:r>
              <w:rPr>
                <w:sz w:val="16"/>
              </w:rPr>
              <w:t xml:space="preserve">after 100 periods. lute revenue when </w:t>
            </w:r>
            <w:r>
              <w:rPr>
                <w:rFonts w:ascii="Cambria" w:eastAsia="Cambria" w:hAnsi="Cambria" w:cs="Cambria"/>
                <w:i/>
                <w:sz w:val="16"/>
              </w:rPr>
              <w:t>α</w:t>
            </w:r>
            <w:r>
              <w:rPr>
                <w:rFonts w:ascii="Cambria" w:eastAsia="Cambria" w:hAnsi="Cambria" w:cs="Cambria"/>
                <w:sz w:val="16"/>
                <w:vertAlign w:val="subscript"/>
              </w:rPr>
              <w:t xml:space="preserve">1 </w:t>
            </w:r>
            <w:r>
              <w:rPr>
                <w:rFonts w:ascii="Cambria" w:eastAsia="Cambria" w:hAnsi="Cambria" w:cs="Cambria"/>
                <w:sz w:val="16"/>
              </w:rPr>
              <w:t xml:space="preserve">= </w:t>
            </w:r>
            <w:r>
              <w:rPr>
                <w:rFonts w:ascii="Cambria" w:eastAsia="Cambria" w:hAnsi="Cambria" w:cs="Cambria"/>
                <w:i/>
                <w:sz w:val="16"/>
              </w:rPr>
              <w:t>α</w:t>
            </w:r>
            <w:r>
              <w:rPr>
                <w:rFonts w:ascii="Cambria" w:eastAsia="Cambria" w:hAnsi="Cambria" w:cs="Cambria"/>
                <w:sz w:val="16"/>
                <w:vertAlign w:val="subscript"/>
              </w:rPr>
              <w:t xml:space="preserve">2 </w:t>
            </w:r>
            <w:r>
              <w:rPr>
                <w:sz w:val="16"/>
              </w:rPr>
              <w:t>after 1000 periods.</w:t>
            </w:r>
          </w:p>
        </w:tc>
      </w:tr>
    </w:tbl>
    <w:p w14:paraId="31256CD2" w14:textId="77777777" w:rsidR="004B058D" w:rsidRDefault="002F2203">
      <w:pPr>
        <w:pStyle w:val="Heading1"/>
        <w:ind w:left="1503" w:right="1493"/>
      </w:pPr>
      <w:r>
        <w:t>TABLE II</w:t>
      </w:r>
    </w:p>
    <w:p w14:paraId="03CC7B66" w14:textId="77777777" w:rsidR="004B058D" w:rsidRDefault="002F2203">
      <w:pPr>
        <w:spacing w:after="2" w:line="259" w:lineRule="auto"/>
        <w:ind w:left="10" w:hanging="10"/>
        <w:jc w:val="center"/>
      </w:pPr>
      <w:r>
        <w:rPr>
          <w:sz w:val="16"/>
        </w:rPr>
        <w:t>T</w:t>
      </w:r>
      <w:r>
        <w:rPr>
          <w:sz w:val="13"/>
        </w:rPr>
        <w:t xml:space="preserve">HE TIME REDUCTION RATIO OF </w:t>
      </w:r>
      <w:r>
        <w:rPr>
          <w:sz w:val="16"/>
        </w:rPr>
        <w:t>A</w:t>
      </w:r>
      <w:r>
        <w:rPr>
          <w:sz w:val="13"/>
        </w:rPr>
        <w:t>LG</w:t>
      </w:r>
      <w:r>
        <w:rPr>
          <w:sz w:val="16"/>
        </w:rPr>
        <w:t xml:space="preserve">. 1 </w:t>
      </w:r>
      <w:r>
        <w:rPr>
          <w:sz w:val="13"/>
        </w:rPr>
        <w:t>COMPARED TO TRADITIONAL ALGORITHM</w:t>
      </w:r>
      <w:r>
        <w:rPr>
          <w:sz w:val="16"/>
        </w:rPr>
        <w:t>.</w:t>
      </w:r>
    </w:p>
    <w:tbl>
      <w:tblPr>
        <w:tblStyle w:val="TableGrid"/>
        <w:tblW w:w="3525" w:type="dxa"/>
        <w:tblInd w:w="713" w:type="dxa"/>
        <w:tblCellMar>
          <w:top w:w="25" w:type="dxa"/>
          <w:left w:w="124" w:type="dxa"/>
          <w:bottom w:w="33" w:type="dxa"/>
          <w:right w:w="115" w:type="dxa"/>
        </w:tblCellMar>
        <w:tblLook w:val="04A0" w:firstRow="1" w:lastRow="0" w:firstColumn="1" w:lastColumn="0" w:noHBand="0" w:noVBand="1"/>
      </w:tblPr>
      <w:tblGrid>
        <w:gridCol w:w="2009"/>
        <w:gridCol w:w="502"/>
        <w:gridCol w:w="1014"/>
      </w:tblGrid>
      <w:tr w:rsidR="004B058D" w14:paraId="7B114C63" w14:textId="77777777">
        <w:trPr>
          <w:trHeight w:val="247"/>
        </w:trPr>
        <w:tc>
          <w:tcPr>
            <w:tcW w:w="2009" w:type="dxa"/>
            <w:tcBorders>
              <w:top w:val="single" w:sz="3" w:space="0" w:color="000000"/>
              <w:left w:val="single" w:sz="3" w:space="0" w:color="000000"/>
              <w:bottom w:val="single" w:sz="3" w:space="0" w:color="000000"/>
              <w:right w:val="single" w:sz="3" w:space="0" w:color="000000"/>
            </w:tcBorders>
          </w:tcPr>
          <w:p w14:paraId="56A6B9FE" w14:textId="77777777" w:rsidR="004B058D" w:rsidRDefault="002F2203">
            <w:pPr>
              <w:spacing w:after="0" w:line="259" w:lineRule="auto"/>
              <w:ind w:right="8" w:firstLine="0"/>
              <w:jc w:val="center"/>
            </w:pPr>
            <w:r>
              <w:t>Hash power</w:t>
            </w:r>
          </w:p>
        </w:tc>
        <w:tc>
          <w:tcPr>
            <w:tcW w:w="502" w:type="dxa"/>
            <w:tcBorders>
              <w:top w:val="single" w:sz="3" w:space="0" w:color="000000"/>
              <w:left w:val="single" w:sz="3" w:space="0" w:color="000000"/>
              <w:bottom w:val="single" w:sz="3" w:space="0" w:color="000000"/>
              <w:right w:val="single" w:sz="3" w:space="0" w:color="000000"/>
            </w:tcBorders>
          </w:tcPr>
          <w:p w14:paraId="553A191E" w14:textId="77777777" w:rsidR="004B058D" w:rsidRDefault="002F2203">
            <w:pPr>
              <w:spacing w:after="0" w:line="259" w:lineRule="auto"/>
              <w:ind w:right="8" w:firstLine="0"/>
              <w:jc w:val="center"/>
            </w:pPr>
            <w:r>
              <w:rPr>
                <w:rFonts w:ascii="Cambria" w:eastAsia="Cambria" w:hAnsi="Cambria" w:cs="Cambria"/>
                <w:i/>
              </w:rPr>
              <w:t>p</w:t>
            </w:r>
          </w:p>
        </w:tc>
        <w:tc>
          <w:tcPr>
            <w:tcW w:w="1014" w:type="dxa"/>
            <w:tcBorders>
              <w:top w:val="single" w:sz="3" w:space="0" w:color="000000"/>
              <w:left w:val="single" w:sz="3" w:space="0" w:color="000000"/>
              <w:bottom w:val="single" w:sz="3" w:space="0" w:color="000000"/>
              <w:right w:val="single" w:sz="3" w:space="0" w:color="000000"/>
            </w:tcBorders>
          </w:tcPr>
          <w:p w14:paraId="30E2778E" w14:textId="77777777" w:rsidR="004B058D" w:rsidRDefault="002F2203">
            <w:pPr>
              <w:spacing w:after="0" w:line="259" w:lineRule="auto"/>
              <w:ind w:firstLine="0"/>
              <w:jc w:val="left"/>
            </w:pPr>
            <w:r>
              <w:t>EFF IMP</w:t>
            </w:r>
          </w:p>
        </w:tc>
      </w:tr>
      <w:tr w:rsidR="004B058D" w14:paraId="05E8A3F1" w14:textId="77777777">
        <w:trPr>
          <w:trHeight w:val="247"/>
        </w:trPr>
        <w:tc>
          <w:tcPr>
            <w:tcW w:w="2009" w:type="dxa"/>
            <w:vMerge w:val="restart"/>
            <w:tcBorders>
              <w:top w:val="single" w:sz="3" w:space="0" w:color="000000"/>
              <w:left w:val="single" w:sz="3" w:space="0" w:color="000000"/>
              <w:bottom w:val="single" w:sz="3" w:space="0" w:color="000000"/>
              <w:right w:val="single" w:sz="3" w:space="0" w:color="000000"/>
            </w:tcBorders>
          </w:tcPr>
          <w:p w14:paraId="61AC6EF2" w14:textId="77777777" w:rsidR="004B058D" w:rsidRDefault="002F2203">
            <w:pPr>
              <w:spacing w:after="202" w:line="259" w:lineRule="auto"/>
              <w:ind w:right="8" w:firstLine="0"/>
              <w:jc w:val="center"/>
            </w:pP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proofErr w:type="gramStart"/>
            <w:r>
              <w:rPr>
                <w:rFonts w:ascii="Cambria" w:eastAsia="Cambria" w:hAnsi="Cambria" w:cs="Cambria"/>
              </w:rPr>
              <w:t>0</w:t>
            </w:r>
            <w:r>
              <w:rPr>
                <w:rFonts w:ascii="Cambria" w:eastAsia="Cambria" w:hAnsi="Cambria" w:cs="Cambria"/>
                <w:i/>
              </w:rPr>
              <w:t>.</w:t>
            </w:r>
            <w:r>
              <w:rPr>
                <w:rFonts w:ascii="Cambria" w:eastAsia="Cambria" w:hAnsi="Cambria" w:cs="Cambria"/>
              </w:rPr>
              <w:t>3</w:t>
            </w:r>
            <w:r>
              <w:rPr>
                <w:rFonts w:ascii="Cambria" w:eastAsia="Cambria" w:hAnsi="Cambria" w:cs="Cambria"/>
                <w:i/>
              </w:rPr>
              <w:t>,α</w:t>
            </w:r>
            <w:proofErr w:type="gramEnd"/>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3</w:t>
            </w:r>
          </w:p>
          <w:p w14:paraId="2F2912DB" w14:textId="77777777" w:rsidR="004B058D" w:rsidRDefault="002F2203">
            <w:pPr>
              <w:spacing w:after="0" w:line="259" w:lineRule="auto"/>
              <w:ind w:right="8" w:firstLine="0"/>
              <w:jc w:val="center"/>
            </w:pPr>
            <w:r>
              <w:rPr>
                <w:rFonts w:ascii="Cambria" w:eastAsia="Cambria" w:hAnsi="Cambria" w:cs="Cambria"/>
                <w:i/>
              </w:rPr>
              <w:t xml:space="preserve">N </w:t>
            </w:r>
            <w:r>
              <w:rPr>
                <w:rFonts w:ascii="Cambria" w:eastAsia="Cambria" w:hAnsi="Cambria" w:cs="Cambria"/>
              </w:rPr>
              <w:t>= 2</w:t>
            </w:r>
          </w:p>
        </w:tc>
        <w:tc>
          <w:tcPr>
            <w:tcW w:w="502" w:type="dxa"/>
            <w:tcBorders>
              <w:top w:val="single" w:sz="3" w:space="0" w:color="000000"/>
              <w:left w:val="single" w:sz="3" w:space="0" w:color="000000"/>
              <w:bottom w:val="single" w:sz="3" w:space="0" w:color="000000"/>
              <w:right w:val="single" w:sz="3" w:space="0" w:color="000000"/>
            </w:tcBorders>
          </w:tcPr>
          <w:p w14:paraId="55C52656"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9</w:t>
            </w:r>
          </w:p>
        </w:tc>
        <w:tc>
          <w:tcPr>
            <w:tcW w:w="1014" w:type="dxa"/>
            <w:tcBorders>
              <w:top w:val="single" w:sz="3" w:space="0" w:color="000000"/>
              <w:left w:val="single" w:sz="3" w:space="0" w:color="000000"/>
              <w:bottom w:val="single" w:sz="3" w:space="0" w:color="000000"/>
              <w:right w:val="single" w:sz="3" w:space="0" w:color="000000"/>
            </w:tcBorders>
          </w:tcPr>
          <w:p w14:paraId="075C95BA" w14:textId="77777777" w:rsidR="004B058D" w:rsidRDefault="002F2203">
            <w:pPr>
              <w:spacing w:after="0" w:line="259" w:lineRule="auto"/>
              <w:ind w:right="8" w:firstLine="0"/>
              <w:jc w:val="center"/>
            </w:pPr>
            <w:r>
              <w:t>53.3%</w:t>
            </w:r>
          </w:p>
        </w:tc>
      </w:tr>
      <w:tr w:rsidR="004B058D" w14:paraId="2A2B402A" w14:textId="77777777">
        <w:trPr>
          <w:trHeight w:val="239"/>
        </w:trPr>
        <w:tc>
          <w:tcPr>
            <w:tcW w:w="0" w:type="auto"/>
            <w:vMerge/>
            <w:tcBorders>
              <w:top w:val="nil"/>
              <w:left w:val="single" w:sz="3" w:space="0" w:color="000000"/>
              <w:bottom w:val="nil"/>
              <w:right w:val="single" w:sz="3" w:space="0" w:color="000000"/>
            </w:tcBorders>
          </w:tcPr>
          <w:p w14:paraId="48E5FDD6" w14:textId="77777777" w:rsidR="004B058D" w:rsidRDefault="004B058D">
            <w:pPr>
              <w:spacing w:after="160" w:line="259" w:lineRule="auto"/>
              <w:ind w:firstLine="0"/>
              <w:jc w:val="left"/>
            </w:pPr>
          </w:p>
        </w:tc>
        <w:tc>
          <w:tcPr>
            <w:tcW w:w="502" w:type="dxa"/>
            <w:tcBorders>
              <w:top w:val="single" w:sz="3" w:space="0" w:color="000000"/>
              <w:left w:val="single" w:sz="3" w:space="0" w:color="000000"/>
              <w:bottom w:val="single" w:sz="3" w:space="0" w:color="000000"/>
              <w:right w:val="single" w:sz="3" w:space="0" w:color="000000"/>
            </w:tcBorders>
          </w:tcPr>
          <w:p w14:paraId="3A47D7CE"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8</w:t>
            </w:r>
          </w:p>
        </w:tc>
        <w:tc>
          <w:tcPr>
            <w:tcW w:w="1014" w:type="dxa"/>
            <w:tcBorders>
              <w:top w:val="single" w:sz="3" w:space="0" w:color="000000"/>
              <w:left w:val="single" w:sz="3" w:space="0" w:color="000000"/>
              <w:bottom w:val="single" w:sz="3" w:space="0" w:color="000000"/>
              <w:right w:val="single" w:sz="3" w:space="0" w:color="000000"/>
            </w:tcBorders>
          </w:tcPr>
          <w:p w14:paraId="712EC43D" w14:textId="77777777" w:rsidR="004B058D" w:rsidRDefault="002F2203">
            <w:pPr>
              <w:spacing w:after="0" w:line="259" w:lineRule="auto"/>
              <w:ind w:right="8" w:firstLine="0"/>
              <w:jc w:val="center"/>
            </w:pPr>
            <w:r>
              <w:t>46.6%</w:t>
            </w:r>
          </w:p>
        </w:tc>
      </w:tr>
      <w:tr w:rsidR="004B058D" w14:paraId="13752171" w14:textId="77777777">
        <w:trPr>
          <w:trHeight w:val="239"/>
        </w:trPr>
        <w:tc>
          <w:tcPr>
            <w:tcW w:w="0" w:type="auto"/>
            <w:vMerge/>
            <w:tcBorders>
              <w:top w:val="nil"/>
              <w:left w:val="single" w:sz="3" w:space="0" w:color="000000"/>
              <w:bottom w:val="single" w:sz="3" w:space="0" w:color="000000"/>
              <w:right w:val="single" w:sz="3" w:space="0" w:color="000000"/>
            </w:tcBorders>
          </w:tcPr>
          <w:p w14:paraId="5849433A" w14:textId="77777777" w:rsidR="004B058D" w:rsidRDefault="004B058D">
            <w:pPr>
              <w:spacing w:after="160" w:line="259" w:lineRule="auto"/>
              <w:ind w:firstLine="0"/>
              <w:jc w:val="left"/>
            </w:pPr>
          </w:p>
        </w:tc>
        <w:tc>
          <w:tcPr>
            <w:tcW w:w="502" w:type="dxa"/>
            <w:tcBorders>
              <w:top w:val="single" w:sz="3" w:space="0" w:color="000000"/>
              <w:left w:val="single" w:sz="3" w:space="0" w:color="000000"/>
              <w:bottom w:val="single" w:sz="3" w:space="0" w:color="000000"/>
              <w:right w:val="single" w:sz="3" w:space="0" w:color="000000"/>
            </w:tcBorders>
          </w:tcPr>
          <w:p w14:paraId="0DA4FC36"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5</w:t>
            </w:r>
          </w:p>
        </w:tc>
        <w:tc>
          <w:tcPr>
            <w:tcW w:w="1014" w:type="dxa"/>
            <w:tcBorders>
              <w:top w:val="single" w:sz="3" w:space="0" w:color="000000"/>
              <w:left w:val="single" w:sz="3" w:space="0" w:color="000000"/>
              <w:bottom w:val="single" w:sz="3" w:space="0" w:color="000000"/>
              <w:right w:val="single" w:sz="3" w:space="0" w:color="000000"/>
            </w:tcBorders>
          </w:tcPr>
          <w:p w14:paraId="0D6C6BED" w14:textId="77777777" w:rsidR="004B058D" w:rsidRDefault="002F2203">
            <w:pPr>
              <w:spacing w:after="0" w:line="259" w:lineRule="auto"/>
              <w:ind w:right="8" w:firstLine="0"/>
              <w:jc w:val="center"/>
            </w:pPr>
            <w:r>
              <w:t>66.6%</w:t>
            </w:r>
          </w:p>
        </w:tc>
      </w:tr>
      <w:tr w:rsidR="004B058D" w14:paraId="0A2BB488" w14:textId="77777777">
        <w:trPr>
          <w:trHeight w:val="247"/>
        </w:trPr>
        <w:tc>
          <w:tcPr>
            <w:tcW w:w="2009" w:type="dxa"/>
            <w:vMerge w:val="restart"/>
            <w:tcBorders>
              <w:top w:val="single" w:sz="3" w:space="0" w:color="000000"/>
              <w:left w:val="single" w:sz="3" w:space="0" w:color="000000"/>
              <w:bottom w:val="single" w:sz="3" w:space="0" w:color="000000"/>
              <w:right w:val="single" w:sz="3" w:space="0" w:color="000000"/>
            </w:tcBorders>
          </w:tcPr>
          <w:p w14:paraId="0F90A453" w14:textId="77777777" w:rsidR="004B058D" w:rsidRDefault="002F2203">
            <w:pPr>
              <w:spacing w:after="202" w:line="259" w:lineRule="auto"/>
              <w:ind w:firstLine="0"/>
              <w:jc w:val="left"/>
            </w:pP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proofErr w:type="gramStart"/>
            <w:r>
              <w:rPr>
                <w:rFonts w:ascii="Cambria" w:eastAsia="Cambria" w:hAnsi="Cambria" w:cs="Cambria"/>
              </w:rPr>
              <w:t>0</w:t>
            </w:r>
            <w:r>
              <w:rPr>
                <w:rFonts w:ascii="Cambria" w:eastAsia="Cambria" w:hAnsi="Cambria" w:cs="Cambria"/>
                <w:i/>
              </w:rPr>
              <w:t>.</w:t>
            </w:r>
            <w:r>
              <w:rPr>
                <w:rFonts w:ascii="Cambria" w:eastAsia="Cambria" w:hAnsi="Cambria" w:cs="Cambria"/>
              </w:rPr>
              <w:t>35</w:t>
            </w:r>
            <w:r>
              <w:rPr>
                <w:rFonts w:ascii="Cambria" w:eastAsia="Cambria" w:hAnsi="Cambria" w:cs="Cambria"/>
                <w:i/>
              </w:rPr>
              <w:t>,α</w:t>
            </w:r>
            <w:proofErr w:type="gramEnd"/>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35</w:t>
            </w:r>
          </w:p>
          <w:p w14:paraId="3AFCC770" w14:textId="77777777" w:rsidR="004B058D" w:rsidRDefault="002F2203">
            <w:pPr>
              <w:spacing w:after="0" w:line="259" w:lineRule="auto"/>
              <w:ind w:right="8" w:firstLine="0"/>
              <w:jc w:val="center"/>
            </w:pPr>
            <w:r>
              <w:rPr>
                <w:rFonts w:ascii="Cambria" w:eastAsia="Cambria" w:hAnsi="Cambria" w:cs="Cambria"/>
                <w:i/>
              </w:rPr>
              <w:t xml:space="preserve">N </w:t>
            </w:r>
            <w:r>
              <w:rPr>
                <w:rFonts w:ascii="Cambria" w:eastAsia="Cambria" w:hAnsi="Cambria" w:cs="Cambria"/>
              </w:rPr>
              <w:t>= 2</w:t>
            </w:r>
          </w:p>
        </w:tc>
        <w:tc>
          <w:tcPr>
            <w:tcW w:w="502" w:type="dxa"/>
            <w:tcBorders>
              <w:top w:val="single" w:sz="3" w:space="0" w:color="000000"/>
              <w:left w:val="single" w:sz="3" w:space="0" w:color="000000"/>
              <w:bottom w:val="single" w:sz="3" w:space="0" w:color="000000"/>
              <w:right w:val="single" w:sz="3" w:space="0" w:color="000000"/>
            </w:tcBorders>
          </w:tcPr>
          <w:p w14:paraId="0E7BF1E0"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9</w:t>
            </w:r>
          </w:p>
        </w:tc>
        <w:tc>
          <w:tcPr>
            <w:tcW w:w="1014" w:type="dxa"/>
            <w:tcBorders>
              <w:top w:val="single" w:sz="3" w:space="0" w:color="000000"/>
              <w:left w:val="single" w:sz="3" w:space="0" w:color="000000"/>
              <w:bottom w:val="single" w:sz="3" w:space="0" w:color="000000"/>
              <w:right w:val="single" w:sz="3" w:space="0" w:color="000000"/>
            </w:tcBorders>
          </w:tcPr>
          <w:p w14:paraId="43FADE37" w14:textId="77777777" w:rsidR="004B058D" w:rsidRDefault="002F2203">
            <w:pPr>
              <w:spacing w:after="0" w:line="259" w:lineRule="auto"/>
              <w:ind w:right="8" w:firstLine="0"/>
              <w:jc w:val="center"/>
            </w:pPr>
            <w:r>
              <w:t>80%</w:t>
            </w:r>
          </w:p>
        </w:tc>
      </w:tr>
      <w:tr w:rsidR="004B058D" w14:paraId="24C17364" w14:textId="77777777">
        <w:trPr>
          <w:trHeight w:val="239"/>
        </w:trPr>
        <w:tc>
          <w:tcPr>
            <w:tcW w:w="0" w:type="auto"/>
            <w:vMerge/>
            <w:tcBorders>
              <w:top w:val="nil"/>
              <w:left w:val="single" w:sz="3" w:space="0" w:color="000000"/>
              <w:bottom w:val="nil"/>
              <w:right w:val="single" w:sz="3" w:space="0" w:color="000000"/>
            </w:tcBorders>
          </w:tcPr>
          <w:p w14:paraId="49B982FF" w14:textId="77777777" w:rsidR="004B058D" w:rsidRDefault="004B058D">
            <w:pPr>
              <w:spacing w:after="160" w:line="259" w:lineRule="auto"/>
              <w:ind w:firstLine="0"/>
              <w:jc w:val="left"/>
            </w:pPr>
          </w:p>
        </w:tc>
        <w:tc>
          <w:tcPr>
            <w:tcW w:w="502" w:type="dxa"/>
            <w:tcBorders>
              <w:top w:val="single" w:sz="3" w:space="0" w:color="000000"/>
              <w:left w:val="single" w:sz="3" w:space="0" w:color="000000"/>
              <w:bottom w:val="single" w:sz="3" w:space="0" w:color="000000"/>
              <w:right w:val="single" w:sz="3" w:space="0" w:color="000000"/>
            </w:tcBorders>
          </w:tcPr>
          <w:p w14:paraId="6CE35650"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8</w:t>
            </w:r>
          </w:p>
        </w:tc>
        <w:tc>
          <w:tcPr>
            <w:tcW w:w="1014" w:type="dxa"/>
            <w:tcBorders>
              <w:top w:val="single" w:sz="3" w:space="0" w:color="000000"/>
              <w:left w:val="single" w:sz="3" w:space="0" w:color="000000"/>
              <w:bottom w:val="single" w:sz="3" w:space="0" w:color="000000"/>
              <w:right w:val="single" w:sz="3" w:space="0" w:color="000000"/>
            </w:tcBorders>
          </w:tcPr>
          <w:p w14:paraId="6873278E" w14:textId="77777777" w:rsidR="004B058D" w:rsidRDefault="002F2203">
            <w:pPr>
              <w:spacing w:after="0" w:line="259" w:lineRule="auto"/>
              <w:ind w:right="8" w:firstLine="0"/>
              <w:jc w:val="center"/>
            </w:pPr>
            <w:r>
              <w:t>60%</w:t>
            </w:r>
          </w:p>
        </w:tc>
      </w:tr>
      <w:tr w:rsidR="004B058D" w14:paraId="5AB90690" w14:textId="77777777">
        <w:trPr>
          <w:trHeight w:val="239"/>
        </w:trPr>
        <w:tc>
          <w:tcPr>
            <w:tcW w:w="0" w:type="auto"/>
            <w:vMerge/>
            <w:tcBorders>
              <w:top w:val="nil"/>
              <w:left w:val="single" w:sz="3" w:space="0" w:color="000000"/>
              <w:bottom w:val="single" w:sz="3" w:space="0" w:color="000000"/>
              <w:right w:val="single" w:sz="3" w:space="0" w:color="000000"/>
            </w:tcBorders>
          </w:tcPr>
          <w:p w14:paraId="2C748006" w14:textId="77777777" w:rsidR="004B058D" w:rsidRDefault="004B058D">
            <w:pPr>
              <w:spacing w:after="160" w:line="259" w:lineRule="auto"/>
              <w:ind w:firstLine="0"/>
              <w:jc w:val="left"/>
            </w:pPr>
          </w:p>
        </w:tc>
        <w:tc>
          <w:tcPr>
            <w:tcW w:w="502" w:type="dxa"/>
            <w:tcBorders>
              <w:top w:val="single" w:sz="3" w:space="0" w:color="000000"/>
              <w:left w:val="single" w:sz="3" w:space="0" w:color="000000"/>
              <w:bottom w:val="single" w:sz="3" w:space="0" w:color="000000"/>
              <w:right w:val="single" w:sz="3" w:space="0" w:color="000000"/>
            </w:tcBorders>
          </w:tcPr>
          <w:p w14:paraId="0C601E9B"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5</w:t>
            </w:r>
          </w:p>
        </w:tc>
        <w:tc>
          <w:tcPr>
            <w:tcW w:w="1014" w:type="dxa"/>
            <w:tcBorders>
              <w:top w:val="single" w:sz="3" w:space="0" w:color="000000"/>
              <w:left w:val="single" w:sz="3" w:space="0" w:color="000000"/>
              <w:bottom w:val="single" w:sz="3" w:space="0" w:color="000000"/>
              <w:right w:val="single" w:sz="3" w:space="0" w:color="000000"/>
            </w:tcBorders>
          </w:tcPr>
          <w:p w14:paraId="5E82CB2B" w14:textId="77777777" w:rsidR="004B058D" w:rsidRDefault="002F2203">
            <w:pPr>
              <w:spacing w:after="0" w:line="259" w:lineRule="auto"/>
              <w:ind w:right="8" w:firstLine="0"/>
              <w:jc w:val="center"/>
            </w:pPr>
            <w:r>
              <w:t>46.7%</w:t>
            </w:r>
          </w:p>
        </w:tc>
      </w:tr>
      <w:tr w:rsidR="004B058D" w14:paraId="1BC7B51D" w14:textId="77777777">
        <w:trPr>
          <w:trHeight w:val="247"/>
        </w:trPr>
        <w:tc>
          <w:tcPr>
            <w:tcW w:w="2009" w:type="dxa"/>
            <w:vMerge w:val="restart"/>
            <w:tcBorders>
              <w:top w:val="single" w:sz="3" w:space="0" w:color="000000"/>
              <w:left w:val="single" w:sz="3" w:space="0" w:color="000000"/>
              <w:bottom w:val="single" w:sz="3" w:space="0" w:color="000000"/>
              <w:right w:val="single" w:sz="3" w:space="0" w:color="000000"/>
            </w:tcBorders>
            <w:vAlign w:val="bottom"/>
          </w:tcPr>
          <w:p w14:paraId="073DA945" w14:textId="77777777" w:rsidR="004B058D" w:rsidRDefault="002F2203">
            <w:pPr>
              <w:spacing w:after="142" w:line="259" w:lineRule="auto"/>
              <w:ind w:firstLine="0"/>
              <w:jc w:val="left"/>
            </w:pP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proofErr w:type="gramStart"/>
            <w:r>
              <w:rPr>
                <w:rFonts w:ascii="Cambria" w:eastAsia="Cambria" w:hAnsi="Cambria" w:cs="Cambria"/>
              </w:rPr>
              <w:t>0</w:t>
            </w:r>
            <w:r>
              <w:rPr>
                <w:rFonts w:ascii="Cambria" w:eastAsia="Cambria" w:hAnsi="Cambria" w:cs="Cambria"/>
                <w:i/>
              </w:rPr>
              <w:t>.</w:t>
            </w:r>
            <w:r>
              <w:rPr>
                <w:rFonts w:ascii="Cambria" w:eastAsia="Cambria" w:hAnsi="Cambria" w:cs="Cambria"/>
              </w:rPr>
              <w:t>28</w:t>
            </w:r>
            <w:r>
              <w:rPr>
                <w:rFonts w:ascii="Cambria" w:eastAsia="Cambria" w:hAnsi="Cambria" w:cs="Cambria"/>
                <w:i/>
              </w:rPr>
              <w:t>,α</w:t>
            </w:r>
            <w:proofErr w:type="gramEnd"/>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28</w:t>
            </w:r>
          </w:p>
          <w:p w14:paraId="63935F35" w14:textId="77777777" w:rsidR="004B058D" w:rsidRDefault="002F2203">
            <w:pPr>
              <w:spacing w:after="0" w:line="259" w:lineRule="auto"/>
              <w:ind w:right="8" w:firstLine="0"/>
              <w:jc w:val="center"/>
            </w:pPr>
            <w:r>
              <w:rPr>
                <w:rFonts w:ascii="Cambria" w:eastAsia="Cambria" w:hAnsi="Cambria" w:cs="Cambria"/>
                <w:i/>
              </w:rPr>
              <w:t xml:space="preserve">N </w:t>
            </w:r>
            <w:r>
              <w:rPr>
                <w:rFonts w:ascii="Cambria" w:eastAsia="Cambria" w:hAnsi="Cambria" w:cs="Cambria"/>
              </w:rPr>
              <w:t>= 3</w:t>
            </w:r>
          </w:p>
        </w:tc>
        <w:tc>
          <w:tcPr>
            <w:tcW w:w="502" w:type="dxa"/>
            <w:tcBorders>
              <w:top w:val="single" w:sz="3" w:space="0" w:color="000000"/>
              <w:left w:val="single" w:sz="3" w:space="0" w:color="000000"/>
              <w:bottom w:val="single" w:sz="3" w:space="0" w:color="000000"/>
              <w:right w:val="single" w:sz="3" w:space="0" w:color="000000"/>
            </w:tcBorders>
          </w:tcPr>
          <w:p w14:paraId="27B8555D"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9</w:t>
            </w:r>
          </w:p>
        </w:tc>
        <w:tc>
          <w:tcPr>
            <w:tcW w:w="1014" w:type="dxa"/>
            <w:tcBorders>
              <w:top w:val="single" w:sz="3" w:space="0" w:color="000000"/>
              <w:left w:val="single" w:sz="3" w:space="0" w:color="000000"/>
              <w:bottom w:val="single" w:sz="3" w:space="0" w:color="000000"/>
              <w:right w:val="single" w:sz="3" w:space="0" w:color="000000"/>
            </w:tcBorders>
          </w:tcPr>
          <w:p w14:paraId="65AF93D8" w14:textId="77777777" w:rsidR="004B058D" w:rsidRDefault="002F2203">
            <w:pPr>
              <w:spacing w:after="0" w:line="259" w:lineRule="auto"/>
              <w:ind w:right="8" w:firstLine="0"/>
              <w:jc w:val="center"/>
            </w:pPr>
            <w:r>
              <w:t>60%</w:t>
            </w:r>
          </w:p>
        </w:tc>
      </w:tr>
      <w:tr w:rsidR="004B058D" w14:paraId="219AF793" w14:textId="77777777">
        <w:trPr>
          <w:trHeight w:val="239"/>
        </w:trPr>
        <w:tc>
          <w:tcPr>
            <w:tcW w:w="0" w:type="auto"/>
            <w:vMerge/>
            <w:tcBorders>
              <w:top w:val="nil"/>
              <w:left w:val="single" w:sz="3" w:space="0" w:color="000000"/>
              <w:bottom w:val="nil"/>
              <w:right w:val="single" w:sz="3" w:space="0" w:color="000000"/>
            </w:tcBorders>
          </w:tcPr>
          <w:p w14:paraId="577BE5BC" w14:textId="77777777" w:rsidR="004B058D" w:rsidRDefault="004B058D">
            <w:pPr>
              <w:spacing w:after="160" w:line="259" w:lineRule="auto"/>
              <w:ind w:firstLine="0"/>
              <w:jc w:val="left"/>
            </w:pPr>
          </w:p>
        </w:tc>
        <w:tc>
          <w:tcPr>
            <w:tcW w:w="502" w:type="dxa"/>
            <w:tcBorders>
              <w:top w:val="single" w:sz="3" w:space="0" w:color="000000"/>
              <w:left w:val="single" w:sz="3" w:space="0" w:color="000000"/>
              <w:bottom w:val="single" w:sz="3" w:space="0" w:color="000000"/>
              <w:right w:val="single" w:sz="3" w:space="0" w:color="000000"/>
            </w:tcBorders>
          </w:tcPr>
          <w:p w14:paraId="47295316"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8</w:t>
            </w:r>
          </w:p>
        </w:tc>
        <w:tc>
          <w:tcPr>
            <w:tcW w:w="1014" w:type="dxa"/>
            <w:tcBorders>
              <w:top w:val="single" w:sz="3" w:space="0" w:color="000000"/>
              <w:left w:val="single" w:sz="3" w:space="0" w:color="000000"/>
              <w:bottom w:val="single" w:sz="3" w:space="0" w:color="000000"/>
              <w:right w:val="single" w:sz="3" w:space="0" w:color="000000"/>
            </w:tcBorders>
          </w:tcPr>
          <w:p w14:paraId="17653B27" w14:textId="77777777" w:rsidR="004B058D" w:rsidRDefault="002F2203">
            <w:pPr>
              <w:spacing w:after="0" w:line="259" w:lineRule="auto"/>
              <w:ind w:right="8" w:firstLine="0"/>
              <w:jc w:val="center"/>
            </w:pPr>
            <w:r>
              <w:t>46.7%</w:t>
            </w:r>
          </w:p>
        </w:tc>
      </w:tr>
      <w:tr w:rsidR="004B058D" w14:paraId="7A10D446" w14:textId="77777777">
        <w:trPr>
          <w:trHeight w:val="239"/>
        </w:trPr>
        <w:tc>
          <w:tcPr>
            <w:tcW w:w="0" w:type="auto"/>
            <w:vMerge/>
            <w:tcBorders>
              <w:top w:val="nil"/>
              <w:left w:val="single" w:sz="3" w:space="0" w:color="000000"/>
              <w:bottom w:val="single" w:sz="3" w:space="0" w:color="000000"/>
              <w:right w:val="single" w:sz="3" w:space="0" w:color="000000"/>
            </w:tcBorders>
          </w:tcPr>
          <w:p w14:paraId="511882EA" w14:textId="77777777" w:rsidR="004B058D" w:rsidRDefault="004B058D">
            <w:pPr>
              <w:spacing w:after="160" w:line="259" w:lineRule="auto"/>
              <w:ind w:firstLine="0"/>
              <w:jc w:val="left"/>
            </w:pPr>
          </w:p>
        </w:tc>
        <w:tc>
          <w:tcPr>
            <w:tcW w:w="502" w:type="dxa"/>
            <w:tcBorders>
              <w:top w:val="single" w:sz="3" w:space="0" w:color="000000"/>
              <w:left w:val="single" w:sz="3" w:space="0" w:color="000000"/>
              <w:bottom w:val="single" w:sz="3" w:space="0" w:color="000000"/>
              <w:right w:val="single" w:sz="3" w:space="0" w:color="000000"/>
            </w:tcBorders>
          </w:tcPr>
          <w:p w14:paraId="346333E9"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5</w:t>
            </w:r>
          </w:p>
        </w:tc>
        <w:tc>
          <w:tcPr>
            <w:tcW w:w="1014" w:type="dxa"/>
            <w:tcBorders>
              <w:top w:val="single" w:sz="3" w:space="0" w:color="000000"/>
              <w:left w:val="single" w:sz="3" w:space="0" w:color="000000"/>
              <w:bottom w:val="single" w:sz="3" w:space="0" w:color="000000"/>
              <w:right w:val="single" w:sz="3" w:space="0" w:color="000000"/>
            </w:tcBorders>
          </w:tcPr>
          <w:p w14:paraId="5CCB3082" w14:textId="77777777" w:rsidR="004B058D" w:rsidRDefault="002F2203">
            <w:pPr>
              <w:spacing w:after="0" w:line="259" w:lineRule="auto"/>
              <w:ind w:right="8" w:firstLine="0"/>
              <w:jc w:val="center"/>
            </w:pPr>
            <w:r>
              <w:t>46.7%</w:t>
            </w:r>
          </w:p>
        </w:tc>
      </w:tr>
      <w:tr w:rsidR="004B058D" w14:paraId="4CD2A9D8" w14:textId="77777777">
        <w:trPr>
          <w:trHeight w:val="247"/>
        </w:trPr>
        <w:tc>
          <w:tcPr>
            <w:tcW w:w="2009" w:type="dxa"/>
            <w:vMerge w:val="restart"/>
            <w:tcBorders>
              <w:top w:val="single" w:sz="3" w:space="0" w:color="000000"/>
              <w:left w:val="single" w:sz="3" w:space="0" w:color="000000"/>
              <w:bottom w:val="single" w:sz="3" w:space="0" w:color="000000"/>
              <w:right w:val="single" w:sz="3" w:space="0" w:color="000000"/>
            </w:tcBorders>
            <w:vAlign w:val="bottom"/>
          </w:tcPr>
          <w:p w14:paraId="72AC7497" w14:textId="77777777" w:rsidR="004B058D" w:rsidRDefault="002F2203">
            <w:pPr>
              <w:spacing w:after="142" w:line="259" w:lineRule="auto"/>
              <w:ind w:right="8" w:firstLine="0"/>
              <w:jc w:val="center"/>
            </w:pP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proofErr w:type="gramStart"/>
            <w:r>
              <w:rPr>
                <w:rFonts w:ascii="Cambria" w:eastAsia="Cambria" w:hAnsi="Cambria" w:cs="Cambria"/>
              </w:rPr>
              <w:t>0</w:t>
            </w:r>
            <w:r>
              <w:rPr>
                <w:rFonts w:ascii="Cambria" w:eastAsia="Cambria" w:hAnsi="Cambria" w:cs="Cambria"/>
                <w:i/>
              </w:rPr>
              <w:t>.</w:t>
            </w:r>
            <w:r>
              <w:rPr>
                <w:rFonts w:ascii="Cambria" w:eastAsia="Cambria" w:hAnsi="Cambria" w:cs="Cambria"/>
              </w:rPr>
              <w:t>3</w:t>
            </w:r>
            <w:r>
              <w:rPr>
                <w:rFonts w:ascii="Cambria" w:eastAsia="Cambria" w:hAnsi="Cambria" w:cs="Cambria"/>
                <w:i/>
              </w:rPr>
              <w:t>,α</w:t>
            </w:r>
            <w:proofErr w:type="gramEnd"/>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3</w:t>
            </w:r>
          </w:p>
          <w:p w14:paraId="5D01CC19" w14:textId="77777777" w:rsidR="004B058D" w:rsidRDefault="002F2203">
            <w:pPr>
              <w:spacing w:after="0" w:line="259" w:lineRule="auto"/>
              <w:ind w:right="8" w:firstLine="0"/>
              <w:jc w:val="center"/>
            </w:pPr>
            <w:r>
              <w:rPr>
                <w:rFonts w:ascii="Cambria" w:eastAsia="Cambria" w:hAnsi="Cambria" w:cs="Cambria"/>
                <w:i/>
              </w:rPr>
              <w:t xml:space="preserve">N </w:t>
            </w:r>
            <w:r>
              <w:rPr>
                <w:rFonts w:ascii="Cambria" w:eastAsia="Cambria" w:hAnsi="Cambria" w:cs="Cambria"/>
              </w:rPr>
              <w:t>= 3</w:t>
            </w:r>
          </w:p>
        </w:tc>
        <w:tc>
          <w:tcPr>
            <w:tcW w:w="502" w:type="dxa"/>
            <w:tcBorders>
              <w:top w:val="single" w:sz="3" w:space="0" w:color="000000"/>
              <w:left w:val="single" w:sz="3" w:space="0" w:color="000000"/>
              <w:bottom w:val="single" w:sz="3" w:space="0" w:color="000000"/>
              <w:right w:val="single" w:sz="3" w:space="0" w:color="000000"/>
            </w:tcBorders>
          </w:tcPr>
          <w:p w14:paraId="28FFD60B"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9</w:t>
            </w:r>
          </w:p>
        </w:tc>
        <w:tc>
          <w:tcPr>
            <w:tcW w:w="1014" w:type="dxa"/>
            <w:tcBorders>
              <w:top w:val="single" w:sz="3" w:space="0" w:color="000000"/>
              <w:left w:val="single" w:sz="3" w:space="0" w:color="000000"/>
              <w:bottom w:val="single" w:sz="3" w:space="0" w:color="000000"/>
              <w:right w:val="single" w:sz="3" w:space="0" w:color="000000"/>
            </w:tcBorders>
          </w:tcPr>
          <w:p w14:paraId="79C31A3E" w14:textId="77777777" w:rsidR="004B058D" w:rsidRDefault="002F2203">
            <w:pPr>
              <w:spacing w:after="0" w:line="259" w:lineRule="auto"/>
              <w:ind w:right="8" w:firstLine="0"/>
              <w:jc w:val="center"/>
            </w:pPr>
            <w:r>
              <w:t>73.3%</w:t>
            </w:r>
          </w:p>
        </w:tc>
      </w:tr>
      <w:tr w:rsidR="004B058D" w14:paraId="038787C5" w14:textId="77777777">
        <w:trPr>
          <w:trHeight w:val="239"/>
        </w:trPr>
        <w:tc>
          <w:tcPr>
            <w:tcW w:w="0" w:type="auto"/>
            <w:vMerge/>
            <w:tcBorders>
              <w:top w:val="nil"/>
              <w:left w:val="single" w:sz="3" w:space="0" w:color="000000"/>
              <w:bottom w:val="nil"/>
              <w:right w:val="single" w:sz="3" w:space="0" w:color="000000"/>
            </w:tcBorders>
          </w:tcPr>
          <w:p w14:paraId="48CA9DE8" w14:textId="77777777" w:rsidR="004B058D" w:rsidRDefault="004B058D">
            <w:pPr>
              <w:spacing w:after="160" w:line="259" w:lineRule="auto"/>
              <w:ind w:firstLine="0"/>
              <w:jc w:val="left"/>
            </w:pPr>
          </w:p>
        </w:tc>
        <w:tc>
          <w:tcPr>
            <w:tcW w:w="502" w:type="dxa"/>
            <w:tcBorders>
              <w:top w:val="single" w:sz="3" w:space="0" w:color="000000"/>
              <w:left w:val="single" w:sz="3" w:space="0" w:color="000000"/>
              <w:bottom w:val="single" w:sz="3" w:space="0" w:color="000000"/>
              <w:right w:val="single" w:sz="3" w:space="0" w:color="000000"/>
            </w:tcBorders>
          </w:tcPr>
          <w:p w14:paraId="2018B057"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8</w:t>
            </w:r>
          </w:p>
        </w:tc>
        <w:tc>
          <w:tcPr>
            <w:tcW w:w="1014" w:type="dxa"/>
            <w:tcBorders>
              <w:top w:val="single" w:sz="3" w:space="0" w:color="000000"/>
              <w:left w:val="single" w:sz="3" w:space="0" w:color="000000"/>
              <w:bottom w:val="single" w:sz="3" w:space="0" w:color="000000"/>
              <w:right w:val="single" w:sz="3" w:space="0" w:color="000000"/>
            </w:tcBorders>
          </w:tcPr>
          <w:p w14:paraId="6E31B206" w14:textId="77777777" w:rsidR="004B058D" w:rsidRDefault="002F2203">
            <w:pPr>
              <w:spacing w:after="0" w:line="259" w:lineRule="auto"/>
              <w:ind w:right="8" w:firstLine="0"/>
              <w:jc w:val="center"/>
            </w:pPr>
            <w:r>
              <w:t>46.7%</w:t>
            </w:r>
          </w:p>
        </w:tc>
      </w:tr>
      <w:tr w:rsidR="004B058D" w14:paraId="0017E8BD" w14:textId="77777777">
        <w:trPr>
          <w:trHeight w:val="239"/>
        </w:trPr>
        <w:tc>
          <w:tcPr>
            <w:tcW w:w="0" w:type="auto"/>
            <w:vMerge/>
            <w:tcBorders>
              <w:top w:val="nil"/>
              <w:left w:val="single" w:sz="3" w:space="0" w:color="000000"/>
              <w:bottom w:val="single" w:sz="3" w:space="0" w:color="000000"/>
              <w:right w:val="single" w:sz="3" w:space="0" w:color="000000"/>
            </w:tcBorders>
          </w:tcPr>
          <w:p w14:paraId="01704026" w14:textId="77777777" w:rsidR="004B058D" w:rsidRDefault="004B058D">
            <w:pPr>
              <w:spacing w:after="160" w:line="259" w:lineRule="auto"/>
              <w:ind w:firstLine="0"/>
              <w:jc w:val="left"/>
            </w:pPr>
          </w:p>
        </w:tc>
        <w:tc>
          <w:tcPr>
            <w:tcW w:w="502" w:type="dxa"/>
            <w:tcBorders>
              <w:top w:val="single" w:sz="3" w:space="0" w:color="000000"/>
              <w:left w:val="single" w:sz="3" w:space="0" w:color="000000"/>
              <w:bottom w:val="single" w:sz="3" w:space="0" w:color="000000"/>
              <w:right w:val="single" w:sz="3" w:space="0" w:color="000000"/>
            </w:tcBorders>
          </w:tcPr>
          <w:p w14:paraId="4A59B264" w14:textId="77777777" w:rsidR="004B058D" w:rsidRDefault="002F2203">
            <w:pPr>
              <w:spacing w:after="0" w:line="259" w:lineRule="auto"/>
              <w:ind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5</w:t>
            </w:r>
          </w:p>
        </w:tc>
        <w:tc>
          <w:tcPr>
            <w:tcW w:w="1014" w:type="dxa"/>
            <w:tcBorders>
              <w:top w:val="single" w:sz="3" w:space="0" w:color="000000"/>
              <w:left w:val="single" w:sz="3" w:space="0" w:color="000000"/>
              <w:bottom w:val="single" w:sz="3" w:space="0" w:color="000000"/>
              <w:right w:val="single" w:sz="3" w:space="0" w:color="000000"/>
            </w:tcBorders>
          </w:tcPr>
          <w:p w14:paraId="6E1D9632" w14:textId="77777777" w:rsidR="004B058D" w:rsidRDefault="002F2203">
            <w:pPr>
              <w:spacing w:after="0" w:line="259" w:lineRule="auto"/>
              <w:ind w:right="8" w:firstLine="0"/>
              <w:jc w:val="center"/>
            </w:pPr>
            <w:r>
              <w:t>40%</w:t>
            </w:r>
          </w:p>
        </w:tc>
      </w:tr>
    </w:tbl>
    <w:p w14:paraId="304855C8" w14:textId="77777777" w:rsidR="004B058D" w:rsidRDefault="002F2203">
      <w:pPr>
        <w:spacing w:after="141" w:line="259" w:lineRule="auto"/>
        <w:ind w:left="1004" w:firstLine="0"/>
        <w:jc w:val="left"/>
      </w:pPr>
      <w:r>
        <w:rPr>
          <w:noProof/>
        </w:rPr>
        <w:drawing>
          <wp:inline distT="0" distB="0" distL="0" distR="0" wp14:anchorId="419BC1B2" wp14:editId="0F629EB6">
            <wp:extent cx="1913071" cy="1434804"/>
            <wp:effectExtent l="0" t="0" r="0" b="0"/>
            <wp:docPr id="6048" name="Picture 6048"/>
            <wp:cNvGraphicFramePr/>
            <a:graphic xmlns:a="http://schemas.openxmlformats.org/drawingml/2006/main">
              <a:graphicData uri="http://schemas.openxmlformats.org/drawingml/2006/picture">
                <pic:pic xmlns:pic="http://schemas.openxmlformats.org/drawingml/2006/picture">
                  <pic:nvPicPr>
                    <pic:cNvPr id="6048" name="Picture 6048"/>
                    <pic:cNvPicPr/>
                  </pic:nvPicPr>
                  <pic:blipFill>
                    <a:blip r:embed="rId96"/>
                    <a:stretch>
                      <a:fillRect/>
                    </a:stretch>
                  </pic:blipFill>
                  <pic:spPr>
                    <a:xfrm>
                      <a:off x="0" y="0"/>
                      <a:ext cx="1913071" cy="1434804"/>
                    </a:xfrm>
                    <a:prstGeom prst="rect">
                      <a:avLst/>
                    </a:prstGeom>
                  </pic:spPr>
                </pic:pic>
              </a:graphicData>
            </a:graphic>
          </wp:inline>
        </w:drawing>
      </w:r>
    </w:p>
    <w:p w14:paraId="620F9932" w14:textId="77777777" w:rsidR="004B058D" w:rsidRDefault="002F2203">
      <w:pPr>
        <w:spacing w:after="549" w:line="247" w:lineRule="auto"/>
        <w:ind w:left="-15" w:firstLine="0"/>
      </w:pPr>
      <w:r>
        <w:rPr>
          <w:sz w:val="16"/>
        </w:rPr>
        <w:t>Fig. 31. Profitable time and Hash power.</w:t>
      </w:r>
    </w:p>
    <w:p w14:paraId="0B74FBD8" w14:textId="77777777" w:rsidR="004B058D" w:rsidRDefault="002F2203">
      <w:pPr>
        <w:ind w:left="-15" w:firstLine="0"/>
      </w:pPr>
      <w:r>
        <w:t xml:space="preserve">period. The </w:t>
      </w:r>
      <w:r>
        <w:rPr>
          <w:i/>
        </w:rPr>
        <w:t xml:space="preserve">relative revenue </w:t>
      </w:r>
      <w:r>
        <w:t xml:space="preserve">and </w:t>
      </w:r>
      <w:r>
        <w:rPr>
          <w:i/>
        </w:rPr>
        <w:t xml:space="preserve">absolute revenue </w:t>
      </w:r>
      <w:r>
        <w:t xml:space="preserve">are equal within the allowable range of error. Therefore, the </w:t>
      </w:r>
      <w:r>
        <w:rPr>
          <w:i/>
        </w:rPr>
        <w:t xml:space="preserve">relative </w:t>
      </w:r>
      <w:r>
        <w:rPr>
          <w:i/>
        </w:rPr>
        <w:lastRenderedPageBreak/>
        <w:t xml:space="preserve">revenue </w:t>
      </w:r>
      <w:r>
        <w:t xml:space="preserve">can play the same rule with </w:t>
      </w:r>
      <w:r>
        <w:rPr>
          <w:i/>
        </w:rPr>
        <w:t xml:space="preserve">absolute revenue </w:t>
      </w:r>
      <w:r>
        <w:t xml:space="preserve">in representing benefit. Fig. 29 and Fig. 30 show the theoretical </w:t>
      </w:r>
      <w:r>
        <w:rPr>
          <w:i/>
        </w:rPr>
        <w:t xml:space="preserve">relative revenue </w:t>
      </w:r>
      <w:r>
        <w:t xml:space="preserve">and </w:t>
      </w:r>
      <w:r>
        <w:rPr>
          <w:i/>
        </w:rPr>
        <w:t xml:space="preserve">absolute revenue </w:t>
      </w:r>
      <w:r>
        <w:t>after 100 and 1000 DAA perio</w:t>
      </w:r>
      <w:r>
        <w:t xml:space="preserve">ds when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α</w:t>
      </w:r>
      <w:r>
        <w:rPr>
          <w:rFonts w:ascii="Cambria" w:eastAsia="Cambria" w:hAnsi="Cambria" w:cs="Cambria"/>
          <w:vertAlign w:val="subscript"/>
        </w:rPr>
        <w:t>2</w:t>
      </w:r>
      <w:r>
        <w:t xml:space="preserve">. It can be observed that the </w:t>
      </w:r>
      <w:r>
        <w:rPr>
          <w:i/>
        </w:rPr>
        <w:t xml:space="preserve">absolute revenue </w:t>
      </w:r>
      <w:r>
        <w:t xml:space="preserve">is always less than the </w:t>
      </w:r>
      <w:r>
        <w:rPr>
          <w:i/>
        </w:rPr>
        <w:t>relative revenue</w:t>
      </w:r>
      <w:r>
        <w:t xml:space="preserve">, but the difference is small. When </w:t>
      </w:r>
      <w:r>
        <w:rPr>
          <w:rFonts w:ascii="Cambria" w:eastAsia="Cambria" w:hAnsi="Cambria" w:cs="Cambria"/>
          <w:i/>
        </w:rPr>
        <w:t>α</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22</w:t>
      </w:r>
      <w:r>
        <w:t xml:space="preserve">, the </w:t>
      </w:r>
      <w:r>
        <w:rPr>
          <w:i/>
        </w:rPr>
        <w:t xml:space="preserve">relative revenue </w:t>
      </w:r>
      <w:r>
        <w:t xml:space="preserve">is 0.2217 and the </w:t>
      </w:r>
      <w:r>
        <w:rPr>
          <w:i/>
        </w:rPr>
        <w:t xml:space="preserve">absolute revenue </w:t>
      </w:r>
      <w:r>
        <w:t>is 0.2209. This difference decreases to 0.0001 afte</w:t>
      </w:r>
      <w:r>
        <w:t xml:space="preserve">r 1000 periods. That means the difference between </w:t>
      </w:r>
      <w:r>
        <w:rPr>
          <w:i/>
        </w:rPr>
        <w:t xml:space="preserve">relative revenue </w:t>
      </w:r>
      <w:r>
        <w:t xml:space="preserve">and </w:t>
      </w:r>
      <w:r>
        <w:rPr>
          <w:i/>
        </w:rPr>
        <w:t xml:space="preserve">absolute revenue </w:t>
      </w:r>
      <w:r>
        <w:t>decreases with the increase of the attack time.</w:t>
      </w:r>
    </w:p>
    <w:p w14:paraId="21EE376E" w14:textId="77777777" w:rsidR="004B058D" w:rsidRDefault="002F2203">
      <w:pPr>
        <w:ind w:left="-15"/>
      </w:pPr>
      <w:r>
        <w:t>As Eq. (32) shows, when Alice has more Hash powers, she can get illegal revenue earlier. However, if both of the two att</w:t>
      </w:r>
      <w:r>
        <w:t xml:space="preserve">ackers </w:t>
      </w:r>
      <w:proofErr w:type="gramStart"/>
      <w:r>
        <w:t>has</w:t>
      </w:r>
      <w:proofErr w:type="gramEnd"/>
      <w:r>
        <w:t xml:space="preserve"> large </w:t>
      </w:r>
      <w:proofErr w:type="spellStart"/>
      <w:r>
        <w:t>Hashrate</w:t>
      </w:r>
      <w:proofErr w:type="spellEnd"/>
      <w:r>
        <w:t xml:space="preserve">, they will benefit late. Fig. 31 shows the simulation results and the theoretical results of profitable time under different Hash powers with symmetric attackers. The horizontal axis represents the attack’s Hash </w:t>
      </w:r>
      <w:proofErr w:type="gramStart"/>
      <w:r>
        <w:t>power</w:t>
      </w:r>
      <w:proofErr w:type="gramEnd"/>
      <w:r>
        <w:t xml:space="preserve"> and the ordi</w:t>
      </w:r>
      <w:r>
        <w:t>nate represents the attackers’ profitable time, also the curves are theoretical results and the dots are simulation results. The selfish mining is profitable after 51 rounds of difficulty adjustment (</w:t>
      </w:r>
      <w:proofErr w:type="gramStart"/>
      <w:r>
        <w:t>i.e.</w:t>
      </w:r>
      <w:proofErr w:type="gramEnd"/>
      <w:r>
        <w:t xml:space="preserve"> 714 days in Bitcoin) if the </w:t>
      </w:r>
      <w:proofErr w:type="spellStart"/>
      <w:r>
        <w:t>Hashrates</w:t>
      </w:r>
      <w:proofErr w:type="spellEnd"/>
      <w:r>
        <w:t xml:space="preserve"> of selfish mi</w:t>
      </w:r>
      <w:r>
        <w:t>ners are both 22% (slightly higher than the profitably threshold). This delay decreases to 5 rounds (</w:t>
      </w:r>
      <w:proofErr w:type="gramStart"/>
      <w:r>
        <w:t>i.e.</w:t>
      </w:r>
      <w:proofErr w:type="gramEnd"/>
      <w:r>
        <w:t xml:space="preserve"> 70 days in Bitcoin) as their </w:t>
      </w:r>
      <w:proofErr w:type="spellStart"/>
      <w:r>
        <w:t>Hashrates</w:t>
      </w:r>
      <w:proofErr w:type="spellEnd"/>
      <w:r>
        <w:t xml:space="preserve"> accrues to 33%, which is still very long. As the attackers gained more computing power, Alice’s main competitor</w:t>
      </w:r>
      <w:r>
        <w:t xml:space="preserve"> became Bob rather than Henry. The benefit time begins to </w:t>
      </w:r>
      <w:proofErr w:type="gramStart"/>
      <w:r>
        <w:t>increases</w:t>
      </w:r>
      <w:proofErr w:type="gramEnd"/>
      <w:r>
        <w:t xml:space="preserve"> for Alice and Bob. When there is only one attacker and she has 25.5% </w:t>
      </w:r>
      <w:proofErr w:type="spellStart"/>
      <w:r>
        <w:t>Hashrates</w:t>
      </w:r>
      <w:proofErr w:type="spellEnd"/>
      <w:r>
        <w:t>, the attacker will obtain extra revenue after 26 rounds (about 364 days).</w:t>
      </w:r>
    </w:p>
    <w:p w14:paraId="4AD14603" w14:textId="77777777" w:rsidR="004B058D" w:rsidRDefault="002F2203">
      <w:pPr>
        <w:spacing w:after="347"/>
        <w:ind w:left="-15"/>
      </w:pPr>
      <w:r>
        <w:t xml:space="preserve">It shows that when attackers’ </w:t>
      </w:r>
      <w:proofErr w:type="spellStart"/>
      <w:r>
        <w:t>Hashr</w:t>
      </w:r>
      <w:r>
        <w:t>ate</w:t>
      </w:r>
      <w:proofErr w:type="spellEnd"/>
      <w:r>
        <w:t xml:space="preserve"> is relatively small, it takes a rather long period to gain profit. When the two attackers all have large </w:t>
      </w:r>
      <w:proofErr w:type="spellStart"/>
      <w:r>
        <w:t>Hashrates</w:t>
      </w:r>
      <w:proofErr w:type="spellEnd"/>
      <w:r>
        <w:t>, it also takes a long period to obtain extra revenue. That means in the real system, it is a little bit hard to perform attack. If the gl</w:t>
      </w:r>
      <w:r>
        <w:t xml:space="preserve">obal </w:t>
      </w:r>
      <w:proofErr w:type="spellStart"/>
      <w:r>
        <w:t>Hashrate</w:t>
      </w:r>
      <w:proofErr w:type="spellEnd"/>
      <w:r>
        <w:t xml:space="preserve"> increase, we can also use this formula to calculate when to stop the attack before we can benefit the most.</w:t>
      </w:r>
    </w:p>
    <w:p w14:paraId="5977ACC4" w14:textId="77777777" w:rsidR="004B058D" w:rsidRDefault="002F2203">
      <w:pPr>
        <w:pStyle w:val="Heading1"/>
        <w:spacing w:after="79"/>
        <w:ind w:left="1503" w:right="1493"/>
      </w:pPr>
      <w:r>
        <w:rPr>
          <w:sz w:val="20"/>
        </w:rPr>
        <w:t xml:space="preserve">VII. </w:t>
      </w:r>
      <w:r>
        <w:t>RELATED WORK</w:t>
      </w:r>
    </w:p>
    <w:p w14:paraId="5F2BC693" w14:textId="77777777" w:rsidR="004B058D" w:rsidRDefault="002F2203">
      <w:pPr>
        <w:ind w:left="-15"/>
      </w:pPr>
      <w:r>
        <w:t>Selfish mining attack is one of the core challenges of blockchain consensus that has been extensively studied in the</w:t>
      </w:r>
      <w:r>
        <w:t xml:space="preserve"> past several years. We hereby describe the recent advances in selfish mining policies and their analytical or experimental performance.</w:t>
      </w:r>
    </w:p>
    <w:p w14:paraId="2D6DDA68" w14:textId="77777777" w:rsidR="004B058D" w:rsidRDefault="002F2203">
      <w:pPr>
        <w:spacing w:after="114"/>
        <w:ind w:left="-15"/>
      </w:pPr>
      <w:r>
        <w:rPr>
          <w:i/>
        </w:rPr>
        <w:t xml:space="preserve">One attacker. </w:t>
      </w:r>
      <w:r>
        <w:t>Since the advent of [2], there have been many studies on different forms of selfish mining attacks. Nayak et al. [9] proposed the stubborn mining based on the basic selfish mining, it points out that selfish mining is not always the best for different para</w:t>
      </w:r>
      <w:r>
        <w:t xml:space="preserve">meters. The stubborn attack improves about 13.94% revenues compared with the basic selfish mining attack. A more intelligent selfish mining strategy has been proposed in [7] based on the Markov Decision Process and it decreases the profitable threshold to </w:t>
      </w:r>
      <w:r>
        <w:t xml:space="preserve">23.21%. Tao et al. [20] described semi-selfish mining attack </w:t>
      </w:r>
      <w:proofErr w:type="gramStart"/>
      <w:r>
        <w:t>on the basis of</w:t>
      </w:r>
      <w:proofErr w:type="gramEnd"/>
      <w:r>
        <w:t xml:space="preserve"> selfish mining based on hidden Markov decision process, which not only ensures the benefit of the attack, but also reduces the </w:t>
      </w:r>
      <w:r>
        <w:t xml:space="preserve">forking rate. </w:t>
      </w:r>
      <w:proofErr w:type="spellStart"/>
      <w:r>
        <w:t>Negy</w:t>
      </w:r>
      <w:proofErr w:type="spellEnd"/>
      <w:r>
        <w:t xml:space="preserve"> et al. [23] introduced </w:t>
      </w:r>
      <w:r>
        <w:rPr>
          <w:i/>
        </w:rPr>
        <w:t>intermitte</w:t>
      </w:r>
      <w:r>
        <w:rPr>
          <w:i/>
        </w:rPr>
        <w:t xml:space="preserve">nt selfish mining </w:t>
      </w:r>
      <w:r>
        <w:t xml:space="preserve">and showed that the intermittent selfish miner above 37% hash power earns more coins per time unit even when </w:t>
      </w:r>
      <w:r>
        <w:rPr>
          <w:rFonts w:ascii="Cambria" w:eastAsia="Cambria" w:hAnsi="Cambria" w:cs="Cambria"/>
          <w:i/>
        </w:rPr>
        <w:t xml:space="preserve">γ </w:t>
      </w:r>
      <w:r>
        <w:rPr>
          <w:rFonts w:ascii="Cambria" w:eastAsia="Cambria" w:hAnsi="Cambria" w:cs="Cambria"/>
        </w:rPr>
        <w:t>= 0</w:t>
      </w:r>
      <w:r>
        <w:t xml:space="preserve">. </w:t>
      </w:r>
      <w:proofErr w:type="spellStart"/>
      <w:r>
        <w:t>Negy</w:t>
      </w:r>
      <w:proofErr w:type="spellEnd"/>
      <w:r>
        <w:t xml:space="preserve"> and Davidson et al. [23] [24] simulated the profitability of selfish mining under several difficulty adjustment algor</w:t>
      </w:r>
      <w:r>
        <w:t xml:space="preserve">ithms used in popular </w:t>
      </w:r>
      <w:proofErr w:type="spellStart"/>
      <w:proofErr w:type="gramStart"/>
      <w:r>
        <w:t>cryptocurrencies.Selfish</w:t>
      </w:r>
      <w:proofErr w:type="spellEnd"/>
      <w:proofErr w:type="gramEnd"/>
      <w:r>
        <w:t xml:space="preserve"> mining attack takes on different properties in the Ethereum system because of the uncle block. </w:t>
      </w:r>
      <w:proofErr w:type="spellStart"/>
      <w:r>
        <w:t>Grunspan</w:t>
      </w:r>
      <w:proofErr w:type="spellEnd"/>
      <w:r>
        <w:t xml:space="preserve"> and Ritz introduced the selfish mining attack in Ethereum and found that Ethereum is more vulnerable to s</w:t>
      </w:r>
      <w:r>
        <w:t>elfish mining than Bitcoin [25] [26].</w:t>
      </w:r>
    </w:p>
    <w:p w14:paraId="6A609BEC" w14:textId="77777777" w:rsidR="004B058D" w:rsidRDefault="002F2203">
      <w:pPr>
        <w:spacing w:after="138"/>
        <w:ind w:left="-15"/>
      </w:pPr>
      <w:r>
        <w:t xml:space="preserve">At the same time, selfish mining attack can also be combined with other attacks to achieve greater benefits. Gervais et al. devised optimal strategies for double-spending and selfish mining while </w:t>
      </w:r>
      <w:proofErr w:type="gramStart"/>
      <w:r>
        <w:t>taking into account</w:t>
      </w:r>
      <w:proofErr w:type="gramEnd"/>
      <w:r>
        <w:t xml:space="preserve"> re</w:t>
      </w:r>
      <w:r>
        <w:t>al world constraints such as network propagation, different block sizes, block generation intervals, information propagation mechanism, and the impact of eclipse attacks [22]. Kwon et al. [14] proposed FAW attack which combines the selfish mining attack an</w:t>
      </w:r>
      <w:r>
        <w:t>d withholding attack. The reward for an FAW attacker is always equal to or greater than that for a BWH attacker. Gao et al. extended the work of Kwon et al. proposing the power adjusting withholding attack (PAW) and bribery selfish mining attack (BSM) [15]</w:t>
      </w:r>
      <w:r>
        <w:t>. They showed PAW could avoid the “miner’s dilemma” in BWH attack and BSW increases 10% revenues compared with traditional SM [33]. However, BSW will introduce “venal miner’s dilemma”. To avoid the “venal miner’s dilemma”, Yang et al. proposed the IPBSM at</w:t>
      </w:r>
      <w:r>
        <w:t>tack which assumed all attackers take the optimal bribery selfish mining [16].</w:t>
      </w:r>
    </w:p>
    <w:p w14:paraId="174AAC44" w14:textId="77777777" w:rsidR="004B058D" w:rsidRDefault="002F2203">
      <w:pPr>
        <w:ind w:left="-15"/>
      </w:pPr>
      <w:r>
        <w:rPr>
          <w:i/>
        </w:rPr>
        <w:t xml:space="preserve">Multiple attackers. </w:t>
      </w:r>
      <w:r>
        <w:t>The participation of multiple attackers in the system will greatly change the benefits of selfish mining attacks. Ruan et al. simulated the situation in whic</w:t>
      </w:r>
      <w:r>
        <w:t xml:space="preserve">h there are two attackers in the system and obtained the corresponding threshold will decrease [3]. Francisco et al. proposed </w:t>
      </w:r>
      <w:proofErr w:type="spellStart"/>
      <w:r>
        <w:t>semiselfish</w:t>
      </w:r>
      <w:proofErr w:type="spellEnd"/>
      <w:r>
        <w:t xml:space="preserve"> mining when there are two attackers and </w:t>
      </w:r>
      <w:proofErr w:type="spellStart"/>
      <w:r>
        <w:t>modeled</w:t>
      </w:r>
      <w:proofErr w:type="spellEnd"/>
      <w:r>
        <w:t xml:space="preserve"> this attack [17]. They obtained the Nash equilibrium under different H</w:t>
      </w:r>
      <w:r>
        <w:t xml:space="preserve">ash powers and the threshold for each policy based on the game theory. Also, they model the situation when the number of attackers is more than two. However, they do not get the closed-form result. </w:t>
      </w:r>
      <w:proofErr w:type="spellStart"/>
      <w:r>
        <w:t>Azimy</w:t>
      </w:r>
      <w:proofErr w:type="spellEnd"/>
      <w:r>
        <w:t xml:space="preserve"> et al. designed a Bitcoin network simulator and used</w:t>
      </w:r>
      <w:r>
        <w:t xml:space="preserve"> it to simulate different configurations of miners to be able to address this problem. Their finding shows that in almost </w:t>
      </w:r>
      <w:proofErr w:type="gramStart"/>
      <w:r>
        <w:t>all of</w:t>
      </w:r>
      <w:proofErr w:type="gramEnd"/>
      <w:r>
        <w:t xml:space="preserve"> the configurations, with the presence of a more powerful selfish miner, selfish mining actually decreases the revenue of the we</w:t>
      </w:r>
      <w:r>
        <w:t>aker selfish miners and also helps the stronger selfish miner [30]. Sebastian et al. proposed the simulation results that the profitable threshold decreases in proportion to the number of selfish miners [35]. Moreover, there exist Nash equilibrium where al</w:t>
      </w:r>
      <w:r>
        <w:t xml:space="preserve">l selfish miners mine honestly and simultaneously earn their unfair mining reward. Zhang et al. simulated the situation when there were multiple selfish mining attackers in the system. It shows there are scenarios where it is enough to </w:t>
      </w:r>
      <w:r>
        <w:lastRenderedPageBreak/>
        <w:t>have 12% mining powe</w:t>
      </w:r>
      <w:r>
        <w:t xml:space="preserve">r to benefit from selfish mining but also that having more than seven selfish miners which benefit simultaneously is highly unlikely [18]. Charlie et al. proposed </w:t>
      </w:r>
      <w:proofErr w:type="spellStart"/>
      <w:r>
        <w:t>SquirRL</w:t>
      </w:r>
      <w:proofErr w:type="spellEnd"/>
      <w:r>
        <w:t xml:space="preserve"> which is a framework for using deep reinforcement learning to </w:t>
      </w:r>
      <w:proofErr w:type="spellStart"/>
      <w:r>
        <w:t>analyze</w:t>
      </w:r>
      <w:proofErr w:type="spellEnd"/>
      <w:r>
        <w:t xml:space="preserve"> attacks on bloc</w:t>
      </w:r>
      <w:r>
        <w:t xml:space="preserve">kchain incentive mechanisms. The revenue of </w:t>
      </w:r>
      <w:proofErr w:type="spellStart"/>
      <w:r>
        <w:t>SquirRL</w:t>
      </w:r>
      <w:proofErr w:type="spellEnd"/>
      <w:r>
        <w:t xml:space="preserve"> is greater than that of the Markov decision attackers when there are multiple selfish mining attackers [19]. Xia et al. explored the impact of multiple miners and propagation delay on selfish mining [29].</w:t>
      </w:r>
    </w:p>
    <w:p w14:paraId="26BF6606" w14:textId="77777777" w:rsidR="004B058D" w:rsidRDefault="002F2203">
      <w:pPr>
        <w:pStyle w:val="Heading1"/>
        <w:spacing w:after="36"/>
        <w:ind w:left="1503" w:right="1493"/>
      </w:pPr>
      <w:r>
        <w:rPr>
          <w:sz w:val="20"/>
        </w:rPr>
        <w:t>VIII. C</w:t>
      </w:r>
      <w:r>
        <w:t>ONCLUSION</w:t>
      </w:r>
    </w:p>
    <w:p w14:paraId="17B9CC4C" w14:textId="77777777" w:rsidR="004B058D" w:rsidRDefault="002F2203">
      <w:pPr>
        <w:spacing w:after="157"/>
        <w:ind w:left="-15"/>
      </w:pPr>
      <w:r>
        <w:t>In this paper, we first study how the existence of multiple misbehaving miners influences the profitability of basic selfish mining. By establishing the Markov chain model to describe the action of attackers and honest miners, we can obta</w:t>
      </w:r>
      <w:r>
        <w:t>in the minimum profitable threshold is symmetric 21.48%, which decreases as the number of symmetric attackers increases. If there are two asymmetric selfish mining attackers in the system, the profitable threshold of one attacker decreases first and then i</w:t>
      </w:r>
      <w:r>
        <w:t>ncreases with the increase of the other attacker’s Hash power. We validate this in both models and experiments. We next investigate the revenues of the attackers when one executes the basic selfish mining and the other implements the strategic mining. A ne</w:t>
      </w:r>
      <w:r>
        <w:t xml:space="preserve">w mining strategy is designed for the miners with incomplete information based on </w:t>
      </w:r>
      <w:r>
        <w:rPr>
          <w:i/>
        </w:rPr>
        <w:t>POMDP</w:t>
      </w:r>
      <w:r>
        <w:t>. We can obtain revenue by the new strategy no less than honest mining and basic selfish mining. Considering the difficulty adjustment, we model the transient process an</w:t>
      </w:r>
      <w:r>
        <w:t>d acquire the closed-form solution of the profitable time. It can be discovered that the profitable time is large when the attacker’s Hash power is low. Moreover, there is a negative correlation between the profitable time and the attackers’ mining power.</w:t>
      </w:r>
    </w:p>
    <w:p w14:paraId="4DDF4A76" w14:textId="77777777" w:rsidR="004B058D" w:rsidRDefault="002F2203">
      <w:pPr>
        <w:pStyle w:val="Heading1"/>
        <w:spacing w:after="47"/>
        <w:ind w:left="1503" w:right="1493"/>
      </w:pPr>
      <w:r>
        <w:rPr>
          <w:sz w:val="20"/>
        </w:rPr>
        <w:t>R</w:t>
      </w:r>
      <w:r>
        <w:t>EFERENCES</w:t>
      </w:r>
    </w:p>
    <w:p w14:paraId="0A387C51" w14:textId="77777777" w:rsidR="004B058D" w:rsidRDefault="002F2203">
      <w:pPr>
        <w:numPr>
          <w:ilvl w:val="0"/>
          <w:numId w:val="5"/>
        </w:numPr>
        <w:spacing w:line="247" w:lineRule="auto"/>
        <w:ind w:right="3115" w:hanging="365"/>
      </w:pPr>
      <w:r>
        <w:rPr>
          <w:sz w:val="16"/>
        </w:rPr>
        <w:t>S. Nakamoto. “Bitcoin: A peer-to-peer electronic cash system</w:t>
      </w:r>
      <w:proofErr w:type="gramStart"/>
      <w:r>
        <w:rPr>
          <w:sz w:val="16"/>
        </w:rPr>
        <w:t>” ,</w:t>
      </w:r>
      <w:proofErr w:type="gramEnd"/>
      <w:r>
        <w:rPr>
          <w:sz w:val="16"/>
        </w:rPr>
        <w:t xml:space="preserve"> 2008.</w:t>
      </w:r>
    </w:p>
    <w:p w14:paraId="3405F509" w14:textId="77777777" w:rsidR="004B058D" w:rsidRDefault="002F2203">
      <w:pPr>
        <w:numPr>
          <w:ilvl w:val="0"/>
          <w:numId w:val="5"/>
        </w:numPr>
        <w:spacing w:line="247" w:lineRule="auto"/>
        <w:ind w:right="3115" w:hanging="365"/>
      </w:pPr>
      <w:r>
        <w:rPr>
          <w:sz w:val="16"/>
        </w:rPr>
        <w:t xml:space="preserve">I. Eyal and E. G. </w:t>
      </w:r>
      <w:proofErr w:type="spellStart"/>
      <w:r>
        <w:rPr>
          <w:sz w:val="16"/>
        </w:rPr>
        <w:t>Sirer</w:t>
      </w:r>
      <w:proofErr w:type="spellEnd"/>
      <w:r>
        <w:rPr>
          <w:sz w:val="16"/>
        </w:rPr>
        <w:t xml:space="preserve">. “Majority is not enough: Bitcoin mining is vulnerable”. </w:t>
      </w:r>
      <w:r>
        <w:rPr>
          <w:i/>
          <w:sz w:val="16"/>
        </w:rPr>
        <w:t xml:space="preserve">In Financial Cryptography and Data Security. </w:t>
      </w:r>
      <w:r>
        <w:rPr>
          <w:sz w:val="16"/>
        </w:rPr>
        <w:t>Springer, 2014, pp. 436-454.</w:t>
      </w:r>
    </w:p>
    <w:p w14:paraId="63962A4B" w14:textId="77777777" w:rsidR="004B058D" w:rsidRDefault="002F2203">
      <w:pPr>
        <w:numPr>
          <w:ilvl w:val="0"/>
          <w:numId w:val="5"/>
        </w:numPr>
        <w:spacing w:line="247" w:lineRule="auto"/>
        <w:ind w:right="3115" w:hanging="365"/>
      </w:pPr>
      <w:r>
        <w:rPr>
          <w:sz w:val="16"/>
        </w:rPr>
        <w:t xml:space="preserve">Q.H. Liu, N. Ruan, et al. “On the Strategy and </w:t>
      </w:r>
      <w:proofErr w:type="spellStart"/>
      <w:r>
        <w:rPr>
          <w:sz w:val="16"/>
        </w:rPr>
        <w:t>Behavior</w:t>
      </w:r>
      <w:proofErr w:type="spellEnd"/>
      <w:r>
        <w:rPr>
          <w:sz w:val="16"/>
        </w:rPr>
        <w:t xml:space="preserve"> of Bitcoin Mining with N-attackers”. </w:t>
      </w:r>
      <w:r>
        <w:rPr>
          <w:i/>
          <w:sz w:val="16"/>
        </w:rPr>
        <w:t xml:space="preserve">Proc. of the Asia Conference on Computer and Communications Security, </w:t>
      </w:r>
      <w:r>
        <w:rPr>
          <w:sz w:val="16"/>
        </w:rPr>
        <w:t>pp. 357-368, 2018.</w:t>
      </w:r>
    </w:p>
    <w:p w14:paraId="12E158CA" w14:textId="77777777" w:rsidR="004B058D" w:rsidRDefault="002F2203">
      <w:pPr>
        <w:numPr>
          <w:ilvl w:val="0"/>
          <w:numId w:val="5"/>
        </w:numPr>
        <w:spacing w:line="247" w:lineRule="auto"/>
        <w:ind w:right="3115" w:hanging="365"/>
      </w:pPr>
      <w:r>
        <w:rPr>
          <w:sz w:val="16"/>
        </w:rPr>
        <w:t>https://decrypt.co/35373/how-long-does-it-take-to-mine-a-bitcoin, [online]</w:t>
      </w:r>
      <w:r>
        <w:rPr>
          <w:sz w:val="16"/>
        </w:rPr>
        <w:t>.</w:t>
      </w:r>
    </w:p>
    <w:p w14:paraId="6A17F32E" w14:textId="77777777" w:rsidR="004B058D" w:rsidRDefault="002F2203">
      <w:pPr>
        <w:numPr>
          <w:ilvl w:val="0"/>
          <w:numId w:val="5"/>
        </w:numPr>
        <w:spacing w:line="247" w:lineRule="auto"/>
        <w:ind w:right="3115" w:hanging="365"/>
      </w:pPr>
      <w:r>
        <w:rPr>
          <w:sz w:val="16"/>
        </w:rPr>
        <w:t>A. Papoulis, S. U. Pillai. Probability, random variables, and stochastic processes[M]. Tata McGraw-Hill Education, 2002.</w:t>
      </w:r>
    </w:p>
    <w:p w14:paraId="33D91596" w14:textId="77777777" w:rsidR="004B058D" w:rsidRDefault="002F2203">
      <w:pPr>
        <w:numPr>
          <w:ilvl w:val="0"/>
          <w:numId w:val="5"/>
        </w:numPr>
        <w:spacing w:after="19" w:line="225" w:lineRule="auto"/>
        <w:ind w:right="3115" w:hanging="365"/>
      </w:pPr>
      <w:r>
        <w:rPr>
          <w:sz w:val="16"/>
        </w:rPr>
        <w:t>R. Pass, E. Shi, “</w:t>
      </w:r>
      <w:proofErr w:type="spellStart"/>
      <w:r>
        <w:rPr>
          <w:sz w:val="16"/>
        </w:rPr>
        <w:t>Fruitchains</w:t>
      </w:r>
      <w:proofErr w:type="spellEnd"/>
      <w:r>
        <w:rPr>
          <w:sz w:val="16"/>
        </w:rPr>
        <w:t xml:space="preserve">: A fair blockchain”. </w:t>
      </w:r>
      <w:r>
        <w:rPr>
          <w:i/>
          <w:sz w:val="16"/>
        </w:rPr>
        <w:t>Proc. of the Asia Conference on Computer Symposium on Principles of Distributed Co</w:t>
      </w:r>
      <w:r>
        <w:rPr>
          <w:i/>
          <w:sz w:val="16"/>
        </w:rPr>
        <w:t xml:space="preserve">mputing, </w:t>
      </w:r>
      <w:r>
        <w:rPr>
          <w:sz w:val="16"/>
        </w:rPr>
        <w:t>pp. 315-324, 2017.</w:t>
      </w:r>
    </w:p>
    <w:p w14:paraId="2A1DE838" w14:textId="77777777" w:rsidR="004B058D" w:rsidRDefault="002F2203">
      <w:pPr>
        <w:numPr>
          <w:ilvl w:val="0"/>
          <w:numId w:val="5"/>
        </w:numPr>
        <w:spacing w:line="247" w:lineRule="auto"/>
        <w:ind w:right="3115" w:hanging="365"/>
      </w:pPr>
      <w:r>
        <w:rPr>
          <w:sz w:val="16"/>
        </w:rPr>
        <w:t xml:space="preserve">A. </w:t>
      </w:r>
      <w:proofErr w:type="spellStart"/>
      <w:r>
        <w:rPr>
          <w:sz w:val="16"/>
        </w:rPr>
        <w:t>Sapirshtein</w:t>
      </w:r>
      <w:proofErr w:type="spellEnd"/>
      <w:r>
        <w:rPr>
          <w:sz w:val="16"/>
        </w:rPr>
        <w:t xml:space="preserve">, Y. </w:t>
      </w:r>
      <w:proofErr w:type="spellStart"/>
      <w:r>
        <w:rPr>
          <w:sz w:val="16"/>
        </w:rPr>
        <w:t>Sompolinsky</w:t>
      </w:r>
      <w:proofErr w:type="spellEnd"/>
      <w:r>
        <w:rPr>
          <w:sz w:val="16"/>
        </w:rPr>
        <w:t xml:space="preserve">, A. Zohar. “Optimal selfish mining strategies in bitcoin”. </w:t>
      </w:r>
      <w:r>
        <w:rPr>
          <w:i/>
          <w:sz w:val="16"/>
        </w:rPr>
        <w:t xml:space="preserve">International Conference on Financial Cryptography and Data Security, </w:t>
      </w:r>
      <w:r>
        <w:rPr>
          <w:sz w:val="16"/>
        </w:rPr>
        <w:t>pp. 515-532, 2016.</w:t>
      </w:r>
    </w:p>
    <w:p w14:paraId="5862862E" w14:textId="77777777" w:rsidR="004B058D" w:rsidRDefault="002F2203">
      <w:pPr>
        <w:numPr>
          <w:ilvl w:val="0"/>
          <w:numId w:val="5"/>
        </w:numPr>
        <w:spacing w:line="247" w:lineRule="auto"/>
        <w:ind w:right="3115" w:hanging="365"/>
      </w:pPr>
      <w:r>
        <w:rPr>
          <w:sz w:val="16"/>
        </w:rPr>
        <w:t>S. Jiang and J. Wu, “Bitcoin Mining with Transact</w:t>
      </w:r>
      <w:r>
        <w:rPr>
          <w:sz w:val="16"/>
        </w:rPr>
        <w:t xml:space="preserve">ion Fees: A Game on the Block Size,” </w:t>
      </w:r>
      <w:r>
        <w:rPr>
          <w:i/>
          <w:sz w:val="16"/>
        </w:rPr>
        <w:t xml:space="preserve">in 2019 IEEE International Conference on Blockchain (Blockchain), </w:t>
      </w:r>
      <w:r>
        <w:rPr>
          <w:sz w:val="16"/>
        </w:rPr>
        <w:t>Atlanta, GA, USA, Jul. 2019, pp. 107–115.</w:t>
      </w:r>
    </w:p>
    <w:p w14:paraId="56C28ABF" w14:textId="77777777" w:rsidR="004B058D" w:rsidRDefault="002F2203">
      <w:pPr>
        <w:numPr>
          <w:ilvl w:val="0"/>
          <w:numId w:val="5"/>
        </w:numPr>
        <w:spacing w:line="247" w:lineRule="auto"/>
        <w:ind w:right="3115" w:hanging="365"/>
      </w:pPr>
      <w:r>
        <w:rPr>
          <w:sz w:val="16"/>
        </w:rPr>
        <w:t xml:space="preserve">K. Nayak, S. Kumar, A. Miller, and E. Shi, “Stubborn Mining: Generalizing Selfish Mining and Combining with an </w:t>
      </w:r>
      <w:r>
        <w:rPr>
          <w:sz w:val="16"/>
        </w:rPr>
        <w:t xml:space="preserve">Eclipse Attack,” </w:t>
      </w:r>
      <w:r>
        <w:rPr>
          <w:i/>
          <w:sz w:val="16"/>
        </w:rPr>
        <w:t>in 2016 IEEE European Symposium on Security and Privacy (</w:t>
      </w:r>
      <w:proofErr w:type="spellStart"/>
      <w:r>
        <w:rPr>
          <w:i/>
          <w:sz w:val="16"/>
        </w:rPr>
        <w:t>EuroS</w:t>
      </w:r>
      <w:r>
        <w:rPr>
          <w:rFonts w:ascii="Cambria" w:eastAsia="Cambria" w:hAnsi="Cambria" w:cs="Cambria"/>
          <w:sz w:val="16"/>
        </w:rPr>
        <w:t>&amp;</w:t>
      </w:r>
      <w:r>
        <w:rPr>
          <w:i/>
          <w:sz w:val="16"/>
        </w:rPr>
        <w:t>P</w:t>
      </w:r>
      <w:proofErr w:type="spellEnd"/>
      <w:r>
        <w:rPr>
          <w:i/>
          <w:sz w:val="16"/>
        </w:rPr>
        <w:t xml:space="preserve">), </w:t>
      </w:r>
      <w:r>
        <w:rPr>
          <w:sz w:val="16"/>
        </w:rPr>
        <w:t>Saarbrucken, Mar. 2016, pp. 305–320.</w:t>
      </w:r>
    </w:p>
    <w:p w14:paraId="00519AC8" w14:textId="77777777" w:rsidR="004B058D" w:rsidRDefault="002F2203">
      <w:pPr>
        <w:numPr>
          <w:ilvl w:val="0"/>
          <w:numId w:val="5"/>
        </w:numPr>
        <w:spacing w:line="247" w:lineRule="auto"/>
        <w:ind w:right="3115" w:hanging="365"/>
      </w:pPr>
      <w:proofErr w:type="spellStart"/>
      <w:r>
        <w:rPr>
          <w:sz w:val="16"/>
        </w:rPr>
        <w:t>Puterman</w:t>
      </w:r>
      <w:proofErr w:type="spellEnd"/>
      <w:r>
        <w:rPr>
          <w:sz w:val="16"/>
        </w:rPr>
        <w:t>, Martin L. Markov decision processes: discrete stochastic dynamic programming. John Wiley Sons, 2014.</w:t>
      </w:r>
    </w:p>
    <w:p w14:paraId="55AB9284" w14:textId="77777777" w:rsidR="004B058D" w:rsidRDefault="002F2203">
      <w:pPr>
        <w:numPr>
          <w:ilvl w:val="0"/>
          <w:numId w:val="5"/>
        </w:numPr>
        <w:spacing w:line="247" w:lineRule="auto"/>
        <w:ind w:right="3115" w:hanging="365"/>
      </w:pPr>
      <w:r>
        <w:rPr>
          <w:sz w:val="16"/>
        </w:rPr>
        <w:t>Ross, Stephane, and Brah</w:t>
      </w:r>
      <w:r>
        <w:rPr>
          <w:sz w:val="16"/>
        </w:rPr>
        <w:t xml:space="preserve">im Chaib-Draa. “AEMS: An anytime online </w:t>
      </w:r>
      <w:r>
        <w:rPr>
          <w:sz w:val="16"/>
        </w:rPr>
        <w:t xml:space="preserve">´ </w:t>
      </w:r>
      <w:r>
        <w:rPr>
          <w:sz w:val="16"/>
        </w:rPr>
        <w:t xml:space="preserve">search algorithm for approximate policy refinement in large POMDPs.” </w:t>
      </w:r>
      <w:r>
        <w:rPr>
          <w:i/>
          <w:sz w:val="16"/>
        </w:rPr>
        <w:t xml:space="preserve">IJCAI. </w:t>
      </w:r>
      <w:r>
        <w:rPr>
          <w:sz w:val="16"/>
        </w:rPr>
        <w:t>2007, pp. 2592-2598.</w:t>
      </w:r>
    </w:p>
    <w:p w14:paraId="3220C412" w14:textId="77777777" w:rsidR="004B058D" w:rsidRDefault="002F2203">
      <w:pPr>
        <w:numPr>
          <w:ilvl w:val="0"/>
          <w:numId w:val="5"/>
        </w:numPr>
        <w:spacing w:line="247" w:lineRule="auto"/>
        <w:ind w:right="3115" w:hanging="365"/>
      </w:pPr>
      <w:r>
        <w:rPr>
          <w:sz w:val="16"/>
        </w:rPr>
        <w:t xml:space="preserve">Karkus, Peter, David Hsu, and Wee Sun Lee. “QMDP-Net: deep learning for planning under partial observability.” </w:t>
      </w:r>
      <w:r>
        <w:rPr>
          <w:i/>
          <w:sz w:val="16"/>
        </w:rPr>
        <w:t>Procee</w:t>
      </w:r>
      <w:r>
        <w:rPr>
          <w:i/>
          <w:sz w:val="16"/>
        </w:rPr>
        <w:t xml:space="preserve">dings of the 31st International Conference on Neural </w:t>
      </w:r>
      <w:r>
        <w:rPr>
          <w:i/>
          <w:sz w:val="16"/>
        </w:rPr>
        <w:lastRenderedPageBreak/>
        <w:t xml:space="preserve">Information Processing Systems. </w:t>
      </w:r>
      <w:r>
        <w:rPr>
          <w:sz w:val="16"/>
        </w:rPr>
        <w:t>2017.</w:t>
      </w:r>
    </w:p>
    <w:p w14:paraId="2E0EC0E7" w14:textId="77777777" w:rsidR="004B058D" w:rsidRDefault="002F2203">
      <w:pPr>
        <w:numPr>
          <w:ilvl w:val="0"/>
          <w:numId w:val="5"/>
        </w:numPr>
        <w:spacing w:line="247" w:lineRule="auto"/>
        <w:ind w:right="3115" w:hanging="365"/>
      </w:pPr>
      <w:r>
        <w:rPr>
          <w:sz w:val="16"/>
        </w:rPr>
        <w:t xml:space="preserve">P. Ashok, K. Chatterjee, P. Daca, J. </w:t>
      </w:r>
      <w:proofErr w:type="spellStart"/>
      <w:r>
        <w:rPr>
          <w:sz w:val="16"/>
        </w:rPr>
        <w:t>Kˇret´ınsky</w:t>
      </w:r>
      <w:proofErr w:type="spellEnd"/>
      <w:r>
        <w:rPr>
          <w:sz w:val="16"/>
        </w:rPr>
        <w:t xml:space="preserve">, and T. </w:t>
      </w:r>
      <w:proofErr w:type="spellStart"/>
      <w:proofErr w:type="gramStart"/>
      <w:r>
        <w:rPr>
          <w:sz w:val="16"/>
        </w:rPr>
        <w:t>Meggendorfer</w:t>
      </w:r>
      <w:proofErr w:type="spellEnd"/>
      <w:r>
        <w:rPr>
          <w:sz w:val="16"/>
        </w:rPr>
        <w:t>,´</w:t>
      </w:r>
      <w:proofErr w:type="gramEnd"/>
    </w:p>
    <w:p w14:paraId="070B3A02" w14:textId="77777777" w:rsidR="004B058D" w:rsidRDefault="002F2203">
      <w:pPr>
        <w:spacing w:line="247" w:lineRule="auto"/>
        <w:ind w:left="285" w:firstLine="0"/>
      </w:pPr>
      <w:r>
        <w:rPr>
          <w:sz w:val="16"/>
        </w:rPr>
        <w:t xml:space="preserve">“Value Iteration for Long-Run Average Reward in Markov Decision Processes,” </w:t>
      </w:r>
      <w:r>
        <w:rPr>
          <w:i/>
          <w:sz w:val="16"/>
        </w:rPr>
        <w:t xml:space="preserve">in Computer Aided Verification, </w:t>
      </w:r>
      <w:r>
        <w:rPr>
          <w:sz w:val="16"/>
        </w:rPr>
        <w:t>vol. 10426, Springer International Publishing, 2017, pp. 201–221.</w:t>
      </w:r>
    </w:p>
    <w:p w14:paraId="54BD1B45" w14:textId="77777777" w:rsidR="004B058D" w:rsidRDefault="002F2203">
      <w:pPr>
        <w:numPr>
          <w:ilvl w:val="0"/>
          <w:numId w:val="5"/>
        </w:numPr>
        <w:spacing w:line="247" w:lineRule="auto"/>
        <w:ind w:right="3115" w:hanging="365"/>
      </w:pPr>
      <w:r>
        <w:rPr>
          <w:sz w:val="16"/>
        </w:rPr>
        <w:t>Y. Kwon, D. Kim, Y. Son, E. Vasserman, and Y. Kim, “Be Selfish and Avoid Dilemmas:</w:t>
      </w:r>
      <w:r>
        <w:rPr>
          <w:sz w:val="16"/>
        </w:rPr>
        <w:t xml:space="preserve"> Fork After Withholding (FAW) Attacks on Bitcoin,” </w:t>
      </w:r>
      <w:r>
        <w:rPr>
          <w:i/>
          <w:sz w:val="16"/>
        </w:rPr>
        <w:t xml:space="preserve">in Proceedings of the 2017 ACM SIGSAC Conference on Computer and </w:t>
      </w:r>
      <w:r>
        <w:rPr>
          <w:i/>
          <w:sz w:val="16"/>
        </w:rPr>
        <w:t xml:space="preserve">Communications Security, </w:t>
      </w:r>
      <w:r>
        <w:rPr>
          <w:sz w:val="16"/>
        </w:rPr>
        <w:t>Dallas Texas USA, Oct. 2017, pp. 195–209.</w:t>
      </w:r>
    </w:p>
    <w:p w14:paraId="75CBF6E9" w14:textId="77777777" w:rsidR="004B058D" w:rsidRDefault="002F2203">
      <w:pPr>
        <w:numPr>
          <w:ilvl w:val="0"/>
          <w:numId w:val="5"/>
        </w:numPr>
        <w:spacing w:line="247" w:lineRule="auto"/>
        <w:ind w:right="3115" w:hanging="365"/>
      </w:pPr>
      <w:r>
        <w:rPr>
          <w:sz w:val="16"/>
        </w:rPr>
        <w:t>S. Gao, Z. Li, Z. Peng, and B. Xiao, “Power Adjusting and Bribery Racing:</w:t>
      </w:r>
      <w:r>
        <w:rPr>
          <w:sz w:val="16"/>
        </w:rPr>
        <w:t xml:space="preserve"> Novel Mining Attacks in the Bitcoin System,” </w:t>
      </w:r>
      <w:r>
        <w:rPr>
          <w:i/>
          <w:sz w:val="16"/>
        </w:rPr>
        <w:t xml:space="preserve">in Proceedings of the 2019 ACM SIGSAC Conference on Computer and Communications Security, </w:t>
      </w:r>
      <w:r>
        <w:rPr>
          <w:sz w:val="16"/>
        </w:rPr>
        <w:t>London United Kingdom, Nov. 2019, pp. 833–850.</w:t>
      </w:r>
    </w:p>
    <w:p w14:paraId="2CCC4879" w14:textId="77777777" w:rsidR="004B058D" w:rsidRDefault="004B058D">
      <w:pPr>
        <w:sectPr w:rsidR="004B058D">
          <w:footnotePr>
            <w:numRestart w:val="eachPage"/>
          </w:footnotePr>
          <w:type w:val="continuous"/>
          <w:pgSz w:w="12240" w:h="15840"/>
          <w:pgMar w:top="1107" w:right="979" w:bottom="879" w:left="979" w:header="720" w:footer="720" w:gutter="0"/>
          <w:cols w:num="2" w:space="239"/>
        </w:sectPr>
      </w:pPr>
    </w:p>
    <w:p w14:paraId="34051F4D" w14:textId="77777777" w:rsidR="004B058D" w:rsidRDefault="002F2203">
      <w:pPr>
        <w:numPr>
          <w:ilvl w:val="0"/>
          <w:numId w:val="5"/>
        </w:numPr>
        <w:spacing w:line="247" w:lineRule="auto"/>
        <w:ind w:right="3115" w:hanging="365"/>
      </w:pPr>
      <w:r>
        <w:rPr>
          <w:sz w:val="16"/>
        </w:rPr>
        <w:t>G. Yang, Y. Wang, Z. Wang, Y. Tian, X. Yu, and S. Li, “I</w:t>
      </w:r>
      <w:r>
        <w:rPr>
          <w:sz w:val="16"/>
        </w:rPr>
        <w:t xml:space="preserve">PBSM: </w:t>
      </w:r>
      <w:proofErr w:type="gramStart"/>
      <w:r>
        <w:rPr>
          <w:sz w:val="16"/>
        </w:rPr>
        <w:t>An .</w:t>
      </w:r>
      <w:proofErr w:type="gramEnd"/>
      <w:r>
        <w:rPr>
          <w:sz w:val="16"/>
        </w:rPr>
        <w:t xml:space="preserve"> optimal bribery selfish mining in the presence of intelligent and pure attackers,” </w:t>
      </w:r>
      <w:r>
        <w:rPr>
          <w:i/>
          <w:sz w:val="16"/>
        </w:rPr>
        <w:t xml:space="preserve">Int J </w:t>
      </w:r>
      <w:proofErr w:type="spellStart"/>
      <w:r>
        <w:rPr>
          <w:i/>
          <w:sz w:val="16"/>
        </w:rPr>
        <w:t>Intell</w:t>
      </w:r>
      <w:proofErr w:type="spellEnd"/>
      <w:r>
        <w:rPr>
          <w:i/>
          <w:sz w:val="16"/>
        </w:rPr>
        <w:t xml:space="preserve"> </w:t>
      </w:r>
      <w:proofErr w:type="spellStart"/>
      <w:r>
        <w:rPr>
          <w:i/>
          <w:sz w:val="16"/>
        </w:rPr>
        <w:t>Syst</w:t>
      </w:r>
      <w:proofErr w:type="spellEnd"/>
      <w:r>
        <w:rPr>
          <w:i/>
          <w:sz w:val="16"/>
        </w:rPr>
        <w:t xml:space="preserve">, </w:t>
      </w:r>
      <w:r>
        <w:rPr>
          <w:sz w:val="16"/>
        </w:rPr>
        <w:t>vol. 35, no. 11, pp. 1735–1748, Nov. 2020.</w:t>
      </w:r>
    </w:p>
    <w:p w14:paraId="438EA28A" w14:textId="77777777" w:rsidR="004B058D" w:rsidRDefault="002F2203">
      <w:pPr>
        <w:numPr>
          <w:ilvl w:val="0"/>
          <w:numId w:val="5"/>
        </w:numPr>
        <w:spacing w:line="247" w:lineRule="auto"/>
        <w:ind w:right="3115" w:hanging="365"/>
      </w:pPr>
      <w:r>
        <w:rPr>
          <w:sz w:val="16"/>
        </w:rPr>
        <w:t>F. J. Marmolejo-</w:t>
      </w:r>
      <w:proofErr w:type="spellStart"/>
      <w:r>
        <w:rPr>
          <w:sz w:val="16"/>
        </w:rPr>
        <w:t>Coss´ıo</w:t>
      </w:r>
      <w:proofErr w:type="spellEnd"/>
      <w:r>
        <w:rPr>
          <w:sz w:val="16"/>
        </w:rPr>
        <w:t>, E. Brigham, B. Sela, and J. Katz, “Competing (Semi-)Selfish Miners in Bitco</w:t>
      </w:r>
      <w:r>
        <w:rPr>
          <w:sz w:val="16"/>
        </w:rPr>
        <w:t xml:space="preserve">in,” </w:t>
      </w:r>
      <w:r>
        <w:rPr>
          <w:i/>
          <w:sz w:val="16"/>
        </w:rPr>
        <w:t xml:space="preserve">in Proceedings of the 1st ACM Conference on Advances in Financial Technologies, </w:t>
      </w:r>
      <w:r>
        <w:rPr>
          <w:sz w:val="16"/>
        </w:rPr>
        <w:t>Zurich Switzerland, Oct. 2019, pp. 89–109.</w:t>
      </w:r>
    </w:p>
    <w:p w14:paraId="51FE729B" w14:textId="77777777" w:rsidR="004B058D" w:rsidRDefault="002F2203">
      <w:pPr>
        <w:numPr>
          <w:ilvl w:val="0"/>
          <w:numId w:val="5"/>
        </w:numPr>
        <w:spacing w:line="247" w:lineRule="auto"/>
        <w:ind w:right="3115" w:hanging="365"/>
      </w:pPr>
      <w:r>
        <w:rPr>
          <w:sz w:val="16"/>
        </w:rPr>
        <w:t xml:space="preserve">S. Zhang, K. Zhang, and B. Kemme, “Analysing the Benefit of Selfish Mining with Multiple Players,” </w:t>
      </w:r>
      <w:r>
        <w:rPr>
          <w:i/>
          <w:sz w:val="16"/>
        </w:rPr>
        <w:t>in 2020 IEEE International Co</w:t>
      </w:r>
      <w:r>
        <w:rPr>
          <w:i/>
          <w:sz w:val="16"/>
        </w:rPr>
        <w:t xml:space="preserve">nference on Blockchain (Blockchain), </w:t>
      </w:r>
      <w:r>
        <w:rPr>
          <w:sz w:val="16"/>
        </w:rPr>
        <w:t>Rhodes Island, Greece, Nov. 2020, pp. 36–44.</w:t>
      </w:r>
    </w:p>
    <w:p w14:paraId="297F826C" w14:textId="77777777" w:rsidR="004B058D" w:rsidRDefault="002F2203">
      <w:pPr>
        <w:numPr>
          <w:ilvl w:val="0"/>
          <w:numId w:val="5"/>
        </w:numPr>
        <w:spacing w:line="247" w:lineRule="auto"/>
        <w:ind w:right="3115" w:hanging="365"/>
      </w:pPr>
      <w:r>
        <w:rPr>
          <w:sz w:val="16"/>
        </w:rPr>
        <w:t>Hou, Charlie, et al. “</w:t>
      </w:r>
      <w:proofErr w:type="spellStart"/>
      <w:r>
        <w:rPr>
          <w:sz w:val="16"/>
        </w:rPr>
        <w:t>SquirRL</w:t>
      </w:r>
      <w:proofErr w:type="spellEnd"/>
      <w:r>
        <w:rPr>
          <w:sz w:val="16"/>
        </w:rPr>
        <w:t xml:space="preserve">: Automating attack analysis on blockchain incentive mechanisms with deep reinforcement learning.” </w:t>
      </w:r>
      <w:proofErr w:type="spellStart"/>
      <w:r>
        <w:rPr>
          <w:i/>
          <w:sz w:val="16"/>
        </w:rPr>
        <w:t>arXiv</w:t>
      </w:r>
      <w:proofErr w:type="spellEnd"/>
      <w:r>
        <w:rPr>
          <w:i/>
          <w:sz w:val="16"/>
        </w:rPr>
        <w:t xml:space="preserve"> </w:t>
      </w:r>
      <w:r>
        <w:rPr>
          <w:sz w:val="16"/>
        </w:rPr>
        <w:t>2019.</w:t>
      </w:r>
    </w:p>
    <w:p w14:paraId="1BBB221C" w14:textId="77777777" w:rsidR="004B058D" w:rsidRDefault="002F2203">
      <w:pPr>
        <w:numPr>
          <w:ilvl w:val="0"/>
          <w:numId w:val="5"/>
        </w:numPr>
        <w:spacing w:line="247" w:lineRule="auto"/>
        <w:ind w:right="3115" w:hanging="365"/>
      </w:pPr>
      <w:r>
        <w:rPr>
          <w:sz w:val="16"/>
        </w:rPr>
        <w:t>T. Li, Z. Wang, G. Yang, Y. Cui, Y</w:t>
      </w:r>
      <w:r>
        <w:rPr>
          <w:sz w:val="16"/>
        </w:rPr>
        <w:t xml:space="preserve">. Chen, and X. Yu, “Semi-selfish mining based on hidden Markov decision process,” </w:t>
      </w:r>
      <w:r>
        <w:rPr>
          <w:i/>
          <w:sz w:val="16"/>
        </w:rPr>
        <w:t xml:space="preserve">Int J </w:t>
      </w:r>
      <w:proofErr w:type="spellStart"/>
      <w:r>
        <w:rPr>
          <w:i/>
          <w:sz w:val="16"/>
        </w:rPr>
        <w:t>Intell</w:t>
      </w:r>
      <w:proofErr w:type="spellEnd"/>
      <w:r>
        <w:rPr>
          <w:i/>
          <w:sz w:val="16"/>
        </w:rPr>
        <w:t xml:space="preserve"> </w:t>
      </w:r>
      <w:proofErr w:type="spellStart"/>
      <w:r>
        <w:rPr>
          <w:i/>
          <w:sz w:val="16"/>
        </w:rPr>
        <w:t>Syst</w:t>
      </w:r>
      <w:proofErr w:type="spellEnd"/>
      <w:r>
        <w:rPr>
          <w:i/>
          <w:sz w:val="16"/>
        </w:rPr>
        <w:t xml:space="preserve">, </w:t>
      </w:r>
      <w:r>
        <w:rPr>
          <w:sz w:val="16"/>
        </w:rPr>
        <w:t>vol. 36, no. 7, pp. 3596–3612, Jul. 2021.</w:t>
      </w:r>
    </w:p>
    <w:p w14:paraId="75183A7A" w14:textId="77777777" w:rsidR="004B058D" w:rsidRDefault="002F2203">
      <w:pPr>
        <w:numPr>
          <w:ilvl w:val="0"/>
          <w:numId w:val="5"/>
        </w:numPr>
        <w:spacing w:line="247" w:lineRule="auto"/>
        <w:ind w:right="3115" w:hanging="365"/>
      </w:pPr>
      <w:r>
        <w:rPr>
          <w:sz w:val="16"/>
        </w:rPr>
        <w:t xml:space="preserve">Meyn, Sean P., and Richard L. Tweedie. </w:t>
      </w:r>
      <w:r>
        <w:rPr>
          <w:i/>
          <w:sz w:val="16"/>
        </w:rPr>
        <w:t xml:space="preserve">Markov chains and stochastic stability. </w:t>
      </w:r>
      <w:r>
        <w:rPr>
          <w:sz w:val="16"/>
        </w:rPr>
        <w:t xml:space="preserve">Springer Science </w:t>
      </w:r>
      <w:r>
        <w:rPr>
          <w:rFonts w:ascii="Cambria" w:eastAsia="Cambria" w:hAnsi="Cambria" w:cs="Cambria"/>
          <w:sz w:val="16"/>
        </w:rPr>
        <w:t xml:space="preserve">&amp; </w:t>
      </w:r>
      <w:r>
        <w:rPr>
          <w:sz w:val="16"/>
        </w:rPr>
        <w:t>Business Media,</w:t>
      </w:r>
      <w:r>
        <w:rPr>
          <w:sz w:val="16"/>
        </w:rPr>
        <w:t xml:space="preserve"> 2012.</w:t>
      </w:r>
    </w:p>
    <w:p w14:paraId="3D883DE7" w14:textId="77777777" w:rsidR="004B058D" w:rsidRDefault="002F2203">
      <w:pPr>
        <w:numPr>
          <w:ilvl w:val="0"/>
          <w:numId w:val="5"/>
        </w:numPr>
        <w:spacing w:line="247" w:lineRule="auto"/>
        <w:ind w:right="3115" w:hanging="365"/>
      </w:pPr>
      <w:r>
        <w:rPr>
          <w:sz w:val="16"/>
        </w:rPr>
        <w:t xml:space="preserve">A. Gervais, et al., “On the Security and Performance of Proof of Work Blockchains,” </w:t>
      </w:r>
      <w:r>
        <w:rPr>
          <w:i/>
          <w:sz w:val="16"/>
        </w:rPr>
        <w:t>in Proceedings of the 2016 ACM SIGSAC Conference on Computer and Communications Security</w:t>
      </w:r>
      <w:r>
        <w:rPr>
          <w:sz w:val="16"/>
        </w:rPr>
        <w:t>, Vienna Austria, Oct. 2016, pp. 3–16.</w:t>
      </w:r>
    </w:p>
    <w:p w14:paraId="2EBB89D5" w14:textId="77777777" w:rsidR="004B058D" w:rsidRDefault="002F2203">
      <w:pPr>
        <w:numPr>
          <w:ilvl w:val="0"/>
          <w:numId w:val="5"/>
        </w:numPr>
        <w:spacing w:line="247" w:lineRule="auto"/>
        <w:ind w:right="3115" w:hanging="365"/>
      </w:pPr>
      <w:r>
        <w:rPr>
          <w:sz w:val="16"/>
        </w:rPr>
        <w:t xml:space="preserve">K. A. </w:t>
      </w:r>
      <w:proofErr w:type="spellStart"/>
      <w:r>
        <w:rPr>
          <w:sz w:val="16"/>
        </w:rPr>
        <w:t>Negy</w:t>
      </w:r>
      <w:proofErr w:type="spellEnd"/>
      <w:r>
        <w:rPr>
          <w:sz w:val="16"/>
        </w:rPr>
        <w:t xml:space="preserve">, P. R. </w:t>
      </w:r>
      <w:proofErr w:type="spellStart"/>
      <w:r>
        <w:rPr>
          <w:sz w:val="16"/>
        </w:rPr>
        <w:t>Rizun</w:t>
      </w:r>
      <w:proofErr w:type="spellEnd"/>
      <w:r>
        <w:rPr>
          <w:sz w:val="16"/>
        </w:rPr>
        <w:t xml:space="preserve">, and E. G. </w:t>
      </w:r>
      <w:proofErr w:type="spellStart"/>
      <w:r>
        <w:rPr>
          <w:sz w:val="16"/>
        </w:rPr>
        <w:t>Sir</w:t>
      </w:r>
      <w:r>
        <w:rPr>
          <w:sz w:val="16"/>
        </w:rPr>
        <w:t>er</w:t>
      </w:r>
      <w:proofErr w:type="spellEnd"/>
      <w:r>
        <w:rPr>
          <w:sz w:val="16"/>
        </w:rPr>
        <w:t xml:space="preserve">, “Selfish Mining Re-Examined,” </w:t>
      </w:r>
      <w:r>
        <w:rPr>
          <w:i/>
          <w:sz w:val="16"/>
        </w:rPr>
        <w:t>in Financial Cryptography and Data Security</w:t>
      </w:r>
      <w:r>
        <w:rPr>
          <w:sz w:val="16"/>
        </w:rPr>
        <w:t>, vol. 12059, J. Bonneau and N. Heninger, Eds. Cham: Springer International Publishing, 2020, pp. 61–78.</w:t>
      </w:r>
    </w:p>
    <w:p w14:paraId="6BA36BB8" w14:textId="77777777" w:rsidR="004B058D" w:rsidRDefault="002F2203">
      <w:pPr>
        <w:numPr>
          <w:ilvl w:val="0"/>
          <w:numId w:val="5"/>
        </w:numPr>
        <w:spacing w:line="247" w:lineRule="auto"/>
        <w:ind w:right="3115" w:hanging="365"/>
      </w:pPr>
      <w:r>
        <w:rPr>
          <w:sz w:val="16"/>
        </w:rPr>
        <w:t xml:space="preserve">Davidson, Michael, and Tyler Diamond. “On the Profitability of Selfish Mining Against Multiple Difficulty Adjustment Algorithms.” </w:t>
      </w:r>
      <w:r>
        <w:rPr>
          <w:i/>
          <w:sz w:val="16"/>
        </w:rPr>
        <w:t xml:space="preserve">IACR </w:t>
      </w:r>
      <w:proofErr w:type="spellStart"/>
      <w:r>
        <w:rPr>
          <w:i/>
          <w:sz w:val="16"/>
        </w:rPr>
        <w:t>Cryptol</w:t>
      </w:r>
      <w:proofErr w:type="spellEnd"/>
      <w:r>
        <w:rPr>
          <w:i/>
          <w:sz w:val="16"/>
        </w:rPr>
        <w:t xml:space="preserve">. </w:t>
      </w:r>
      <w:proofErr w:type="spellStart"/>
      <w:r>
        <w:rPr>
          <w:i/>
          <w:sz w:val="16"/>
        </w:rPr>
        <w:t>ePrint</w:t>
      </w:r>
      <w:proofErr w:type="spellEnd"/>
      <w:r>
        <w:rPr>
          <w:i/>
          <w:sz w:val="16"/>
        </w:rPr>
        <w:t xml:space="preserve"> Arch. </w:t>
      </w:r>
      <w:r>
        <w:rPr>
          <w:sz w:val="16"/>
        </w:rPr>
        <w:t>2020 (2020): 94.</w:t>
      </w:r>
    </w:p>
    <w:p w14:paraId="77686CA6" w14:textId="77777777" w:rsidR="004B058D" w:rsidRDefault="002F2203">
      <w:pPr>
        <w:numPr>
          <w:ilvl w:val="0"/>
          <w:numId w:val="5"/>
        </w:numPr>
        <w:spacing w:line="247" w:lineRule="auto"/>
        <w:ind w:right="3115" w:hanging="365"/>
      </w:pPr>
      <w:r>
        <w:rPr>
          <w:sz w:val="16"/>
        </w:rPr>
        <w:t xml:space="preserve">C. </w:t>
      </w:r>
      <w:proofErr w:type="spellStart"/>
      <w:r>
        <w:rPr>
          <w:sz w:val="16"/>
        </w:rPr>
        <w:t>Grunspan</w:t>
      </w:r>
      <w:proofErr w:type="spellEnd"/>
      <w:r>
        <w:rPr>
          <w:sz w:val="16"/>
        </w:rPr>
        <w:t xml:space="preserve"> and R. Perez-Marco, “Selfish Mining in Ethereum,” </w:t>
      </w:r>
      <w:r>
        <w:rPr>
          <w:i/>
          <w:sz w:val="16"/>
        </w:rPr>
        <w:t>in Mathematical Rese</w:t>
      </w:r>
      <w:r>
        <w:rPr>
          <w:i/>
          <w:sz w:val="16"/>
        </w:rPr>
        <w:t xml:space="preserve">arch for Blockchain Economy, </w:t>
      </w:r>
      <w:r>
        <w:rPr>
          <w:sz w:val="16"/>
        </w:rPr>
        <w:t xml:space="preserve">P. </w:t>
      </w:r>
      <w:proofErr w:type="spellStart"/>
      <w:r>
        <w:rPr>
          <w:sz w:val="16"/>
        </w:rPr>
        <w:t>Pardalos</w:t>
      </w:r>
      <w:proofErr w:type="spellEnd"/>
      <w:r>
        <w:rPr>
          <w:sz w:val="16"/>
        </w:rPr>
        <w:t xml:space="preserve">, I. </w:t>
      </w:r>
      <w:proofErr w:type="spellStart"/>
      <w:r>
        <w:rPr>
          <w:sz w:val="16"/>
        </w:rPr>
        <w:t>Kotsireas</w:t>
      </w:r>
      <w:proofErr w:type="spellEnd"/>
      <w:r>
        <w:rPr>
          <w:sz w:val="16"/>
        </w:rPr>
        <w:t>, Y. Guo, and W. Knottenbelt, Eds. Cham: Springer International Publishing, 2020, pp. 65–90.</w:t>
      </w:r>
    </w:p>
    <w:p w14:paraId="7C1D116A" w14:textId="77777777" w:rsidR="004B058D" w:rsidRDefault="002F2203">
      <w:pPr>
        <w:numPr>
          <w:ilvl w:val="0"/>
          <w:numId w:val="5"/>
        </w:numPr>
        <w:spacing w:line="247" w:lineRule="auto"/>
        <w:ind w:right="3115" w:hanging="365"/>
      </w:pPr>
      <w:r>
        <w:rPr>
          <w:sz w:val="16"/>
        </w:rPr>
        <w:t xml:space="preserve">F. Ritz and A. </w:t>
      </w:r>
      <w:proofErr w:type="spellStart"/>
      <w:r>
        <w:rPr>
          <w:sz w:val="16"/>
        </w:rPr>
        <w:t>Zugenmaier</w:t>
      </w:r>
      <w:proofErr w:type="spellEnd"/>
      <w:r>
        <w:rPr>
          <w:sz w:val="16"/>
        </w:rPr>
        <w:t xml:space="preserve">, “The Impact of Uncle Rewards on Selfish Mining in Ethereum,” </w:t>
      </w:r>
      <w:r>
        <w:rPr>
          <w:i/>
          <w:sz w:val="16"/>
        </w:rPr>
        <w:t>in 2018 IEEE European</w:t>
      </w:r>
      <w:r>
        <w:rPr>
          <w:i/>
          <w:sz w:val="16"/>
        </w:rPr>
        <w:t xml:space="preserve"> Symposium on Security and Privacy Workshops (</w:t>
      </w:r>
      <w:proofErr w:type="spellStart"/>
      <w:r>
        <w:rPr>
          <w:i/>
          <w:sz w:val="16"/>
        </w:rPr>
        <w:t>EuroS</w:t>
      </w:r>
      <w:r>
        <w:rPr>
          <w:rFonts w:ascii="Cambria" w:eastAsia="Cambria" w:hAnsi="Cambria" w:cs="Cambria"/>
          <w:sz w:val="16"/>
        </w:rPr>
        <w:t>&amp;</w:t>
      </w:r>
      <w:r>
        <w:rPr>
          <w:i/>
          <w:sz w:val="16"/>
        </w:rPr>
        <w:t>PW</w:t>
      </w:r>
      <w:proofErr w:type="spellEnd"/>
      <w:r>
        <w:rPr>
          <w:i/>
          <w:sz w:val="16"/>
        </w:rPr>
        <w:t xml:space="preserve">), </w:t>
      </w:r>
      <w:r>
        <w:rPr>
          <w:sz w:val="16"/>
        </w:rPr>
        <w:t>London, Apr. 2018, pp. 50–57.</w:t>
      </w:r>
    </w:p>
    <w:p w14:paraId="02320C1E" w14:textId="77777777" w:rsidR="004B058D" w:rsidRDefault="002F2203">
      <w:pPr>
        <w:numPr>
          <w:ilvl w:val="0"/>
          <w:numId w:val="5"/>
        </w:numPr>
        <w:spacing w:line="247" w:lineRule="auto"/>
        <w:ind w:right="3115" w:hanging="365"/>
      </w:pPr>
      <w:r>
        <w:rPr>
          <w:sz w:val="16"/>
        </w:rPr>
        <w:t>https://tradeblock.com/bitcoin/historical.</w:t>
      </w:r>
    </w:p>
    <w:p w14:paraId="55079112" w14:textId="77777777" w:rsidR="004B058D" w:rsidRDefault="002F2203">
      <w:pPr>
        <w:numPr>
          <w:ilvl w:val="0"/>
          <w:numId w:val="5"/>
        </w:numPr>
        <w:spacing w:line="247" w:lineRule="auto"/>
        <w:ind w:right="3115" w:hanging="365"/>
      </w:pPr>
      <w:r>
        <w:rPr>
          <w:sz w:val="16"/>
        </w:rPr>
        <w:t>S. Ross, J. Pineau, S. Paquet, and B. Chaib-</w:t>
      </w:r>
      <w:proofErr w:type="spellStart"/>
      <w:r>
        <w:rPr>
          <w:sz w:val="16"/>
        </w:rPr>
        <w:t>draa</w:t>
      </w:r>
      <w:proofErr w:type="spellEnd"/>
      <w:r>
        <w:rPr>
          <w:sz w:val="16"/>
        </w:rPr>
        <w:t xml:space="preserve">, “Online Planning Algorithms for POMDPs”, </w:t>
      </w:r>
      <w:proofErr w:type="spellStart"/>
      <w:r>
        <w:rPr>
          <w:i/>
          <w:sz w:val="16"/>
        </w:rPr>
        <w:t>jair</w:t>
      </w:r>
      <w:proofErr w:type="spellEnd"/>
      <w:r>
        <w:rPr>
          <w:i/>
          <w:sz w:val="16"/>
        </w:rPr>
        <w:t xml:space="preserve">, </w:t>
      </w:r>
      <w:r>
        <w:rPr>
          <w:sz w:val="16"/>
        </w:rPr>
        <w:t>vol. 32, pp. 663–704, Jul. 20</w:t>
      </w:r>
      <w:r>
        <w:rPr>
          <w:sz w:val="16"/>
        </w:rPr>
        <w:t>08.</w:t>
      </w:r>
    </w:p>
    <w:p w14:paraId="1E5545E5" w14:textId="77777777" w:rsidR="004B058D" w:rsidRDefault="002F2203">
      <w:pPr>
        <w:numPr>
          <w:ilvl w:val="0"/>
          <w:numId w:val="5"/>
        </w:numPr>
        <w:spacing w:line="247" w:lineRule="auto"/>
        <w:ind w:right="3115" w:hanging="365"/>
      </w:pPr>
      <w:r>
        <w:rPr>
          <w:sz w:val="16"/>
        </w:rPr>
        <w:t xml:space="preserve">Q. Xia et al., “The Impact Analysis of Multiple Miners and Propagation Delay on Selfish Mining”, </w:t>
      </w:r>
      <w:r>
        <w:rPr>
          <w:i/>
          <w:sz w:val="16"/>
        </w:rPr>
        <w:t>in 2021 IEEE 45th Annual Computers, Software, and Applications Conference (COMPSAC)</w:t>
      </w:r>
      <w:r>
        <w:rPr>
          <w:sz w:val="16"/>
        </w:rPr>
        <w:t>, Madrid, Spain, Jul. 2021, pp. 694–703.</w:t>
      </w:r>
    </w:p>
    <w:p w14:paraId="48673151" w14:textId="77777777" w:rsidR="004B058D" w:rsidRDefault="002F2203">
      <w:pPr>
        <w:numPr>
          <w:ilvl w:val="0"/>
          <w:numId w:val="5"/>
        </w:numPr>
        <w:spacing w:line="247" w:lineRule="auto"/>
        <w:ind w:right="3115" w:hanging="365"/>
      </w:pPr>
      <w:r>
        <w:rPr>
          <w:sz w:val="16"/>
        </w:rPr>
        <w:t xml:space="preserve">H. </w:t>
      </w:r>
      <w:proofErr w:type="spellStart"/>
      <w:r>
        <w:rPr>
          <w:sz w:val="16"/>
        </w:rPr>
        <w:t>Azimy</w:t>
      </w:r>
      <w:proofErr w:type="spellEnd"/>
      <w:r>
        <w:rPr>
          <w:sz w:val="16"/>
        </w:rPr>
        <w:t xml:space="preserve"> and A. Ghorbani, “Comp</w:t>
      </w:r>
      <w:r>
        <w:rPr>
          <w:sz w:val="16"/>
        </w:rPr>
        <w:t xml:space="preserve">etitive Selfish Mining”, </w:t>
      </w:r>
      <w:r>
        <w:rPr>
          <w:i/>
          <w:sz w:val="16"/>
        </w:rPr>
        <w:t xml:space="preserve">in 2019 17th International Conference on Privacy, Security and Trust (PST), </w:t>
      </w:r>
      <w:r>
        <w:rPr>
          <w:sz w:val="16"/>
        </w:rPr>
        <w:t>Fredericton, NB, Canada, Aug. 2019, pp. 1–8.</w:t>
      </w:r>
    </w:p>
    <w:p w14:paraId="39DBC313" w14:textId="77777777" w:rsidR="004B058D" w:rsidRDefault="002F2203">
      <w:pPr>
        <w:numPr>
          <w:ilvl w:val="0"/>
          <w:numId w:val="5"/>
        </w:numPr>
        <w:spacing w:line="247" w:lineRule="auto"/>
        <w:ind w:right="3115" w:hanging="365"/>
      </w:pPr>
      <w:r>
        <w:rPr>
          <w:sz w:val="16"/>
        </w:rPr>
        <w:t xml:space="preserve">Q. Bai, X. Zhou, X. Wang, Y. Xu, X. Wang, and Q. Kong, “A Deep Dive </w:t>
      </w:r>
      <w:proofErr w:type="gramStart"/>
      <w:r>
        <w:rPr>
          <w:sz w:val="16"/>
        </w:rPr>
        <w:t>Into</w:t>
      </w:r>
      <w:proofErr w:type="gramEnd"/>
      <w:r>
        <w:rPr>
          <w:sz w:val="16"/>
        </w:rPr>
        <w:t xml:space="preserve"> Blockchain Selfish Mining”, </w:t>
      </w:r>
      <w:r>
        <w:rPr>
          <w:i/>
          <w:sz w:val="16"/>
        </w:rPr>
        <w:t>in ICC 20</w:t>
      </w:r>
      <w:r>
        <w:rPr>
          <w:i/>
          <w:sz w:val="16"/>
        </w:rPr>
        <w:t xml:space="preserve">19 - 2019 IEEE International Conference on Communications (ICC), </w:t>
      </w:r>
      <w:r>
        <w:rPr>
          <w:sz w:val="16"/>
        </w:rPr>
        <w:t>Shanghai, China, May 2019, pp. 1–6.</w:t>
      </w:r>
    </w:p>
    <w:p w14:paraId="3ED770CA" w14:textId="77777777" w:rsidR="004B058D" w:rsidRDefault="002F2203">
      <w:pPr>
        <w:numPr>
          <w:ilvl w:val="0"/>
          <w:numId w:val="5"/>
        </w:numPr>
        <w:spacing w:line="247" w:lineRule="auto"/>
        <w:ind w:right="3115" w:hanging="365"/>
      </w:pPr>
      <w:r>
        <w:rPr>
          <w:sz w:val="16"/>
        </w:rPr>
        <w:t xml:space="preserve">C. </w:t>
      </w:r>
      <w:proofErr w:type="spellStart"/>
      <w:r>
        <w:rPr>
          <w:sz w:val="16"/>
        </w:rPr>
        <w:t>Grunspan</w:t>
      </w:r>
      <w:proofErr w:type="spellEnd"/>
      <w:r>
        <w:rPr>
          <w:sz w:val="16"/>
        </w:rPr>
        <w:t xml:space="preserve"> and R. Perez-Marco, “On profitability of selfish mining</w:t>
      </w:r>
      <w:proofErr w:type="gramStart"/>
      <w:r>
        <w:rPr>
          <w:sz w:val="16"/>
        </w:rPr>
        <w:t>”,´</w:t>
      </w:r>
      <w:proofErr w:type="gramEnd"/>
      <w:r>
        <w:rPr>
          <w:sz w:val="16"/>
        </w:rPr>
        <w:t xml:space="preserve"> </w:t>
      </w:r>
      <w:proofErr w:type="spellStart"/>
      <w:r>
        <w:rPr>
          <w:i/>
          <w:sz w:val="16"/>
        </w:rPr>
        <w:t>arXiv</w:t>
      </w:r>
      <w:proofErr w:type="spellEnd"/>
      <w:r>
        <w:rPr>
          <w:i/>
          <w:sz w:val="16"/>
        </w:rPr>
        <w:t xml:space="preserve">, </w:t>
      </w:r>
      <w:r>
        <w:rPr>
          <w:sz w:val="16"/>
        </w:rPr>
        <w:t>2019.</w:t>
      </w:r>
    </w:p>
    <w:p w14:paraId="6A0EDAC2" w14:textId="77777777" w:rsidR="004B058D" w:rsidRDefault="002F2203">
      <w:pPr>
        <w:numPr>
          <w:ilvl w:val="0"/>
          <w:numId w:val="5"/>
        </w:numPr>
        <w:spacing w:line="247" w:lineRule="auto"/>
        <w:ind w:right="3115" w:hanging="365"/>
      </w:pPr>
      <w:r>
        <w:rPr>
          <w:sz w:val="16"/>
        </w:rPr>
        <w:t xml:space="preserve">I. Eyal, “The Miner’s Dilemma”, </w:t>
      </w:r>
      <w:proofErr w:type="spellStart"/>
      <w:r>
        <w:rPr>
          <w:i/>
          <w:sz w:val="16"/>
        </w:rPr>
        <w:t>arXiv</w:t>
      </w:r>
      <w:proofErr w:type="spellEnd"/>
      <w:r>
        <w:rPr>
          <w:sz w:val="16"/>
        </w:rPr>
        <w:t>, 2014.</w:t>
      </w:r>
    </w:p>
    <w:p w14:paraId="56EB3B76" w14:textId="77777777" w:rsidR="004B058D" w:rsidRDefault="002F2203">
      <w:pPr>
        <w:numPr>
          <w:ilvl w:val="0"/>
          <w:numId w:val="5"/>
        </w:numPr>
        <w:spacing w:line="247" w:lineRule="auto"/>
        <w:ind w:right="3115" w:hanging="365"/>
      </w:pPr>
      <w:r>
        <w:rPr>
          <w:sz w:val="16"/>
        </w:rPr>
        <w:t xml:space="preserve">X. Dong, F. Wu, A. Faree, </w:t>
      </w:r>
      <w:r>
        <w:rPr>
          <w:sz w:val="16"/>
        </w:rPr>
        <w:t>D. Guo, Y. Shen, and J. Ma, “</w:t>
      </w:r>
      <w:proofErr w:type="spellStart"/>
      <w:r>
        <w:rPr>
          <w:sz w:val="16"/>
        </w:rPr>
        <w:t>Selfholding</w:t>
      </w:r>
      <w:proofErr w:type="spellEnd"/>
      <w:r>
        <w:rPr>
          <w:sz w:val="16"/>
        </w:rPr>
        <w:t xml:space="preserve">: A combined attack model using selfish mining with block withholding attack,” </w:t>
      </w:r>
      <w:r>
        <w:rPr>
          <w:i/>
          <w:sz w:val="16"/>
        </w:rPr>
        <w:t xml:space="preserve">Computers </w:t>
      </w:r>
      <w:r>
        <w:rPr>
          <w:rFonts w:ascii="Cambria" w:eastAsia="Cambria" w:hAnsi="Cambria" w:cs="Cambria"/>
          <w:sz w:val="16"/>
        </w:rPr>
        <w:t xml:space="preserve">&amp; </w:t>
      </w:r>
      <w:r>
        <w:rPr>
          <w:i/>
          <w:sz w:val="16"/>
        </w:rPr>
        <w:t xml:space="preserve">Security, </w:t>
      </w:r>
      <w:r>
        <w:rPr>
          <w:sz w:val="16"/>
        </w:rPr>
        <w:t>vol. 87, p. 101584, Nov. 2019.</w:t>
      </w:r>
    </w:p>
    <w:p w14:paraId="195508CB" w14:textId="77777777" w:rsidR="004B058D" w:rsidRDefault="002F2203">
      <w:pPr>
        <w:numPr>
          <w:ilvl w:val="0"/>
          <w:numId w:val="5"/>
        </w:numPr>
        <w:spacing w:line="247" w:lineRule="auto"/>
        <w:ind w:right="3115" w:hanging="365"/>
      </w:pPr>
      <w:r>
        <w:rPr>
          <w:sz w:val="16"/>
        </w:rPr>
        <w:t xml:space="preserve">T. </w:t>
      </w:r>
      <w:proofErr w:type="spellStart"/>
      <w:r>
        <w:rPr>
          <w:sz w:val="16"/>
        </w:rPr>
        <w:t>Leelavimolsilp</w:t>
      </w:r>
      <w:proofErr w:type="spellEnd"/>
      <w:r>
        <w:rPr>
          <w:sz w:val="16"/>
        </w:rPr>
        <w:t>, L. Tran-Thanh, and S. Stein</w:t>
      </w:r>
      <w:proofErr w:type="gramStart"/>
      <w:r>
        <w:rPr>
          <w:sz w:val="16"/>
        </w:rPr>
        <w:t>, ”On</w:t>
      </w:r>
      <w:proofErr w:type="gramEnd"/>
      <w:r>
        <w:rPr>
          <w:sz w:val="16"/>
        </w:rPr>
        <w:t xml:space="preserve"> the Preliminary Investigation of</w:t>
      </w:r>
      <w:r>
        <w:rPr>
          <w:sz w:val="16"/>
        </w:rPr>
        <w:t xml:space="preserve"> Selfish Mining Strategy with Multiple Selfish Miners,” </w:t>
      </w:r>
      <w:proofErr w:type="spellStart"/>
      <w:r>
        <w:rPr>
          <w:i/>
          <w:sz w:val="16"/>
        </w:rPr>
        <w:t>arxiv</w:t>
      </w:r>
      <w:proofErr w:type="spellEnd"/>
      <w:r>
        <w:rPr>
          <w:sz w:val="16"/>
        </w:rPr>
        <w:t>, 2018.</w:t>
      </w:r>
    </w:p>
    <w:p w14:paraId="6E3F0EF0" w14:textId="77777777" w:rsidR="004B058D" w:rsidRDefault="002F2203">
      <w:pPr>
        <w:numPr>
          <w:ilvl w:val="0"/>
          <w:numId w:val="5"/>
        </w:numPr>
        <w:spacing w:line="247" w:lineRule="auto"/>
        <w:ind w:right="3115" w:hanging="365"/>
      </w:pPr>
      <w:r>
        <w:rPr>
          <w:sz w:val="16"/>
        </w:rPr>
        <w:lastRenderedPageBreak/>
        <w:t>Littman et al.</w:t>
      </w:r>
      <w:proofErr w:type="gramStart"/>
      <w:r>
        <w:rPr>
          <w:sz w:val="16"/>
        </w:rPr>
        <w:t>, ”Learning</w:t>
      </w:r>
      <w:proofErr w:type="gramEnd"/>
      <w:r>
        <w:rPr>
          <w:sz w:val="16"/>
        </w:rPr>
        <w:t xml:space="preserve"> policies for partially observable environments: scaling up”. </w:t>
      </w:r>
      <w:r>
        <w:rPr>
          <w:i/>
          <w:sz w:val="16"/>
        </w:rPr>
        <w:t xml:space="preserve">In Proceedings of the 12th International Conference on Machine Learning (ICML-95), </w:t>
      </w:r>
      <w:r>
        <w:rPr>
          <w:sz w:val="16"/>
        </w:rPr>
        <w:t>pp. 362–370.</w:t>
      </w:r>
    </w:p>
    <w:p w14:paraId="042CFA10" w14:textId="77777777" w:rsidR="004B058D" w:rsidRDefault="002F2203">
      <w:pPr>
        <w:spacing w:after="247" w:line="247" w:lineRule="auto"/>
        <w:ind w:left="2211" w:firstLine="0"/>
      </w:pPr>
      <w:r>
        <w:t>A</w:t>
      </w:r>
      <w:r>
        <w:rPr>
          <w:sz w:val="16"/>
        </w:rPr>
        <w:t>PPENDIX</w:t>
      </w:r>
    </w:p>
    <w:p w14:paraId="4C81E871" w14:textId="77777777" w:rsidR="004B058D" w:rsidRDefault="002F2203">
      <w:pPr>
        <w:pStyle w:val="Heading1"/>
        <w:ind w:left="1503"/>
      </w:pPr>
      <w:r>
        <w:t>TABLE III</w:t>
      </w:r>
    </w:p>
    <w:p w14:paraId="2EBF0C78" w14:textId="77777777" w:rsidR="004B058D" w:rsidRDefault="002F2203">
      <w:pPr>
        <w:spacing w:after="0" w:line="259" w:lineRule="auto"/>
        <w:ind w:left="1633" w:hanging="10"/>
        <w:jc w:val="left"/>
      </w:pPr>
      <w:r>
        <w:rPr>
          <w:sz w:val="16"/>
        </w:rPr>
        <w:t xml:space="preserve">A </w:t>
      </w:r>
      <w:r>
        <w:rPr>
          <w:sz w:val="13"/>
        </w:rPr>
        <w:t xml:space="preserve">DESCRIPTION OF THE TRANSITION AND REWARD MATRICES </w:t>
      </w:r>
      <w:r>
        <w:rPr>
          <w:rFonts w:ascii="Cambria" w:eastAsia="Cambria" w:hAnsi="Cambria" w:cs="Cambria"/>
          <w:sz w:val="16"/>
        </w:rPr>
        <w:t xml:space="preserve">P </w:t>
      </w:r>
      <w:r>
        <w:rPr>
          <w:sz w:val="13"/>
        </w:rPr>
        <w:t xml:space="preserve">AND </w:t>
      </w:r>
      <w:r>
        <w:rPr>
          <w:rFonts w:ascii="Cambria" w:eastAsia="Cambria" w:hAnsi="Cambria" w:cs="Cambria"/>
          <w:sz w:val="16"/>
        </w:rPr>
        <w:t xml:space="preserve">R </w:t>
      </w:r>
      <w:r>
        <w:rPr>
          <w:sz w:val="13"/>
        </w:rPr>
        <w:t xml:space="preserve">IN THE DECISION PROBLEM </w:t>
      </w:r>
      <w:r>
        <w:rPr>
          <w:rFonts w:ascii="Cambria" w:eastAsia="Cambria" w:hAnsi="Cambria" w:cs="Cambria"/>
          <w:i/>
          <w:sz w:val="16"/>
        </w:rPr>
        <w:t>M</w:t>
      </w:r>
      <w:r>
        <w:rPr>
          <w:sz w:val="16"/>
        </w:rPr>
        <w:t>.</w:t>
      </w:r>
    </w:p>
    <w:tbl>
      <w:tblPr>
        <w:tblStyle w:val="TableGrid"/>
        <w:tblW w:w="10233" w:type="dxa"/>
        <w:tblInd w:w="46" w:type="dxa"/>
        <w:tblCellMar>
          <w:top w:w="0" w:type="dxa"/>
          <w:left w:w="78" w:type="dxa"/>
          <w:bottom w:w="2" w:type="dxa"/>
          <w:right w:w="78" w:type="dxa"/>
        </w:tblCellMar>
        <w:tblLook w:val="04A0" w:firstRow="1" w:lastRow="0" w:firstColumn="1" w:lastColumn="0" w:noHBand="0" w:noVBand="1"/>
      </w:tblPr>
      <w:tblGrid>
        <w:gridCol w:w="1043"/>
        <w:gridCol w:w="1836"/>
        <w:gridCol w:w="981"/>
        <w:gridCol w:w="735"/>
        <w:gridCol w:w="4161"/>
        <w:gridCol w:w="1477"/>
      </w:tblGrid>
      <w:tr w:rsidR="004B058D" w14:paraId="50779060" w14:textId="77777777">
        <w:trPr>
          <w:trHeight w:val="456"/>
        </w:trPr>
        <w:tc>
          <w:tcPr>
            <w:tcW w:w="1042" w:type="dxa"/>
            <w:vMerge w:val="restart"/>
            <w:tcBorders>
              <w:top w:val="single" w:sz="2" w:space="0" w:color="000000"/>
              <w:left w:val="single" w:sz="2" w:space="0" w:color="000000"/>
              <w:bottom w:val="nil"/>
              <w:right w:val="single" w:sz="2" w:space="0" w:color="000000"/>
            </w:tcBorders>
            <w:vAlign w:val="bottom"/>
          </w:tcPr>
          <w:p w14:paraId="724E3421" w14:textId="77777777" w:rsidR="004B058D" w:rsidRDefault="002F2203">
            <w:pPr>
              <w:spacing w:after="0" w:line="259" w:lineRule="auto"/>
              <w:ind w:firstLine="0"/>
              <w:jc w:val="left"/>
            </w:pP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i/>
                <w:sz w:val="13"/>
              </w:rPr>
              <w:t xml:space="preserve">&gt; </w:t>
            </w:r>
            <w:r>
              <w:rPr>
                <w:rFonts w:ascii="Cambria" w:eastAsia="Cambria" w:hAnsi="Cambria" w:cs="Cambria"/>
                <w:sz w:val="13"/>
              </w:rPr>
              <w:t>2</w:t>
            </w:r>
          </w:p>
        </w:tc>
        <w:tc>
          <w:tcPr>
            <w:tcW w:w="1836" w:type="dxa"/>
            <w:vMerge w:val="restart"/>
            <w:tcBorders>
              <w:top w:val="single" w:sz="2" w:space="0" w:color="000000"/>
              <w:left w:val="single" w:sz="2" w:space="0" w:color="000000"/>
              <w:bottom w:val="single" w:sz="2" w:space="0" w:color="000000"/>
              <w:right w:val="single" w:sz="2" w:space="0" w:color="000000"/>
            </w:tcBorders>
            <w:vAlign w:val="center"/>
          </w:tcPr>
          <w:p w14:paraId="3D32BC57" w14:textId="77777777" w:rsidR="004B058D" w:rsidRDefault="002F2203">
            <w:pPr>
              <w:spacing w:after="0" w:line="259" w:lineRule="auto"/>
              <w:ind w:firstLine="0"/>
              <w:jc w:val="center"/>
            </w:pPr>
            <w:r>
              <w:rPr>
                <w:rFonts w:ascii="Cambria" w:eastAsia="Cambria" w:hAnsi="Cambria" w:cs="Cambria"/>
                <w:i/>
                <w:sz w:val="13"/>
              </w:rPr>
              <w:t>adopt</w:t>
            </w:r>
          </w:p>
        </w:tc>
        <w:tc>
          <w:tcPr>
            <w:tcW w:w="981" w:type="dxa"/>
            <w:tcBorders>
              <w:top w:val="single" w:sz="2" w:space="0" w:color="000000"/>
              <w:left w:val="single" w:sz="2" w:space="0" w:color="000000"/>
              <w:bottom w:val="single" w:sz="2" w:space="0" w:color="000000"/>
              <w:right w:val="single" w:sz="2" w:space="0" w:color="000000"/>
            </w:tcBorders>
            <w:vAlign w:val="center"/>
          </w:tcPr>
          <w:p w14:paraId="5E70343D" w14:textId="77777777" w:rsidR="004B058D" w:rsidRDefault="002F2203">
            <w:pPr>
              <w:spacing w:after="0" w:line="259" w:lineRule="auto"/>
              <w:ind w:firstLine="0"/>
              <w:jc w:val="center"/>
            </w:pPr>
            <w:proofErr w:type="spellStart"/>
            <w:r>
              <w:rPr>
                <w:rFonts w:ascii="Cambria" w:eastAsia="Cambria" w:hAnsi="Cambria" w:cs="Cambria"/>
                <w:i/>
                <w:sz w:val="13"/>
              </w:rPr>
              <w:t>loc</w:t>
            </w:r>
            <w:proofErr w:type="spellEnd"/>
            <w:r>
              <w:rPr>
                <w:rFonts w:ascii="Cambria" w:eastAsia="Cambria" w:hAnsi="Cambria" w:cs="Cambria"/>
                <w:sz w:val="13"/>
              </w:rPr>
              <w:t>! = 2</w:t>
            </w:r>
          </w:p>
        </w:tc>
        <w:tc>
          <w:tcPr>
            <w:tcW w:w="735" w:type="dxa"/>
            <w:tcBorders>
              <w:top w:val="single" w:sz="2" w:space="0" w:color="000000"/>
              <w:left w:val="single" w:sz="2" w:space="0" w:color="000000"/>
              <w:bottom w:val="single" w:sz="2" w:space="0" w:color="000000"/>
              <w:right w:val="single" w:sz="2" w:space="0" w:color="000000"/>
            </w:tcBorders>
          </w:tcPr>
          <w:p w14:paraId="1190F1D0"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00997063" w14:textId="77777777" w:rsidR="004B058D" w:rsidRDefault="002F2203">
            <w:pPr>
              <w:spacing w:after="8"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97945CE" w14:textId="77777777" w:rsidR="004B058D" w:rsidRDefault="002F2203">
            <w:pPr>
              <w:spacing w:after="13"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5C77C062"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477" w:type="dxa"/>
            <w:tcBorders>
              <w:top w:val="single" w:sz="2" w:space="0" w:color="000000"/>
              <w:left w:val="single" w:sz="2" w:space="0" w:color="000000"/>
              <w:bottom w:val="single" w:sz="2" w:space="0" w:color="000000"/>
              <w:right w:val="single" w:sz="2" w:space="0" w:color="000000"/>
            </w:tcBorders>
            <w:vAlign w:val="center"/>
          </w:tcPr>
          <w:p w14:paraId="791C5F0E"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23CDA52A" w14:textId="77777777">
        <w:trPr>
          <w:trHeight w:val="451"/>
        </w:trPr>
        <w:tc>
          <w:tcPr>
            <w:tcW w:w="0" w:type="auto"/>
            <w:vMerge/>
            <w:tcBorders>
              <w:top w:val="nil"/>
              <w:left w:val="single" w:sz="2" w:space="0" w:color="000000"/>
              <w:bottom w:val="nil"/>
              <w:right w:val="single" w:sz="2" w:space="0" w:color="000000"/>
            </w:tcBorders>
          </w:tcPr>
          <w:p w14:paraId="15EA891F"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619B205C" w14:textId="77777777" w:rsidR="004B058D" w:rsidRDefault="004B058D">
            <w:pPr>
              <w:spacing w:after="160" w:line="259" w:lineRule="auto"/>
              <w:ind w:firstLine="0"/>
              <w:jc w:val="left"/>
            </w:pPr>
          </w:p>
        </w:tc>
        <w:tc>
          <w:tcPr>
            <w:tcW w:w="981" w:type="dxa"/>
            <w:tcBorders>
              <w:top w:val="single" w:sz="2" w:space="0" w:color="000000"/>
              <w:left w:val="single" w:sz="2" w:space="0" w:color="000000"/>
              <w:bottom w:val="single" w:sz="2" w:space="0" w:color="000000"/>
              <w:right w:val="single" w:sz="2" w:space="0" w:color="000000"/>
            </w:tcBorders>
            <w:vAlign w:val="center"/>
          </w:tcPr>
          <w:p w14:paraId="173548CF" w14:textId="77777777" w:rsidR="004B058D" w:rsidRDefault="002F2203">
            <w:pPr>
              <w:spacing w:after="0" w:line="259" w:lineRule="auto"/>
              <w:ind w:firstLine="0"/>
              <w:jc w:val="center"/>
            </w:pPr>
            <w:proofErr w:type="spellStart"/>
            <w:r>
              <w:rPr>
                <w:rFonts w:ascii="Cambria" w:eastAsia="Cambria" w:hAnsi="Cambria" w:cs="Cambria"/>
                <w:i/>
                <w:sz w:val="13"/>
              </w:rPr>
              <w:t>loc</w:t>
            </w:r>
            <w:proofErr w:type="spellEnd"/>
            <w:r>
              <w:rPr>
                <w:rFonts w:ascii="Cambria" w:eastAsia="Cambria" w:hAnsi="Cambria" w:cs="Cambria"/>
                <w:i/>
                <w:sz w:val="13"/>
              </w:rPr>
              <w:t xml:space="preserve"> </w:t>
            </w:r>
            <w:r>
              <w:rPr>
                <w:rFonts w:ascii="Cambria" w:eastAsia="Cambria" w:hAnsi="Cambria" w:cs="Cambria"/>
                <w:sz w:val="13"/>
              </w:rPr>
              <w:t>= 2</w:t>
            </w:r>
          </w:p>
        </w:tc>
        <w:tc>
          <w:tcPr>
            <w:tcW w:w="735" w:type="dxa"/>
            <w:tcBorders>
              <w:top w:val="single" w:sz="2" w:space="0" w:color="000000"/>
              <w:left w:val="single" w:sz="2" w:space="0" w:color="000000"/>
              <w:bottom w:val="single" w:sz="2" w:space="0" w:color="000000"/>
              <w:right w:val="single" w:sz="2" w:space="0" w:color="000000"/>
            </w:tcBorders>
          </w:tcPr>
          <w:p w14:paraId="7236E970"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3FA66F64" w14:textId="77777777" w:rsidR="004B058D" w:rsidRDefault="002F2203">
            <w:pPr>
              <w:spacing w:after="22"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p>
          <w:p w14:paraId="6F0C12FC"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p>
          <w:p w14:paraId="3D414E93"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p>
        </w:tc>
        <w:tc>
          <w:tcPr>
            <w:tcW w:w="1477" w:type="dxa"/>
            <w:tcBorders>
              <w:top w:val="single" w:sz="2" w:space="0" w:color="000000"/>
              <w:left w:val="single" w:sz="2" w:space="0" w:color="000000"/>
              <w:bottom w:val="single" w:sz="2" w:space="0" w:color="000000"/>
              <w:right w:val="single" w:sz="2" w:space="0" w:color="000000"/>
            </w:tcBorders>
            <w:vAlign w:val="center"/>
          </w:tcPr>
          <w:p w14:paraId="0D702F27"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r>
      <w:tr w:rsidR="004B058D" w14:paraId="7C8C90E1" w14:textId="77777777">
        <w:trPr>
          <w:trHeight w:val="451"/>
        </w:trPr>
        <w:tc>
          <w:tcPr>
            <w:tcW w:w="0" w:type="auto"/>
            <w:vMerge/>
            <w:tcBorders>
              <w:top w:val="nil"/>
              <w:left w:val="single" w:sz="2" w:space="0" w:color="000000"/>
              <w:bottom w:val="nil"/>
              <w:right w:val="single" w:sz="2" w:space="0" w:color="000000"/>
            </w:tcBorders>
          </w:tcPr>
          <w:p w14:paraId="2346065D"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single" w:sz="2" w:space="0" w:color="000000"/>
              <w:right w:val="single" w:sz="2" w:space="0" w:color="000000"/>
            </w:tcBorders>
            <w:vAlign w:val="center"/>
          </w:tcPr>
          <w:p w14:paraId="506EE9E9"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 &lt; h</w:t>
            </w:r>
            <w:r>
              <w:rPr>
                <w:rFonts w:ascii="Cambria" w:eastAsia="Cambria" w:hAnsi="Cambria" w:cs="Cambria"/>
                <w:sz w:val="13"/>
                <w:vertAlign w:val="subscript"/>
              </w:rPr>
              <w:t>3</w:t>
            </w:r>
          </w:p>
        </w:tc>
        <w:tc>
          <w:tcPr>
            <w:tcW w:w="981" w:type="dxa"/>
            <w:tcBorders>
              <w:top w:val="single" w:sz="2" w:space="0" w:color="000000"/>
              <w:left w:val="single" w:sz="2" w:space="0" w:color="000000"/>
              <w:bottom w:val="single" w:sz="2" w:space="0" w:color="000000"/>
              <w:right w:val="single" w:sz="2" w:space="0" w:color="000000"/>
            </w:tcBorders>
          </w:tcPr>
          <w:p w14:paraId="4A107E77"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single" w:sz="2" w:space="0" w:color="000000"/>
              <w:right w:val="single" w:sz="2" w:space="0" w:color="000000"/>
            </w:tcBorders>
          </w:tcPr>
          <w:p w14:paraId="75D06781"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571FBC9E"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7793E3DE" w14:textId="77777777" w:rsidR="004B058D" w:rsidRDefault="002F2203">
            <w:pPr>
              <w:spacing w:after="26"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7F99C01E"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i/>
                <w:sz w:val="13"/>
              </w:rPr>
              <w:t>loc,r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477" w:type="dxa"/>
            <w:tcBorders>
              <w:top w:val="single" w:sz="2" w:space="0" w:color="000000"/>
              <w:left w:val="single" w:sz="2" w:space="0" w:color="000000"/>
              <w:bottom w:val="single" w:sz="2" w:space="0" w:color="000000"/>
              <w:right w:val="single" w:sz="2" w:space="0" w:color="000000"/>
            </w:tcBorders>
            <w:vAlign w:val="center"/>
          </w:tcPr>
          <w:p w14:paraId="486C447F"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263F6DDD" w14:textId="77777777">
        <w:trPr>
          <w:trHeight w:val="602"/>
        </w:trPr>
        <w:tc>
          <w:tcPr>
            <w:tcW w:w="0" w:type="auto"/>
            <w:vMerge/>
            <w:tcBorders>
              <w:top w:val="nil"/>
              <w:left w:val="single" w:sz="2" w:space="0" w:color="000000"/>
              <w:bottom w:val="nil"/>
              <w:right w:val="single" w:sz="2" w:space="0" w:color="000000"/>
            </w:tcBorders>
          </w:tcPr>
          <w:p w14:paraId="379EF24A"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single" w:sz="2" w:space="0" w:color="000000"/>
              <w:right w:val="single" w:sz="2" w:space="0" w:color="000000"/>
            </w:tcBorders>
            <w:vAlign w:val="center"/>
          </w:tcPr>
          <w:p w14:paraId="67C1BFBF"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3</w:t>
            </w:r>
          </w:p>
        </w:tc>
        <w:tc>
          <w:tcPr>
            <w:tcW w:w="981" w:type="dxa"/>
            <w:tcBorders>
              <w:top w:val="single" w:sz="2" w:space="0" w:color="000000"/>
              <w:left w:val="single" w:sz="2" w:space="0" w:color="000000"/>
              <w:bottom w:val="single" w:sz="2" w:space="0" w:color="000000"/>
              <w:right w:val="single" w:sz="2" w:space="0" w:color="000000"/>
            </w:tcBorders>
          </w:tcPr>
          <w:p w14:paraId="0EE5EB71" w14:textId="77777777" w:rsidR="004B058D" w:rsidRDefault="002F2203">
            <w:pPr>
              <w:spacing w:after="0" w:line="259" w:lineRule="auto"/>
              <w:ind w:firstLine="0"/>
              <w:jc w:val="center"/>
            </w:pPr>
            <w:proofErr w:type="spellStart"/>
            <w:proofErr w:type="gramStart"/>
            <w:r>
              <w:rPr>
                <w:rFonts w:ascii="Cambria" w:eastAsia="Cambria" w:hAnsi="Cambria" w:cs="Cambria"/>
                <w:i/>
                <w:sz w:val="13"/>
              </w:rPr>
              <w:t>r,action</w:t>
            </w:r>
            <w:proofErr w:type="spellEnd"/>
            <w:proofErr w:type="gramEnd"/>
            <w:r>
              <w:rPr>
                <w:rFonts w:ascii="Cambria" w:eastAsia="Cambria" w:hAnsi="Cambria" w:cs="Cambria"/>
                <w:i/>
                <w:sz w:val="13"/>
              </w:rPr>
              <w:t xml:space="preserve"> &gt; </w:t>
            </w:r>
            <w:r>
              <w:rPr>
                <w:rFonts w:ascii="Cambria" w:eastAsia="Cambria" w:hAnsi="Cambria" w:cs="Cambria"/>
                <w:sz w:val="13"/>
              </w:rPr>
              <w:t xml:space="preserve">0 </w:t>
            </w:r>
            <w:r>
              <w:rPr>
                <w:rFonts w:ascii="Cambria" w:eastAsia="Cambria" w:hAnsi="Cambria" w:cs="Cambria"/>
                <w:i/>
                <w:sz w:val="13"/>
              </w:rPr>
              <w:t>f</w:t>
            </w:r>
            <w:r>
              <w:rPr>
                <w:rFonts w:ascii="Cambria" w:eastAsia="Cambria" w:hAnsi="Cambria" w:cs="Cambria"/>
                <w:sz w:val="13"/>
                <w:vertAlign w:val="subscript"/>
              </w:rPr>
              <w:t>13</w:t>
            </w:r>
            <w:r>
              <w:rPr>
                <w:rFonts w:ascii="Cambria" w:eastAsia="Cambria" w:hAnsi="Cambria" w:cs="Cambria"/>
                <w:i/>
                <w:sz w:val="13"/>
              </w:rPr>
              <w:t xml:space="preserve">,action </w:t>
            </w:r>
            <w:r>
              <w:rPr>
                <w:rFonts w:ascii="Cambria" w:eastAsia="Cambria" w:hAnsi="Cambria" w:cs="Cambria"/>
                <w:sz w:val="13"/>
              </w:rPr>
              <w:t>= 0</w:t>
            </w:r>
          </w:p>
        </w:tc>
        <w:tc>
          <w:tcPr>
            <w:tcW w:w="735" w:type="dxa"/>
            <w:tcBorders>
              <w:top w:val="single" w:sz="2" w:space="0" w:color="000000"/>
              <w:left w:val="single" w:sz="2" w:space="0" w:color="000000"/>
              <w:bottom w:val="single" w:sz="2" w:space="0" w:color="000000"/>
              <w:right w:val="single" w:sz="2" w:space="0" w:color="000000"/>
            </w:tcBorders>
          </w:tcPr>
          <w:p w14:paraId="2585F47E" w14:textId="77777777" w:rsidR="004B058D" w:rsidRDefault="002F2203">
            <w:pPr>
              <w:spacing w:after="2" w:line="283"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p w14:paraId="1F014038" w14:textId="77777777" w:rsidR="004B058D" w:rsidRDefault="002F2203">
            <w:pPr>
              <w:spacing w:after="0" w:line="259" w:lineRule="auto"/>
              <w:ind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γ</w:t>
            </w:r>
            <w:r>
              <w:rPr>
                <w:rFonts w:ascii="Cambria" w:eastAsia="Cambria" w:hAnsi="Cambria" w:cs="Cambria"/>
                <w:sz w:val="9"/>
              </w:rPr>
              <w:t xml:space="preserve">1 </w:t>
            </w:r>
            <w:r>
              <w:rPr>
                <w:rFonts w:ascii="Cambria" w:eastAsia="Cambria" w:hAnsi="Cambria" w:cs="Cambria"/>
                <w:i/>
                <w:sz w:val="13"/>
              </w:rPr>
              <w:t>α</w:t>
            </w:r>
            <w:proofErr w:type="gramStart"/>
            <w:r>
              <w:rPr>
                <w:rFonts w:ascii="Cambria" w:eastAsia="Cambria" w:hAnsi="Cambria" w:cs="Cambria"/>
                <w:i/>
                <w:sz w:val="13"/>
                <w:vertAlign w:val="subscript"/>
              </w:rPr>
              <w:t>h</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1</w:t>
            </w:r>
            <w:r>
              <w:rPr>
                <w:rFonts w:ascii="Cambria" w:eastAsia="Cambria" w:hAnsi="Cambria" w:cs="Cambria"/>
                <w:sz w:val="13"/>
              </w:rPr>
              <w:t>)</w:t>
            </w:r>
          </w:p>
        </w:tc>
        <w:tc>
          <w:tcPr>
            <w:tcW w:w="4161" w:type="dxa"/>
            <w:tcBorders>
              <w:top w:val="single" w:sz="2" w:space="0" w:color="000000"/>
              <w:left w:val="single" w:sz="2" w:space="0" w:color="000000"/>
              <w:bottom w:val="single" w:sz="2" w:space="0" w:color="000000"/>
              <w:right w:val="single" w:sz="2" w:space="0" w:color="000000"/>
            </w:tcBorders>
          </w:tcPr>
          <w:p w14:paraId="0E0971E6" w14:textId="77777777" w:rsidR="004B058D" w:rsidRDefault="002F2203">
            <w:pPr>
              <w:spacing w:after="25"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B6337F5"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48667CB5"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 xml:space="preserve">1 </w:t>
            </w:r>
            <w:r>
              <w:rPr>
                <w:rFonts w:ascii="Cambria" w:eastAsia="Cambria" w:hAnsi="Cambria" w:cs="Cambria"/>
                <w:sz w:val="13"/>
              </w:rPr>
              <w:t>+ 1)</w:t>
            </w:r>
          </w:p>
          <w:p w14:paraId="1ECB0944"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477" w:type="dxa"/>
            <w:tcBorders>
              <w:top w:val="single" w:sz="2" w:space="0" w:color="000000"/>
              <w:left w:val="single" w:sz="2" w:space="0" w:color="000000"/>
              <w:bottom w:val="single" w:sz="2" w:space="0" w:color="000000"/>
              <w:right w:val="single" w:sz="2" w:space="0" w:color="000000"/>
            </w:tcBorders>
            <w:vAlign w:val="center"/>
          </w:tcPr>
          <w:p w14:paraId="6E2F438D"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4C0C18B2" w14:textId="77777777">
        <w:trPr>
          <w:trHeight w:val="299"/>
        </w:trPr>
        <w:tc>
          <w:tcPr>
            <w:tcW w:w="0" w:type="auto"/>
            <w:vMerge/>
            <w:tcBorders>
              <w:top w:val="nil"/>
              <w:left w:val="single" w:sz="2" w:space="0" w:color="000000"/>
              <w:bottom w:val="nil"/>
              <w:right w:val="single" w:sz="2" w:space="0" w:color="000000"/>
            </w:tcBorders>
          </w:tcPr>
          <w:p w14:paraId="6A6671A7"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7723009C" w14:textId="77777777" w:rsidR="004B058D" w:rsidRDefault="002F2203">
            <w:pPr>
              <w:spacing w:after="0" w:line="259" w:lineRule="auto"/>
              <w:ind w:firstLine="0"/>
              <w:jc w:val="left"/>
            </w:pP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i/>
                <w:sz w:val="13"/>
              </w:rPr>
              <w:t>&lt; 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 &lt; 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1</w:t>
            </w:r>
          </w:p>
        </w:tc>
        <w:tc>
          <w:tcPr>
            <w:tcW w:w="981" w:type="dxa"/>
            <w:tcBorders>
              <w:top w:val="single" w:sz="2" w:space="0" w:color="000000"/>
              <w:left w:val="single" w:sz="2" w:space="0" w:color="000000"/>
              <w:bottom w:val="nil"/>
              <w:right w:val="single" w:sz="2" w:space="0" w:color="000000"/>
            </w:tcBorders>
          </w:tcPr>
          <w:p w14:paraId="14DB64EC"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3FBB7C23"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169632B8"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sz w:val="13"/>
              </w:rPr>
              <w:t>)</w:t>
            </w:r>
          </w:p>
          <w:p w14:paraId="1B2474D1"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sz w:val="13"/>
              </w:rPr>
              <w:t>)</w:t>
            </w:r>
          </w:p>
        </w:tc>
        <w:tc>
          <w:tcPr>
            <w:tcW w:w="1477" w:type="dxa"/>
            <w:tcBorders>
              <w:top w:val="single" w:sz="2" w:space="0" w:color="000000"/>
              <w:left w:val="single" w:sz="2" w:space="0" w:color="000000"/>
              <w:bottom w:val="nil"/>
              <w:right w:val="single" w:sz="2" w:space="0" w:color="000000"/>
            </w:tcBorders>
            <w:vAlign w:val="bottom"/>
          </w:tcPr>
          <w:p w14:paraId="60A243B3"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4C23C93D" w14:textId="77777777">
        <w:trPr>
          <w:trHeight w:val="152"/>
        </w:trPr>
        <w:tc>
          <w:tcPr>
            <w:tcW w:w="1042" w:type="dxa"/>
            <w:vMerge w:val="restart"/>
            <w:tcBorders>
              <w:top w:val="nil"/>
              <w:left w:val="single" w:sz="2" w:space="0" w:color="000000"/>
              <w:bottom w:val="nil"/>
              <w:right w:val="single" w:sz="2" w:space="0" w:color="000000"/>
            </w:tcBorders>
          </w:tcPr>
          <w:p w14:paraId="071C495F" w14:textId="77777777" w:rsidR="004B058D" w:rsidRDefault="004B058D">
            <w:pPr>
              <w:spacing w:after="160" w:line="259" w:lineRule="auto"/>
              <w:ind w:firstLine="0"/>
              <w:jc w:val="left"/>
            </w:pPr>
          </w:p>
        </w:tc>
        <w:tc>
          <w:tcPr>
            <w:tcW w:w="1836" w:type="dxa"/>
            <w:tcBorders>
              <w:top w:val="nil"/>
              <w:left w:val="single" w:sz="2" w:space="0" w:color="000000"/>
              <w:bottom w:val="single" w:sz="2" w:space="0" w:color="000000"/>
              <w:right w:val="single" w:sz="2" w:space="0" w:color="000000"/>
            </w:tcBorders>
          </w:tcPr>
          <w:p w14:paraId="633779C8" w14:textId="77777777" w:rsidR="004B058D" w:rsidRDefault="004B058D">
            <w:pPr>
              <w:spacing w:after="160" w:line="259" w:lineRule="auto"/>
              <w:ind w:firstLine="0"/>
              <w:jc w:val="left"/>
            </w:pPr>
          </w:p>
        </w:tc>
        <w:tc>
          <w:tcPr>
            <w:tcW w:w="981" w:type="dxa"/>
            <w:tcBorders>
              <w:top w:val="nil"/>
              <w:left w:val="single" w:sz="2" w:space="0" w:color="000000"/>
              <w:bottom w:val="single" w:sz="2" w:space="0" w:color="000000"/>
              <w:right w:val="single" w:sz="2" w:space="0" w:color="000000"/>
            </w:tcBorders>
          </w:tcPr>
          <w:p w14:paraId="6247D74E"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791BA985"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nil"/>
              <w:left w:val="single" w:sz="2" w:space="0" w:color="000000"/>
              <w:bottom w:val="single" w:sz="2" w:space="0" w:color="000000"/>
              <w:right w:val="single" w:sz="2" w:space="0" w:color="000000"/>
            </w:tcBorders>
          </w:tcPr>
          <w:p w14:paraId="35433985"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 xml:space="preserve">1 </w:t>
            </w:r>
            <w:r>
              <w:rPr>
                <w:rFonts w:ascii="Cambria" w:eastAsia="Cambria" w:hAnsi="Cambria" w:cs="Cambria"/>
                <w:sz w:val="13"/>
              </w:rPr>
              <w:t>+ 1)</w:t>
            </w:r>
          </w:p>
        </w:tc>
        <w:tc>
          <w:tcPr>
            <w:tcW w:w="1477" w:type="dxa"/>
            <w:tcBorders>
              <w:top w:val="nil"/>
              <w:left w:val="single" w:sz="2" w:space="0" w:color="000000"/>
              <w:bottom w:val="single" w:sz="2" w:space="0" w:color="000000"/>
              <w:right w:val="single" w:sz="2" w:space="0" w:color="000000"/>
            </w:tcBorders>
          </w:tcPr>
          <w:p w14:paraId="6F0273DD" w14:textId="77777777" w:rsidR="004B058D" w:rsidRDefault="004B058D">
            <w:pPr>
              <w:spacing w:after="160" w:line="259" w:lineRule="auto"/>
              <w:ind w:firstLine="0"/>
              <w:jc w:val="left"/>
            </w:pPr>
          </w:p>
        </w:tc>
      </w:tr>
      <w:tr w:rsidR="004B058D" w14:paraId="5C476BF5" w14:textId="77777777">
        <w:trPr>
          <w:trHeight w:val="299"/>
        </w:trPr>
        <w:tc>
          <w:tcPr>
            <w:tcW w:w="0" w:type="auto"/>
            <w:vMerge/>
            <w:tcBorders>
              <w:top w:val="nil"/>
              <w:left w:val="single" w:sz="2" w:space="0" w:color="000000"/>
              <w:bottom w:val="nil"/>
              <w:right w:val="single" w:sz="2" w:space="0" w:color="000000"/>
            </w:tcBorders>
          </w:tcPr>
          <w:p w14:paraId="13EC0EFE"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6207D3FA" w14:textId="77777777" w:rsidR="004B058D" w:rsidRDefault="002F2203">
            <w:pPr>
              <w:spacing w:after="0" w:line="259" w:lineRule="auto"/>
              <w:ind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1</w:t>
            </w:r>
          </w:p>
        </w:tc>
        <w:tc>
          <w:tcPr>
            <w:tcW w:w="981" w:type="dxa"/>
            <w:tcBorders>
              <w:top w:val="single" w:sz="2" w:space="0" w:color="000000"/>
              <w:left w:val="single" w:sz="2" w:space="0" w:color="000000"/>
              <w:bottom w:val="nil"/>
              <w:right w:val="single" w:sz="2" w:space="0" w:color="000000"/>
            </w:tcBorders>
          </w:tcPr>
          <w:p w14:paraId="615C1661"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24D36B0B"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5DBE5CBC" w14:textId="77777777" w:rsidR="004B058D" w:rsidRDefault="002F2203">
            <w:pPr>
              <w:spacing w:after="0" w:line="259" w:lineRule="auto"/>
              <w:ind w:left="324" w:firstLine="0"/>
              <w:jc w:val="left"/>
            </w:pPr>
            <w:r>
              <w:rPr>
                <w:noProof/>
              </w:rPr>
              <w:drawing>
                <wp:inline distT="0" distB="0" distL="0" distR="0" wp14:anchorId="556F65D0" wp14:editId="2DA1B128">
                  <wp:extent cx="2124456" cy="182880"/>
                  <wp:effectExtent l="0" t="0" r="0" b="0"/>
                  <wp:docPr id="146546" name="Picture 146546"/>
                  <wp:cNvGraphicFramePr/>
                  <a:graphic xmlns:a="http://schemas.openxmlformats.org/drawingml/2006/main">
                    <a:graphicData uri="http://schemas.openxmlformats.org/drawingml/2006/picture">
                      <pic:pic xmlns:pic="http://schemas.openxmlformats.org/drawingml/2006/picture">
                        <pic:nvPicPr>
                          <pic:cNvPr id="146546" name="Picture 146546"/>
                          <pic:cNvPicPr/>
                        </pic:nvPicPr>
                        <pic:blipFill>
                          <a:blip r:embed="rId97"/>
                          <a:stretch>
                            <a:fillRect/>
                          </a:stretch>
                        </pic:blipFill>
                        <pic:spPr>
                          <a:xfrm>
                            <a:off x="0" y="0"/>
                            <a:ext cx="2124456" cy="182880"/>
                          </a:xfrm>
                          <a:prstGeom prst="rect">
                            <a:avLst/>
                          </a:prstGeom>
                        </pic:spPr>
                      </pic:pic>
                    </a:graphicData>
                  </a:graphic>
                </wp:inline>
              </w:drawing>
            </w:r>
          </w:p>
        </w:tc>
        <w:tc>
          <w:tcPr>
            <w:tcW w:w="1477" w:type="dxa"/>
            <w:tcBorders>
              <w:top w:val="single" w:sz="2" w:space="0" w:color="000000"/>
              <w:left w:val="single" w:sz="2" w:space="0" w:color="000000"/>
              <w:bottom w:val="nil"/>
              <w:right w:val="single" w:sz="2" w:space="0" w:color="000000"/>
            </w:tcBorders>
            <w:vAlign w:val="bottom"/>
          </w:tcPr>
          <w:p w14:paraId="6AF88D08"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651E1602" w14:textId="77777777">
        <w:trPr>
          <w:trHeight w:val="152"/>
        </w:trPr>
        <w:tc>
          <w:tcPr>
            <w:tcW w:w="1042" w:type="dxa"/>
            <w:vMerge w:val="restart"/>
            <w:tcBorders>
              <w:top w:val="nil"/>
              <w:left w:val="single" w:sz="2" w:space="0" w:color="000000"/>
              <w:bottom w:val="nil"/>
              <w:right w:val="single" w:sz="2" w:space="0" w:color="000000"/>
            </w:tcBorders>
          </w:tcPr>
          <w:p w14:paraId="3B05802E" w14:textId="77777777" w:rsidR="004B058D" w:rsidRDefault="004B058D">
            <w:pPr>
              <w:spacing w:after="160" w:line="259" w:lineRule="auto"/>
              <w:ind w:firstLine="0"/>
              <w:jc w:val="left"/>
            </w:pPr>
          </w:p>
        </w:tc>
        <w:tc>
          <w:tcPr>
            <w:tcW w:w="1836" w:type="dxa"/>
            <w:tcBorders>
              <w:top w:val="nil"/>
              <w:left w:val="single" w:sz="2" w:space="0" w:color="000000"/>
              <w:bottom w:val="single" w:sz="2" w:space="0" w:color="000000"/>
              <w:right w:val="single" w:sz="2" w:space="0" w:color="000000"/>
            </w:tcBorders>
          </w:tcPr>
          <w:p w14:paraId="5D1326F2" w14:textId="77777777" w:rsidR="004B058D" w:rsidRDefault="004B058D">
            <w:pPr>
              <w:spacing w:after="160" w:line="259" w:lineRule="auto"/>
              <w:ind w:firstLine="0"/>
              <w:jc w:val="left"/>
            </w:pPr>
          </w:p>
        </w:tc>
        <w:tc>
          <w:tcPr>
            <w:tcW w:w="981" w:type="dxa"/>
            <w:tcBorders>
              <w:top w:val="nil"/>
              <w:left w:val="single" w:sz="2" w:space="0" w:color="000000"/>
              <w:bottom w:val="single" w:sz="2" w:space="0" w:color="000000"/>
              <w:right w:val="single" w:sz="2" w:space="0" w:color="000000"/>
            </w:tcBorders>
          </w:tcPr>
          <w:p w14:paraId="42CA01A2"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5AAD7705"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nil"/>
              <w:left w:val="single" w:sz="2" w:space="0" w:color="000000"/>
              <w:bottom w:val="single" w:sz="2" w:space="0" w:color="000000"/>
              <w:right w:val="single" w:sz="2" w:space="0" w:color="000000"/>
            </w:tcBorders>
          </w:tcPr>
          <w:p w14:paraId="4BBBEC7B" w14:textId="77777777" w:rsidR="004B058D" w:rsidRDefault="002F2203">
            <w:pPr>
              <w:spacing w:after="0"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tc>
        <w:tc>
          <w:tcPr>
            <w:tcW w:w="1477" w:type="dxa"/>
            <w:tcBorders>
              <w:top w:val="nil"/>
              <w:left w:val="single" w:sz="2" w:space="0" w:color="000000"/>
              <w:bottom w:val="single" w:sz="2" w:space="0" w:color="000000"/>
              <w:right w:val="single" w:sz="2" w:space="0" w:color="000000"/>
            </w:tcBorders>
          </w:tcPr>
          <w:p w14:paraId="036C1995" w14:textId="77777777" w:rsidR="004B058D" w:rsidRDefault="004B058D">
            <w:pPr>
              <w:spacing w:after="160" w:line="259" w:lineRule="auto"/>
              <w:ind w:firstLine="0"/>
              <w:jc w:val="left"/>
            </w:pPr>
          </w:p>
        </w:tc>
      </w:tr>
      <w:tr w:rsidR="004B058D" w14:paraId="219E6AFB" w14:textId="77777777">
        <w:trPr>
          <w:trHeight w:val="299"/>
        </w:trPr>
        <w:tc>
          <w:tcPr>
            <w:tcW w:w="0" w:type="auto"/>
            <w:vMerge/>
            <w:tcBorders>
              <w:top w:val="nil"/>
              <w:left w:val="single" w:sz="2" w:space="0" w:color="000000"/>
              <w:bottom w:val="nil"/>
              <w:right w:val="single" w:sz="2" w:space="0" w:color="000000"/>
            </w:tcBorders>
          </w:tcPr>
          <w:p w14:paraId="4E3F435C"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6C080B31"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p>
        </w:tc>
        <w:tc>
          <w:tcPr>
            <w:tcW w:w="981" w:type="dxa"/>
            <w:tcBorders>
              <w:top w:val="single" w:sz="2" w:space="0" w:color="000000"/>
              <w:left w:val="single" w:sz="2" w:space="0" w:color="000000"/>
              <w:bottom w:val="nil"/>
              <w:right w:val="single" w:sz="2" w:space="0" w:color="000000"/>
            </w:tcBorders>
          </w:tcPr>
          <w:p w14:paraId="0BA250CA"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6D01FDC4"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007144BD" w14:textId="77777777" w:rsidR="004B058D" w:rsidRDefault="002F2203">
            <w:pPr>
              <w:spacing w:after="26"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12</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466B5F1"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c>
          <w:tcPr>
            <w:tcW w:w="1477" w:type="dxa"/>
            <w:tcBorders>
              <w:top w:val="single" w:sz="2" w:space="0" w:color="000000"/>
              <w:left w:val="single" w:sz="2" w:space="0" w:color="000000"/>
              <w:bottom w:val="nil"/>
              <w:right w:val="single" w:sz="2" w:space="0" w:color="000000"/>
            </w:tcBorders>
            <w:vAlign w:val="bottom"/>
          </w:tcPr>
          <w:p w14:paraId="435EA9A1"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2EE8D4EB" w14:textId="77777777">
        <w:trPr>
          <w:trHeight w:val="152"/>
        </w:trPr>
        <w:tc>
          <w:tcPr>
            <w:tcW w:w="1042" w:type="dxa"/>
            <w:vMerge w:val="restart"/>
            <w:tcBorders>
              <w:top w:val="nil"/>
              <w:left w:val="single" w:sz="2" w:space="0" w:color="000000"/>
              <w:bottom w:val="nil"/>
              <w:right w:val="single" w:sz="2" w:space="0" w:color="000000"/>
            </w:tcBorders>
          </w:tcPr>
          <w:p w14:paraId="557AE71D" w14:textId="77777777" w:rsidR="004B058D" w:rsidRDefault="004B058D">
            <w:pPr>
              <w:spacing w:after="160" w:line="259" w:lineRule="auto"/>
              <w:ind w:firstLine="0"/>
              <w:jc w:val="left"/>
            </w:pPr>
          </w:p>
        </w:tc>
        <w:tc>
          <w:tcPr>
            <w:tcW w:w="1836" w:type="dxa"/>
            <w:vMerge w:val="restart"/>
            <w:tcBorders>
              <w:top w:val="nil"/>
              <w:left w:val="single" w:sz="2" w:space="0" w:color="000000"/>
              <w:bottom w:val="single" w:sz="2" w:space="0" w:color="000000"/>
              <w:right w:val="single" w:sz="2" w:space="0" w:color="000000"/>
            </w:tcBorders>
          </w:tcPr>
          <w:p w14:paraId="67012BC2" w14:textId="77777777" w:rsidR="004B058D" w:rsidRDefault="004B058D">
            <w:pPr>
              <w:spacing w:after="160" w:line="259" w:lineRule="auto"/>
              <w:ind w:firstLine="0"/>
              <w:jc w:val="left"/>
            </w:pPr>
          </w:p>
        </w:tc>
        <w:tc>
          <w:tcPr>
            <w:tcW w:w="981" w:type="dxa"/>
            <w:vMerge w:val="restart"/>
            <w:tcBorders>
              <w:top w:val="nil"/>
              <w:left w:val="single" w:sz="2" w:space="0" w:color="000000"/>
              <w:bottom w:val="single" w:sz="2" w:space="0" w:color="000000"/>
              <w:right w:val="single" w:sz="2" w:space="0" w:color="000000"/>
            </w:tcBorders>
          </w:tcPr>
          <w:p w14:paraId="32F8A4B8"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07D3E843"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β</w:t>
            </w:r>
            <w:r>
              <w:rPr>
                <w:rFonts w:ascii="Cambria" w:eastAsia="Cambria" w:hAnsi="Cambria" w:cs="Cambria"/>
                <w:sz w:val="9"/>
              </w:rPr>
              <w:t>1</w:t>
            </w:r>
          </w:p>
        </w:tc>
        <w:tc>
          <w:tcPr>
            <w:tcW w:w="4161" w:type="dxa"/>
            <w:tcBorders>
              <w:top w:val="nil"/>
              <w:left w:val="single" w:sz="2" w:space="0" w:color="000000"/>
              <w:bottom w:val="single" w:sz="2" w:space="0" w:color="000000"/>
              <w:right w:val="single" w:sz="2" w:space="0" w:color="000000"/>
            </w:tcBorders>
          </w:tcPr>
          <w:p w14:paraId="6781F567" w14:textId="77777777" w:rsidR="004B058D" w:rsidRDefault="002F2203">
            <w:pPr>
              <w:spacing w:after="0"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tc>
        <w:tc>
          <w:tcPr>
            <w:tcW w:w="1477" w:type="dxa"/>
            <w:tcBorders>
              <w:top w:val="nil"/>
              <w:left w:val="single" w:sz="2" w:space="0" w:color="000000"/>
              <w:bottom w:val="single" w:sz="2" w:space="0" w:color="000000"/>
              <w:right w:val="single" w:sz="2" w:space="0" w:color="000000"/>
            </w:tcBorders>
          </w:tcPr>
          <w:p w14:paraId="7FB070EB" w14:textId="77777777" w:rsidR="004B058D" w:rsidRDefault="004B058D">
            <w:pPr>
              <w:spacing w:after="160" w:line="259" w:lineRule="auto"/>
              <w:ind w:firstLine="0"/>
              <w:jc w:val="left"/>
            </w:pPr>
          </w:p>
        </w:tc>
      </w:tr>
      <w:tr w:rsidR="004B058D" w14:paraId="7A25C612" w14:textId="77777777">
        <w:trPr>
          <w:trHeight w:val="150"/>
        </w:trPr>
        <w:tc>
          <w:tcPr>
            <w:tcW w:w="0" w:type="auto"/>
            <w:vMerge/>
            <w:tcBorders>
              <w:top w:val="nil"/>
              <w:left w:val="single" w:sz="2" w:space="0" w:color="000000"/>
              <w:bottom w:val="nil"/>
              <w:right w:val="single" w:sz="2" w:space="0" w:color="000000"/>
            </w:tcBorders>
          </w:tcPr>
          <w:p w14:paraId="353D046D"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00DFA743"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1F206AC4"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single" w:sz="2" w:space="0" w:color="000000"/>
              <w:right w:val="single" w:sz="2" w:space="0" w:color="000000"/>
            </w:tcBorders>
          </w:tcPr>
          <w:p w14:paraId="39ACA83D"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β</w:t>
            </w:r>
            <w:r>
              <w:rPr>
                <w:rFonts w:ascii="Cambria" w:eastAsia="Cambria" w:hAnsi="Cambria" w:cs="Cambria"/>
                <w:sz w:val="9"/>
              </w:rPr>
              <w:t>2</w:t>
            </w:r>
          </w:p>
        </w:tc>
        <w:tc>
          <w:tcPr>
            <w:tcW w:w="4161" w:type="dxa"/>
            <w:tcBorders>
              <w:top w:val="single" w:sz="2" w:space="0" w:color="000000"/>
              <w:left w:val="single" w:sz="2" w:space="0" w:color="000000"/>
              <w:bottom w:val="single" w:sz="2" w:space="0" w:color="000000"/>
              <w:right w:val="single" w:sz="2" w:space="0" w:color="000000"/>
            </w:tcBorders>
          </w:tcPr>
          <w:p w14:paraId="2FBEF2A2"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477" w:type="dxa"/>
            <w:tcBorders>
              <w:top w:val="single" w:sz="2" w:space="0" w:color="000000"/>
              <w:left w:val="single" w:sz="2" w:space="0" w:color="000000"/>
              <w:bottom w:val="single" w:sz="2" w:space="0" w:color="000000"/>
              <w:right w:val="single" w:sz="2" w:space="0" w:color="000000"/>
            </w:tcBorders>
          </w:tcPr>
          <w:p w14:paraId="4B6EF124" w14:textId="77777777" w:rsidR="004B058D" w:rsidRDefault="002F2203">
            <w:pPr>
              <w:spacing w:after="0" w:line="259" w:lineRule="auto"/>
              <w:ind w:left="3"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114346FD" w14:textId="77777777">
        <w:trPr>
          <w:trHeight w:val="299"/>
        </w:trPr>
        <w:tc>
          <w:tcPr>
            <w:tcW w:w="0" w:type="auto"/>
            <w:vMerge/>
            <w:tcBorders>
              <w:top w:val="nil"/>
              <w:left w:val="single" w:sz="2" w:space="0" w:color="000000"/>
              <w:bottom w:val="nil"/>
              <w:right w:val="single" w:sz="2" w:space="0" w:color="000000"/>
            </w:tcBorders>
          </w:tcPr>
          <w:p w14:paraId="162C9222"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46EEE3EA"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 &gt; 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p>
        </w:tc>
        <w:tc>
          <w:tcPr>
            <w:tcW w:w="981" w:type="dxa"/>
            <w:tcBorders>
              <w:top w:val="single" w:sz="2" w:space="0" w:color="000000"/>
              <w:left w:val="single" w:sz="2" w:space="0" w:color="000000"/>
              <w:bottom w:val="nil"/>
              <w:right w:val="single" w:sz="2" w:space="0" w:color="000000"/>
            </w:tcBorders>
          </w:tcPr>
          <w:p w14:paraId="55AA5F60"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0419B7C7"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69ABEEDC" w14:textId="77777777" w:rsidR="004B058D" w:rsidRDefault="002F2203">
            <w:pPr>
              <w:spacing w:after="18"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03F75627"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c>
          <w:tcPr>
            <w:tcW w:w="1477" w:type="dxa"/>
            <w:tcBorders>
              <w:top w:val="single" w:sz="2" w:space="0" w:color="000000"/>
              <w:left w:val="single" w:sz="2" w:space="0" w:color="000000"/>
              <w:bottom w:val="nil"/>
              <w:right w:val="single" w:sz="2" w:space="0" w:color="000000"/>
            </w:tcBorders>
            <w:vAlign w:val="bottom"/>
          </w:tcPr>
          <w:p w14:paraId="42B0BCAE" w14:textId="77777777" w:rsidR="004B058D" w:rsidRDefault="002F2203">
            <w:pPr>
              <w:spacing w:after="0" w:line="259" w:lineRule="auto"/>
              <w:ind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rPr>
              <w:t xml:space="preserve">1 +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2E90E251" w14:textId="77777777">
        <w:trPr>
          <w:trHeight w:val="152"/>
        </w:trPr>
        <w:tc>
          <w:tcPr>
            <w:tcW w:w="1042" w:type="dxa"/>
            <w:tcBorders>
              <w:top w:val="nil"/>
              <w:left w:val="single" w:sz="2" w:space="0" w:color="000000"/>
              <w:bottom w:val="single" w:sz="2" w:space="0" w:color="000000"/>
              <w:right w:val="single" w:sz="2" w:space="0" w:color="000000"/>
            </w:tcBorders>
          </w:tcPr>
          <w:p w14:paraId="5D072157" w14:textId="77777777" w:rsidR="004B058D" w:rsidRDefault="004B058D">
            <w:pPr>
              <w:spacing w:after="160" w:line="259" w:lineRule="auto"/>
              <w:ind w:firstLine="0"/>
              <w:jc w:val="left"/>
            </w:pPr>
          </w:p>
        </w:tc>
        <w:tc>
          <w:tcPr>
            <w:tcW w:w="1836" w:type="dxa"/>
            <w:tcBorders>
              <w:top w:val="nil"/>
              <w:left w:val="single" w:sz="2" w:space="0" w:color="000000"/>
              <w:bottom w:val="single" w:sz="2" w:space="0" w:color="000000"/>
              <w:right w:val="single" w:sz="2" w:space="0" w:color="000000"/>
            </w:tcBorders>
          </w:tcPr>
          <w:p w14:paraId="7596E0BE" w14:textId="77777777" w:rsidR="004B058D" w:rsidRDefault="004B058D">
            <w:pPr>
              <w:spacing w:after="160" w:line="259" w:lineRule="auto"/>
              <w:ind w:firstLine="0"/>
              <w:jc w:val="left"/>
            </w:pPr>
          </w:p>
        </w:tc>
        <w:tc>
          <w:tcPr>
            <w:tcW w:w="981" w:type="dxa"/>
            <w:tcBorders>
              <w:top w:val="nil"/>
              <w:left w:val="single" w:sz="2" w:space="0" w:color="000000"/>
              <w:bottom w:val="single" w:sz="2" w:space="0" w:color="000000"/>
              <w:right w:val="single" w:sz="2" w:space="0" w:color="000000"/>
            </w:tcBorders>
          </w:tcPr>
          <w:p w14:paraId="3838C692"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75269817"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nil"/>
              <w:left w:val="single" w:sz="2" w:space="0" w:color="000000"/>
              <w:bottom w:val="single" w:sz="2" w:space="0" w:color="000000"/>
              <w:right w:val="single" w:sz="2" w:space="0" w:color="000000"/>
            </w:tcBorders>
          </w:tcPr>
          <w:p w14:paraId="64A5AE61"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477" w:type="dxa"/>
            <w:tcBorders>
              <w:top w:val="nil"/>
              <w:left w:val="single" w:sz="2" w:space="0" w:color="000000"/>
              <w:bottom w:val="single" w:sz="2" w:space="0" w:color="000000"/>
              <w:right w:val="single" w:sz="2" w:space="0" w:color="000000"/>
            </w:tcBorders>
          </w:tcPr>
          <w:p w14:paraId="431F9B2D" w14:textId="77777777" w:rsidR="004B058D" w:rsidRDefault="004B058D">
            <w:pPr>
              <w:spacing w:after="160" w:line="259" w:lineRule="auto"/>
              <w:ind w:firstLine="0"/>
              <w:jc w:val="left"/>
            </w:pPr>
          </w:p>
        </w:tc>
      </w:tr>
      <w:tr w:rsidR="004B058D" w14:paraId="5C64CC36" w14:textId="77777777">
        <w:trPr>
          <w:trHeight w:val="456"/>
        </w:trPr>
        <w:tc>
          <w:tcPr>
            <w:tcW w:w="1042" w:type="dxa"/>
            <w:vMerge w:val="restart"/>
            <w:tcBorders>
              <w:top w:val="single" w:sz="2" w:space="0" w:color="000000"/>
              <w:left w:val="single" w:sz="2" w:space="0" w:color="000000"/>
              <w:bottom w:val="nil"/>
              <w:right w:val="single" w:sz="2" w:space="0" w:color="000000"/>
            </w:tcBorders>
            <w:vAlign w:val="bottom"/>
          </w:tcPr>
          <w:p w14:paraId="07471685" w14:textId="77777777" w:rsidR="004B058D" w:rsidRDefault="002F2203">
            <w:pPr>
              <w:spacing w:after="0" w:line="259" w:lineRule="auto"/>
              <w:ind w:firstLine="0"/>
              <w:jc w:val="left"/>
            </w:pP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2</w:t>
            </w:r>
          </w:p>
        </w:tc>
        <w:tc>
          <w:tcPr>
            <w:tcW w:w="1836" w:type="dxa"/>
            <w:vMerge w:val="restart"/>
            <w:tcBorders>
              <w:top w:val="single" w:sz="2" w:space="0" w:color="000000"/>
              <w:left w:val="single" w:sz="2" w:space="0" w:color="000000"/>
              <w:bottom w:val="single" w:sz="2" w:space="0" w:color="000000"/>
              <w:right w:val="single" w:sz="2" w:space="0" w:color="000000"/>
            </w:tcBorders>
            <w:vAlign w:val="center"/>
          </w:tcPr>
          <w:p w14:paraId="4D379EAB" w14:textId="77777777" w:rsidR="004B058D" w:rsidRDefault="002F2203">
            <w:pPr>
              <w:spacing w:after="0" w:line="259" w:lineRule="auto"/>
              <w:ind w:firstLine="0"/>
              <w:jc w:val="center"/>
            </w:pPr>
            <w:r>
              <w:rPr>
                <w:rFonts w:ascii="Cambria" w:eastAsia="Cambria" w:hAnsi="Cambria" w:cs="Cambria"/>
                <w:i/>
                <w:sz w:val="13"/>
              </w:rPr>
              <w:t>adopt</w:t>
            </w:r>
          </w:p>
        </w:tc>
        <w:tc>
          <w:tcPr>
            <w:tcW w:w="981" w:type="dxa"/>
            <w:tcBorders>
              <w:top w:val="single" w:sz="2" w:space="0" w:color="000000"/>
              <w:left w:val="single" w:sz="2" w:space="0" w:color="000000"/>
              <w:bottom w:val="single" w:sz="2" w:space="0" w:color="000000"/>
              <w:right w:val="single" w:sz="2" w:space="0" w:color="000000"/>
            </w:tcBorders>
            <w:vAlign w:val="center"/>
          </w:tcPr>
          <w:p w14:paraId="69CEE25B" w14:textId="77777777" w:rsidR="004B058D" w:rsidRDefault="002F2203">
            <w:pPr>
              <w:spacing w:after="0" w:line="259" w:lineRule="auto"/>
              <w:ind w:firstLine="0"/>
              <w:jc w:val="center"/>
            </w:pPr>
            <w:proofErr w:type="spellStart"/>
            <w:r>
              <w:rPr>
                <w:rFonts w:ascii="Cambria" w:eastAsia="Cambria" w:hAnsi="Cambria" w:cs="Cambria"/>
                <w:i/>
                <w:sz w:val="13"/>
              </w:rPr>
              <w:t>loc</w:t>
            </w:r>
            <w:proofErr w:type="spellEnd"/>
            <w:r>
              <w:rPr>
                <w:rFonts w:ascii="Cambria" w:eastAsia="Cambria" w:hAnsi="Cambria" w:cs="Cambria"/>
                <w:sz w:val="13"/>
              </w:rPr>
              <w:t>! = 2</w:t>
            </w:r>
          </w:p>
        </w:tc>
        <w:tc>
          <w:tcPr>
            <w:tcW w:w="735" w:type="dxa"/>
            <w:tcBorders>
              <w:top w:val="single" w:sz="2" w:space="0" w:color="000000"/>
              <w:left w:val="single" w:sz="2" w:space="0" w:color="000000"/>
              <w:bottom w:val="single" w:sz="2" w:space="0" w:color="000000"/>
              <w:right w:val="single" w:sz="2" w:space="0" w:color="000000"/>
            </w:tcBorders>
          </w:tcPr>
          <w:p w14:paraId="40CEADE7"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53F23F86" w14:textId="77777777" w:rsidR="004B058D" w:rsidRDefault="002F2203">
            <w:pPr>
              <w:spacing w:after="8"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0F7BD1E6" w14:textId="77777777" w:rsidR="004B058D" w:rsidRDefault="002F2203">
            <w:pPr>
              <w:spacing w:after="28"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C300C58"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c>
          <w:tcPr>
            <w:tcW w:w="1477" w:type="dxa"/>
            <w:tcBorders>
              <w:top w:val="single" w:sz="2" w:space="0" w:color="000000"/>
              <w:left w:val="single" w:sz="2" w:space="0" w:color="000000"/>
              <w:bottom w:val="single" w:sz="2" w:space="0" w:color="000000"/>
              <w:right w:val="single" w:sz="2" w:space="0" w:color="000000"/>
            </w:tcBorders>
            <w:vAlign w:val="center"/>
          </w:tcPr>
          <w:p w14:paraId="7A5650C0"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7E4ACE8F" w14:textId="77777777">
        <w:trPr>
          <w:trHeight w:val="451"/>
        </w:trPr>
        <w:tc>
          <w:tcPr>
            <w:tcW w:w="0" w:type="auto"/>
            <w:vMerge/>
            <w:tcBorders>
              <w:top w:val="nil"/>
              <w:left w:val="single" w:sz="2" w:space="0" w:color="000000"/>
              <w:bottom w:val="nil"/>
              <w:right w:val="single" w:sz="2" w:space="0" w:color="000000"/>
            </w:tcBorders>
          </w:tcPr>
          <w:p w14:paraId="21FB1434"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3842C78A" w14:textId="77777777" w:rsidR="004B058D" w:rsidRDefault="004B058D">
            <w:pPr>
              <w:spacing w:after="160" w:line="259" w:lineRule="auto"/>
              <w:ind w:firstLine="0"/>
              <w:jc w:val="left"/>
            </w:pPr>
          </w:p>
        </w:tc>
        <w:tc>
          <w:tcPr>
            <w:tcW w:w="981" w:type="dxa"/>
            <w:tcBorders>
              <w:top w:val="single" w:sz="2" w:space="0" w:color="000000"/>
              <w:left w:val="single" w:sz="2" w:space="0" w:color="000000"/>
              <w:bottom w:val="single" w:sz="2" w:space="0" w:color="000000"/>
              <w:right w:val="single" w:sz="2" w:space="0" w:color="000000"/>
            </w:tcBorders>
            <w:vAlign w:val="center"/>
          </w:tcPr>
          <w:p w14:paraId="74EDB8E5" w14:textId="77777777" w:rsidR="004B058D" w:rsidRDefault="002F2203">
            <w:pPr>
              <w:spacing w:after="0" w:line="259" w:lineRule="auto"/>
              <w:ind w:firstLine="0"/>
              <w:jc w:val="center"/>
            </w:pPr>
            <w:proofErr w:type="spellStart"/>
            <w:r>
              <w:rPr>
                <w:rFonts w:ascii="Cambria" w:eastAsia="Cambria" w:hAnsi="Cambria" w:cs="Cambria"/>
                <w:i/>
                <w:sz w:val="13"/>
              </w:rPr>
              <w:t>loc</w:t>
            </w:r>
            <w:proofErr w:type="spellEnd"/>
            <w:r>
              <w:rPr>
                <w:rFonts w:ascii="Cambria" w:eastAsia="Cambria" w:hAnsi="Cambria" w:cs="Cambria"/>
                <w:i/>
                <w:sz w:val="13"/>
              </w:rPr>
              <w:t xml:space="preserve"> </w:t>
            </w:r>
            <w:r>
              <w:rPr>
                <w:rFonts w:ascii="Cambria" w:eastAsia="Cambria" w:hAnsi="Cambria" w:cs="Cambria"/>
                <w:sz w:val="13"/>
              </w:rPr>
              <w:t>= 2</w:t>
            </w:r>
          </w:p>
        </w:tc>
        <w:tc>
          <w:tcPr>
            <w:tcW w:w="735" w:type="dxa"/>
            <w:tcBorders>
              <w:top w:val="single" w:sz="2" w:space="0" w:color="000000"/>
              <w:left w:val="single" w:sz="2" w:space="0" w:color="000000"/>
              <w:bottom w:val="single" w:sz="2" w:space="0" w:color="000000"/>
              <w:right w:val="single" w:sz="2" w:space="0" w:color="000000"/>
            </w:tcBorders>
          </w:tcPr>
          <w:p w14:paraId="5EDB1922"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16601594" w14:textId="77777777" w:rsidR="004B058D" w:rsidRDefault="002F2203">
            <w:pPr>
              <w:spacing w:after="22"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p>
          <w:p w14:paraId="7F289BA3" w14:textId="77777777" w:rsidR="004B058D" w:rsidRDefault="002F2203">
            <w:pPr>
              <w:spacing w:after="0" w:line="259" w:lineRule="auto"/>
              <w:ind w:left="171" w:right="171"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 (2</w:t>
            </w:r>
            <w:r>
              <w:rPr>
                <w:rFonts w:ascii="Cambria" w:eastAsia="Cambria" w:hAnsi="Cambria" w:cs="Cambria"/>
                <w:i/>
                <w:sz w:val="13"/>
              </w:rPr>
              <w:t>,r,</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c>
          <w:tcPr>
            <w:tcW w:w="1477" w:type="dxa"/>
            <w:tcBorders>
              <w:top w:val="single" w:sz="2" w:space="0" w:color="000000"/>
              <w:left w:val="single" w:sz="2" w:space="0" w:color="000000"/>
              <w:bottom w:val="single" w:sz="2" w:space="0" w:color="000000"/>
              <w:right w:val="single" w:sz="2" w:space="0" w:color="000000"/>
            </w:tcBorders>
            <w:vAlign w:val="center"/>
          </w:tcPr>
          <w:p w14:paraId="53E7CA5A"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r>
      <w:tr w:rsidR="004B058D" w14:paraId="40DC72B6" w14:textId="77777777">
        <w:trPr>
          <w:trHeight w:val="451"/>
        </w:trPr>
        <w:tc>
          <w:tcPr>
            <w:tcW w:w="0" w:type="auto"/>
            <w:vMerge/>
            <w:tcBorders>
              <w:top w:val="nil"/>
              <w:left w:val="single" w:sz="2" w:space="0" w:color="000000"/>
              <w:bottom w:val="nil"/>
              <w:right w:val="single" w:sz="2" w:space="0" w:color="000000"/>
            </w:tcBorders>
          </w:tcPr>
          <w:p w14:paraId="16E34B6C"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single" w:sz="2" w:space="0" w:color="000000"/>
              <w:right w:val="single" w:sz="2" w:space="0" w:color="000000"/>
            </w:tcBorders>
            <w:vAlign w:val="center"/>
          </w:tcPr>
          <w:p w14:paraId="28D1314C"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 &lt; h</w:t>
            </w:r>
            <w:r>
              <w:rPr>
                <w:rFonts w:ascii="Cambria" w:eastAsia="Cambria" w:hAnsi="Cambria" w:cs="Cambria"/>
                <w:sz w:val="13"/>
                <w:vertAlign w:val="subscript"/>
              </w:rPr>
              <w:t>3</w:t>
            </w:r>
          </w:p>
        </w:tc>
        <w:tc>
          <w:tcPr>
            <w:tcW w:w="981" w:type="dxa"/>
            <w:tcBorders>
              <w:top w:val="single" w:sz="2" w:space="0" w:color="000000"/>
              <w:left w:val="single" w:sz="2" w:space="0" w:color="000000"/>
              <w:bottom w:val="single" w:sz="2" w:space="0" w:color="000000"/>
              <w:right w:val="single" w:sz="2" w:space="0" w:color="000000"/>
            </w:tcBorders>
          </w:tcPr>
          <w:p w14:paraId="7C5CF9E3"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single" w:sz="2" w:space="0" w:color="000000"/>
              <w:right w:val="single" w:sz="2" w:space="0" w:color="000000"/>
            </w:tcBorders>
          </w:tcPr>
          <w:p w14:paraId="15EB6C08"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039C3E69"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C12EAE8" w14:textId="77777777" w:rsidR="004B058D" w:rsidRDefault="002F2203">
            <w:pPr>
              <w:spacing w:after="26"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CCA98EE"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c>
          <w:tcPr>
            <w:tcW w:w="1477" w:type="dxa"/>
            <w:tcBorders>
              <w:top w:val="single" w:sz="2" w:space="0" w:color="000000"/>
              <w:left w:val="single" w:sz="2" w:space="0" w:color="000000"/>
              <w:bottom w:val="single" w:sz="2" w:space="0" w:color="000000"/>
              <w:right w:val="single" w:sz="2" w:space="0" w:color="000000"/>
            </w:tcBorders>
            <w:vAlign w:val="center"/>
          </w:tcPr>
          <w:p w14:paraId="2359A35A"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651BD672" w14:textId="77777777">
        <w:trPr>
          <w:trHeight w:val="451"/>
        </w:trPr>
        <w:tc>
          <w:tcPr>
            <w:tcW w:w="0" w:type="auto"/>
            <w:vMerge/>
            <w:tcBorders>
              <w:top w:val="nil"/>
              <w:left w:val="single" w:sz="2" w:space="0" w:color="000000"/>
              <w:bottom w:val="nil"/>
              <w:right w:val="single" w:sz="2" w:space="0" w:color="000000"/>
            </w:tcBorders>
          </w:tcPr>
          <w:p w14:paraId="642980BD"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single" w:sz="2" w:space="0" w:color="000000"/>
              <w:right w:val="single" w:sz="2" w:space="0" w:color="000000"/>
            </w:tcBorders>
            <w:vAlign w:val="bottom"/>
          </w:tcPr>
          <w:p w14:paraId="273CBD96"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3</w:t>
            </w:r>
          </w:p>
        </w:tc>
        <w:tc>
          <w:tcPr>
            <w:tcW w:w="981" w:type="dxa"/>
            <w:tcBorders>
              <w:top w:val="single" w:sz="2" w:space="0" w:color="000000"/>
              <w:left w:val="single" w:sz="2" w:space="0" w:color="000000"/>
              <w:bottom w:val="single" w:sz="2" w:space="0" w:color="000000"/>
              <w:right w:val="single" w:sz="2" w:space="0" w:color="000000"/>
            </w:tcBorders>
          </w:tcPr>
          <w:p w14:paraId="6041DEAF" w14:textId="77777777" w:rsidR="004B058D" w:rsidRDefault="002F2203">
            <w:pPr>
              <w:spacing w:after="0" w:line="259" w:lineRule="auto"/>
              <w:ind w:firstLine="0"/>
              <w:jc w:val="center"/>
            </w:pPr>
            <w:proofErr w:type="spellStart"/>
            <w:proofErr w:type="gramStart"/>
            <w:r>
              <w:rPr>
                <w:rFonts w:ascii="Cambria" w:eastAsia="Cambria" w:hAnsi="Cambria" w:cs="Cambria"/>
                <w:i/>
                <w:sz w:val="13"/>
              </w:rPr>
              <w:t>r,action</w:t>
            </w:r>
            <w:proofErr w:type="spellEnd"/>
            <w:proofErr w:type="gramEnd"/>
            <w:r>
              <w:rPr>
                <w:rFonts w:ascii="Cambria" w:eastAsia="Cambria" w:hAnsi="Cambria" w:cs="Cambria"/>
                <w:i/>
                <w:sz w:val="13"/>
              </w:rPr>
              <w:t xml:space="preserve"> &gt; </w:t>
            </w:r>
            <w:r>
              <w:rPr>
                <w:rFonts w:ascii="Cambria" w:eastAsia="Cambria" w:hAnsi="Cambria" w:cs="Cambria"/>
                <w:sz w:val="13"/>
              </w:rPr>
              <w:t xml:space="preserve">0 </w:t>
            </w:r>
            <w:r>
              <w:rPr>
                <w:rFonts w:ascii="Cambria" w:eastAsia="Cambria" w:hAnsi="Cambria" w:cs="Cambria"/>
                <w:i/>
                <w:sz w:val="13"/>
              </w:rPr>
              <w:t>f</w:t>
            </w:r>
            <w:r>
              <w:rPr>
                <w:rFonts w:ascii="Cambria" w:eastAsia="Cambria" w:hAnsi="Cambria" w:cs="Cambria"/>
                <w:sz w:val="13"/>
                <w:vertAlign w:val="subscript"/>
              </w:rPr>
              <w:t>13</w:t>
            </w:r>
            <w:r>
              <w:rPr>
                <w:rFonts w:ascii="Cambria" w:eastAsia="Cambria" w:hAnsi="Cambria" w:cs="Cambria"/>
                <w:i/>
                <w:sz w:val="13"/>
              </w:rPr>
              <w:t xml:space="preserve">,action </w:t>
            </w:r>
            <w:r>
              <w:rPr>
                <w:rFonts w:ascii="Cambria" w:eastAsia="Cambria" w:hAnsi="Cambria" w:cs="Cambria"/>
                <w:sz w:val="13"/>
              </w:rPr>
              <w:t>= 0</w:t>
            </w:r>
          </w:p>
        </w:tc>
        <w:tc>
          <w:tcPr>
            <w:tcW w:w="735" w:type="dxa"/>
            <w:tcBorders>
              <w:top w:val="single" w:sz="2" w:space="0" w:color="000000"/>
              <w:left w:val="single" w:sz="2" w:space="0" w:color="000000"/>
              <w:bottom w:val="single" w:sz="2" w:space="0" w:color="000000"/>
              <w:right w:val="single" w:sz="2" w:space="0" w:color="000000"/>
            </w:tcBorders>
          </w:tcPr>
          <w:p w14:paraId="5A08CC72"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1E980855" w14:textId="77777777" w:rsidR="004B058D" w:rsidRDefault="002F2203">
            <w:pPr>
              <w:spacing w:after="25"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49847354" w14:textId="77777777" w:rsidR="004B058D" w:rsidRDefault="002F2203">
            <w:pPr>
              <w:spacing w:after="25"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79493E2C"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c>
          <w:tcPr>
            <w:tcW w:w="1477" w:type="dxa"/>
            <w:tcBorders>
              <w:top w:val="single" w:sz="2" w:space="0" w:color="000000"/>
              <w:left w:val="single" w:sz="2" w:space="0" w:color="000000"/>
              <w:bottom w:val="single" w:sz="2" w:space="0" w:color="000000"/>
              <w:right w:val="single" w:sz="2" w:space="0" w:color="000000"/>
            </w:tcBorders>
            <w:vAlign w:val="bottom"/>
          </w:tcPr>
          <w:p w14:paraId="09E303F7"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18B797AB" w14:textId="77777777">
        <w:trPr>
          <w:trHeight w:val="299"/>
        </w:trPr>
        <w:tc>
          <w:tcPr>
            <w:tcW w:w="0" w:type="auto"/>
            <w:vMerge/>
            <w:tcBorders>
              <w:top w:val="nil"/>
              <w:left w:val="single" w:sz="2" w:space="0" w:color="000000"/>
              <w:bottom w:val="nil"/>
              <w:right w:val="single" w:sz="2" w:space="0" w:color="000000"/>
            </w:tcBorders>
          </w:tcPr>
          <w:p w14:paraId="77FECAB2"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04B31577" w14:textId="77777777" w:rsidR="004B058D" w:rsidRDefault="002F2203">
            <w:pPr>
              <w:spacing w:after="0" w:line="259" w:lineRule="auto"/>
              <w:ind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1</w:t>
            </w:r>
          </w:p>
        </w:tc>
        <w:tc>
          <w:tcPr>
            <w:tcW w:w="981" w:type="dxa"/>
            <w:tcBorders>
              <w:top w:val="single" w:sz="2" w:space="0" w:color="000000"/>
              <w:left w:val="single" w:sz="2" w:space="0" w:color="000000"/>
              <w:bottom w:val="nil"/>
              <w:right w:val="single" w:sz="2" w:space="0" w:color="000000"/>
            </w:tcBorders>
          </w:tcPr>
          <w:p w14:paraId="654B2103"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0E3E656E"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0AC5F1AC" w14:textId="77777777" w:rsidR="004B058D" w:rsidRDefault="002F2203">
            <w:pPr>
              <w:spacing w:after="0" w:line="259" w:lineRule="auto"/>
              <w:ind w:left="324" w:firstLine="0"/>
              <w:jc w:val="left"/>
            </w:pPr>
            <w:r>
              <w:rPr>
                <w:noProof/>
              </w:rPr>
              <w:drawing>
                <wp:inline distT="0" distB="0" distL="0" distR="0" wp14:anchorId="2F162825" wp14:editId="000EDA67">
                  <wp:extent cx="2124456" cy="179832"/>
                  <wp:effectExtent l="0" t="0" r="0" b="0"/>
                  <wp:docPr id="146547" name="Picture 146547"/>
                  <wp:cNvGraphicFramePr/>
                  <a:graphic xmlns:a="http://schemas.openxmlformats.org/drawingml/2006/main">
                    <a:graphicData uri="http://schemas.openxmlformats.org/drawingml/2006/picture">
                      <pic:pic xmlns:pic="http://schemas.openxmlformats.org/drawingml/2006/picture">
                        <pic:nvPicPr>
                          <pic:cNvPr id="146547" name="Picture 146547"/>
                          <pic:cNvPicPr/>
                        </pic:nvPicPr>
                        <pic:blipFill>
                          <a:blip r:embed="rId98"/>
                          <a:stretch>
                            <a:fillRect/>
                          </a:stretch>
                        </pic:blipFill>
                        <pic:spPr>
                          <a:xfrm>
                            <a:off x="0" y="0"/>
                            <a:ext cx="2124456" cy="179832"/>
                          </a:xfrm>
                          <a:prstGeom prst="rect">
                            <a:avLst/>
                          </a:prstGeom>
                        </pic:spPr>
                      </pic:pic>
                    </a:graphicData>
                  </a:graphic>
                </wp:inline>
              </w:drawing>
            </w:r>
          </w:p>
        </w:tc>
        <w:tc>
          <w:tcPr>
            <w:tcW w:w="1477" w:type="dxa"/>
            <w:tcBorders>
              <w:top w:val="single" w:sz="2" w:space="0" w:color="000000"/>
              <w:left w:val="single" w:sz="2" w:space="0" w:color="000000"/>
              <w:bottom w:val="nil"/>
              <w:right w:val="single" w:sz="2" w:space="0" w:color="000000"/>
            </w:tcBorders>
            <w:vAlign w:val="bottom"/>
          </w:tcPr>
          <w:p w14:paraId="66D51C9D"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0E4EE074" w14:textId="77777777">
        <w:trPr>
          <w:trHeight w:val="152"/>
        </w:trPr>
        <w:tc>
          <w:tcPr>
            <w:tcW w:w="1042" w:type="dxa"/>
            <w:vMerge w:val="restart"/>
            <w:tcBorders>
              <w:top w:val="nil"/>
              <w:left w:val="single" w:sz="2" w:space="0" w:color="000000"/>
              <w:bottom w:val="nil"/>
              <w:right w:val="single" w:sz="2" w:space="0" w:color="000000"/>
            </w:tcBorders>
          </w:tcPr>
          <w:p w14:paraId="56422C6C" w14:textId="77777777" w:rsidR="004B058D" w:rsidRDefault="004B058D">
            <w:pPr>
              <w:spacing w:after="160" w:line="259" w:lineRule="auto"/>
              <w:ind w:firstLine="0"/>
              <w:jc w:val="left"/>
            </w:pPr>
          </w:p>
        </w:tc>
        <w:tc>
          <w:tcPr>
            <w:tcW w:w="1836" w:type="dxa"/>
            <w:tcBorders>
              <w:top w:val="nil"/>
              <w:left w:val="single" w:sz="2" w:space="0" w:color="000000"/>
              <w:bottom w:val="single" w:sz="2" w:space="0" w:color="000000"/>
              <w:right w:val="single" w:sz="2" w:space="0" w:color="000000"/>
            </w:tcBorders>
          </w:tcPr>
          <w:p w14:paraId="43AF1901" w14:textId="77777777" w:rsidR="004B058D" w:rsidRDefault="004B058D">
            <w:pPr>
              <w:spacing w:after="160" w:line="259" w:lineRule="auto"/>
              <w:ind w:firstLine="0"/>
              <w:jc w:val="left"/>
            </w:pPr>
          </w:p>
        </w:tc>
        <w:tc>
          <w:tcPr>
            <w:tcW w:w="981" w:type="dxa"/>
            <w:tcBorders>
              <w:top w:val="nil"/>
              <w:left w:val="single" w:sz="2" w:space="0" w:color="000000"/>
              <w:bottom w:val="single" w:sz="2" w:space="0" w:color="000000"/>
              <w:right w:val="single" w:sz="2" w:space="0" w:color="000000"/>
            </w:tcBorders>
          </w:tcPr>
          <w:p w14:paraId="2F5F192D"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6E5596B5"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nil"/>
              <w:left w:val="single" w:sz="2" w:space="0" w:color="000000"/>
              <w:bottom w:val="single" w:sz="2" w:space="0" w:color="000000"/>
              <w:right w:val="single" w:sz="2" w:space="0" w:color="000000"/>
            </w:tcBorders>
          </w:tcPr>
          <w:p w14:paraId="648382E8" w14:textId="77777777" w:rsidR="004B058D" w:rsidRDefault="002F2203">
            <w:pPr>
              <w:spacing w:after="0"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tc>
        <w:tc>
          <w:tcPr>
            <w:tcW w:w="1477" w:type="dxa"/>
            <w:tcBorders>
              <w:top w:val="nil"/>
              <w:left w:val="single" w:sz="2" w:space="0" w:color="000000"/>
              <w:bottom w:val="single" w:sz="2" w:space="0" w:color="000000"/>
              <w:right w:val="single" w:sz="2" w:space="0" w:color="000000"/>
            </w:tcBorders>
          </w:tcPr>
          <w:p w14:paraId="2441E084" w14:textId="77777777" w:rsidR="004B058D" w:rsidRDefault="004B058D">
            <w:pPr>
              <w:spacing w:after="160" w:line="259" w:lineRule="auto"/>
              <w:ind w:firstLine="0"/>
              <w:jc w:val="left"/>
            </w:pPr>
          </w:p>
        </w:tc>
      </w:tr>
      <w:tr w:rsidR="004B058D" w14:paraId="01711C6C" w14:textId="77777777">
        <w:trPr>
          <w:trHeight w:val="299"/>
        </w:trPr>
        <w:tc>
          <w:tcPr>
            <w:tcW w:w="0" w:type="auto"/>
            <w:vMerge/>
            <w:tcBorders>
              <w:top w:val="nil"/>
              <w:left w:val="single" w:sz="2" w:space="0" w:color="000000"/>
              <w:bottom w:val="nil"/>
              <w:right w:val="single" w:sz="2" w:space="0" w:color="000000"/>
            </w:tcBorders>
          </w:tcPr>
          <w:p w14:paraId="030573F9"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033EC2EB"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p>
        </w:tc>
        <w:tc>
          <w:tcPr>
            <w:tcW w:w="981" w:type="dxa"/>
            <w:tcBorders>
              <w:top w:val="single" w:sz="2" w:space="0" w:color="000000"/>
              <w:left w:val="single" w:sz="2" w:space="0" w:color="000000"/>
              <w:bottom w:val="nil"/>
              <w:right w:val="single" w:sz="2" w:space="0" w:color="000000"/>
            </w:tcBorders>
          </w:tcPr>
          <w:p w14:paraId="19C87257"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39D72A39"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0E7BAEE3" w14:textId="77777777" w:rsidR="004B058D" w:rsidRDefault="002F2203">
            <w:pPr>
              <w:spacing w:after="26"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12</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39F0E420"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c>
          <w:tcPr>
            <w:tcW w:w="1477" w:type="dxa"/>
            <w:tcBorders>
              <w:top w:val="single" w:sz="2" w:space="0" w:color="000000"/>
              <w:left w:val="single" w:sz="2" w:space="0" w:color="000000"/>
              <w:bottom w:val="nil"/>
              <w:right w:val="single" w:sz="2" w:space="0" w:color="000000"/>
            </w:tcBorders>
            <w:vAlign w:val="bottom"/>
          </w:tcPr>
          <w:p w14:paraId="696C7929"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006C880D" w14:textId="77777777">
        <w:trPr>
          <w:trHeight w:val="152"/>
        </w:trPr>
        <w:tc>
          <w:tcPr>
            <w:tcW w:w="1042" w:type="dxa"/>
            <w:vMerge w:val="restart"/>
            <w:tcBorders>
              <w:top w:val="nil"/>
              <w:left w:val="single" w:sz="2" w:space="0" w:color="000000"/>
              <w:bottom w:val="nil"/>
              <w:right w:val="single" w:sz="2" w:space="0" w:color="000000"/>
            </w:tcBorders>
          </w:tcPr>
          <w:p w14:paraId="6B5C1EBE" w14:textId="77777777" w:rsidR="004B058D" w:rsidRDefault="004B058D">
            <w:pPr>
              <w:spacing w:after="160" w:line="259" w:lineRule="auto"/>
              <w:ind w:firstLine="0"/>
              <w:jc w:val="left"/>
            </w:pPr>
          </w:p>
        </w:tc>
        <w:tc>
          <w:tcPr>
            <w:tcW w:w="1836" w:type="dxa"/>
            <w:vMerge w:val="restart"/>
            <w:tcBorders>
              <w:top w:val="nil"/>
              <w:left w:val="single" w:sz="2" w:space="0" w:color="000000"/>
              <w:bottom w:val="single" w:sz="2" w:space="0" w:color="000000"/>
              <w:right w:val="single" w:sz="2" w:space="0" w:color="000000"/>
            </w:tcBorders>
          </w:tcPr>
          <w:p w14:paraId="4814521D" w14:textId="77777777" w:rsidR="004B058D" w:rsidRDefault="004B058D">
            <w:pPr>
              <w:spacing w:after="160" w:line="259" w:lineRule="auto"/>
              <w:ind w:firstLine="0"/>
              <w:jc w:val="left"/>
            </w:pPr>
          </w:p>
        </w:tc>
        <w:tc>
          <w:tcPr>
            <w:tcW w:w="981" w:type="dxa"/>
            <w:vMerge w:val="restart"/>
            <w:tcBorders>
              <w:top w:val="nil"/>
              <w:left w:val="single" w:sz="2" w:space="0" w:color="000000"/>
              <w:bottom w:val="single" w:sz="2" w:space="0" w:color="000000"/>
              <w:right w:val="single" w:sz="2" w:space="0" w:color="000000"/>
            </w:tcBorders>
          </w:tcPr>
          <w:p w14:paraId="4E9F07EA"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45FF6CA1"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β</w:t>
            </w:r>
            <w:r>
              <w:rPr>
                <w:rFonts w:ascii="Cambria" w:eastAsia="Cambria" w:hAnsi="Cambria" w:cs="Cambria"/>
                <w:sz w:val="9"/>
              </w:rPr>
              <w:t>2</w:t>
            </w:r>
          </w:p>
        </w:tc>
        <w:tc>
          <w:tcPr>
            <w:tcW w:w="4161" w:type="dxa"/>
            <w:tcBorders>
              <w:top w:val="nil"/>
              <w:left w:val="single" w:sz="2" w:space="0" w:color="000000"/>
              <w:bottom w:val="single" w:sz="2" w:space="0" w:color="000000"/>
              <w:right w:val="single" w:sz="2" w:space="0" w:color="000000"/>
            </w:tcBorders>
          </w:tcPr>
          <w:p w14:paraId="72F74768" w14:textId="77777777" w:rsidR="004B058D" w:rsidRDefault="002F2203">
            <w:pPr>
              <w:spacing w:after="0"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tc>
        <w:tc>
          <w:tcPr>
            <w:tcW w:w="1477" w:type="dxa"/>
            <w:tcBorders>
              <w:top w:val="nil"/>
              <w:left w:val="single" w:sz="2" w:space="0" w:color="000000"/>
              <w:bottom w:val="single" w:sz="2" w:space="0" w:color="000000"/>
              <w:right w:val="single" w:sz="2" w:space="0" w:color="000000"/>
            </w:tcBorders>
          </w:tcPr>
          <w:p w14:paraId="137B68B4" w14:textId="77777777" w:rsidR="004B058D" w:rsidRDefault="004B058D">
            <w:pPr>
              <w:spacing w:after="160" w:line="259" w:lineRule="auto"/>
              <w:ind w:firstLine="0"/>
              <w:jc w:val="left"/>
            </w:pPr>
          </w:p>
        </w:tc>
      </w:tr>
      <w:tr w:rsidR="004B058D" w14:paraId="5DB3E963" w14:textId="77777777">
        <w:trPr>
          <w:trHeight w:val="150"/>
        </w:trPr>
        <w:tc>
          <w:tcPr>
            <w:tcW w:w="0" w:type="auto"/>
            <w:vMerge/>
            <w:tcBorders>
              <w:top w:val="nil"/>
              <w:left w:val="single" w:sz="2" w:space="0" w:color="000000"/>
              <w:bottom w:val="nil"/>
              <w:right w:val="single" w:sz="2" w:space="0" w:color="000000"/>
            </w:tcBorders>
          </w:tcPr>
          <w:p w14:paraId="5EAC1936"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0B501931"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1AE33350"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single" w:sz="2" w:space="0" w:color="000000"/>
              <w:right w:val="single" w:sz="2" w:space="0" w:color="000000"/>
            </w:tcBorders>
          </w:tcPr>
          <w:p w14:paraId="1934349E"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β</w:t>
            </w:r>
            <w:r>
              <w:rPr>
                <w:rFonts w:ascii="Cambria" w:eastAsia="Cambria" w:hAnsi="Cambria" w:cs="Cambria"/>
                <w:sz w:val="9"/>
              </w:rPr>
              <w:t>1</w:t>
            </w:r>
          </w:p>
        </w:tc>
        <w:tc>
          <w:tcPr>
            <w:tcW w:w="4161" w:type="dxa"/>
            <w:tcBorders>
              <w:top w:val="single" w:sz="2" w:space="0" w:color="000000"/>
              <w:left w:val="single" w:sz="2" w:space="0" w:color="000000"/>
              <w:bottom w:val="single" w:sz="2" w:space="0" w:color="000000"/>
              <w:right w:val="single" w:sz="2" w:space="0" w:color="000000"/>
            </w:tcBorders>
          </w:tcPr>
          <w:p w14:paraId="02D35FDA"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477" w:type="dxa"/>
            <w:tcBorders>
              <w:top w:val="single" w:sz="2" w:space="0" w:color="000000"/>
              <w:left w:val="single" w:sz="2" w:space="0" w:color="000000"/>
              <w:bottom w:val="single" w:sz="2" w:space="0" w:color="000000"/>
              <w:right w:val="single" w:sz="2" w:space="0" w:color="000000"/>
            </w:tcBorders>
          </w:tcPr>
          <w:p w14:paraId="0210E87E" w14:textId="77777777" w:rsidR="004B058D" w:rsidRDefault="002F2203">
            <w:pPr>
              <w:spacing w:after="0" w:line="259" w:lineRule="auto"/>
              <w:ind w:left="3"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732E3F5E" w14:textId="77777777">
        <w:trPr>
          <w:trHeight w:val="299"/>
        </w:trPr>
        <w:tc>
          <w:tcPr>
            <w:tcW w:w="0" w:type="auto"/>
            <w:vMerge/>
            <w:tcBorders>
              <w:top w:val="nil"/>
              <w:left w:val="single" w:sz="2" w:space="0" w:color="000000"/>
              <w:bottom w:val="nil"/>
              <w:right w:val="single" w:sz="2" w:space="0" w:color="000000"/>
            </w:tcBorders>
          </w:tcPr>
          <w:p w14:paraId="5A0D73F8"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5126D0B4"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 &gt; 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p>
        </w:tc>
        <w:tc>
          <w:tcPr>
            <w:tcW w:w="981" w:type="dxa"/>
            <w:tcBorders>
              <w:top w:val="single" w:sz="2" w:space="0" w:color="000000"/>
              <w:left w:val="single" w:sz="2" w:space="0" w:color="000000"/>
              <w:bottom w:val="nil"/>
              <w:right w:val="single" w:sz="2" w:space="0" w:color="000000"/>
            </w:tcBorders>
          </w:tcPr>
          <w:p w14:paraId="59215A89"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6F9B2F1B"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2F6B09E2" w14:textId="77777777" w:rsidR="004B058D" w:rsidRDefault="002F2203">
            <w:pPr>
              <w:spacing w:after="18"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3866EC4F"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c>
          <w:tcPr>
            <w:tcW w:w="1477" w:type="dxa"/>
            <w:tcBorders>
              <w:top w:val="single" w:sz="2" w:space="0" w:color="000000"/>
              <w:left w:val="single" w:sz="2" w:space="0" w:color="000000"/>
              <w:bottom w:val="nil"/>
              <w:right w:val="single" w:sz="2" w:space="0" w:color="000000"/>
            </w:tcBorders>
            <w:vAlign w:val="bottom"/>
          </w:tcPr>
          <w:p w14:paraId="5F8457EE" w14:textId="77777777" w:rsidR="004B058D" w:rsidRDefault="002F2203">
            <w:pPr>
              <w:spacing w:after="0" w:line="259" w:lineRule="auto"/>
              <w:ind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rPr>
              <w:t xml:space="preserve">1 +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12E322A0" w14:textId="77777777">
        <w:trPr>
          <w:trHeight w:val="152"/>
        </w:trPr>
        <w:tc>
          <w:tcPr>
            <w:tcW w:w="1042" w:type="dxa"/>
            <w:tcBorders>
              <w:top w:val="nil"/>
              <w:left w:val="single" w:sz="2" w:space="0" w:color="000000"/>
              <w:bottom w:val="single" w:sz="2" w:space="0" w:color="000000"/>
              <w:right w:val="single" w:sz="2" w:space="0" w:color="000000"/>
            </w:tcBorders>
          </w:tcPr>
          <w:p w14:paraId="5041E74B" w14:textId="77777777" w:rsidR="004B058D" w:rsidRDefault="004B058D">
            <w:pPr>
              <w:spacing w:after="160" w:line="259" w:lineRule="auto"/>
              <w:ind w:firstLine="0"/>
              <w:jc w:val="left"/>
            </w:pPr>
          </w:p>
        </w:tc>
        <w:tc>
          <w:tcPr>
            <w:tcW w:w="1836" w:type="dxa"/>
            <w:tcBorders>
              <w:top w:val="nil"/>
              <w:left w:val="single" w:sz="2" w:space="0" w:color="000000"/>
              <w:bottom w:val="single" w:sz="2" w:space="0" w:color="000000"/>
              <w:right w:val="single" w:sz="2" w:space="0" w:color="000000"/>
            </w:tcBorders>
          </w:tcPr>
          <w:p w14:paraId="0B5302B0" w14:textId="77777777" w:rsidR="004B058D" w:rsidRDefault="004B058D">
            <w:pPr>
              <w:spacing w:after="160" w:line="259" w:lineRule="auto"/>
              <w:ind w:firstLine="0"/>
              <w:jc w:val="left"/>
            </w:pPr>
          </w:p>
        </w:tc>
        <w:tc>
          <w:tcPr>
            <w:tcW w:w="981" w:type="dxa"/>
            <w:tcBorders>
              <w:top w:val="nil"/>
              <w:left w:val="single" w:sz="2" w:space="0" w:color="000000"/>
              <w:bottom w:val="single" w:sz="2" w:space="0" w:color="000000"/>
              <w:right w:val="single" w:sz="2" w:space="0" w:color="000000"/>
            </w:tcBorders>
          </w:tcPr>
          <w:p w14:paraId="0A9AD6A2"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7128BD45"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nil"/>
              <w:left w:val="single" w:sz="2" w:space="0" w:color="000000"/>
              <w:bottom w:val="single" w:sz="2" w:space="0" w:color="000000"/>
              <w:right w:val="single" w:sz="2" w:space="0" w:color="000000"/>
            </w:tcBorders>
          </w:tcPr>
          <w:p w14:paraId="42F1F7A7"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477" w:type="dxa"/>
            <w:tcBorders>
              <w:top w:val="nil"/>
              <w:left w:val="single" w:sz="2" w:space="0" w:color="000000"/>
              <w:bottom w:val="single" w:sz="2" w:space="0" w:color="000000"/>
              <w:right w:val="single" w:sz="2" w:space="0" w:color="000000"/>
            </w:tcBorders>
          </w:tcPr>
          <w:p w14:paraId="57B6979C" w14:textId="77777777" w:rsidR="004B058D" w:rsidRDefault="004B058D">
            <w:pPr>
              <w:spacing w:after="160" w:line="259" w:lineRule="auto"/>
              <w:ind w:firstLine="0"/>
              <w:jc w:val="left"/>
            </w:pPr>
          </w:p>
        </w:tc>
      </w:tr>
      <w:tr w:rsidR="004B058D" w14:paraId="680DEA6E" w14:textId="77777777">
        <w:trPr>
          <w:trHeight w:val="456"/>
        </w:trPr>
        <w:tc>
          <w:tcPr>
            <w:tcW w:w="1042" w:type="dxa"/>
            <w:vMerge w:val="restart"/>
            <w:tcBorders>
              <w:top w:val="single" w:sz="2" w:space="0" w:color="000000"/>
              <w:left w:val="single" w:sz="2" w:space="0" w:color="000000"/>
              <w:bottom w:val="nil"/>
              <w:right w:val="single" w:sz="2" w:space="0" w:color="000000"/>
            </w:tcBorders>
            <w:vAlign w:val="bottom"/>
          </w:tcPr>
          <w:p w14:paraId="2EB41DA2" w14:textId="77777777" w:rsidR="004B058D" w:rsidRDefault="002F2203">
            <w:pPr>
              <w:spacing w:after="0" w:line="259" w:lineRule="auto"/>
              <w:ind w:firstLine="0"/>
              <w:jc w:val="left"/>
            </w:pP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p>
        </w:tc>
        <w:tc>
          <w:tcPr>
            <w:tcW w:w="1836" w:type="dxa"/>
            <w:tcBorders>
              <w:top w:val="single" w:sz="2" w:space="0" w:color="000000"/>
              <w:left w:val="single" w:sz="2" w:space="0" w:color="000000"/>
              <w:bottom w:val="single" w:sz="2" w:space="0" w:color="000000"/>
              <w:right w:val="single" w:sz="2" w:space="0" w:color="000000"/>
            </w:tcBorders>
            <w:vAlign w:val="center"/>
          </w:tcPr>
          <w:p w14:paraId="4EE18A98" w14:textId="77777777" w:rsidR="004B058D" w:rsidRDefault="002F2203">
            <w:pPr>
              <w:spacing w:after="0" w:line="259" w:lineRule="auto"/>
              <w:ind w:firstLine="0"/>
              <w:jc w:val="center"/>
            </w:pPr>
            <w:r>
              <w:rPr>
                <w:rFonts w:ascii="Cambria" w:eastAsia="Cambria" w:hAnsi="Cambria" w:cs="Cambria"/>
                <w:i/>
                <w:sz w:val="13"/>
              </w:rPr>
              <w:t>adopt</w:t>
            </w:r>
          </w:p>
        </w:tc>
        <w:tc>
          <w:tcPr>
            <w:tcW w:w="981" w:type="dxa"/>
            <w:tcBorders>
              <w:top w:val="single" w:sz="2" w:space="0" w:color="000000"/>
              <w:left w:val="single" w:sz="2" w:space="0" w:color="000000"/>
              <w:bottom w:val="single" w:sz="2" w:space="0" w:color="000000"/>
              <w:right w:val="single" w:sz="2" w:space="0" w:color="000000"/>
            </w:tcBorders>
            <w:vAlign w:val="center"/>
          </w:tcPr>
          <w:p w14:paraId="3D8ED2A5" w14:textId="77777777" w:rsidR="004B058D" w:rsidRDefault="002F2203">
            <w:pPr>
              <w:spacing w:after="0" w:line="259" w:lineRule="auto"/>
              <w:ind w:firstLine="0"/>
              <w:jc w:val="left"/>
            </w:pPr>
            <w:proofErr w:type="spellStart"/>
            <w:r>
              <w:rPr>
                <w:rFonts w:ascii="Cambria" w:eastAsia="Cambria" w:hAnsi="Cambria" w:cs="Cambria"/>
                <w:i/>
                <w:sz w:val="13"/>
              </w:rPr>
              <w:t>loc</w:t>
            </w:r>
            <w:proofErr w:type="spellEnd"/>
            <w:r>
              <w:rPr>
                <w:rFonts w:ascii="Cambria" w:eastAsia="Cambria" w:hAnsi="Cambria" w:cs="Cambria"/>
                <w:i/>
                <w:sz w:val="13"/>
              </w:rPr>
              <w:t xml:space="preserve"> </w:t>
            </w:r>
            <w:r>
              <w:rPr>
                <w:rFonts w:ascii="Cambria" w:eastAsia="Cambria" w:hAnsi="Cambria" w:cs="Cambria"/>
                <w:sz w:val="13"/>
              </w:rPr>
              <w:t xml:space="preserve">= </w:t>
            </w:r>
            <w:proofErr w:type="gramStart"/>
            <w:r>
              <w:rPr>
                <w:rFonts w:ascii="Cambria" w:eastAsia="Cambria" w:hAnsi="Cambria" w:cs="Cambria"/>
                <w:sz w:val="13"/>
              </w:rPr>
              <w:t>2</w:t>
            </w:r>
            <w:r>
              <w:rPr>
                <w:rFonts w:ascii="Cambria" w:eastAsia="Cambria" w:hAnsi="Cambria" w:cs="Cambria"/>
                <w:i/>
                <w:sz w:val="13"/>
              </w:rPr>
              <w:t>,loc</w:t>
            </w:r>
            <w:proofErr w:type="gramEnd"/>
            <w:r>
              <w:rPr>
                <w:rFonts w:ascii="Cambria" w:eastAsia="Cambria" w:hAnsi="Cambria" w:cs="Cambria"/>
                <w:i/>
                <w:sz w:val="13"/>
              </w:rPr>
              <w:t xml:space="preserve"> </w:t>
            </w:r>
            <w:r>
              <w:rPr>
                <w:rFonts w:ascii="Cambria" w:eastAsia="Cambria" w:hAnsi="Cambria" w:cs="Cambria"/>
                <w:sz w:val="13"/>
              </w:rPr>
              <w:t>= 3</w:t>
            </w:r>
          </w:p>
        </w:tc>
        <w:tc>
          <w:tcPr>
            <w:tcW w:w="735" w:type="dxa"/>
            <w:tcBorders>
              <w:top w:val="single" w:sz="2" w:space="0" w:color="000000"/>
              <w:left w:val="single" w:sz="2" w:space="0" w:color="000000"/>
              <w:bottom w:val="single" w:sz="2" w:space="0" w:color="000000"/>
              <w:right w:val="single" w:sz="2" w:space="0" w:color="000000"/>
            </w:tcBorders>
          </w:tcPr>
          <w:p w14:paraId="2B33CD39"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7D54CFE8" w14:textId="77777777" w:rsidR="004B058D" w:rsidRDefault="002F2203">
            <w:pPr>
              <w:spacing w:after="22"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p>
          <w:p w14:paraId="39B8ED12" w14:textId="77777777" w:rsidR="004B058D" w:rsidRDefault="002F2203">
            <w:pPr>
              <w:spacing w:after="0" w:line="259" w:lineRule="auto"/>
              <w:ind w:left="68" w:right="68"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 (</w:t>
            </w:r>
            <w:r>
              <w:rPr>
                <w:rFonts w:ascii="Cambria" w:eastAsia="Cambria" w:hAnsi="Cambria" w:cs="Cambria"/>
                <w:i/>
                <w:sz w:val="13"/>
              </w:rPr>
              <w:t>loc,f</w:t>
            </w:r>
            <w:r>
              <w:rPr>
                <w:rFonts w:ascii="Cambria" w:eastAsia="Cambria" w:hAnsi="Cambria" w:cs="Cambria"/>
                <w:sz w:val="13"/>
                <w:vertAlign w:val="subscript"/>
              </w:rPr>
              <w:t>23</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p>
        </w:tc>
        <w:tc>
          <w:tcPr>
            <w:tcW w:w="1477" w:type="dxa"/>
            <w:tcBorders>
              <w:top w:val="single" w:sz="2" w:space="0" w:color="000000"/>
              <w:left w:val="single" w:sz="2" w:space="0" w:color="000000"/>
              <w:bottom w:val="single" w:sz="2" w:space="0" w:color="000000"/>
              <w:right w:val="single" w:sz="2" w:space="0" w:color="000000"/>
            </w:tcBorders>
            <w:vAlign w:val="center"/>
          </w:tcPr>
          <w:p w14:paraId="066B93B3"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r>
      <w:tr w:rsidR="004B058D" w14:paraId="15799D79" w14:textId="77777777">
        <w:trPr>
          <w:trHeight w:val="451"/>
        </w:trPr>
        <w:tc>
          <w:tcPr>
            <w:tcW w:w="0" w:type="auto"/>
            <w:vMerge/>
            <w:tcBorders>
              <w:top w:val="nil"/>
              <w:left w:val="single" w:sz="2" w:space="0" w:color="000000"/>
              <w:bottom w:val="nil"/>
              <w:right w:val="single" w:sz="2" w:space="0" w:color="000000"/>
            </w:tcBorders>
          </w:tcPr>
          <w:p w14:paraId="78E764D6"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single" w:sz="2" w:space="0" w:color="000000"/>
              <w:right w:val="single" w:sz="2" w:space="0" w:color="000000"/>
            </w:tcBorders>
            <w:vAlign w:val="center"/>
          </w:tcPr>
          <w:p w14:paraId="60144EA4"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 &lt; h</w:t>
            </w:r>
            <w:r>
              <w:rPr>
                <w:rFonts w:ascii="Cambria" w:eastAsia="Cambria" w:hAnsi="Cambria" w:cs="Cambria"/>
                <w:sz w:val="13"/>
                <w:vertAlign w:val="subscript"/>
              </w:rPr>
              <w:t>3</w:t>
            </w:r>
          </w:p>
        </w:tc>
        <w:tc>
          <w:tcPr>
            <w:tcW w:w="981" w:type="dxa"/>
            <w:tcBorders>
              <w:top w:val="single" w:sz="2" w:space="0" w:color="000000"/>
              <w:left w:val="single" w:sz="2" w:space="0" w:color="000000"/>
              <w:bottom w:val="single" w:sz="2" w:space="0" w:color="000000"/>
              <w:right w:val="single" w:sz="2" w:space="0" w:color="000000"/>
            </w:tcBorders>
          </w:tcPr>
          <w:p w14:paraId="0619CECF"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single" w:sz="2" w:space="0" w:color="000000"/>
              <w:right w:val="single" w:sz="2" w:space="0" w:color="000000"/>
            </w:tcBorders>
          </w:tcPr>
          <w:p w14:paraId="271F9DE3" w14:textId="77777777" w:rsidR="004B058D" w:rsidRDefault="002F2203">
            <w:pPr>
              <w:spacing w:after="0" w:line="259" w:lineRule="auto"/>
              <w:ind w:left="217" w:right="98" w:firstLine="4"/>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 xml:space="preserve">2 </w:t>
            </w: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single" w:sz="2" w:space="0" w:color="000000"/>
              <w:left w:val="single" w:sz="2" w:space="0" w:color="000000"/>
              <w:bottom w:val="single" w:sz="2" w:space="0" w:color="000000"/>
              <w:right w:val="single" w:sz="2" w:space="0" w:color="000000"/>
            </w:tcBorders>
          </w:tcPr>
          <w:p w14:paraId="02F8DA45"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FDA4383" w14:textId="77777777" w:rsidR="004B058D" w:rsidRDefault="002F2203">
            <w:pPr>
              <w:spacing w:after="26"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35CC625"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23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477" w:type="dxa"/>
            <w:tcBorders>
              <w:top w:val="single" w:sz="2" w:space="0" w:color="000000"/>
              <w:left w:val="single" w:sz="2" w:space="0" w:color="000000"/>
              <w:bottom w:val="single" w:sz="2" w:space="0" w:color="000000"/>
              <w:right w:val="single" w:sz="2" w:space="0" w:color="000000"/>
            </w:tcBorders>
            <w:vAlign w:val="center"/>
          </w:tcPr>
          <w:p w14:paraId="692A43D8"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6620C501" w14:textId="77777777">
        <w:trPr>
          <w:trHeight w:val="299"/>
        </w:trPr>
        <w:tc>
          <w:tcPr>
            <w:tcW w:w="0" w:type="auto"/>
            <w:vMerge/>
            <w:tcBorders>
              <w:top w:val="nil"/>
              <w:left w:val="single" w:sz="2" w:space="0" w:color="000000"/>
              <w:bottom w:val="nil"/>
              <w:right w:val="single" w:sz="2" w:space="0" w:color="000000"/>
            </w:tcBorders>
          </w:tcPr>
          <w:p w14:paraId="759AE2ED"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5200923C"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p>
        </w:tc>
        <w:tc>
          <w:tcPr>
            <w:tcW w:w="981" w:type="dxa"/>
            <w:tcBorders>
              <w:top w:val="single" w:sz="2" w:space="0" w:color="000000"/>
              <w:left w:val="single" w:sz="2" w:space="0" w:color="000000"/>
              <w:bottom w:val="nil"/>
              <w:right w:val="single" w:sz="2" w:space="0" w:color="000000"/>
            </w:tcBorders>
          </w:tcPr>
          <w:p w14:paraId="7AF6F69D"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6F5FD7AC"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4AE1DE64" w14:textId="77777777" w:rsidR="004B058D" w:rsidRDefault="002F2203">
            <w:pPr>
              <w:spacing w:after="26"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12</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561D7460"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c>
          <w:tcPr>
            <w:tcW w:w="1477" w:type="dxa"/>
            <w:tcBorders>
              <w:top w:val="single" w:sz="2" w:space="0" w:color="000000"/>
              <w:left w:val="single" w:sz="2" w:space="0" w:color="000000"/>
              <w:bottom w:val="nil"/>
              <w:right w:val="single" w:sz="2" w:space="0" w:color="000000"/>
            </w:tcBorders>
            <w:vAlign w:val="bottom"/>
          </w:tcPr>
          <w:p w14:paraId="43065CBE"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340B6C4E" w14:textId="77777777">
        <w:trPr>
          <w:trHeight w:val="152"/>
        </w:trPr>
        <w:tc>
          <w:tcPr>
            <w:tcW w:w="1042" w:type="dxa"/>
            <w:vMerge w:val="restart"/>
            <w:tcBorders>
              <w:top w:val="nil"/>
              <w:left w:val="single" w:sz="2" w:space="0" w:color="000000"/>
              <w:bottom w:val="nil"/>
              <w:right w:val="single" w:sz="2" w:space="0" w:color="000000"/>
            </w:tcBorders>
          </w:tcPr>
          <w:p w14:paraId="1232AB5B" w14:textId="77777777" w:rsidR="004B058D" w:rsidRDefault="004B058D">
            <w:pPr>
              <w:spacing w:after="160" w:line="259" w:lineRule="auto"/>
              <w:ind w:firstLine="0"/>
              <w:jc w:val="left"/>
            </w:pPr>
          </w:p>
        </w:tc>
        <w:tc>
          <w:tcPr>
            <w:tcW w:w="1836" w:type="dxa"/>
            <w:vMerge w:val="restart"/>
            <w:tcBorders>
              <w:top w:val="nil"/>
              <w:left w:val="single" w:sz="2" w:space="0" w:color="000000"/>
              <w:bottom w:val="single" w:sz="2" w:space="0" w:color="000000"/>
              <w:right w:val="single" w:sz="2" w:space="0" w:color="000000"/>
            </w:tcBorders>
          </w:tcPr>
          <w:p w14:paraId="3CE47C6E" w14:textId="77777777" w:rsidR="004B058D" w:rsidRDefault="004B058D">
            <w:pPr>
              <w:spacing w:after="160" w:line="259" w:lineRule="auto"/>
              <w:ind w:firstLine="0"/>
              <w:jc w:val="left"/>
            </w:pPr>
          </w:p>
        </w:tc>
        <w:tc>
          <w:tcPr>
            <w:tcW w:w="981" w:type="dxa"/>
            <w:vMerge w:val="restart"/>
            <w:tcBorders>
              <w:top w:val="nil"/>
              <w:left w:val="single" w:sz="2" w:space="0" w:color="000000"/>
              <w:bottom w:val="single" w:sz="2" w:space="0" w:color="000000"/>
              <w:right w:val="single" w:sz="2" w:space="0" w:color="000000"/>
            </w:tcBorders>
          </w:tcPr>
          <w:p w14:paraId="24864E8C"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4F800861"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β</w:t>
            </w:r>
            <w:r>
              <w:rPr>
                <w:rFonts w:ascii="Cambria" w:eastAsia="Cambria" w:hAnsi="Cambria" w:cs="Cambria"/>
                <w:sz w:val="9"/>
              </w:rPr>
              <w:t>2</w:t>
            </w:r>
          </w:p>
        </w:tc>
        <w:tc>
          <w:tcPr>
            <w:tcW w:w="4161" w:type="dxa"/>
            <w:tcBorders>
              <w:top w:val="nil"/>
              <w:left w:val="single" w:sz="2" w:space="0" w:color="000000"/>
              <w:bottom w:val="single" w:sz="2" w:space="0" w:color="000000"/>
              <w:right w:val="single" w:sz="2" w:space="0" w:color="000000"/>
            </w:tcBorders>
          </w:tcPr>
          <w:p w14:paraId="7DCE61ED" w14:textId="77777777" w:rsidR="004B058D" w:rsidRDefault="002F2203">
            <w:pPr>
              <w:spacing w:after="0"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tc>
        <w:tc>
          <w:tcPr>
            <w:tcW w:w="1477" w:type="dxa"/>
            <w:tcBorders>
              <w:top w:val="nil"/>
              <w:left w:val="single" w:sz="2" w:space="0" w:color="000000"/>
              <w:bottom w:val="single" w:sz="2" w:space="0" w:color="000000"/>
              <w:right w:val="single" w:sz="2" w:space="0" w:color="000000"/>
            </w:tcBorders>
          </w:tcPr>
          <w:p w14:paraId="718FC87E" w14:textId="77777777" w:rsidR="004B058D" w:rsidRDefault="004B058D">
            <w:pPr>
              <w:spacing w:after="160" w:line="259" w:lineRule="auto"/>
              <w:ind w:firstLine="0"/>
              <w:jc w:val="left"/>
            </w:pPr>
          </w:p>
        </w:tc>
      </w:tr>
      <w:tr w:rsidR="004B058D" w14:paraId="179837BA" w14:textId="77777777">
        <w:trPr>
          <w:trHeight w:val="150"/>
        </w:trPr>
        <w:tc>
          <w:tcPr>
            <w:tcW w:w="0" w:type="auto"/>
            <w:vMerge/>
            <w:tcBorders>
              <w:top w:val="nil"/>
              <w:left w:val="single" w:sz="2" w:space="0" w:color="000000"/>
              <w:bottom w:val="nil"/>
              <w:right w:val="single" w:sz="2" w:space="0" w:color="000000"/>
            </w:tcBorders>
          </w:tcPr>
          <w:p w14:paraId="3546C0C8"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765E8754"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237A9715"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single" w:sz="2" w:space="0" w:color="000000"/>
              <w:right w:val="single" w:sz="2" w:space="0" w:color="000000"/>
            </w:tcBorders>
          </w:tcPr>
          <w:p w14:paraId="3102B3F5"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β</w:t>
            </w:r>
            <w:r>
              <w:rPr>
                <w:rFonts w:ascii="Cambria" w:eastAsia="Cambria" w:hAnsi="Cambria" w:cs="Cambria"/>
                <w:sz w:val="9"/>
              </w:rPr>
              <w:t>1</w:t>
            </w:r>
          </w:p>
        </w:tc>
        <w:tc>
          <w:tcPr>
            <w:tcW w:w="4161" w:type="dxa"/>
            <w:tcBorders>
              <w:top w:val="single" w:sz="2" w:space="0" w:color="000000"/>
              <w:left w:val="single" w:sz="2" w:space="0" w:color="000000"/>
              <w:bottom w:val="single" w:sz="2" w:space="0" w:color="000000"/>
              <w:right w:val="single" w:sz="2" w:space="0" w:color="000000"/>
            </w:tcBorders>
          </w:tcPr>
          <w:p w14:paraId="4FBE81BD"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477" w:type="dxa"/>
            <w:tcBorders>
              <w:top w:val="single" w:sz="2" w:space="0" w:color="000000"/>
              <w:left w:val="single" w:sz="2" w:space="0" w:color="000000"/>
              <w:bottom w:val="single" w:sz="2" w:space="0" w:color="000000"/>
              <w:right w:val="single" w:sz="2" w:space="0" w:color="000000"/>
            </w:tcBorders>
          </w:tcPr>
          <w:p w14:paraId="5A84114A" w14:textId="77777777" w:rsidR="004B058D" w:rsidRDefault="002F2203">
            <w:pPr>
              <w:spacing w:after="0" w:line="259" w:lineRule="auto"/>
              <w:ind w:left="3"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4333B4C5" w14:textId="77777777">
        <w:trPr>
          <w:trHeight w:val="299"/>
        </w:trPr>
        <w:tc>
          <w:tcPr>
            <w:tcW w:w="0" w:type="auto"/>
            <w:vMerge/>
            <w:tcBorders>
              <w:top w:val="nil"/>
              <w:left w:val="single" w:sz="2" w:space="0" w:color="000000"/>
              <w:bottom w:val="nil"/>
              <w:right w:val="single" w:sz="2" w:space="0" w:color="000000"/>
            </w:tcBorders>
          </w:tcPr>
          <w:p w14:paraId="459E8701" w14:textId="77777777" w:rsidR="004B058D" w:rsidRDefault="004B058D">
            <w:pPr>
              <w:spacing w:after="160" w:line="259" w:lineRule="auto"/>
              <w:ind w:firstLine="0"/>
              <w:jc w:val="left"/>
            </w:pPr>
          </w:p>
        </w:tc>
        <w:tc>
          <w:tcPr>
            <w:tcW w:w="1836" w:type="dxa"/>
            <w:tcBorders>
              <w:top w:val="single" w:sz="2" w:space="0" w:color="000000"/>
              <w:left w:val="single" w:sz="2" w:space="0" w:color="000000"/>
              <w:bottom w:val="nil"/>
              <w:right w:val="single" w:sz="2" w:space="0" w:color="000000"/>
            </w:tcBorders>
            <w:vAlign w:val="bottom"/>
          </w:tcPr>
          <w:p w14:paraId="6DAE002F" w14:textId="77777777" w:rsidR="004B058D" w:rsidRDefault="002F2203">
            <w:pPr>
              <w:spacing w:after="0" w:line="259" w:lineRule="auto"/>
              <w:ind w:right="6" w:firstLine="0"/>
              <w:jc w:val="center"/>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 &gt; 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p>
        </w:tc>
        <w:tc>
          <w:tcPr>
            <w:tcW w:w="981" w:type="dxa"/>
            <w:tcBorders>
              <w:top w:val="single" w:sz="2" w:space="0" w:color="000000"/>
              <w:left w:val="single" w:sz="2" w:space="0" w:color="000000"/>
              <w:bottom w:val="nil"/>
              <w:right w:val="single" w:sz="2" w:space="0" w:color="000000"/>
            </w:tcBorders>
          </w:tcPr>
          <w:p w14:paraId="474A0E93" w14:textId="77777777" w:rsidR="004B058D" w:rsidRDefault="004B058D">
            <w:pPr>
              <w:spacing w:after="160" w:line="259" w:lineRule="auto"/>
              <w:ind w:firstLine="0"/>
              <w:jc w:val="left"/>
            </w:pPr>
          </w:p>
        </w:tc>
        <w:tc>
          <w:tcPr>
            <w:tcW w:w="735" w:type="dxa"/>
            <w:tcBorders>
              <w:top w:val="single" w:sz="2" w:space="0" w:color="000000"/>
              <w:left w:val="single" w:sz="2" w:space="0" w:color="000000"/>
              <w:bottom w:val="nil"/>
              <w:right w:val="single" w:sz="2" w:space="0" w:color="000000"/>
            </w:tcBorders>
          </w:tcPr>
          <w:p w14:paraId="7F1DEED9" w14:textId="77777777" w:rsidR="004B058D" w:rsidRDefault="002F2203">
            <w:pPr>
              <w:spacing w:after="0" w:line="259" w:lineRule="auto"/>
              <w:ind w:left="222" w:right="98" w:firstLine="0"/>
              <w:jc w:val="left"/>
            </w:pPr>
            <w:r>
              <w:rPr>
                <w:rFonts w:ascii="Cambria" w:eastAsia="Cambria" w:hAnsi="Cambria" w:cs="Cambria"/>
                <w:i/>
                <w:sz w:val="13"/>
              </w:rPr>
              <w:t>α</w:t>
            </w:r>
            <w:r>
              <w:rPr>
                <w:rFonts w:ascii="Cambria" w:eastAsia="Cambria" w:hAnsi="Cambria" w:cs="Cambria"/>
                <w:sz w:val="13"/>
                <w:vertAlign w:val="subscript"/>
              </w:rPr>
              <w:t xml:space="preserve">1 </w:t>
            </w:r>
            <w:r>
              <w:rPr>
                <w:rFonts w:ascii="Cambria" w:eastAsia="Cambria" w:hAnsi="Cambria" w:cs="Cambria"/>
                <w:i/>
                <w:sz w:val="13"/>
              </w:rPr>
              <w:t>α</w:t>
            </w:r>
            <w:r>
              <w:rPr>
                <w:rFonts w:ascii="Cambria" w:eastAsia="Cambria" w:hAnsi="Cambria" w:cs="Cambria"/>
                <w:sz w:val="13"/>
                <w:vertAlign w:val="subscript"/>
              </w:rPr>
              <w:t>2</w:t>
            </w:r>
          </w:p>
        </w:tc>
        <w:tc>
          <w:tcPr>
            <w:tcW w:w="4161" w:type="dxa"/>
            <w:tcBorders>
              <w:top w:val="single" w:sz="2" w:space="0" w:color="000000"/>
              <w:left w:val="single" w:sz="2" w:space="0" w:color="000000"/>
              <w:bottom w:val="nil"/>
              <w:right w:val="single" w:sz="2" w:space="0" w:color="000000"/>
            </w:tcBorders>
          </w:tcPr>
          <w:p w14:paraId="3A60E5AE" w14:textId="77777777" w:rsidR="004B058D" w:rsidRDefault="002F2203">
            <w:pPr>
              <w:spacing w:after="18"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32581EF3"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c>
          <w:tcPr>
            <w:tcW w:w="1477" w:type="dxa"/>
            <w:tcBorders>
              <w:top w:val="single" w:sz="2" w:space="0" w:color="000000"/>
              <w:left w:val="single" w:sz="2" w:space="0" w:color="000000"/>
              <w:bottom w:val="nil"/>
              <w:right w:val="single" w:sz="2" w:space="0" w:color="000000"/>
            </w:tcBorders>
            <w:vAlign w:val="bottom"/>
          </w:tcPr>
          <w:p w14:paraId="79A828D7" w14:textId="77777777" w:rsidR="004B058D" w:rsidRDefault="002F2203">
            <w:pPr>
              <w:spacing w:after="0" w:line="259" w:lineRule="auto"/>
              <w:ind w:left="3"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7B001ED3" w14:textId="77777777">
        <w:trPr>
          <w:trHeight w:val="152"/>
        </w:trPr>
        <w:tc>
          <w:tcPr>
            <w:tcW w:w="1042" w:type="dxa"/>
            <w:tcBorders>
              <w:top w:val="nil"/>
              <w:left w:val="single" w:sz="2" w:space="0" w:color="000000"/>
              <w:bottom w:val="single" w:sz="2" w:space="0" w:color="000000"/>
              <w:right w:val="single" w:sz="2" w:space="0" w:color="000000"/>
            </w:tcBorders>
          </w:tcPr>
          <w:p w14:paraId="31AABC5D" w14:textId="77777777" w:rsidR="004B058D" w:rsidRDefault="004B058D">
            <w:pPr>
              <w:spacing w:after="160" w:line="259" w:lineRule="auto"/>
              <w:ind w:firstLine="0"/>
              <w:jc w:val="left"/>
            </w:pPr>
          </w:p>
        </w:tc>
        <w:tc>
          <w:tcPr>
            <w:tcW w:w="1836" w:type="dxa"/>
            <w:tcBorders>
              <w:top w:val="nil"/>
              <w:left w:val="single" w:sz="2" w:space="0" w:color="000000"/>
              <w:bottom w:val="single" w:sz="2" w:space="0" w:color="000000"/>
              <w:right w:val="single" w:sz="2" w:space="0" w:color="000000"/>
            </w:tcBorders>
          </w:tcPr>
          <w:p w14:paraId="7E090A9B" w14:textId="77777777" w:rsidR="004B058D" w:rsidRDefault="004B058D">
            <w:pPr>
              <w:spacing w:after="160" w:line="259" w:lineRule="auto"/>
              <w:ind w:firstLine="0"/>
              <w:jc w:val="left"/>
            </w:pPr>
          </w:p>
        </w:tc>
        <w:tc>
          <w:tcPr>
            <w:tcW w:w="981" w:type="dxa"/>
            <w:tcBorders>
              <w:top w:val="nil"/>
              <w:left w:val="single" w:sz="2" w:space="0" w:color="000000"/>
              <w:bottom w:val="single" w:sz="2" w:space="0" w:color="000000"/>
              <w:right w:val="single" w:sz="2" w:space="0" w:color="000000"/>
            </w:tcBorders>
          </w:tcPr>
          <w:p w14:paraId="3BE8DFCF" w14:textId="77777777" w:rsidR="004B058D" w:rsidRDefault="004B058D">
            <w:pPr>
              <w:spacing w:after="160" w:line="259" w:lineRule="auto"/>
              <w:ind w:firstLine="0"/>
              <w:jc w:val="left"/>
            </w:pPr>
          </w:p>
        </w:tc>
        <w:tc>
          <w:tcPr>
            <w:tcW w:w="735" w:type="dxa"/>
            <w:tcBorders>
              <w:top w:val="nil"/>
              <w:left w:val="single" w:sz="2" w:space="0" w:color="000000"/>
              <w:bottom w:val="single" w:sz="2" w:space="0" w:color="000000"/>
              <w:right w:val="single" w:sz="2" w:space="0" w:color="000000"/>
            </w:tcBorders>
          </w:tcPr>
          <w:p w14:paraId="6FDED9A5" w14:textId="77777777" w:rsidR="004B058D" w:rsidRDefault="002F2203">
            <w:pPr>
              <w:spacing w:after="0" w:line="259" w:lineRule="auto"/>
              <w:ind w:right="6" w:firstLine="0"/>
              <w:jc w:val="center"/>
            </w:pPr>
            <w:r>
              <w:rPr>
                <w:rFonts w:ascii="Cambria" w:eastAsia="Cambria" w:hAnsi="Cambria" w:cs="Cambria"/>
                <w:i/>
                <w:sz w:val="13"/>
              </w:rPr>
              <w:t>α</w:t>
            </w:r>
            <w:r>
              <w:rPr>
                <w:rFonts w:ascii="Cambria" w:eastAsia="Cambria" w:hAnsi="Cambria" w:cs="Cambria"/>
                <w:i/>
                <w:sz w:val="13"/>
                <w:vertAlign w:val="subscript"/>
              </w:rPr>
              <w:t>h</w:t>
            </w:r>
          </w:p>
        </w:tc>
        <w:tc>
          <w:tcPr>
            <w:tcW w:w="4161" w:type="dxa"/>
            <w:tcBorders>
              <w:top w:val="nil"/>
              <w:left w:val="single" w:sz="2" w:space="0" w:color="000000"/>
              <w:bottom w:val="single" w:sz="2" w:space="0" w:color="000000"/>
              <w:right w:val="single" w:sz="2" w:space="0" w:color="000000"/>
            </w:tcBorders>
          </w:tcPr>
          <w:p w14:paraId="535079CA"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477" w:type="dxa"/>
            <w:tcBorders>
              <w:top w:val="nil"/>
              <w:left w:val="single" w:sz="2" w:space="0" w:color="000000"/>
              <w:bottom w:val="single" w:sz="2" w:space="0" w:color="000000"/>
              <w:right w:val="single" w:sz="2" w:space="0" w:color="000000"/>
            </w:tcBorders>
          </w:tcPr>
          <w:p w14:paraId="515D151F" w14:textId="77777777" w:rsidR="004B058D" w:rsidRDefault="004B058D">
            <w:pPr>
              <w:spacing w:after="160" w:line="259" w:lineRule="auto"/>
              <w:ind w:firstLine="0"/>
              <w:jc w:val="left"/>
            </w:pPr>
          </w:p>
        </w:tc>
      </w:tr>
    </w:tbl>
    <w:p w14:paraId="4EAB7951" w14:textId="77777777" w:rsidR="004B058D" w:rsidRDefault="004B058D">
      <w:pPr>
        <w:spacing w:after="0" w:line="259" w:lineRule="auto"/>
        <w:ind w:left="-979" w:right="9768" w:firstLine="0"/>
        <w:jc w:val="left"/>
      </w:pPr>
    </w:p>
    <w:tbl>
      <w:tblPr>
        <w:tblStyle w:val="TableGrid"/>
        <w:tblW w:w="10229" w:type="dxa"/>
        <w:tblInd w:w="50" w:type="dxa"/>
        <w:tblCellMar>
          <w:top w:w="15" w:type="dxa"/>
          <w:left w:w="84" w:type="dxa"/>
          <w:bottom w:w="15" w:type="dxa"/>
          <w:right w:w="84" w:type="dxa"/>
        </w:tblCellMar>
        <w:tblLook w:val="04A0" w:firstRow="1" w:lastRow="0" w:firstColumn="1" w:lastColumn="0" w:noHBand="0" w:noVBand="1"/>
      </w:tblPr>
      <w:tblGrid>
        <w:gridCol w:w="892"/>
        <w:gridCol w:w="1429"/>
        <w:gridCol w:w="1248"/>
        <w:gridCol w:w="1076"/>
        <w:gridCol w:w="3990"/>
        <w:gridCol w:w="1594"/>
      </w:tblGrid>
      <w:tr w:rsidR="004B058D" w14:paraId="4AA00EF0" w14:textId="77777777">
        <w:trPr>
          <w:trHeight w:val="817"/>
        </w:trPr>
        <w:tc>
          <w:tcPr>
            <w:tcW w:w="892" w:type="dxa"/>
            <w:vMerge w:val="restart"/>
            <w:tcBorders>
              <w:top w:val="single" w:sz="2" w:space="0" w:color="000000"/>
              <w:left w:val="single" w:sz="2" w:space="0" w:color="000000"/>
              <w:bottom w:val="nil"/>
              <w:right w:val="single" w:sz="2" w:space="0" w:color="000000"/>
            </w:tcBorders>
            <w:vAlign w:val="bottom"/>
          </w:tcPr>
          <w:p w14:paraId="2359EB39" w14:textId="77777777" w:rsidR="004B058D" w:rsidRDefault="002F2203">
            <w:pPr>
              <w:spacing w:after="0" w:line="259" w:lineRule="auto"/>
              <w:ind w:firstLine="0"/>
              <w:jc w:val="left"/>
            </w:pPr>
            <w:r>
              <w:rPr>
                <w:rFonts w:ascii="Cambria" w:eastAsia="Cambria" w:hAnsi="Cambria" w:cs="Cambria"/>
                <w:i/>
                <w:sz w:val="14"/>
              </w:rPr>
              <w:t>l</w:t>
            </w:r>
            <w:r>
              <w:rPr>
                <w:rFonts w:ascii="Cambria" w:eastAsia="Cambria" w:hAnsi="Cambria" w:cs="Cambria"/>
                <w:sz w:val="9"/>
              </w:rPr>
              <w:t xml:space="preserve">2 </w:t>
            </w:r>
            <w:r>
              <w:rPr>
                <w:rFonts w:ascii="Cambria" w:eastAsia="Cambria" w:hAnsi="Cambria" w:cs="Cambria"/>
                <w:sz w:val="14"/>
              </w:rPr>
              <w:t xml:space="preserve">+ </w:t>
            </w:r>
            <w:r>
              <w:rPr>
                <w:rFonts w:ascii="Cambria" w:eastAsia="Cambria" w:hAnsi="Cambria" w:cs="Cambria"/>
                <w:i/>
                <w:sz w:val="14"/>
              </w:rPr>
              <w:t>h</w:t>
            </w:r>
            <w:r>
              <w:rPr>
                <w:rFonts w:ascii="Cambria" w:eastAsia="Cambria" w:hAnsi="Cambria" w:cs="Cambria"/>
                <w:sz w:val="9"/>
              </w:rPr>
              <w:t xml:space="preserve">2 </w:t>
            </w:r>
            <w:r>
              <w:rPr>
                <w:rFonts w:ascii="Cambria" w:eastAsia="Cambria" w:hAnsi="Cambria" w:cs="Cambria"/>
                <w:sz w:val="14"/>
              </w:rPr>
              <w:t xml:space="preserve">= </w:t>
            </w:r>
            <w:r>
              <w:rPr>
                <w:rFonts w:ascii="Cambria" w:eastAsia="Cambria" w:hAnsi="Cambria" w:cs="Cambria"/>
                <w:i/>
                <w:sz w:val="14"/>
              </w:rPr>
              <w:t>h</w:t>
            </w:r>
            <w:r>
              <w:rPr>
                <w:rFonts w:ascii="Cambria" w:eastAsia="Cambria" w:hAnsi="Cambria" w:cs="Cambria"/>
                <w:sz w:val="9"/>
              </w:rPr>
              <w:t>3</w:t>
            </w:r>
          </w:p>
        </w:tc>
        <w:tc>
          <w:tcPr>
            <w:tcW w:w="1429" w:type="dxa"/>
            <w:vMerge w:val="restart"/>
            <w:tcBorders>
              <w:top w:val="single" w:sz="2" w:space="0" w:color="000000"/>
              <w:left w:val="single" w:sz="2" w:space="0" w:color="000000"/>
              <w:bottom w:val="single" w:sz="2" w:space="0" w:color="000000"/>
              <w:right w:val="single" w:sz="2" w:space="0" w:color="000000"/>
            </w:tcBorders>
            <w:vAlign w:val="center"/>
          </w:tcPr>
          <w:p w14:paraId="4BA1B888" w14:textId="77777777" w:rsidR="004B058D" w:rsidRDefault="002F2203">
            <w:pPr>
              <w:spacing w:after="0" w:line="259" w:lineRule="auto"/>
              <w:ind w:firstLine="0"/>
              <w:jc w:val="center"/>
            </w:pPr>
            <w:r>
              <w:rPr>
                <w:rFonts w:ascii="Cambria" w:eastAsia="Cambria" w:hAnsi="Cambria" w:cs="Cambria"/>
                <w:i/>
                <w:sz w:val="14"/>
              </w:rPr>
              <w:t>adopt</w:t>
            </w:r>
          </w:p>
        </w:tc>
        <w:tc>
          <w:tcPr>
            <w:tcW w:w="1248" w:type="dxa"/>
            <w:tcBorders>
              <w:top w:val="single" w:sz="2" w:space="0" w:color="000000"/>
              <w:left w:val="single" w:sz="2" w:space="0" w:color="000000"/>
              <w:bottom w:val="single" w:sz="2" w:space="0" w:color="000000"/>
              <w:right w:val="single" w:sz="2" w:space="0" w:color="000000"/>
            </w:tcBorders>
            <w:vAlign w:val="center"/>
          </w:tcPr>
          <w:p w14:paraId="1631168C" w14:textId="77777777" w:rsidR="004B058D" w:rsidRDefault="002F2203">
            <w:pPr>
              <w:spacing w:after="0" w:line="259" w:lineRule="auto"/>
              <w:ind w:firstLine="0"/>
              <w:jc w:val="center"/>
            </w:pPr>
            <w:r>
              <w:rPr>
                <w:rFonts w:ascii="Cambria" w:eastAsia="Cambria" w:hAnsi="Cambria" w:cs="Cambria"/>
                <w:i/>
                <w:sz w:val="14"/>
              </w:rPr>
              <w:t>f</w:t>
            </w:r>
            <w:proofErr w:type="gramStart"/>
            <w:r>
              <w:rPr>
                <w:rFonts w:ascii="Cambria" w:eastAsia="Cambria" w:hAnsi="Cambria" w:cs="Cambria"/>
                <w:sz w:val="9"/>
              </w:rPr>
              <w:t>23</w:t>
            </w:r>
            <w:r>
              <w:rPr>
                <w:rFonts w:ascii="Cambria" w:eastAsia="Cambria" w:hAnsi="Cambria" w:cs="Cambria"/>
                <w:i/>
                <w:sz w:val="14"/>
              </w:rPr>
              <w:t>,f</w:t>
            </w:r>
            <w:proofErr w:type="gramEnd"/>
            <w:r>
              <w:rPr>
                <w:rFonts w:ascii="Cambria" w:eastAsia="Cambria" w:hAnsi="Cambria" w:cs="Cambria"/>
                <w:sz w:val="9"/>
              </w:rPr>
              <w:t>123</w:t>
            </w:r>
            <w:r>
              <w:rPr>
                <w:rFonts w:ascii="Cambria" w:eastAsia="Cambria" w:hAnsi="Cambria" w:cs="Cambria"/>
                <w:i/>
                <w:sz w:val="14"/>
              </w:rPr>
              <w:t xml:space="preserve">,loc </w:t>
            </w:r>
            <w:r>
              <w:rPr>
                <w:rFonts w:ascii="Cambria" w:eastAsia="Cambria" w:hAnsi="Cambria" w:cs="Cambria"/>
                <w:sz w:val="14"/>
              </w:rPr>
              <w:t>= 2</w:t>
            </w:r>
          </w:p>
        </w:tc>
        <w:tc>
          <w:tcPr>
            <w:tcW w:w="1076" w:type="dxa"/>
            <w:tcBorders>
              <w:top w:val="single" w:sz="2" w:space="0" w:color="000000"/>
              <w:left w:val="single" w:sz="2" w:space="0" w:color="000000"/>
              <w:bottom w:val="single" w:sz="2" w:space="0" w:color="000000"/>
              <w:right w:val="single" w:sz="2" w:space="0" w:color="000000"/>
            </w:tcBorders>
          </w:tcPr>
          <w:p w14:paraId="743AA3DE" w14:textId="77777777" w:rsidR="004B058D" w:rsidRDefault="002F2203">
            <w:pPr>
              <w:spacing w:after="16" w:line="259" w:lineRule="auto"/>
              <w:ind w:right="7" w:firstLine="0"/>
              <w:jc w:val="center"/>
            </w:pPr>
            <w:r>
              <w:rPr>
                <w:rFonts w:ascii="Cambria" w:eastAsia="Cambria" w:hAnsi="Cambria" w:cs="Cambria"/>
                <w:i/>
                <w:sz w:val="14"/>
              </w:rPr>
              <w:t>α</w:t>
            </w:r>
            <w:r>
              <w:rPr>
                <w:rFonts w:ascii="Cambria" w:eastAsia="Cambria" w:hAnsi="Cambria" w:cs="Cambria"/>
                <w:sz w:val="9"/>
              </w:rPr>
              <w:t>1</w:t>
            </w:r>
            <w:r>
              <w:rPr>
                <w:rFonts w:ascii="Cambria" w:eastAsia="Cambria" w:hAnsi="Cambria" w:cs="Cambria"/>
                <w:i/>
                <w:sz w:val="14"/>
              </w:rPr>
              <w:t>γ</w:t>
            </w:r>
            <w:r>
              <w:rPr>
                <w:rFonts w:ascii="Cambria" w:eastAsia="Cambria" w:hAnsi="Cambria" w:cs="Cambria"/>
                <w:sz w:val="9"/>
              </w:rPr>
              <w:t>2</w:t>
            </w:r>
          </w:p>
          <w:p w14:paraId="08AD5F88" w14:textId="77777777" w:rsidR="004B058D" w:rsidRDefault="002F2203">
            <w:pPr>
              <w:spacing w:after="0" w:line="295" w:lineRule="auto"/>
              <w:ind w:left="76" w:right="76" w:firstLine="0"/>
              <w:jc w:val="center"/>
            </w:pPr>
            <w:r>
              <w:rPr>
                <w:rFonts w:ascii="Cambria" w:eastAsia="Cambria" w:hAnsi="Cambria" w:cs="Cambria"/>
                <w:i/>
                <w:sz w:val="14"/>
              </w:rPr>
              <w:t>α</w:t>
            </w:r>
            <w:r>
              <w:rPr>
                <w:rFonts w:ascii="Cambria" w:eastAsia="Cambria" w:hAnsi="Cambria" w:cs="Cambria"/>
                <w:sz w:val="14"/>
                <w:vertAlign w:val="subscript"/>
              </w:rPr>
              <w:t>1</w:t>
            </w:r>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2</w:t>
            </w:r>
            <w:r>
              <w:rPr>
                <w:rFonts w:ascii="Cambria" w:eastAsia="Cambria" w:hAnsi="Cambria" w:cs="Cambria"/>
                <w:sz w:val="14"/>
              </w:rPr>
              <w:t xml:space="preserve">) </w:t>
            </w:r>
            <w:r>
              <w:rPr>
                <w:rFonts w:ascii="Cambria" w:eastAsia="Cambria" w:hAnsi="Cambria" w:cs="Cambria"/>
                <w:i/>
                <w:sz w:val="14"/>
              </w:rPr>
              <w:t>α</w:t>
            </w:r>
            <w:r>
              <w:rPr>
                <w:rFonts w:ascii="Cambria" w:eastAsia="Cambria" w:hAnsi="Cambria" w:cs="Cambria"/>
                <w:sz w:val="14"/>
                <w:vertAlign w:val="subscript"/>
              </w:rPr>
              <w:t>2</w:t>
            </w:r>
          </w:p>
          <w:p w14:paraId="7E369CD3" w14:textId="77777777" w:rsidR="004B058D" w:rsidRDefault="002F2203">
            <w:pPr>
              <w:spacing w:after="0" w:line="259" w:lineRule="auto"/>
              <w:ind w:left="141" w:right="141" w:firstLine="0"/>
              <w:jc w:val="center"/>
            </w:pP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γ</w:t>
            </w:r>
            <w:r>
              <w:rPr>
                <w:rFonts w:ascii="Cambria" w:eastAsia="Cambria" w:hAnsi="Cambria" w:cs="Cambria"/>
                <w:sz w:val="9"/>
              </w:rPr>
              <w:t xml:space="preserve">2 </w:t>
            </w:r>
            <w:r>
              <w:rPr>
                <w:rFonts w:ascii="Cambria" w:eastAsia="Cambria" w:hAnsi="Cambria" w:cs="Cambria"/>
                <w:i/>
                <w:sz w:val="14"/>
              </w:rPr>
              <w:t>α</w:t>
            </w:r>
            <w:proofErr w:type="gramStart"/>
            <w:r>
              <w:rPr>
                <w:rFonts w:ascii="Cambria" w:eastAsia="Cambria" w:hAnsi="Cambria" w:cs="Cambria"/>
                <w:i/>
                <w:sz w:val="14"/>
                <w:vertAlign w:val="subscript"/>
              </w:rPr>
              <w:t>h</w:t>
            </w:r>
            <w:r>
              <w:rPr>
                <w:rFonts w:ascii="Cambria" w:eastAsia="Cambria" w:hAnsi="Cambria" w:cs="Cambria"/>
                <w:sz w:val="14"/>
              </w:rPr>
              <w:t>(</w:t>
            </w:r>
            <w:proofErr w:type="gramEnd"/>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2</w:t>
            </w:r>
            <w:r>
              <w:rPr>
                <w:rFonts w:ascii="Cambria" w:eastAsia="Cambria" w:hAnsi="Cambria" w:cs="Cambria"/>
                <w:sz w:val="14"/>
              </w:rPr>
              <w:t>)</w:t>
            </w:r>
          </w:p>
        </w:tc>
        <w:tc>
          <w:tcPr>
            <w:tcW w:w="3990" w:type="dxa"/>
            <w:tcBorders>
              <w:top w:val="single" w:sz="2" w:space="0" w:color="000000"/>
              <w:left w:val="single" w:sz="2" w:space="0" w:color="000000"/>
              <w:bottom w:val="single" w:sz="2" w:space="0" w:color="000000"/>
              <w:right w:val="single" w:sz="2" w:space="0" w:color="000000"/>
            </w:tcBorders>
          </w:tcPr>
          <w:p w14:paraId="102B423E"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1</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6698F41A"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14D97066"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74B9C28E"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1569C90F"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c>
          <w:tcPr>
            <w:tcW w:w="1594" w:type="dxa"/>
            <w:tcBorders>
              <w:top w:val="single" w:sz="2" w:space="0" w:color="000000"/>
              <w:left w:val="single" w:sz="2" w:space="0" w:color="000000"/>
              <w:bottom w:val="single" w:sz="2" w:space="0" w:color="000000"/>
              <w:right w:val="single" w:sz="2" w:space="0" w:color="000000"/>
            </w:tcBorders>
          </w:tcPr>
          <w:p w14:paraId="16530783" w14:textId="77777777" w:rsidR="004B058D" w:rsidRDefault="002F2203">
            <w:pPr>
              <w:spacing w:after="25" w:line="259" w:lineRule="auto"/>
              <w:ind w:firstLine="0"/>
              <w:jc w:val="center"/>
            </w:pPr>
            <w:r>
              <w:rPr>
                <w:rFonts w:ascii="Cambria" w:eastAsia="Cambria" w:hAnsi="Cambria" w:cs="Cambria"/>
                <w:sz w:val="14"/>
              </w:rPr>
              <w:t>(</w:t>
            </w:r>
            <w:proofErr w:type="gramStart"/>
            <w:r>
              <w:rPr>
                <w:rFonts w:ascii="Cambria" w:eastAsia="Cambria" w:hAnsi="Cambria" w:cs="Cambria"/>
                <w:sz w:val="14"/>
              </w:rPr>
              <w:t>1</w:t>
            </w:r>
            <w:r>
              <w:rPr>
                <w:rFonts w:ascii="Cambria" w:eastAsia="Cambria" w:hAnsi="Cambria" w:cs="Cambria"/>
                <w:i/>
                <w:sz w:val="14"/>
              </w:rPr>
              <w:t>,h</w:t>
            </w:r>
            <w:proofErr w:type="gramEnd"/>
            <w:r>
              <w:rPr>
                <w:rFonts w:ascii="Cambria" w:eastAsia="Cambria" w:hAnsi="Cambria" w:cs="Cambria"/>
                <w:sz w:val="14"/>
                <w:vertAlign w:val="subscript"/>
              </w:rPr>
              <w:t>2</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w:t>
            </w:r>
          </w:p>
          <w:p w14:paraId="0A53F5E0" w14:textId="77777777" w:rsidR="004B058D" w:rsidRDefault="002F2203">
            <w:pPr>
              <w:spacing w:after="23" w:line="259" w:lineRule="auto"/>
              <w:ind w:firstLine="0"/>
              <w:jc w:val="center"/>
            </w:pPr>
            <w:r>
              <w:rPr>
                <w:rFonts w:ascii="Cambria" w:eastAsia="Cambria" w:hAnsi="Cambria" w:cs="Cambria"/>
                <w:sz w:val="14"/>
              </w:rPr>
              <w:t>(</w:t>
            </w:r>
            <w:proofErr w:type="gramStart"/>
            <w:r>
              <w:rPr>
                <w:rFonts w:ascii="Cambria" w:eastAsia="Cambria" w:hAnsi="Cambria" w:cs="Cambria"/>
                <w:sz w:val="14"/>
              </w:rPr>
              <w:t>1</w:t>
            </w:r>
            <w:r>
              <w:rPr>
                <w:rFonts w:ascii="Cambria" w:eastAsia="Cambria" w:hAnsi="Cambria" w:cs="Cambria"/>
                <w:i/>
                <w:sz w:val="14"/>
              </w:rPr>
              <w:t>,h</w:t>
            </w:r>
            <w:proofErr w:type="gramEnd"/>
            <w:r>
              <w:rPr>
                <w:rFonts w:ascii="Cambria" w:eastAsia="Cambria" w:hAnsi="Cambria" w:cs="Cambria"/>
                <w:sz w:val="14"/>
                <w:vertAlign w:val="subscript"/>
              </w:rPr>
              <w:t>3</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520C3837" w14:textId="77777777" w:rsidR="004B058D" w:rsidRDefault="002F2203">
            <w:pPr>
              <w:spacing w:after="0" w:line="304" w:lineRule="auto"/>
              <w:ind w:firstLine="0"/>
              <w:jc w:val="center"/>
            </w:pPr>
            <w:r>
              <w:rPr>
                <w:rFonts w:ascii="Cambria" w:eastAsia="Cambria" w:hAnsi="Cambria" w:cs="Cambria"/>
                <w:sz w:val="14"/>
              </w:rPr>
              <w:t>(</w:t>
            </w:r>
            <w:proofErr w:type="gramStart"/>
            <w:r>
              <w:rPr>
                <w:rFonts w:ascii="Cambria" w:eastAsia="Cambria" w:hAnsi="Cambria" w:cs="Cambria"/>
                <w:sz w:val="14"/>
              </w:rPr>
              <w:t>0</w:t>
            </w:r>
            <w:r>
              <w:rPr>
                <w:rFonts w:ascii="Cambria" w:eastAsia="Cambria" w:hAnsi="Cambria" w:cs="Cambria"/>
                <w:i/>
                <w:sz w:val="14"/>
              </w:rPr>
              <w:t>,h</w:t>
            </w:r>
            <w:proofErr w:type="gramEnd"/>
            <w:r>
              <w:rPr>
                <w:rFonts w:ascii="Cambria" w:eastAsia="Cambria" w:hAnsi="Cambria" w:cs="Cambria"/>
                <w:sz w:val="14"/>
                <w:vertAlign w:val="subscript"/>
              </w:rPr>
              <w:t xml:space="preserve">2 </w:t>
            </w:r>
            <w:r>
              <w:rPr>
                <w:rFonts w:ascii="Cambria" w:eastAsia="Cambria" w:hAnsi="Cambria" w:cs="Cambria"/>
                <w:sz w:val="14"/>
              </w:rPr>
              <w:t xml:space="preserve">+ 1 − </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 (0</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p>
          <w:p w14:paraId="39D56568"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0</w:t>
            </w:r>
            <w:r>
              <w:rPr>
                <w:rFonts w:ascii="Cambria" w:eastAsia="Cambria" w:hAnsi="Cambria" w:cs="Cambria"/>
                <w:i/>
                <w:sz w:val="14"/>
              </w:rPr>
              <w:t>,h</w:t>
            </w:r>
            <w:proofErr w:type="gramEnd"/>
            <w:r>
              <w:rPr>
                <w:rFonts w:ascii="Cambria" w:eastAsia="Cambria" w:hAnsi="Cambria" w:cs="Cambria"/>
                <w:sz w:val="14"/>
                <w:vertAlign w:val="subscript"/>
              </w:rPr>
              <w:t>3</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p>
        </w:tc>
      </w:tr>
      <w:tr w:rsidR="004B058D" w14:paraId="6B678774" w14:textId="77777777">
        <w:trPr>
          <w:trHeight w:val="812"/>
        </w:trPr>
        <w:tc>
          <w:tcPr>
            <w:tcW w:w="0" w:type="auto"/>
            <w:vMerge/>
            <w:tcBorders>
              <w:top w:val="nil"/>
              <w:left w:val="single" w:sz="2" w:space="0" w:color="000000"/>
              <w:bottom w:val="nil"/>
              <w:right w:val="single" w:sz="2" w:space="0" w:color="000000"/>
            </w:tcBorders>
          </w:tcPr>
          <w:p w14:paraId="7969E3F4"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6E5AEE84"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single" w:sz="2" w:space="0" w:color="000000"/>
              <w:right w:val="single" w:sz="2" w:space="0" w:color="000000"/>
            </w:tcBorders>
          </w:tcPr>
          <w:p w14:paraId="317D26EE" w14:textId="77777777" w:rsidR="004B058D" w:rsidRDefault="002F2203">
            <w:pPr>
              <w:spacing w:after="0" w:line="259" w:lineRule="auto"/>
              <w:ind w:firstLine="0"/>
              <w:jc w:val="center"/>
            </w:pPr>
            <w:r>
              <w:rPr>
                <w:rFonts w:ascii="Cambria" w:eastAsia="Cambria" w:hAnsi="Cambria" w:cs="Cambria"/>
                <w:i/>
                <w:sz w:val="14"/>
              </w:rPr>
              <w:t>f</w:t>
            </w:r>
            <w:proofErr w:type="gramStart"/>
            <w:r>
              <w:rPr>
                <w:rFonts w:ascii="Cambria" w:eastAsia="Cambria" w:hAnsi="Cambria" w:cs="Cambria"/>
                <w:sz w:val="14"/>
                <w:vertAlign w:val="subscript"/>
              </w:rPr>
              <w:t>23</w:t>
            </w:r>
            <w:r>
              <w:rPr>
                <w:rFonts w:ascii="Cambria" w:eastAsia="Cambria" w:hAnsi="Cambria" w:cs="Cambria"/>
                <w:i/>
                <w:sz w:val="14"/>
              </w:rPr>
              <w:t>,f</w:t>
            </w:r>
            <w:proofErr w:type="gramEnd"/>
            <w:r>
              <w:rPr>
                <w:rFonts w:ascii="Cambria" w:eastAsia="Cambria" w:hAnsi="Cambria" w:cs="Cambria"/>
                <w:sz w:val="14"/>
                <w:vertAlign w:val="subscript"/>
              </w:rPr>
              <w:t>123</w:t>
            </w:r>
            <w:r>
              <w:rPr>
                <w:rFonts w:ascii="Cambria" w:eastAsia="Cambria" w:hAnsi="Cambria" w:cs="Cambria"/>
                <w:i/>
                <w:sz w:val="14"/>
              </w:rPr>
              <w:t>,loc</w:t>
            </w:r>
            <w:r>
              <w:rPr>
                <w:rFonts w:ascii="Cambria" w:eastAsia="Cambria" w:hAnsi="Cambria" w:cs="Cambria"/>
                <w:sz w:val="14"/>
              </w:rPr>
              <w:t>! = 2</w:t>
            </w:r>
          </w:p>
        </w:tc>
        <w:tc>
          <w:tcPr>
            <w:tcW w:w="1076" w:type="dxa"/>
            <w:tcBorders>
              <w:top w:val="single" w:sz="2" w:space="0" w:color="000000"/>
              <w:left w:val="single" w:sz="2" w:space="0" w:color="000000"/>
              <w:bottom w:val="single" w:sz="2" w:space="0" w:color="000000"/>
              <w:right w:val="single" w:sz="2" w:space="0" w:color="000000"/>
            </w:tcBorders>
          </w:tcPr>
          <w:p w14:paraId="294B3E5F" w14:textId="77777777" w:rsidR="004B058D" w:rsidRDefault="002F2203">
            <w:pPr>
              <w:spacing w:after="16" w:line="259" w:lineRule="auto"/>
              <w:ind w:right="7" w:firstLine="0"/>
              <w:jc w:val="center"/>
            </w:pPr>
            <w:r>
              <w:rPr>
                <w:rFonts w:ascii="Cambria" w:eastAsia="Cambria" w:hAnsi="Cambria" w:cs="Cambria"/>
                <w:i/>
                <w:sz w:val="14"/>
              </w:rPr>
              <w:t>α</w:t>
            </w:r>
            <w:r>
              <w:rPr>
                <w:rFonts w:ascii="Cambria" w:eastAsia="Cambria" w:hAnsi="Cambria" w:cs="Cambria"/>
                <w:sz w:val="9"/>
              </w:rPr>
              <w:t>1</w:t>
            </w:r>
            <w:r>
              <w:rPr>
                <w:rFonts w:ascii="Cambria" w:eastAsia="Cambria" w:hAnsi="Cambria" w:cs="Cambria"/>
                <w:i/>
                <w:sz w:val="14"/>
              </w:rPr>
              <w:t>γ</w:t>
            </w:r>
            <w:r>
              <w:rPr>
                <w:rFonts w:ascii="Cambria" w:eastAsia="Cambria" w:hAnsi="Cambria" w:cs="Cambria"/>
                <w:sz w:val="9"/>
              </w:rPr>
              <w:t>2</w:t>
            </w:r>
          </w:p>
          <w:p w14:paraId="46A4880C" w14:textId="77777777" w:rsidR="004B058D" w:rsidRDefault="002F2203">
            <w:pPr>
              <w:spacing w:after="0" w:line="295" w:lineRule="auto"/>
              <w:ind w:left="76" w:right="76" w:firstLine="0"/>
              <w:jc w:val="center"/>
            </w:pPr>
            <w:r>
              <w:rPr>
                <w:rFonts w:ascii="Cambria" w:eastAsia="Cambria" w:hAnsi="Cambria" w:cs="Cambria"/>
                <w:i/>
                <w:sz w:val="14"/>
              </w:rPr>
              <w:t>α</w:t>
            </w:r>
            <w:r>
              <w:rPr>
                <w:rFonts w:ascii="Cambria" w:eastAsia="Cambria" w:hAnsi="Cambria" w:cs="Cambria"/>
                <w:sz w:val="14"/>
                <w:vertAlign w:val="subscript"/>
              </w:rPr>
              <w:t>1</w:t>
            </w:r>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2</w:t>
            </w:r>
            <w:r>
              <w:rPr>
                <w:rFonts w:ascii="Cambria" w:eastAsia="Cambria" w:hAnsi="Cambria" w:cs="Cambria"/>
                <w:sz w:val="14"/>
              </w:rPr>
              <w:t xml:space="preserve">) </w:t>
            </w:r>
            <w:r>
              <w:rPr>
                <w:rFonts w:ascii="Cambria" w:eastAsia="Cambria" w:hAnsi="Cambria" w:cs="Cambria"/>
                <w:i/>
                <w:sz w:val="14"/>
              </w:rPr>
              <w:t>α</w:t>
            </w:r>
            <w:r>
              <w:rPr>
                <w:rFonts w:ascii="Cambria" w:eastAsia="Cambria" w:hAnsi="Cambria" w:cs="Cambria"/>
                <w:sz w:val="14"/>
                <w:vertAlign w:val="subscript"/>
              </w:rPr>
              <w:t>2</w:t>
            </w:r>
          </w:p>
          <w:p w14:paraId="3103FD6A" w14:textId="77777777" w:rsidR="004B058D" w:rsidRDefault="002F2203">
            <w:pPr>
              <w:spacing w:after="0" w:line="259" w:lineRule="auto"/>
              <w:ind w:left="141" w:right="141" w:firstLine="0"/>
              <w:jc w:val="center"/>
            </w:pP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γ</w:t>
            </w:r>
            <w:r>
              <w:rPr>
                <w:rFonts w:ascii="Cambria" w:eastAsia="Cambria" w:hAnsi="Cambria" w:cs="Cambria"/>
                <w:sz w:val="9"/>
              </w:rPr>
              <w:t xml:space="preserve">2 </w:t>
            </w:r>
            <w:r>
              <w:rPr>
                <w:rFonts w:ascii="Cambria" w:eastAsia="Cambria" w:hAnsi="Cambria" w:cs="Cambria"/>
                <w:i/>
                <w:sz w:val="14"/>
              </w:rPr>
              <w:t>α</w:t>
            </w:r>
            <w:proofErr w:type="gramStart"/>
            <w:r>
              <w:rPr>
                <w:rFonts w:ascii="Cambria" w:eastAsia="Cambria" w:hAnsi="Cambria" w:cs="Cambria"/>
                <w:i/>
                <w:sz w:val="14"/>
                <w:vertAlign w:val="subscript"/>
              </w:rPr>
              <w:t>h</w:t>
            </w:r>
            <w:r>
              <w:rPr>
                <w:rFonts w:ascii="Cambria" w:eastAsia="Cambria" w:hAnsi="Cambria" w:cs="Cambria"/>
                <w:sz w:val="14"/>
              </w:rPr>
              <w:t>(</w:t>
            </w:r>
            <w:proofErr w:type="gramEnd"/>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2</w:t>
            </w:r>
            <w:r>
              <w:rPr>
                <w:rFonts w:ascii="Cambria" w:eastAsia="Cambria" w:hAnsi="Cambria" w:cs="Cambria"/>
                <w:sz w:val="14"/>
              </w:rPr>
              <w:t>)</w:t>
            </w:r>
          </w:p>
        </w:tc>
        <w:tc>
          <w:tcPr>
            <w:tcW w:w="3990" w:type="dxa"/>
            <w:tcBorders>
              <w:top w:val="single" w:sz="2" w:space="0" w:color="000000"/>
              <w:left w:val="single" w:sz="2" w:space="0" w:color="000000"/>
              <w:bottom w:val="single" w:sz="2" w:space="0" w:color="000000"/>
              <w:right w:val="single" w:sz="2" w:space="0" w:color="000000"/>
            </w:tcBorders>
          </w:tcPr>
          <w:p w14:paraId="011DA92C"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1</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69EFB268"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2B9C2D2E"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217E0425"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7A71CF63"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c>
          <w:tcPr>
            <w:tcW w:w="1594" w:type="dxa"/>
            <w:tcBorders>
              <w:top w:val="single" w:sz="2" w:space="0" w:color="000000"/>
              <w:left w:val="single" w:sz="2" w:space="0" w:color="000000"/>
              <w:bottom w:val="single" w:sz="2" w:space="0" w:color="000000"/>
              <w:right w:val="single" w:sz="2" w:space="0" w:color="000000"/>
            </w:tcBorders>
          </w:tcPr>
          <w:p w14:paraId="7B2E01E5" w14:textId="77777777" w:rsidR="004B058D" w:rsidRDefault="002F2203">
            <w:pPr>
              <w:spacing w:after="22" w:line="259" w:lineRule="auto"/>
              <w:ind w:firstLine="0"/>
              <w:jc w:val="center"/>
            </w:pPr>
            <w:r>
              <w:rPr>
                <w:rFonts w:ascii="Cambria" w:eastAsia="Cambria" w:hAnsi="Cambria" w:cs="Cambria"/>
                <w:sz w:val="14"/>
              </w:rPr>
              <w:t>(</w:t>
            </w:r>
            <w:proofErr w:type="gramStart"/>
            <w:r>
              <w:rPr>
                <w:rFonts w:ascii="Cambria" w:eastAsia="Cambria" w:hAnsi="Cambria" w:cs="Cambria"/>
                <w:sz w:val="14"/>
              </w:rPr>
              <w:t>1</w:t>
            </w:r>
            <w:r>
              <w:rPr>
                <w:rFonts w:ascii="Cambria" w:eastAsia="Cambria" w:hAnsi="Cambria" w:cs="Cambria"/>
                <w:i/>
                <w:sz w:val="14"/>
              </w:rPr>
              <w:t>,h</w:t>
            </w:r>
            <w:proofErr w:type="gramEnd"/>
            <w:r>
              <w:rPr>
                <w:rFonts w:ascii="Cambria" w:eastAsia="Cambria" w:hAnsi="Cambria" w:cs="Cambria"/>
                <w:sz w:val="14"/>
                <w:vertAlign w:val="subscript"/>
              </w:rPr>
              <w:t>2</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w:t>
            </w:r>
          </w:p>
          <w:p w14:paraId="2F0BB4FD" w14:textId="77777777" w:rsidR="004B058D" w:rsidRDefault="002F2203">
            <w:pPr>
              <w:spacing w:after="25" w:line="259" w:lineRule="auto"/>
              <w:ind w:firstLine="0"/>
              <w:jc w:val="center"/>
            </w:pPr>
            <w:r>
              <w:rPr>
                <w:rFonts w:ascii="Cambria" w:eastAsia="Cambria" w:hAnsi="Cambria" w:cs="Cambria"/>
                <w:sz w:val="14"/>
              </w:rPr>
              <w:t xml:space="preserve">(1 + </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3</w:t>
            </w:r>
            <w:r>
              <w:rPr>
                <w:rFonts w:ascii="Cambria" w:eastAsia="Cambria" w:hAnsi="Cambria" w:cs="Cambria"/>
                <w:sz w:val="14"/>
              </w:rPr>
              <w:t>)</w:t>
            </w:r>
          </w:p>
          <w:p w14:paraId="6F2B1F0E" w14:textId="77777777" w:rsidR="004B058D" w:rsidRDefault="002F2203">
            <w:pPr>
              <w:spacing w:after="0" w:line="304" w:lineRule="auto"/>
              <w:ind w:firstLine="0"/>
              <w:jc w:val="center"/>
            </w:pPr>
            <w:r>
              <w:rPr>
                <w:rFonts w:ascii="Cambria" w:eastAsia="Cambria" w:hAnsi="Cambria" w:cs="Cambria"/>
                <w:sz w:val="14"/>
              </w:rPr>
              <w:t>(</w:t>
            </w:r>
            <w:proofErr w:type="gramStart"/>
            <w:r>
              <w:rPr>
                <w:rFonts w:ascii="Cambria" w:eastAsia="Cambria" w:hAnsi="Cambria" w:cs="Cambria"/>
                <w:sz w:val="14"/>
              </w:rPr>
              <w:t>0</w:t>
            </w:r>
            <w:r>
              <w:rPr>
                <w:rFonts w:ascii="Cambria" w:eastAsia="Cambria" w:hAnsi="Cambria" w:cs="Cambria"/>
                <w:i/>
                <w:sz w:val="14"/>
              </w:rPr>
              <w:t>,h</w:t>
            </w:r>
            <w:proofErr w:type="gramEnd"/>
            <w:r>
              <w:rPr>
                <w:rFonts w:ascii="Cambria" w:eastAsia="Cambria" w:hAnsi="Cambria" w:cs="Cambria"/>
                <w:sz w:val="14"/>
                <w:vertAlign w:val="subscript"/>
              </w:rPr>
              <w:t xml:space="preserve">2 </w:t>
            </w:r>
            <w:r>
              <w:rPr>
                <w:rFonts w:ascii="Cambria" w:eastAsia="Cambria" w:hAnsi="Cambria" w:cs="Cambria"/>
                <w:sz w:val="14"/>
              </w:rPr>
              <w:t xml:space="preserve">+ 1 − </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 (0</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p>
          <w:p w14:paraId="6453516C" w14:textId="77777777" w:rsidR="004B058D" w:rsidRDefault="002F2203">
            <w:pPr>
              <w:spacing w:after="0" w:line="259" w:lineRule="auto"/>
              <w:ind w:firstLine="0"/>
              <w:jc w:val="center"/>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 xml:space="preserve">3 </w:t>
            </w:r>
            <w:r>
              <w:rPr>
                <w:rFonts w:ascii="Cambria" w:eastAsia="Cambria" w:hAnsi="Cambria" w:cs="Cambria"/>
                <w:sz w:val="14"/>
              </w:rPr>
              <w:t>+ 1)</w:t>
            </w:r>
          </w:p>
        </w:tc>
      </w:tr>
      <w:tr w:rsidR="004B058D" w14:paraId="25C89A4F" w14:textId="77777777">
        <w:trPr>
          <w:trHeight w:val="487"/>
        </w:trPr>
        <w:tc>
          <w:tcPr>
            <w:tcW w:w="0" w:type="auto"/>
            <w:vMerge/>
            <w:tcBorders>
              <w:top w:val="nil"/>
              <w:left w:val="single" w:sz="2" w:space="0" w:color="000000"/>
              <w:bottom w:val="nil"/>
              <w:right w:val="single" w:sz="2" w:space="0" w:color="000000"/>
            </w:tcBorders>
          </w:tcPr>
          <w:p w14:paraId="7DC46A91"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73393F93"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single" w:sz="2" w:space="0" w:color="000000"/>
              <w:right w:val="single" w:sz="2" w:space="0" w:color="000000"/>
            </w:tcBorders>
            <w:vAlign w:val="center"/>
          </w:tcPr>
          <w:p w14:paraId="7648D0D4" w14:textId="77777777" w:rsidR="004B058D" w:rsidRDefault="002F2203">
            <w:pPr>
              <w:spacing w:after="0" w:line="259" w:lineRule="auto"/>
              <w:ind w:left="19" w:firstLine="0"/>
              <w:jc w:val="left"/>
            </w:pPr>
            <w:r>
              <w:rPr>
                <w:rFonts w:ascii="Cambria" w:eastAsia="Cambria" w:hAnsi="Cambria" w:cs="Cambria"/>
                <w:sz w:val="14"/>
              </w:rPr>
              <w:t>(</w:t>
            </w:r>
            <w:proofErr w:type="spellStart"/>
            <w:proofErr w:type="gramStart"/>
            <w:r>
              <w:rPr>
                <w:rFonts w:ascii="Cambria" w:eastAsia="Cambria" w:hAnsi="Cambria" w:cs="Cambria"/>
                <w:i/>
                <w:sz w:val="14"/>
              </w:rPr>
              <w:t>r,ir</w:t>
            </w:r>
            <w:proofErr w:type="gramEnd"/>
            <w:r>
              <w:rPr>
                <w:rFonts w:ascii="Cambria" w:eastAsia="Cambria" w:hAnsi="Cambria" w:cs="Cambria"/>
                <w:i/>
                <w:sz w:val="14"/>
              </w:rPr>
              <w:t>,loc</w:t>
            </w:r>
            <w:proofErr w:type="spellEnd"/>
            <w:r>
              <w:rPr>
                <w:rFonts w:ascii="Cambria" w:eastAsia="Cambria" w:hAnsi="Cambria" w:cs="Cambria"/>
                <w:i/>
                <w:sz w:val="14"/>
              </w:rPr>
              <w:t xml:space="preserve"> </w:t>
            </w:r>
            <w:r>
              <w:rPr>
                <w:rFonts w:ascii="Cambria" w:eastAsia="Cambria" w:hAnsi="Cambria" w:cs="Cambria"/>
                <w:sz w:val="14"/>
              </w:rPr>
              <w:t>= 2)</w:t>
            </w:r>
            <w:r>
              <w:rPr>
                <w:rFonts w:ascii="Cambria" w:eastAsia="Cambria" w:hAnsi="Cambria" w:cs="Cambria"/>
                <w:i/>
                <w:sz w:val="14"/>
              </w:rPr>
              <w:t>,f</w:t>
            </w:r>
            <w:r>
              <w:rPr>
                <w:rFonts w:ascii="Cambria" w:eastAsia="Cambria" w:hAnsi="Cambria" w:cs="Cambria"/>
                <w:sz w:val="14"/>
                <w:vertAlign w:val="subscript"/>
              </w:rPr>
              <w:t>12</w:t>
            </w:r>
          </w:p>
        </w:tc>
        <w:tc>
          <w:tcPr>
            <w:tcW w:w="1076" w:type="dxa"/>
            <w:tcBorders>
              <w:top w:val="single" w:sz="2" w:space="0" w:color="000000"/>
              <w:left w:val="single" w:sz="2" w:space="0" w:color="000000"/>
              <w:bottom w:val="single" w:sz="2" w:space="0" w:color="000000"/>
              <w:right w:val="single" w:sz="2" w:space="0" w:color="000000"/>
            </w:tcBorders>
          </w:tcPr>
          <w:p w14:paraId="62803A8B" w14:textId="77777777" w:rsidR="004B058D" w:rsidRDefault="002F2203">
            <w:pPr>
              <w:spacing w:after="0" w:line="259" w:lineRule="auto"/>
              <w:ind w:left="310" w:right="317"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 xml:space="preserve">2 </w:t>
            </w:r>
            <w:r>
              <w:rPr>
                <w:rFonts w:ascii="Cambria" w:eastAsia="Cambria" w:hAnsi="Cambria" w:cs="Cambria"/>
                <w:i/>
                <w:sz w:val="14"/>
              </w:rPr>
              <w:t>α</w:t>
            </w:r>
            <w:r>
              <w:rPr>
                <w:rFonts w:ascii="Cambria" w:eastAsia="Cambria" w:hAnsi="Cambria" w:cs="Cambria"/>
                <w:i/>
                <w:sz w:val="14"/>
                <w:vertAlign w:val="subscript"/>
              </w:rPr>
              <w:t>h</w:t>
            </w:r>
          </w:p>
        </w:tc>
        <w:tc>
          <w:tcPr>
            <w:tcW w:w="3990" w:type="dxa"/>
            <w:tcBorders>
              <w:top w:val="single" w:sz="2" w:space="0" w:color="000000"/>
              <w:left w:val="single" w:sz="2" w:space="0" w:color="000000"/>
              <w:bottom w:val="single" w:sz="2" w:space="0" w:color="000000"/>
              <w:right w:val="single" w:sz="2" w:space="0" w:color="000000"/>
            </w:tcBorders>
          </w:tcPr>
          <w:p w14:paraId="6C52C521"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3E616CA3"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3A91878D"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tc>
        <w:tc>
          <w:tcPr>
            <w:tcW w:w="1594" w:type="dxa"/>
            <w:tcBorders>
              <w:top w:val="single" w:sz="2" w:space="0" w:color="000000"/>
              <w:left w:val="single" w:sz="2" w:space="0" w:color="000000"/>
              <w:bottom w:val="single" w:sz="2" w:space="0" w:color="000000"/>
              <w:right w:val="single" w:sz="2" w:space="0" w:color="000000"/>
            </w:tcBorders>
            <w:vAlign w:val="center"/>
          </w:tcPr>
          <w:p w14:paraId="7C09F9FF"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0</w:t>
            </w:r>
            <w:r>
              <w:rPr>
                <w:rFonts w:ascii="Cambria" w:eastAsia="Cambria" w:hAnsi="Cambria" w:cs="Cambria"/>
                <w:i/>
                <w:sz w:val="14"/>
              </w:rPr>
              <w:t>,h</w:t>
            </w:r>
            <w:proofErr w:type="gramEnd"/>
            <w:r>
              <w:rPr>
                <w:rFonts w:ascii="Cambria" w:eastAsia="Cambria" w:hAnsi="Cambria" w:cs="Cambria"/>
                <w:sz w:val="14"/>
                <w:vertAlign w:val="subscript"/>
              </w:rPr>
              <w:t>2</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w:t>
            </w:r>
          </w:p>
        </w:tc>
      </w:tr>
      <w:tr w:rsidR="004B058D" w14:paraId="24E165E1" w14:textId="77777777">
        <w:trPr>
          <w:trHeight w:val="487"/>
        </w:trPr>
        <w:tc>
          <w:tcPr>
            <w:tcW w:w="0" w:type="auto"/>
            <w:vMerge/>
            <w:tcBorders>
              <w:top w:val="nil"/>
              <w:left w:val="single" w:sz="2" w:space="0" w:color="000000"/>
              <w:bottom w:val="nil"/>
              <w:right w:val="single" w:sz="2" w:space="0" w:color="000000"/>
            </w:tcBorders>
          </w:tcPr>
          <w:p w14:paraId="1BD4871E"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43504923"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single" w:sz="2" w:space="0" w:color="000000"/>
              <w:right w:val="single" w:sz="2" w:space="0" w:color="000000"/>
            </w:tcBorders>
            <w:vAlign w:val="center"/>
          </w:tcPr>
          <w:p w14:paraId="7A12A93D" w14:textId="77777777" w:rsidR="004B058D" w:rsidRDefault="002F2203">
            <w:pPr>
              <w:spacing w:after="0" w:line="259" w:lineRule="auto"/>
              <w:ind w:firstLine="0"/>
              <w:jc w:val="left"/>
            </w:pPr>
            <w:r>
              <w:rPr>
                <w:rFonts w:ascii="Cambria" w:eastAsia="Cambria" w:hAnsi="Cambria" w:cs="Cambria"/>
                <w:sz w:val="14"/>
              </w:rPr>
              <w:t>(</w:t>
            </w:r>
            <w:proofErr w:type="spellStart"/>
            <w:proofErr w:type="gramStart"/>
            <w:r>
              <w:rPr>
                <w:rFonts w:ascii="Cambria" w:eastAsia="Cambria" w:hAnsi="Cambria" w:cs="Cambria"/>
                <w:i/>
                <w:sz w:val="14"/>
              </w:rPr>
              <w:t>r,ir</w:t>
            </w:r>
            <w:proofErr w:type="gramEnd"/>
            <w:r>
              <w:rPr>
                <w:rFonts w:ascii="Cambria" w:eastAsia="Cambria" w:hAnsi="Cambria" w:cs="Cambria"/>
                <w:i/>
                <w:sz w:val="14"/>
              </w:rPr>
              <w:t>,loc</w:t>
            </w:r>
            <w:proofErr w:type="spellEnd"/>
            <w:r>
              <w:rPr>
                <w:rFonts w:ascii="Cambria" w:eastAsia="Cambria" w:hAnsi="Cambria" w:cs="Cambria"/>
                <w:sz w:val="14"/>
              </w:rPr>
              <w:t>! = 2</w:t>
            </w:r>
            <w:proofErr w:type="gramStart"/>
            <w:r>
              <w:rPr>
                <w:rFonts w:ascii="Cambria" w:eastAsia="Cambria" w:hAnsi="Cambria" w:cs="Cambria"/>
                <w:sz w:val="14"/>
              </w:rPr>
              <w:t>)</w:t>
            </w:r>
            <w:r>
              <w:rPr>
                <w:rFonts w:ascii="Cambria" w:eastAsia="Cambria" w:hAnsi="Cambria" w:cs="Cambria"/>
                <w:i/>
                <w:sz w:val="14"/>
              </w:rPr>
              <w:t>,f</w:t>
            </w:r>
            <w:proofErr w:type="gramEnd"/>
            <w:r>
              <w:rPr>
                <w:rFonts w:ascii="Cambria" w:eastAsia="Cambria" w:hAnsi="Cambria" w:cs="Cambria"/>
                <w:sz w:val="14"/>
                <w:vertAlign w:val="subscript"/>
              </w:rPr>
              <w:t>13</w:t>
            </w:r>
          </w:p>
        </w:tc>
        <w:tc>
          <w:tcPr>
            <w:tcW w:w="1076" w:type="dxa"/>
            <w:tcBorders>
              <w:top w:val="single" w:sz="2" w:space="0" w:color="000000"/>
              <w:left w:val="single" w:sz="2" w:space="0" w:color="000000"/>
              <w:bottom w:val="single" w:sz="2" w:space="0" w:color="000000"/>
              <w:right w:val="single" w:sz="2" w:space="0" w:color="000000"/>
            </w:tcBorders>
          </w:tcPr>
          <w:p w14:paraId="38F38E15" w14:textId="77777777" w:rsidR="004B058D" w:rsidRDefault="002F2203">
            <w:pPr>
              <w:spacing w:after="0" w:line="259" w:lineRule="auto"/>
              <w:ind w:left="310" w:right="317"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 xml:space="preserve">2 </w:t>
            </w:r>
            <w:r>
              <w:rPr>
                <w:rFonts w:ascii="Cambria" w:eastAsia="Cambria" w:hAnsi="Cambria" w:cs="Cambria"/>
                <w:i/>
                <w:sz w:val="14"/>
              </w:rPr>
              <w:t>α</w:t>
            </w:r>
            <w:r>
              <w:rPr>
                <w:rFonts w:ascii="Cambria" w:eastAsia="Cambria" w:hAnsi="Cambria" w:cs="Cambria"/>
                <w:i/>
                <w:sz w:val="14"/>
                <w:vertAlign w:val="subscript"/>
              </w:rPr>
              <w:t>h</w:t>
            </w:r>
          </w:p>
        </w:tc>
        <w:tc>
          <w:tcPr>
            <w:tcW w:w="3990" w:type="dxa"/>
            <w:tcBorders>
              <w:top w:val="single" w:sz="2" w:space="0" w:color="000000"/>
              <w:left w:val="single" w:sz="2" w:space="0" w:color="000000"/>
              <w:bottom w:val="single" w:sz="2" w:space="0" w:color="000000"/>
              <w:right w:val="single" w:sz="2" w:space="0" w:color="000000"/>
            </w:tcBorders>
          </w:tcPr>
          <w:p w14:paraId="729E9E75"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4A31DEBF"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,ir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763B231E"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,r</w:t>
            </w:r>
            <w:proofErr w:type="gramEnd"/>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tc>
        <w:tc>
          <w:tcPr>
            <w:tcW w:w="1594" w:type="dxa"/>
            <w:tcBorders>
              <w:top w:val="single" w:sz="2" w:space="0" w:color="000000"/>
              <w:left w:val="single" w:sz="2" w:space="0" w:color="000000"/>
              <w:bottom w:val="single" w:sz="2" w:space="0" w:color="000000"/>
              <w:right w:val="single" w:sz="2" w:space="0" w:color="000000"/>
            </w:tcBorders>
            <w:vAlign w:val="center"/>
          </w:tcPr>
          <w:p w14:paraId="55BF3F04" w14:textId="77777777" w:rsidR="004B058D" w:rsidRDefault="002F2203">
            <w:pPr>
              <w:spacing w:after="0" w:line="259" w:lineRule="auto"/>
              <w:ind w:firstLine="0"/>
              <w:jc w:val="center"/>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3</w:t>
            </w:r>
            <w:r>
              <w:rPr>
                <w:rFonts w:ascii="Cambria" w:eastAsia="Cambria" w:hAnsi="Cambria" w:cs="Cambria"/>
                <w:sz w:val="14"/>
              </w:rPr>
              <w:t>)</w:t>
            </w:r>
          </w:p>
        </w:tc>
      </w:tr>
      <w:tr w:rsidR="004B058D" w14:paraId="0D3CE549" w14:textId="77777777">
        <w:trPr>
          <w:trHeight w:val="649"/>
        </w:trPr>
        <w:tc>
          <w:tcPr>
            <w:tcW w:w="0" w:type="auto"/>
            <w:vMerge/>
            <w:tcBorders>
              <w:top w:val="nil"/>
              <w:left w:val="single" w:sz="2" w:space="0" w:color="000000"/>
              <w:bottom w:val="nil"/>
              <w:right w:val="single" w:sz="2" w:space="0" w:color="000000"/>
            </w:tcBorders>
          </w:tcPr>
          <w:p w14:paraId="760E3204" w14:textId="77777777" w:rsidR="004B058D" w:rsidRDefault="004B058D">
            <w:pPr>
              <w:spacing w:after="160" w:line="259" w:lineRule="auto"/>
              <w:ind w:firstLine="0"/>
              <w:jc w:val="left"/>
            </w:pPr>
          </w:p>
        </w:tc>
        <w:tc>
          <w:tcPr>
            <w:tcW w:w="1429" w:type="dxa"/>
            <w:vMerge w:val="restart"/>
            <w:tcBorders>
              <w:top w:val="single" w:sz="2" w:space="0" w:color="000000"/>
              <w:left w:val="single" w:sz="2" w:space="0" w:color="000000"/>
              <w:bottom w:val="nil"/>
              <w:right w:val="single" w:sz="2" w:space="0" w:color="000000"/>
            </w:tcBorders>
            <w:vAlign w:val="bottom"/>
          </w:tcPr>
          <w:p w14:paraId="19A1B605" w14:textId="77777777" w:rsidR="004B058D" w:rsidRDefault="002F2203">
            <w:pPr>
              <w:spacing w:after="0" w:line="259" w:lineRule="auto"/>
              <w:ind w:firstLine="0"/>
              <w:jc w:val="center"/>
            </w:pPr>
            <w:r>
              <w:rPr>
                <w:rFonts w:ascii="Cambria" w:eastAsia="Cambria" w:hAnsi="Cambria" w:cs="Cambria"/>
                <w:i/>
                <w:sz w:val="14"/>
              </w:rPr>
              <w:t xml:space="preserve">action </w:t>
            </w:r>
            <w:r>
              <w:rPr>
                <w:rFonts w:ascii="Cambria" w:eastAsia="Cambria" w:hAnsi="Cambria" w:cs="Cambria"/>
                <w:sz w:val="14"/>
              </w:rPr>
              <w:t>= 0</w:t>
            </w:r>
          </w:p>
        </w:tc>
        <w:tc>
          <w:tcPr>
            <w:tcW w:w="1248" w:type="dxa"/>
            <w:tcBorders>
              <w:top w:val="single" w:sz="2" w:space="0" w:color="000000"/>
              <w:left w:val="single" w:sz="2" w:space="0" w:color="000000"/>
              <w:bottom w:val="single" w:sz="2" w:space="0" w:color="000000"/>
              <w:right w:val="single" w:sz="2" w:space="0" w:color="000000"/>
            </w:tcBorders>
            <w:vAlign w:val="center"/>
          </w:tcPr>
          <w:p w14:paraId="6BD0AD50" w14:textId="77777777" w:rsidR="004B058D" w:rsidRDefault="002F2203">
            <w:pPr>
              <w:spacing w:after="0" w:line="259" w:lineRule="auto"/>
              <w:ind w:right="7" w:firstLine="0"/>
              <w:jc w:val="center"/>
            </w:pPr>
            <w:r>
              <w:rPr>
                <w:rFonts w:ascii="Cambria" w:eastAsia="Cambria" w:hAnsi="Cambria" w:cs="Cambria"/>
                <w:i/>
                <w:sz w:val="14"/>
              </w:rPr>
              <w:t>f</w:t>
            </w:r>
            <w:r>
              <w:rPr>
                <w:rFonts w:ascii="Cambria" w:eastAsia="Cambria" w:hAnsi="Cambria" w:cs="Cambria"/>
                <w:sz w:val="9"/>
              </w:rPr>
              <w:t>12</w:t>
            </w:r>
          </w:p>
        </w:tc>
        <w:tc>
          <w:tcPr>
            <w:tcW w:w="1076" w:type="dxa"/>
            <w:tcBorders>
              <w:top w:val="single" w:sz="2" w:space="0" w:color="000000"/>
              <w:left w:val="single" w:sz="2" w:space="0" w:color="000000"/>
              <w:bottom w:val="single" w:sz="2" w:space="0" w:color="000000"/>
              <w:right w:val="single" w:sz="2" w:space="0" w:color="000000"/>
            </w:tcBorders>
          </w:tcPr>
          <w:p w14:paraId="3F95CB8D" w14:textId="77777777" w:rsidR="004B058D" w:rsidRDefault="002F2203">
            <w:pPr>
              <w:spacing w:after="0" w:line="259" w:lineRule="auto"/>
              <w:ind w:left="307" w:right="314"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 xml:space="preserve">2 </w:t>
            </w: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β</w:t>
            </w:r>
            <w:r>
              <w:rPr>
                <w:rFonts w:ascii="Cambria" w:eastAsia="Cambria" w:hAnsi="Cambria" w:cs="Cambria"/>
                <w:sz w:val="9"/>
              </w:rPr>
              <w:t xml:space="preserve">1 </w:t>
            </w: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β</w:t>
            </w:r>
            <w:r>
              <w:rPr>
                <w:rFonts w:ascii="Cambria" w:eastAsia="Cambria" w:hAnsi="Cambria" w:cs="Cambria"/>
                <w:sz w:val="9"/>
              </w:rPr>
              <w:t>2</w:t>
            </w:r>
          </w:p>
        </w:tc>
        <w:tc>
          <w:tcPr>
            <w:tcW w:w="3990" w:type="dxa"/>
            <w:tcBorders>
              <w:top w:val="single" w:sz="2" w:space="0" w:color="000000"/>
              <w:left w:val="single" w:sz="2" w:space="0" w:color="000000"/>
              <w:bottom w:val="single" w:sz="2" w:space="0" w:color="000000"/>
              <w:right w:val="single" w:sz="2" w:space="0" w:color="000000"/>
            </w:tcBorders>
          </w:tcPr>
          <w:p w14:paraId="70AEB2DE" w14:textId="77777777" w:rsidR="004B058D" w:rsidRDefault="002F2203">
            <w:pPr>
              <w:spacing w:after="14" w:line="259" w:lineRule="auto"/>
              <w:ind w:firstLine="0"/>
              <w:jc w:val="center"/>
            </w:pPr>
            <w:r>
              <w:rPr>
                <w:rFonts w:ascii="Cambria" w:eastAsia="Cambria" w:hAnsi="Cambria" w:cs="Cambria"/>
                <w:sz w:val="14"/>
              </w:rPr>
              <w:t>(</w:t>
            </w:r>
            <w:proofErr w:type="gramStart"/>
            <w:r>
              <w:rPr>
                <w:rFonts w:ascii="Cambria" w:eastAsia="Cambria" w:hAnsi="Cambria" w:cs="Cambria"/>
                <w:i/>
                <w:sz w:val="14"/>
              </w:rPr>
              <w:t>loc,fork</w:t>
            </w:r>
            <w:proofErr w:type="gramEnd"/>
            <w:r>
              <w:rPr>
                <w:rFonts w:ascii="Cambria" w:eastAsia="Cambria" w:hAnsi="Cambria" w:cs="Cambria"/>
                <w:i/>
                <w:sz w:val="14"/>
              </w:rPr>
              <w:t>,l</w:t>
            </w:r>
            <w:r>
              <w:rPr>
                <w:rFonts w:ascii="Cambria" w:eastAsia="Cambria" w:hAnsi="Cambria" w:cs="Cambria"/>
                <w:sz w:val="14"/>
                <w:vertAlign w:val="subscript"/>
              </w:rPr>
              <w:t xml:space="preserve">1 </w:t>
            </w:r>
            <w:r>
              <w:rPr>
                <w:rFonts w:ascii="Cambria" w:eastAsia="Cambria" w:hAnsi="Cambria" w:cs="Cambria"/>
                <w:sz w:val="14"/>
              </w:rPr>
              <w:t>+ 1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7910D5E5" w14:textId="77777777" w:rsidR="004B058D" w:rsidRDefault="002F2203">
            <w:pPr>
              <w:spacing w:after="2" w:line="259" w:lineRule="auto"/>
              <w:ind w:firstLine="0"/>
              <w:jc w:val="center"/>
            </w:pPr>
            <w:r>
              <w:rPr>
                <w:rFonts w:ascii="Cambria" w:eastAsia="Cambria" w:hAnsi="Cambria" w:cs="Cambria"/>
                <w:sz w:val="14"/>
              </w:rPr>
              <w:t>(</w:t>
            </w:r>
            <w:proofErr w:type="gramStart"/>
            <w:r>
              <w:rPr>
                <w:rFonts w:ascii="Cambria" w:eastAsia="Cambria" w:hAnsi="Cambria" w:cs="Cambria"/>
                <w:sz w:val="14"/>
              </w:rPr>
              <w:t>1</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w:t>
            </w:r>
          </w:p>
          <w:p w14:paraId="15EABE16" w14:textId="77777777" w:rsidR="004B058D" w:rsidRDefault="002F2203">
            <w:pPr>
              <w:spacing w:after="17"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p w14:paraId="698B0A43"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1</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p>
        </w:tc>
        <w:tc>
          <w:tcPr>
            <w:tcW w:w="1594" w:type="dxa"/>
            <w:tcBorders>
              <w:top w:val="single" w:sz="2" w:space="0" w:color="000000"/>
              <w:left w:val="single" w:sz="2" w:space="0" w:color="000000"/>
              <w:bottom w:val="single" w:sz="2" w:space="0" w:color="000000"/>
              <w:right w:val="single" w:sz="2" w:space="0" w:color="000000"/>
            </w:tcBorders>
          </w:tcPr>
          <w:p w14:paraId="161595FE"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5527E918" w14:textId="77777777" w:rsidR="004B058D" w:rsidRDefault="002F2203">
            <w:pPr>
              <w:spacing w:after="2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772623EB" w14:textId="77777777" w:rsidR="004B058D" w:rsidRDefault="002F2203">
            <w:pPr>
              <w:spacing w:after="0" w:line="259" w:lineRule="auto"/>
              <w:ind w:left="58" w:right="58" w:firstLine="0"/>
              <w:jc w:val="center"/>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 (0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1B618755" w14:textId="77777777">
        <w:trPr>
          <w:trHeight w:val="812"/>
        </w:trPr>
        <w:tc>
          <w:tcPr>
            <w:tcW w:w="0" w:type="auto"/>
            <w:vMerge/>
            <w:tcBorders>
              <w:top w:val="nil"/>
              <w:left w:val="single" w:sz="2" w:space="0" w:color="000000"/>
              <w:bottom w:val="nil"/>
              <w:right w:val="single" w:sz="2" w:space="0" w:color="000000"/>
            </w:tcBorders>
          </w:tcPr>
          <w:p w14:paraId="7434DF2F"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2B62FAB9"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single" w:sz="2" w:space="0" w:color="000000"/>
              <w:right w:val="single" w:sz="2" w:space="0" w:color="000000"/>
            </w:tcBorders>
          </w:tcPr>
          <w:p w14:paraId="0F394D5F" w14:textId="77777777" w:rsidR="004B058D" w:rsidRDefault="002F2203">
            <w:pPr>
              <w:spacing w:after="0" w:line="259" w:lineRule="auto"/>
              <w:ind w:right="7" w:firstLine="0"/>
              <w:jc w:val="center"/>
            </w:pPr>
            <w:r>
              <w:rPr>
                <w:rFonts w:ascii="Cambria" w:eastAsia="Cambria" w:hAnsi="Cambria" w:cs="Cambria"/>
                <w:i/>
                <w:sz w:val="14"/>
              </w:rPr>
              <w:t>f</w:t>
            </w:r>
            <w:r>
              <w:rPr>
                <w:rFonts w:ascii="Cambria" w:eastAsia="Cambria" w:hAnsi="Cambria" w:cs="Cambria"/>
                <w:sz w:val="9"/>
              </w:rPr>
              <w:t>13</w:t>
            </w:r>
          </w:p>
        </w:tc>
        <w:tc>
          <w:tcPr>
            <w:tcW w:w="1076" w:type="dxa"/>
            <w:tcBorders>
              <w:top w:val="single" w:sz="2" w:space="0" w:color="000000"/>
              <w:left w:val="single" w:sz="2" w:space="0" w:color="000000"/>
              <w:bottom w:val="single" w:sz="2" w:space="0" w:color="000000"/>
              <w:right w:val="single" w:sz="2" w:space="0" w:color="000000"/>
            </w:tcBorders>
          </w:tcPr>
          <w:p w14:paraId="2459F7E6" w14:textId="77777777" w:rsidR="004B058D" w:rsidRDefault="002F2203">
            <w:pPr>
              <w:spacing w:after="17" w:line="259" w:lineRule="auto"/>
              <w:ind w:right="7" w:firstLine="0"/>
              <w:jc w:val="center"/>
            </w:pPr>
            <w:r>
              <w:rPr>
                <w:rFonts w:ascii="Cambria" w:eastAsia="Cambria" w:hAnsi="Cambria" w:cs="Cambria"/>
                <w:i/>
                <w:sz w:val="14"/>
              </w:rPr>
              <w:t>α</w:t>
            </w:r>
            <w:r>
              <w:rPr>
                <w:rFonts w:ascii="Cambria" w:eastAsia="Cambria" w:hAnsi="Cambria" w:cs="Cambria"/>
                <w:sz w:val="14"/>
                <w:vertAlign w:val="subscript"/>
              </w:rPr>
              <w:t>1</w:t>
            </w:r>
          </w:p>
          <w:p w14:paraId="2A8809D9" w14:textId="77777777" w:rsidR="004B058D" w:rsidRDefault="002F2203">
            <w:pPr>
              <w:spacing w:after="16" w:line="259" w:lineRule="auto"/>
              <w:ind w:right="7" w:firstLine="0"/>
              <w:jc w:val="center"/>
            </w:pPr>
            <w:r>
              <w:rPr>
                <w:rFonts w:ascii="Cambria" w:eastAsia="Cambria" w:hAnsi="Cambria" w:cs="Cambria"/>
                <w:i/>
                <w:sz w:val="14"/>
              </w:rPr>
              <w:t>α</w:t>
            </w:r>
            <w:r>
              <w:rPr>
                <w:rFonts w:ascii="Cambria" w:eastAsia="Cambria" w:hAnsi="Cambria" w:cs="Cambria"/>
                <w:sz w:val="9"/>
              </w:rPr>
              <w:t>2</w:t>
            </w:r>
            <w:r>
              <w:rPr>
                <w:rFonts w:ascii="Cambria" w:eastAsia="Cambria" w:hAnsi="Cambria" w:cs="Cambria"/>
                <w:i/>
                <w:sz w:val="14"/>
              </w:rPr>
              <w:t>γ</w:t>
            </w:r>
            <w:r>
              <w:rPr>
                <w:rFonts w:ascii="Cambria" w:eastAsia="Cambria" w:hAnsi="Cambria" w:cs="Cambria"/>
                <w:sz w:val="9"/>
              </w:rPr>
              <w:t>1</w:t>
            </w:r>
          </w:p>
          <w:p w14:paraId="3FEE94C3" w14:textId="77777777" w:rsidR="004B058D" w:rsidRDefault="002F2203">
            <w:pPr>
              <w:spacing w:after="0" w:line="259" w:lineRule="auto"/>
              <w:ind w:left="141" w:right="141" w:firstLine="0"/>
              <w:jc w:val="center"/>
            </w:pPr>
            <w:r>
              <w:rPr>
                <w:rFonts w:ascii="Cambria" w:eastAsia="Cambria" w:hAnsi="Cambria" w:cs="Cambria"/>
                <w:i/>
                <w:sz w:val="14"/>
              </w:rPr>
              <w:t>α</w:t>
            </w:r>
            <w:r>
              <w:rPr>
                <w:rFonts w:ascii="Cambria" w:eastAsia="Cambria" w:hAnsi="Cambria" w:cs="Cambria"/>
                <w:sz w:val="14"/>
                <w:vertAlign w:val="subscript"/>
              </w:rPr>
              <w:t>2</w:t>
            </w:r>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1</w:t>
            </w:r>
            <w:r>
              <w:rPr>
                <w:rFonts w:ascii="Cambria" w:eastAsia="Cambria" w:hAnsi="Cambria" w:cs="Cambria"/>
                <w:sz w:val="14"/>
              </w:rPr>
              <w:t xml:space="preserve">) </w:t>
            </w: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γ</w:t>
            </w:r>
            <w:r>
              <w:rPr>
                <w:rFonts w:ascii="Cambria" w:eastAsia="Cambria" w:hAnsi="Cambria" w:cs="Cambria"/>
                <w:sz w:val="9"/>
              </w:rPr>
              <w:t xml:space="preserve">1 </w:t>
            </w:r>
            <w:r>
              <w:rPr>
                <w:rFonts w:ascii="Cambria" w:eastAsia="Cambria" w:hAnsi="Cambria" w:cs="Cambria"/>
                <w:i/>
                <w:sz w:val="14"/>
              </w:rPr>
              <w:t>α</w:t>
            </w:r>
            <w:proofErr w:type="gramStart"/>
            <w:r>
              <w:rPr>
                <w:rFonts w:ascii="Cambria" w:eastAsia="Cambria" w:hAnsi="Cambria" w:cs="Cambria"/>
                <w:i/>
                <w:sz w:val="14"/>
                <w:vertAlign w:val="subscript"/>
              </w:rPr>
              <w:t>h</w:t>
            </w:r>
            <w:r>
              <w:rPr>
                <w:rFonts w:ascii="Cambria" w:eastAsia="Cambria" w:hAnsi="Cambria" w:cs="Cambria"/>
                <w:sz w:val="14"/>
              </w:rPr>
              <w:t>(</w:t>
            </w:r>
            <w:proofErr w:type="gramEnd"/>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1</w:t>
            </w:r>
            <w:r>
              <w:rPr>
                <w:rFonts w:ascii="Cambria" w:eastAsia="Cambria" w:hAnsi="Cambria" w:cs="Cambria"/>
                <w:sz w:val="14"/>
              </w:rPr>
              <w:t>)</w:t>
            </w:r>
          </w:p>
        </w:tc>
        <w:tc>
          <w:tcPr>
            <w:tcW w:w="3990" w:type="dxa"/>
            <w:tcBorders>
              <w:top w:val="single" w:sz="2" w:space="0" w:color="000000"/>
              <w:left w:val="single" w:sz="2" w:space="0" w:color="000000"/>
              <w:bottom w:val="single" w:sz="2" w:space="0" w:color="000000"/>
              <w:right w:val="single" w:sz="2" w:space="0" w:color="000000"/>
            </w:tcBorders>
          </w:tcPr>
          <w:p w14:paraId="3ECDC8E4" w14:textId="77777777" w:rsidR="004B058D" w:rsidRDefault="002F2203">
            <w:pPr>
              <w:spacing w:after="2" w:line="259" w:lineRule="auto"/>
              <w:ind w:firstLine="0"/>
              <w:jc w:val="center"/>
            </w:pPr>
            <w:r>
              <w:rPr>
                <w:rFonts w:ascii="Cambria" w:eastAsia="Cambria" w:hAnsi="Cambria" w:cs="Cambria"/>
                <w:sz w:val="14"/>
              </w:rPr>
              <w:t>(1</w:t>
            </w:r>
            <w:proofErr w:type="gramStart"/>
            <w:r>
              <w:rPr>
                <w:rFonts w:ascii="Cambria" w:eastAsia="Cambria" w:hAnsi="Cambria" w:cs="Cambria"/>
                <w:i/>
                <w:sz w:val="14"/>
              </w:rPr>
              <w:t>oc,fork</w:t>
            </w:r>
            <w:proofErr w:type="gramEnd"/>
            <w:r>
              <w:rPr>
                <w:rFonts w:ascii="Cambria" w:eastAsia="Cambria" w:hAnsi="Cambria" w:cs="Cambria"/>
                <w:i/>
                <w:sz w:val="14"/>
              </w:rPr>
              <w:t>,l</w:t>
            </w:r>
            <w:r>
              <w:rPr>
                <w:rFonts w:ascii="Cambria" w:eastAsia="Cambria" w:hAnsi="Cambria" w:cs="Cambria"/>
                <w:sz w:val="14"/>
                <w:vertAlign w:val="subscript"/>
              </w:rPr>
              <w:t xml:space="preserve">1 </w:t>
            </w:r>
            <w:r>
              <w:rPr>
                <w:rFonts w:ascii="Cambria" w:eastAsia="Cambria" w:hAnsi="Cambria" w:cs="Cambria"/>
                <w:sz w:val="14"/>
              </w:rPr>
              <w:t>+ 1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77A0BAAD" w14:textId="77777777" w:rsidR="004B058D" w:rsidRDefault="002F2203">
            <w:pPr>
              <w:spacing w:after="16"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6C26759B"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1A7AB7C4" w14:textId="77777777" w:rsidR="004B058D" w:rsidRDefault="002F2203">
            <w:pPr>
              <w:spacing w:after="18"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p w14:paraId="70E8A8CD"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p>
        </w:tc>
        <w:tc>
          <w:tcPr>
            <w:tcW w:w="1594" w:type="dxa"/>
            <w:tcBorders>
              <w:top w:val="single" w:sz="2" w:space="0" w:color="000000"/>
              <w:left w:val="single" w:sz="2" w:space="0" w:color="000000"/>
              <w:bottom w:val="single" w:sz="2" w:space="0" w:color="000000"/>
              <w:right w:val="single" w:sz="2" w:space="0" w:color="000000"/>
            </w:tcBorders>
          </w:tcPr>
          <w:p w14:paraId="28A0AF12" w14:textId="77777777" w:rsidR="004B058D" w:rsidRDefault="002F2203">
            <w:pPr>
              <w:spacing w:after="2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3768FCE9" w14:textId="77777777" w:rsidR="004B058D" w:rsidRDefault="002F2203">
            <w:pPr>
              <w:spacing w:after="26" w:line="251" w:lineRule="auto"/>
              <w:ind w:left="58" w:right="58" w:firstLine="0"/>
              <w:jc w:val="center"/>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 (0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51BB5966" w14:textId="77777777" w:rsidR="004B058D" w:rsidRDefault="002F2203">
            <w:pPr>
              <w:spacing w:after="0" w:line="259" w:lineRule="auto"/>
              <w:ind w:left="58" w:right="58" w:firstLine="0"/>
              <w:jc w:val="center"/>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 (0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6DC087A5" w14:textId="77777777">
        <w:trPr>
          <w:trHeight w:val="485"/>
        </w:trPr>
        <w:tc>
          <w:tcPr>
            <w:tcW w:w="0" w:type="auto"/>
            <w:vMerge/>
            <w:tcBorders>
              <w:top w:val="nil"/>
              <w:left w:val="single" w:sz="2" w:space="0" w:color="000000"/>
              <w:bottom w:val="nil"/>
              <w:right w:val="single" w:sz="2" w:space="0" w:color="000000"/>
            </w:tcBorders>
          </w:tcPr>
          <w:p w14:paraId="0791833A"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7463F626"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nil"/>
              <w:right w:val="single" w:sz="2" w:space="0" w:color="000000"/>
            </w:tcBorders>
            <w:vAlign w:val="center"/>
          </w:tcPr>
          <w:p w14:paraId="39E704D8" w14:textId="77777777" w:rsidR="004B058D" w:rsidRDefault="002F2203">
            <w:pPr>
              <w:spacing w:after="0" w:line="259" w:lineRule="auto"/>
              <w:ind w:right="7" w:firstLine="0"/>
              <w:jc w:val="center"/>
            </w:pPr>
            <w:r>
              <w:rPr>
                <w:rFonts w:ascii="Cambria" w:eastAsia="Cambria" w:hAnsi="Cambria" w:cs="Cambria"/>
                <w:i/>
                <w:sz w:val="14"/>
              </w:rPr>
              <w:t>f</w:t>
            </w:r>
            <w:r>
              <w:rPr>
                <w:rFonts w:ascii="Cambria" w:eastAsia="Cambria" w:hAnsi="Cambria" w:cs="Cambria"/>
                <w:sz w:val="9"/>
              </w:rPr>
              <w:t>23</w:t>
            </w:r>
          </w:p>
        </w:tc>
        <w:tc>
          <w:tcPr>
            <w:tcW w:w="1076" w:type="dxa"/>
            <w:tcBorders>
              <w:top w:val="single" w:sz="2" w:space="0" w:color="000000"/>
              <w:left w:val="single" w:sz="2" w:space="0" w:color="000000"/>
              <w:bottom w:val="nil"/>
              <w:right w:val="single" w:sz="2" w:space="0" w:color="000000"/>
            </w:tcBorders>
          </w:tcPr>
          <w:p w14:paraId="6EB1A1D1" w14:textId="77777777" w:rsidR="004B058D" w:rsidRDefault="002F2203">
            <w:pPr>
              <w:spacing w:after="0" w:line="259" w:lineRule="auto"/>
              <w:ind w:left="310" w:right="317"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 xml:space="preserve">2 </w:t>
            </w: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γ</w:t>
            </w:r>
            <w:r>
              <w:rPr>
                <w:rFonts w:ascii="Cambria" w:eastAsia="Cambria" w:hAnsi="Cambria" w:cs="Cambria"/>
                <w:sz w:val="9"/>
              </w:rPr>
              <w:t>2</w:t>
            </w:r>
          </w:p>
        </w:tc>
        <w:tc>
          <w:tcPr>
            <w:tcW w:w="3990" w:type="dxa"/>
            <w:tcBorders>
              <w:top w:val="single" w:sz="2" w:space="0" w:color="000000"/>
              <w:left w:val="single" w:sz="2" w:space="0" w:color="000000"/>
              <w:bottom w:val="nil"/>
              <w:right w:val="single" w:sz="2" w:space="0" w:color="000000"/>
            </w:tcBorders>
          </w:tcPr>
          <w:p w14:paraId="2F99B67A" w14:textId="77777777" w:rsidR="004B058D" w:rsidRDefault="002F2203">
            <w:pPr>
              <w:spacing w:after="12" w:line="259" w:lineRule="auto"/>
              <w:ind w:firstLine="0"/>
              <w:jc w:val="center"/>
            </w:pPr>
            <w:r>
              <w:rPr>
                <w:rFonts w:ascii="Cambria" w:eastAsia="Cambria" w:hAnsi="Cambria" w:cs="Cambria"/>
                <w:sz w:val="14"/>
              </w:rPr>
              <w:t>(</w:t>
            </w:r>
            <w:proofErr w:type="gramStart"/>
            <w:r>
              <w:rPr>
                <w:rFonts w:ascii="Cambria" w:eastAsia="Cambria" w:hAnsi="Cambria" w:cs="Cambria"/>
                <w:i/>
                <w:sz w:val="14"/>
              </w:rPr>
              <w:t>loc,fork</w:t>
            </w:r>
            <w:proofErr w:type="gramEnd"/>
            <w:r>
              <w:rPr>
                <w:rFonts w:ascii="Cambria" w:eastAsia="Cambria" w:hAnsi="Cambria" w:cs="Cambria"/>
                <w:i/>
                <w:sz w:val="14"/>
              </w:rPr>
              <w:t>,l</w:t>
            </w:r>
            <w:r>
              <w:rPr>
                <w:rFonts w:ascii="Cambria" w:eastAsia="Cambria" w:hAnsi="Cambria" w:cs="Cambria"/>
                <w:sz w:val="14"/>
                <w:vertAlign w:val="subscript"/>
              </w:rPr>
              <w:t xml:space="preserve">1 </w:t>
            </w:r>
            <w:r>
              <w:rPr>
                <w:rFonts w:ascii="Cambria" w:eastAsia="Cambria" w:hAnsi="Cambria" w:cs="Cambria"/>
                <w:sz w:val="14"/>
              </w:rPr>
              <w:t>+ 1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36FA415C" w14:textId="77777777" w:rsidR="004B058D" w:rsidRDefault="002F2203">
            <w:pPr>
              <w:spacing w:after="13" w:line="259" w:lineRule="auto"/>
              <w:ind w:firstLine="0"/>
              <w:jc w:val="center"/>
            </w:pPr>
            <w:r>
              <w:rPr>
                <w:rFonts w:ascii="Cambria" w:eastAsia="Cambria" w:hAnsi="Cambria" w:cs="Cambria"/>
                <w:sz w:val="14"/>
              </w:rPr>
              <w:t>(</w:t>
            </w:r>
            <w:proofErr w:type="gramStart"/>
            <w:r>
              <w:rPr>
                <w:rFonts w:ascii="Cambria" w:eastAsia="Cambria" w:hAnsi="Cambria" w:cs="Cambria"/>
                <w:sz w:val="14"/>
              </w:rPr>
              <w:t>1</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w:t>
            </w:r>
          </w:p>
          <w:p w14:paraId="39AA347F"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p>
        </w:tc>
        <w:tc>
          <w:tcPr>
            <w:tcW w:w="1594" w:type="dxa"/>
            <w:tcBorders>
              <w:top w:val="single" w:sz="2" w:space="0" w:color="000000"/>
              <w:left w:val="single" w:sz="2" w:space="0" w:color="000000"/>
              <w:bottom w:val="nil"/>
              <w:right w:val="single" w:sz="2" w:space="0" w:color="000000"/>
            </w:tcBorders>
            <w:vAlign w:val="bottom"/>
          </w:tcPr>
          <w:p w14:paraId="51ACD051"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172259BC" w14:textId="77777777">
        <w:trPr>
          <w:trHeight w:val="164"/>
        </w:trPr>
        <w:tc>
          <w:tcPr>
            <w:tcW w:w="892" w:type="dxa"/>
            <w:vMerge w:val="restart"/>
            <w:tcBorders>
              <w:top w:val="nil"/>
              <w:left w:val="single" w:sz="2" w:space="0" w:color="000000"/>
              <w:bottom w:val="nil"/>
              <w:right w:val="single" w:sz="2" w:space="0" w:color="000000"/>
            </w:tcBorders>
          </w:tcPr>
          <w:p w14:paraId="0E20A514" w14:textId="77777777" w:rsidR="004B058D" w:rsidRDefault="004B058D">
            <w:pPr>
              <w:spacing w:after="160" w:line="259" w:lineRule="auto"/>
              <w:ind w:firstLine="0"/>
              <w:jc w:val="left"/>
            </w:pPr>
          </w:p>
        </w:tc>
        <w:tc>
          <w:tcPr>
            <w:tcW w:w="1429" w:type="dxa"/>
            <w:vMerge w:val="restart"/>
            <w:tcBorders>
              <w:top w:val="nil"/>
              <w:left w:val="single" w:sz="2" w:space="0" w:color="000000"/>
              <w:bottom w:val="nil"/>
              <w:right w:val="single" w:sz="2" w:space="0" w:color="000000"/>
            </w:tcBorders>
          </w:tcPr>
          <w:p w14:paraId="1569A58B" w14:textId="77777777" w:rsidR="004B058D" w:rsidRDefault="004B058D">
            <w:pPr>
              <w:spacing w:after="160" w:line="259" w:lineRule="auto"/>
              <w:ind w:firstLine="0"/>
              <w:jc w:val="left"/>
            </w:pPr>
          </w:p>
        </w:tc>
        <w:tc>
          <w:tcPr>
            <w:tcW w:w="1248" w:type="dxa"/>
            <w:tcBorders>
              <w:top w:val="nil"/>
              <w:left w:val="single" w:sz="2" w:space="0" w:color="000000"/>
              <w:bottom w:val="single" w:sz="2" w:space="0" w:color="000000"/>
              <w:right w:val="single" w:sz="2" w:space="0" w:color="000000"/>
            </w:tcBorders>
          </w:tcPr>
          <w:p w14:paraId="11007E98" w14:textId="77777777" w:rsidR="004B058D" w:rsidRDefault="004B058D">
            <w:pPr>
              <w:spacing w:after="160" w:line="259" w:lineRule="auto"/>
              <w:ind w:firstLine="0"/>
              <w:jc w:val="left"/>
            </w:pPr>
          </w:p>
        </w:tc>
        <w:tc>
          <w:tcPr>
            <w:tcW w:w="1076" w:type="dxa"/>
            <w:tcBorders>
              <w:top w:val="nil"/>
              <w:left w:val="single" w:sz="2" w:space="0" w:color="000000"/>
              <w:bottom w:val="single" w:sz="2" w:space="0" w:color="000000"/>
              <w:right w:val="single" w:sz="2" w:space="0" w:color="000000"/>
            </w:tcBorders>
          </w:tcPr>
          <w:p w14:paraId="5B05506E" w14:textId="77777777" w:rsidR="004B058D" w:rsidRDefault="002F2203">
            <w:pPr>
              <w:spacing w:after="0" w:line="259" w:lineRule="auto"/>
              <w:ind w:firstLine="0"/>
              <w:jc w:val="center"/>
            </w:pPr>
            <w:r>
              <w:rPr>
                <w:rFonts w:ascii="Cambria" w:eastAsia="Cambria" w:hAnsi="Cambria" w:cs="Cambria"/>
                <w:i/>
                <w:sz w:val="14"/>
              </w:rPr>
              <w:t>α</w:t>
            </w:r>
            <w:proofErr w:type="gramStart"/>
            <w:r>
              <w:rPr>
                <w:rFonts w:ascii="Cambria" w:eastAsia="Cambria" w:hAnsi="Cambria" w:cs="Cambria"/>
                <w:i/>
                <w:sz w:val="14"/>
                <w:vertAlign w:val="subscript"/>
              </w:rPr>
              <w:t>h</w:t>
            </w:r>
            <w:r>
              <w:rPr>
                <w:rFonts w:ascii="Cambria" w:eastAsia="Cambria" w:hAnsi="Cambria" w:cs="Cambria"/>
                <w:sz w:val="14"/>
              </w:rPr>
              <w:t>(</w:t>
            </w:r>
            <w:proofErr w:type="gramEnd"/>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2</w:t>
            </w:r>
            <w:r>
              <w:rPr>
                <w:rFonts w:ascii="Cambria" w:eastAsia="Cambria" w:hAnsi="Cambria" w:cs="Cambria"/>
                <w:sz w:val="14"/>
              </w:rPr>
              <w:t>)</w:t>
            </w:r>
          </w:p>
        </w:tc>
        <w:tc>
          <w:tcPr>
            <w:tcW w:w="3990" w:type="dxa"/>
            <w:tcBorders>
              <w:top w:val="nil"/>
              <w:left w:val="single" w:sz="2" w:space="0" w:color="000000"/>
              <w:bottom w:val="single" w:sz="2" w:space="0" w:color="000000"/>
              <w:right w:val="single" w:sz="2" w:space="0" w:color="000000"/>
            </w:tcBorders>
          </w:tcPr>
          <w:p w14:paraId="75EB632D"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p>
        </w:tc>
        <w:tc>
          <w:tcPr>
            <w:tcW w:w="1594" w:type="dxa"/>
            <w:tcBorders>
              <w:top w:val="nil"/>
              <w:left w:val="single" w:sz="2" w:space="0" w:color="000000"/>
              <w:bottom w:val="single" w:sz="2" w:space="0" w:color="000000"/>
              <w:right w:val="single" w:sz="2" w:space="0" w:color="000000"/>
            </w:tcBorders>
          </w:tcPr>
          <w:p w14:paraId="62489FAB" w14:textId="77777777" w:rsidR="004B058D" w:rsidRDefault="004B058D">
            <w:pPr>
              <w:spacing w:after="160" w:line="259" w:lineRule="auto"/>
              <w:ind w:firstLine="0"/>
              <w:jc w:val="left"/>
            </w:pPr>
          </w:p>
        </w:tc>
      </w:tr>
      <w:tr w:rsidR="004B058D" w14:paraId="2313493E" w14:textId="77777777">
        <w:trPr>
          <w:trHeight w:val="323"/>
        </w:trPr>
        <w:tc>
          <w:tcPr>
            <w:tcW w:w="0" w:type="auto"/>
            <w:vMerge/>
            <w:tcBorders>
              <w:top w:val="nil"/>
              <w:left w:val="single" w:sz="2" w:space="0" w:color="000000"/>
              <w:bottom w:val="nil"/>
              <w:right w:val="single" w:sz="2" w:space="0" w:color="000000"/>
            </w:tcBorders>
          </w:tcPr>
          <w:p w14:paraId="1BD94961"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79E0DE09"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nil"/>
              <w:right w:val="single" w:sz="2" w:space="0" w:color="000000"/>
            </w:tcBorders>
            <w:vAlign w:val="bottom"/>
          </w:tcPr>
          <w:p w14:paraId="42B2EA44" w14:textId="77777777" w:rsidR="004B058D" w:rsidRDefault="002F2203">
            <w:pPr>
              <w:spacing w:after="0" w:line="259" w:lineRule="auto"/>
              <w:ind w:right="7" w:firstLine="0"/>
              <w:jc w:val="center"/>
            </w:pPr>
            <w:r>
              <w:rPr>
                <w:rFonts w:ascii="Cambria" w:eastAsia="Cambria" w:hAnsi="Cambria" w:cs="Cambria"/>
                <w:i/>
                <w:sz w:val="14"/>
              </w:rPr>
              <w:t>f</w:t>
            </w:r>
            <w:r>
              <w:rPr>
                <w:rFonts w:ascii="Cambria" w:eastAsia="Cambria" w:hAnsi="Cambria" w:cs="Cambria"/>
                <w:sz w:val="9"/>
              </w:rPr>
              <w:t>123</w:t>
            </w:r>
          </w:p>
        </w:tc>
        <w:tc>
          <w:tcPr>
            <w:tcW w:w="1076" w:type="dxa"/>
            <w:tcBorders>
              <w:top w:val="single" w:sz="2" w:space="0" w:color="000000"/>
              <w:left w:val="single" w:sz="2" w:space="0" w:color="000000"/>
              <w:bottom w:val="nil"/>
              <w:right w:val="single" w:sz="2" w:space="0" w:color="000000"/>
            </w:tcBorders>
          </w:tcPr>
          <w:p w14:paraId="64D21B3A" w14:textId="77777777" w:rsidR="004B058D" w:rsidRDefault="002F2203">
            <w:pPr>
              <w:spacing w:after="0" w:line="259" w:lineRule="auto"/>
              <w:ind w:left="310" w:right="317"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2</w:t>
            </w:r>
          </w:p>
        </w:tc>
        <w:tc>
          <w:tcPr>
            <w:tcW w:w="3990" w:type="dxa"/>
            <w:tcBorders>
              <w:top w:val="single" w:sz="2" w:space="0" w:color="000000"/>
              <w:left w:val="single" w:sz="2" w:space="0" w:color="000000"/>
              <w:bottom w:val="nil"/>
              <w:right w:val="single" w:sz="2" w:space="0" w:color="000000"/>
            </w:tcBorders>
          </w:tcPr>
          <w:p w14:paraId="6B6B68D1" w14:textId="77777777" w:rsidR="004B058D" w:rsidRDefault="002F2203">
            <w:pPr>
              <w:spacing w:after="12" w:line="259" w:lineRule="auto"/>
              <w:ind w:firstLine="0"/>
              <w:jc w:val="center"/>
            </w:pPr>
            <w:r>
              <w:rPr>
                <w:rFonts w:ascii="Cambria" w:eastAsia="Cambria" w:hAnsi="Cambria" w:cs="Cambria"/>
                <w:sz w:val="14"/>
              </w:rPr>
              <w:t>(</w:t>
            </w:r>
            <w:proofErr w:type="gramStart"/>
            <w:r>
              <w:rPr>
                <w:rFonts w:ascii="Cambria" w:eastAsia="Cambria" w:hAnsi="Cambria" w:cs="Cambria"/>
                <w:i/>
                <w:sz w:val="14"/>
              </w:rPr>
              <w:t>loc,fork</w:t>
            </w:r>
            <w:proofErr w:type="gramEnd"/>
            <w:r>
              <w:rPr>
                <w:rFonts w:ascii="Cambria" w:eastAsia="Cambria" w:hAnsi="Cambria" w:cs="Cambria"/>
                <w:i/>
                <w:sz w:val="14"/>
              </w:rPr>
              <w:t>,l</w:t>
            </w:r>
            <w:r>
              <w:rPr>
                <w:rFonts w:ascii="Cambria" w:eastAsia="Cambria" w:hAnsi="Cambria" w:cs="Cambria"/>
                <w:sz w:val="14"/>
                <w:vertAlign w:val="subscript"/>
              </w:rPr>
              <w:t xml:space="preserve">1 </w:t>
            </w:r>
            <w:r>
              <w:rPr>
                <w:rFonts w:ascii="Cambria" w:eastAsia="Cambria" w:hAnsi="Cambria" w:cs="Cambria"/>
                <w:sz w:val="14"/>
              </w:rPr>
              <w:t>+ 1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12A11795"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w:t>
            </w:r>
          </w:p>
        </w:tc>
        <w:tc>
          <w:tcPr>
            <w:tcW w:w="1594" w:type="dxa"/>
            <w:tcBorders>
              <w:top w:val="single" w:sz="2" w:space="0" w:color="000000"/>
              <w:left w:val="single" w:sz="2" w:space="0" w:color="000000"/>
              <w:bottom w:val="nil"/>
              <w:right w:val="single" w:sz="2" w:space="0" w:color="000000"/>
            </w:tcBorders>
          </w:tcPr>
          <w:p w14:paraId="49127A22"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64E43D5F"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762C0F60" w14:textId="77777777">
        <w:trPr>
          <w:trHeight w:val="166"/>
        </w:trPr>
        <w:tc>
          <w:tcPr>
            <w:tcW w:w="892" w:type="dxa"/>
            <w:tcBorders>
              <w:top w:val="nil"/>
              <w:left w:val="single" w:sz="2" w:space="0" w:color="000000"/>
              <w:bottom w:val="nil"/>
              <w:right w:val="single" w:sz="2" w:space="0" w:color="000000"/>
            </w:tcBorders>
          </w:tcPr>
          <w:p w14:paraId="35EDA04C" w14:textId="77777777" w:rsidR="004B058D" w:rsidRDefault="004B058D">
            <w:pPr>
              <w:spacing w:after="160" w:line="259" w:lineRule="auto"/>
              <w:ind w:firstLine="0"/>
              <w:jc w:val="left"/>
            </w:pPr>
          </w:p>
        </w:tc>
        <w:tc>
          <w:tcPr>
            <w:tcW w:w="1429" w:type="dxa"/>
            <w:tcBorders>
              <w:top w:val="nil"/>
              <w:left w:val="single" w:sz="2" w:space="0" w:color="000000"/>
              <w:bottom w:val="nil"/>
              <w:right w:val="single" w:sz="2" w:space="0" w:color="000000"/>
            </w:tcBorders>
          </w:tcPr>
          <w:p w14:paraId="782B561A" w14:textId="77777777" w:rsidR="004B058D" w:rsidRDefault="004B058D">
            <w:pPr>
              <w:spacing w:after="160" w:line="259" w:lineRule="auto"/>
              <w:ind w:firstLine="0"/>
              <w:jc w:val="left"/>
            </w:pPr>
          </w:p>
        </w:tc>
        <w:tc>
          <w:tcPr>
            <w:tcW w:w="1248" w:type="dxa"/>
            <w:tcBorders>
              <w:top w:val="nil"/>
              <w:left w:val="single" w:sz="2" w:space="0" w:color="000000"/>
              <w:bottom w:val="nil"/>
              <w:right w:val="single" w:sz="2" w:space="0" w:color="000000"/>
            </w:tcBorders>
          </w:tcPr>
          <w:p w14:paraId="31932320" w14:textId="77777777" w:rsidR="004B058D" w:rsidRDefault="004B058D">
            <w:pPr>
              <w:spacing w:after="160" w:line="259" w:lineRule="auto"/>
              <w:ind w:firstLine="0"/>
              <w:jc w:val="left"/>
            </w:pPr>
          </w:p>
        </w:tc>
        <w:tc>
          <w:tcPr>
            <w:tcW w:w="1076" w:type="dxa"/>
            <w:tcBorders>
              <w:top w:val="nil"/>
              <w:left w:val="single" w:sz="2" w:space="0" w:color="000000"/>
              <w:bottom w:val="nil"/>
              <w:right w:val="single" w:sz="2" w:space="0" w:color="000000"/>
            </w:tcBorders>
          </w:tcPr>
          <w:p w14:paraId="74B749E1" w14:textId="77777777" w:rsidR="004B058D" w:rsidRDefault="002F2203">
            <w:pPr>
              <w:spacing w:after="0" w:line="259" w:lineRule="auto"/>
              <w:ind w:right="7" w:firstLine="0"/>
              <w:jc w:val="center"/>
            </w:pP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θ</w:t>
            </w:r>
            <w:r>
              <w:rPr>
                <w:rFonts w:ascii="Cambria" w:eastAsia="Cambria" w:hAnsi="Cambria" w:cs="Cambria"/>
                <w:sz w:val="9"/>
              </w:rPr>
              <w:t>1</w:t>
            </w:r>
          </w:p>
        </w:tc>
        <w:tc>
          <w:tcPr>
            <w:tcW w:w="3990" w:type="dxa"/>
            <w:tcBorders>
              <w:top w:val="nil"/>
              <w:left w:val="single" w:sz="2" w:space="0" w:color="000000"/>
              <w:bottom w:val="nil"/>
              <w:right w:val="single" w:sz="2" w:space="0" w:color="000000"/>
            </w:tcBorders>
          </w:tcPr>
          <w:p w14:paraId="369A32FA"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tc>
        <w:tc>
          <w:tcPr>
            <w:tcW w:w="1594" w:type="dxa"/>
            <w:tcBorders>
              <w:top w:val="nil"/>
              <w:left w:val="single" w:sz="2" w:space="0" w:color="000000"/>
              <w:bottom w:val="nil"/>
              <w:right w:val="single" w:sz="2" w:space="0" w:color="000000"/>
            </w:tcBorders>
          </w:tcPr>
          <w:p w14:paraId="54A26C92" w14:textId="77777777" w:rsidR="004B058D" w:rsidRDefault="002F2203">
            <w:pPr>
              <w:spacing w:after="0" w:line="259" w:lineRule="auto"/>
              <w:ind w:firstLine="0"/>
              <w:jc w:val="center"/>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w:t>
            </w:r>
          </w:p>
        </w:tc>
      </w:tr>
      <w:tr w:rsidR="004B058D" w14:paraId="3FA701B3" w14:textId="77777777">
        <w:trPr>
          <w:trHeight w:val="159"/>
        </w:trPr>
        <w:tc>
          <w:tcPr>
            <w:tcW w:w="892" w:type="dxa"/>
            <w:tcBorders>
              <w:top w:val="nil"/>
              <w:left w:val="single" w:sz="2" w:space="0" w:color="000000"/>
              <w:bottom w:val="nil"/>
              <w:right w:val="single" w:sz="2" w:space="0" w:color="000000"/>
            </w:tcBorders>
          </w:tcPr>
          <w:p w14:paraId="1356DD20" w14:textId="77777777" w:rsidR="004B058D" w:rsidRDefault="004B058D">
            <w:pPr>
              <w:spacing w:after="160" w:line="259" w:lineRule="auto"/>
              <w:ind w:firstLine="0"/>
              <w:jc w:val="left"/>
            </w:pPr>
          </w:p>
        </w:tc>
        <w:tc>
          <w:tcPr>
            <w:tcW w:w="1429" w:type="dxa"/>
            <w:tcBorders>
              <w:top w:val="nil"/>
              <w:left w:val="single" w:sz="2" w:space="0" w:color="000000"/>
              <w:bottom w:val="nil"/>
              <w:right w:val="single" w:sz="2" w:space="0" w:color="000000"/>
            </w:tcBorders>
          </w:tcPr>
          <w:p w14:paraId="066DC2DC" w14:textId="77777777" w:rsidR="004B058D" w:rsidRDefault="004B058D">
            <w:pPr>
              <w:spacing w:after="160" w:line="259" w:lineRule="auto"/>
              <w:ind w:firstLine="0"/>
              <w:jc w:val="left"/>
            </w:pPr>
          </w:p>
        </w:tc>
        <w:tc>
          <w:tcPr>
            <w:tcW w:w="1248" w:type="dxa"/>
            <w:tcBorders>
              <w:top w:val="nil"/>
              <w:left w:val="single" w:sz="2" w:space="0" w:color="000000"/>
              <w:bottom w:val="nil"/>
              <w:right w:val="single" w:sz="2" w:space="0" w:color="000000"/>
            </w:tcBorders>
          </w:tcPr>
          <w:p w14:paraId="3BD9282C" w14:textId="77777777" w:rsidR="004B058D" w:rsidRDefault="004B058D">
            <w:pPr>
              <w:spacing w:after="160" w:line="259" w:lineRule="auto"/>
              <w:ind w:firstLine="0"/>
              <w:jc w:val="left"/>
            </w:pPr>
          </w:p>
        </w:tc>
        <w:tc>
          <w:tcPr>
            <w:tcW w:w="1076" w:type="dxa"/>
            <w:tcBorders>
              <w:top w:val="nil"/>
              <w:left w:val="single" w:sz="2" w:space="0" w:color="000000"/>
              <w:bottom w:val="nil"/>
              <w:right w:val="single" w:sz="2" w:space="0" w:color="000000"/>
            </w:tcBorders>
          </w:tcPr>
          <w:p w14:paraId="14E6E6F2" w14:textId="77777777" w:rsidR="004B058D" w:rsidRDefault="002F2203">
            <w:pPr>
              <w:spacing w:after="0" w:line="259" w:lineRule="auto"/>
              <w:ind w:right="7" w:firstLine="0"/>
              <w:jc w:val="center"/>
            </w:pP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θ</w:t>
            </w:r>
            <w:r>
              <w:rPr>
                <w:rFonts w:ascii="Cambria" w:eastAsia="Cambria" w:hAnsi="Cambria" w:cs="Cambria"/>
                <w:sz w:val="9"/>
              </w:rPr>
              <w:t>2</w:t>
            </w:r>
          </w:p>
        </w:tc>
        <w:tc>
          <w:tcPr>
            <w:tcW w:w="3990" w:type="dxa"/>
            <w:tcBorders>
              <w:top w:val="nil"/>
              <w:left w:val="single" w:sz="2" w:space="0" w:color="000000"/>
              <w:bottom w:val="nil"/>
              <w:right w:val="single" w:sz="2" w:space="0" w:color="000000"/>
            </w:tcBorders>
          </w:tcPr>
          <w:p w14:paraId="793685E9"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p>
        </w:tc>
        <w:tc>
          <w:tcPr>
            <w:tcW w:w="1594" w:type="dxa"/>
            <w:tcBorders>
              <w:top w:val="nil"/>
              <w:left w:val="single" w:sz="2" w:space="0" w:color="000000"/>
              <w:bottom w:val="nil"/>
              <w:right w:val="single" w:sz="2" w:space="0" w:color="000000"/>
            </w:tcBorders>
          </w:tcPr>
          <w:p w14:paraId="3BBC3E18"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0D4F1AC2" w14:textId="77777777">
        <w:trPr>
          <w:trHeight w:val="164"/>
        </w:trPr>
        <w:tc>
          <w:tcPr>
            <w:tcW w:w="892" w:type="dxa"/>
            <w:vMerge w:val="restart"/>
            <w:tcBorders>
              <w:top w:val="nil"/>
              <w:left w:val="single" w:sz="2" w:space="0" w:color="000000"/>
              <w:bottom w:val="nil"/>
              <w:right w:val="single" w:sz="2" w:space="0" w:color="000000"/>
            </w:tcBorders>
          </w:tcPr>
          <w:p w14:paraId="04F907D9" w14:textId="77777777" w:rsidR="004B058D" w:rsidRDefault="004B058D">
            <w:pPr>
              <w:spacing w:after="160" w:line="259" w:lineRule="auto"/>
              <w:ind w:firstLine="0"/>
              <w:jc w:val="left"/>
            </w:pPr>
          </w:p>
        </w:tc>
        <w:tc>
          <w:tcPr>
            <w:tcW w:w="1429" w:type="dxa"/>
            <w:vMerge w:val="restart"/>
            <w:tcBorders>
              <w:top w:val="nil"/>
              <w:left w:val="single" w:sz="2" w:space="0" w:color="000000"/>
              <w:bottom w:val="nil"/>
              <w:right w:val="single" w:sz="2" w:space="0" w:color="000000"/>
            </w:tcBorders>
          </w:tcPr>
          <w:p w14:paraId="60AEBECF" w14:textId="77777777" w:rsidR="004B058D" w:rsidRDefault="004B058D">
            <w:pPr>
              <w:spacing w:after="160" w:line="259" w:lineRule="auto"/>
              <w:ind w:firstLine="0"/>
              <w:jc w:val="left"/>
            </w:pPr>
          </w:p>
        </w:tc>
        <w:tc>
          <w:tcPr>
            <w:tcW w:w="1248" w:type="dxa"/>
            <w:tcBorders>
              <w:top w:val="nil"/>
              <w:left w:val="single" w:sz="2" w:space="0" w:color="000000"/>
              <w:bottom w:val="single" w:sz="2" w:space="0" w:color="000000"/>
              <w:right w:val="single" w:sz="2" w:space="0" w:color="000000"/>
            </w:tcBorders>
          </w:tcPr>
          <w:p w14:paraId="2ADB0722" w14:textId="77777777" w:rsidR="004B058D" w:rsidRDefault="004B058D">
            <w:pPr>
              <w:spacing w:after="160" w:line="259" w:lineRule="auto"/>
              <w:ind w:firstLine="0"/>
              <w:jc w:val="left"/>
            </w:pPr>
          </w:p>
        </w:tc>
        <w:tc>
          <w:tcPr>
            <w:tcW w:w="1076" w:type="dxa"/>
            <w:tcBorders>
              <w:top w:val="nil"/>
              <w:left w:val="single" w:sz="2" w:space="0" w:color="000000"/>
              <w:bottom w:val="single" w:sz="2" w:space="0" w:color="000000"/>
              <w:right w:val="single" w:sz="2" w:space="0" w:color="000000"/>
            </w:tcBorders>
          </w:tcPr>
          <w:p w14:paraId="2FAD6776" w14:textId="77777777" w:rsidR="004B058D" w:rsidRDefault="002F2203">
            <w:pPr>
              <w:spacing w:after="0" w:line="259" w:lineRule="auto"/>
              <w:ind w:firstLine="0"/>
              <w:jc w:val="left"/>
            </w:pPr>
            <w:r>
              <w:rPr>
                <w:rFonts w:ascii="Cambria" w:eastAsia="Cambria" w:hAnsi="Cambria" w:cs="Cambria"/>
                <w:i/>
                <w:sz w:val="14"/>
              </w:rPr>
              <w:t>α</w:t>
            </w:r>
            <w:proofErr w:type="gramStart"/>
            <w:r>
              <w:rPr>
                <w:rFonts w:ascii="Cambria" w:eastAsia="Cambria" w:hAnsi="Cambria" w:cs="Cambria"/>
                <w:i/>
                <w:sz w:val="14"/>
                <w:vertAlign w:val="subscript"/>
              </w:rPr>
              <w:t>h</w:t>
            </w:r>
            <w:r>
              <w:rPr>
                <w:rFonts w:ascii="Cambria" w:eastAsia="Cambria" w:hAnsi="Cambria" w:cs="Cambria"/>
                <w:sz w:val="14"/>
              </w:rPr>
              <w:t>(</w:t>
            </w:r>
            <w:proofErr w:type="gramEnd"/>
            <w:r>
              <w:rPr>
                <w:rFonts w:ascii="Cambria" w:eastAsia="Cambria" w:hAnsi="Cambria" w:cs="Cambria"/>
                <w:sz w:val="14"/>
              </w:rPr>
              <w:t xml:space="preserve">1 − </w:t>
            </w:r>
            <w:r>
              <w:rPr>
                <w:rFonts w:ascii="Cambria" w:eastAsia="Cambria" w:hAnsi="Cambria" w:cs="Cambria"/>
                <w:i/>
                <w:sz w:val="14"/>
              </w:rPr>
              <w:t>θ</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θ</w:t>
            </w:r>
            <w:r>
              <w:rPr>
                <w:rFonts w:ascii="Cambria" w:eastAsia="Cambria" w:hAnsi="Cambria" w:cs="Cambria"/>
                <w:sz w:val="14"/>
                <w:vertAlign w:val="subscript"/>
              </w:rPr>
              <w:t>2</w:t>
            </w:r>
            <w:r>
              <w:rPr>
                <w:rFonts w:ascii="Cambria" w:eastAsia="Cambria" w:hAnsi="Cambria" w:cs="Cambria"/>
                <w:sz w:val="14"/>
              </w:rPr>
              <w:t>)</w:t>
            </w:r>
          </w:p>
        </w:tc>
        <w:tc>
          <w:tcPr>
            <w:tcW w:w="3990" w:type="dxa"/>
            <w:tcBorders>
              <w:top w:val="nil"/>
              <w:left w:val="single" w:sz="2" w:space="0" w:color="000000"/>
              <w:bottom w:val="single" w:sz="2" w:space="0" w:color="000000"/>
              <w:right w:val="single" w:sz="2" w:space="0" w:color="000000"/>
            </w:tcBorders>
          </w:tcPr>
          <w:p w14:paraId="2A66F7FB"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p>
        </w:tc>
        <w:tc>
          <w:tcPr>
            <w:tcW w:w="1594" w:type="dxa"/>
            <w:tcBorders>
              <w:top w:val="nil"/>
              <w:left w:val="single" w:sz="2" w:space="0" w:color="000000"/>
              <w:bottom w:val="single" w:sz="2" w:space="0" w:color="000000"/>
              <w:right w:val="single" w:sz="2" w:space="0" w:color="000000"/>
            </w:tcBorders>
          </w:tcPr>
          <w:p w14:paraId="4B44110E"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55060812" w14:textId="77777777">
        <w:trPr>
          <w:trHeight w:val="327"/>
        </w:trPr>
        <w:tc>
          <w:tcPr>
            <w:tcW w:w="0" w:type="auto"/>
            <w:vMerge/>
            <w:tcBorders>
              <w:top w:val="nil"/>
              <w:left w:val="single" w:sz="2" w:space="0" w:color="000000"/>
              <w:bottom w:val="nil"/>
              <w:right w:val="single" w:sz="2" w:space="0" w:color="000000"/>
            </w:tcBorders>
          </w:tcPr>
          <w:p w14:paraId="2EC241B2"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6D5F0C7F"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nil"/>
              <w:right w:val="single" w:sz="2" w:space="0" w:color="000000"/>
            </w:tcBorders>
            <w:vAlign w:val="bottom"/>
          </w:tcPr>
          <w:p w14:paraId="726F653C" w14:textId="77777777" w:rsidR="004B058D" w:rsidRDefault="002F2203">
            <w:pPr>
              <w:spacing w:after="0" w:line="259" w:lineRule="auto"/>
              <w:ind w:right="4" w:firstLine="0"/>
              <w:jc w:val="center"/>
            </w:pPr>
            <w:proofErr w:type="spellStart"/>
            <w:proofErr w:type="gramStart"/>
            <w:r>
              <w:rPr>
                <w:rFonts w:ascii="Cambria" w:eastAsia="Cambria" w:hAnsi="Cambria" w:cs="Cambria"/>
                <w:i/>
                <w:sz w:val="14"/>
              </w:rPr>
              <w:t>r,ir</w:t>
            </w:r>
            <w:proofErr w:type="spellEnd"/>
            <w:proofErr w:type="gramEnd"/>
          </w:p>
        </w:tc>
        <w:tc>
          <w:tcPr>
            <w:tcW w:w="1076" w:type="dxa"/>
            <w:tcBorders>
              <w:top w:val="single" w:sz="2" w:space="0" w:color="000000"/>
              <w:left w:val="single" w:sz="2" w:space="0" w:color="000000"/>
              <w:bottom w:val="nil"/>
              <w:right w:val="single" w:sz="2" w:space="0" w:color="000000"/>
            </w:tcBorders>
          </w:tcPr>
          <w:p w14:paraId="368BADCD" w14:textId="77777777" w:rsidR="004B058D" w:rsidRDefault="002F2203">
            <w:pPr>
              <w:spacing w:after="0" w:line="259" w:lineRule="auto"/>
              <w:ind w:left="310" w:right="317"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2</w:t>
            </w:r>
          </w:p>
        </w:tc>
        <w:tc>
          <w:tcPr>
            <w:tcW w:w="3990" w:type="dxa"/>
            <w:tcBorders>
              <w:top w:val="single" w:sz="2" w:space="0" w:color="000000"/>
              <w:left w:val="single" w:sz="2" w:space="0" w:color="000000"/>
              <w:bottom w:val="nil"/>
              <w:right w:val="single" w:sz="2" w:space="0" w:color="000000"/>
            </w:tcBorders>
          </w:tcPr>
          <w:p w14:paraId="279766D1" w14:textId="77777777" w:rsidR="004B058D" w:rsidRDefault="002F2203">
            <w:pPr>
              <w:spacing w:after="14" w:line="259" w:lineRule="auto"/>
              <w:ind w:firstLine="0"/>
              <w:jc w:val="center"/>
            </w:pPr>
            <w:r>
              <w:rPr>
                <w:rFonts w:ascii="Cambria" w:eastAsia="Cambria" w:hAnsi="Cambria" w:cs="Cambria"/>
                <w:sz w:val="14"/>
              </w:rPr>
              <w:t>(</w:t>
            </w:r>
            <w:proofErr w:type="gramStart"/>
            <w:r>
              <w:rPr>
                <w:rFonts w:ascii="Cambria" w:eastAsia="Cambria" w:hAnsi="Cambria" w:cs="Cambria"/>
                <w:i/>
                <w:sz w:val="14"/>
              </w:rPr>
              <w:t>loc,ir</w:t>
            </w:r>
            <w:proofErr w:type="gramEnd"/>
            <w:r>
              <w:rPr>
                <w:rFonts w:ascii="Cambria" w:eastAsia="Cambria" w:hAnsi="Cambria" w:cs="Cambria"/>
                <w:i/>
                <w:sz w:val="14"/>
              </w:rPr>
              <w:t>,l</w:t>
            </w:r>
            <w:r>
              <w:rPr>
                <w:rFonts w:ascii="Cambria" w:eastAsia="Cambria" w:hAnsi="Cambria" w:cs="Cambria"/>
                <w:sz w:val="14"/>
                <w:vertAlign w:val="subscript"/>
              </w:rPr>
              <w:t xml:space="preserve">1 </w:t>
            </w:r>
            <w:r>
              <w:rPr>
                <w:rFonts w:ascii="Cambria" w:eastAsia="Cambria" w:hAnsi="Cambria" w:cs="Cambria"/>
                <w:sz w:val="14"/>
              </w:rPr>
              <w:t>+ 1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7650357E"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i/>
                <w:sz w:val="14"/>
              </w:rPr>
              <w:t>loc,ir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,l</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tc>
        <w:tc>
          <w:tcPr>
            <w:tcW w:w="1594" w:type="dxa"/>
            <w:tcBorders>
              <w:top w:val="single" w:sz="2" w:space="0" w:color="000000"/>
              <w:left w:val="single" w:sz="2" w:space="0" w:color="000000"/>
              <w:bottom w:val="nil"/>
              <w:right w:val="single" w:sz="2" w:space="0" w:color="000000"/>
            </w:tcBorders>
            <w:vAlign w:val="bottom"/>
          </w:tcPr>
          <w:p w14:paraId="7E210D3E"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55831F8F" w14:textId="77777777">
        <w:trPr>
          <w:trHeight w:val="160"/>
        </w:trPr>
        <w:tc>
          <w:tcPr>
            <w:tcW w:w="892" w:type="dxa"/>
            <w:vMerge w:val="restart"/>
            <w:tcBorders>
              <w:top w:val="nil"/>
              <w:left w:val="single" w:sz="2" w:space="0" w:color="000000"/>
              <w:bottom w:val="nil"/>
              <w:right w:val="single" w:sz="2" w:space="0" w:color="000000"/>
            </w:tcBorders>
          </w:tcPr>
          <w:p w14:paraId="637080D0" w14:textId="77777777" w:rsidR="004B058D" w:rsidRDefault="004B058D">
            <w:pPr>
              <w:spacing w:after="160" w:line="259" w:lineRule="auto"/>
              <w:ind w:firstLine="0"/>
              <w:jc w:val="left"/>
            </w:pPr>
          </w:p>
        </w:tc>
        <w:tc>
          <w:tcPr>
            <w:tcW w:w="1429" w:type="dxa"/>
            <w:tcBorders>
              <w:top w:val="nil"/>
              <w:left w:val="single" w:sz="2" w:space="0" w:color="000000"/>
              <w:bottom w:val="single" w:sz="2" w:space="0" w:color="000000"/>
              <w:right w:val="single" w:sz="2" w:space="0" w:color="000000"/>
            </w:tcBorders>
          </w:tcPr>
          <w:p w14:paraId="6E0AA971" w14:textId="77777777" w:rsidR="004B058D" w:rsidRDefault="004B058D">
            <w:pPr>
              <w:spacing w:after="160" w:line="259" w:lineRule="auto"/>
              <w:ind w:firstLine="0"/>
              <w:jc w:val="left"/>
            </w:pPr>
          </w:p>
        </w:tc>
        <w:tc>
          <w:tcPr>
            <w:tcW w:w="1248" w:type="dxa"/>
            <w:tcBorders>
              <w:top w:val="nil"/>
              <w:left w:val="single" w:sz="2" w:space="0" w:color="000000"/>
              <w:bottom w:val="single" w:sz="2" w:space="0" w:color="000000"/>
              <w:right w:val="single" w:sz="2" w:space="0" w:color="000000"/>
            </w:tcBorders>
          </w:tcPr>
          <w:p w14:paraId="2A1333E3" w14:textId="77777777" w:rsidR="004B058D" w:rsidRDefault="004B058D">
            <w:pPr>
              <w:spacing w:after="160" w:line="259" w:lineRule="auto"/>
              <w:ind w:firstLine="0"/>
              <w:jc w:val="left"/>
            </w:pPr>
          </w:p>
        </w:tc>
        <w:tc>
          <w:tcPr>
            <w:tcW w:w="1076" w:type="dxa"/>
            <w:tcBorders>
              <w:top w:val="nil"/>
              <w:left w:val="single" w:sz="2" w:space="0" w:color="000000"/>
              <w:bottom w:val="single" w:sz="2" w:space="0" w:color="000000"/>
              <w:right w:val="single" w:sz="2" w:space="0" w:color="000000"/>
            </w:tcBorders>
          </w:tcPr>
          <w:p w14:paraId="3DBA4B3B" w14:textId="77777777" w:rsidR="004B058D" w:rsidRDefault="002F2203">
            <w:pPr>
              <w:spacing w:after="0" w:line="259" w:lineRule="auto"/>
              <w:ind w:right="7" w:firstLine="0"/>
              <w:jc w:val="center"/>
            </w:pPr>
            <w:r>
              <w:rPr>
                <w:rFonts w:ascii="Cambria" w:eastAsia="Cambria" w:hAnsi="Cambria" w:cs="Cambria"/>
                <w:i/>
                <w:sz w:val="14"/>
              </w:rPr>
              <w:t>α</w:t>
            </w:r>
            <w:r>
              <w:rPr>
                <w:rFonts w:ascii="Cambria" w:eastAsia="Cambria" w:hAnsi="Cambria" w:cs="Cambria"/>
                <w:i/>
                <w:sz w:val="14"/>
                <w:vertAlign w:val="subscript"/>
              </w:rPr>
              <w:t>h</w:t>
            </w:r>
          </w:p>
        </w:tc>
        <w:tc>
          <w:tcPr>
            <w:tcW w:w="3990" w:type="dxa"/>
            <w:tcBorders>
              <w:top w:val="nil"/>
              <w:left w:val="single" w:sz="2" w:space="0" w:color="000000"/>
              <w:bottom w:val="single" w:sz="2" w:space="0" w:color="000000"/>
              <w:right w:val="single" w:sz="2" w:space="0" w:color="000000"/>
            </w:tcBorders>
          </w:tcPr>
          <w:p w14:paraId="2EE4E004"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i/>
                <w:sz w:val="14"/>
              </w:rPr>
              <w:t>loc,ir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p>
        </w:tc>
        <w:tc>
          <w:tcPr>
            <w:tcW w:w="1594" w:type="dxa"/>
            <w:tcBorders>
              <w:top w:val="nil"/>
              <w:left w:val="single" w:sz="2" w:space="0" w:color="000000"/>
              <w:bottom w:val="single" w:sz="2" w:space="0" w:color="000000"/>
              <w:right w:val="single" w:sz="2" w:space="0" w:color="000000"/>
            </w:tcBorders>
          </w:tcPr>
          <w:p w14:paraId="1D72BB2B" w14:textId="77777777" w:rsidR="004B058D" w:rsidRDefault="004B058D">
            <w:pPr>
              <w:spacing w:after="160" w:line="259" w:lineRule="auto"/>
              <w:ind w:firstLine="0"/>
              <w:jc w:val="left"/>
            </w:pPr>
          </w:p>
        </w:tc>
      </w:tr>
      <w:tr w:rsidR="004B058D" w14:paraId="760E4947" w14:textId="77777777">
        <w:trPr>
          <w:trHeight w:val="812"/>
        </w:trPr>
        <w:tc>
          <w:tcPr>
            <w:tcW w:w="0" w:type="auto"/>
            <w:vMerge/>
            <w:tcBorders>
              <w:top w:val="nil"/>
              <w:left w:val="single" w:sz="2" w:space="0" w:color="000000"/>
              <w:bottom w:val="nil"/>
              <w:right w:val="single" w:sz="2" w:space="0" w:color="000000"/>
            </w:tcBorders>
          </w:tcPr>
          <w:p w14:paraId="225EA0F8" w14:textId="77777777" w:rsidR="004B058D" w:rsidRDefault="004B058D">
            <w:pPr>
              <w:spacing w:after="160" w:line="259" w:lineRule="auto"/>
              <w:ind w:firstLine="0"/>
              <w:jc w:val="left"/>
            </w:pPr>
          </w:p>
        </w:tc>
        <w:tc>
          <w:tcPr>
            <w:tcW w:w="1429" w:type="dxa"/>
            <w:vMerge w:val="restart"/>
            <w:tcBorders>
              <w:top w:val="single" w:sz="2" w:space="0" w:color="000000"/>
              <w:left w:val="single" w:sz="2" w:space="0" w:color="000000"/>
              <w:bottom w:val="nil"/>
              <w:right w:val="single" w:sz="2" w:space="0" w:color="000000"/>
            </w:tcBorders>
            <w:vAlign w:val="bottom"/>
          </w:tcPr>
          <w:p w14:paraId="235212C7" w14:textId="77777777" w:rsidR="004B058D" w:rsidRDefault="002F2203">
            <w:pPr>
              <w:spacing w:after="0" w:line="259" w:lineRule="auto"/>
              <w:ind w:left="9" w:firstLine="0"/>
              <w:jc w:val="left"/>
            </w:pPr>
            <w:r>
              <w:rPr>
                <w:rFonts w:ascii="Cambria" w:eastAsia="Cambria" w:hAnsi="Cambria" w:cs="Cambria"/>
                <w:i/>
                <w:sz w:val="14"/>
              </w:rPr>
              <w:t xml:space="preserve">action </w:t>
            </w:r>
            <w:r>
              <w:rPr>
                <w:rFonts w:ascii="Cambria" w:eastAsia="Cambria" w:hAnsi="Cambria" w:cs="Cambria"/>
                <w:sz w:val="14"/>
              </w:rPr>
              <w:t xml:space="preserve">= </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i/>
                <w:sz w:val="14"/>
              </w:rPr>
              <w:t xml:space="preserve">&gt; </w:t>
            </w:r>
            <w:r>
              <w:rPr>
                <w:rFonts w:ascii="Cambria" w:eastAsia="Cambria" w:hAnsi="Cambria" w:cs="Cambria"/>
                <w:sz w:val="14"/>
              </w:rPr>
              <w:t>0</w:t>
            </w:r>
          </w:p>
        </w:tc>
        <w:tc>
          <w:tcPr>
            <w:tcW w:w="1248" w:type="dxa"/>
            <w:tcBorders>
              <w:top w:val="single" w:sz="2" w:space="0" w:color="000000"/>
              <w:left w:val="single" w:sz="2" w:space="0" w:color="000000"/>
              <w:bottom w:val="single" w:sz="2" w:space="0" w:color="000000"/>
              <w:right w:val="single" w:sz="2" w:space="0" w:color="000000"/>
            </w:tcBorders>
            <w:vAlign w:val="center"/>
          </w:tcPr>
          <w:p w14:paraId="1EA7171D" w14:textId="77777777" w:rsidR="004B058D" w:rsidRDefault="002F2203">
            <w:pPr>
              <w:spacing w:after="0" w:line="259" w:lineRule="auto"/>
              <w:ind w:right="7" w:firstLine="0"/>
              <w:jc w:val="center"/>
            </w:pPr>
            <w:r>
              <w:rPr>
                <w:rFonts w:ascii="Cambria" w:eastAsia="Cambria" w:hAnsi="Cambria" w:cs="Cambria"/>
                <w:i/>
                <w:sz w:val="14"/>
              </w:rPr>
              <w:t>f</w:t>
            </w:r>
            <w:r>
              <w:rPr>
                <w:rFonts w:ascii="Cambria" w:eastAsia="Cambria" w:hAnsi="Cambria" w:cs="Cambria"/>
                <w:sz w:val="9"/>
              </w:rPr>
              <w:t>23</w:t>
            </w:r>
          </w:p>
        </w:tc>
        <w:tc>
          <w:tcPr>
            <w:tcW w:w="1076" w:type="dxa"/>
            <w:tcBorders>
              <w:top w:val="single" w:sz="2" w:space="0" w:color="000000"/>
              <w:left w:val="single" w:sz="2" w:space="0" w:color="000000"/>
              <w:bottom w:val="single" w:sz="2" w:space="0" w:color="000000"/>
              <w:right w:val="single" w:sz="2" w:space="0" w:color="000000"/>
            </w:tcBorders>
          </w:tcPr>
          <w:p w14:paraId="0B2E7D91" w14:textId="77777777" w:rsidR="004B058D" w:rsidRDefault="002F2203">
            <w:pPr>
              <w:spacing w:after="0" w:line="286" w:lineRule="auto"/>
              <w:ind w:left="310" w:right="317"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 xml:space="preserve">2 </w:t>
            </w: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θ</w:t>
            </w:r>
            <w:r>
              <w:rPr>
                <w:rFonts w:ascii="Cambria" w:eastAsia="Cambria" w:hAnsi="Cambria" w:cs="Cambria"/>
                <w:sz w:val="9"/>
              </w:rPr>
              <w:t xml:space="preserve">1 </w:t>
            </w: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θ</w:t>
            </w:r>
            <w:r>
              <w:rPr>
                <w:rFonts w:ascii="Cambria" w:eastAsia="Cambria" w:hAnsi="Cambria" w:cs="Cambria"/>
                <w:sz w:val="9"/>
              </w:rPr>
              <w:t>2</w:t>
            </w:r>
          </w:p>
          <w:p w14:paraId="1193E8D6" w14:textId="77777777" w:rsidR="004B058D" w:rsidRDefault="002F2203">
            <w:pPr>
              <w:spacing w:after="0" w:line="259" w:lineRule="auto"/>
              <w:ind w:firstLine="0"/>
              <w:jc w:val="left"/>
            </w:pPr>
            <w:r>
              <w:rPr>
                <w:rFonts w:ascii="Cambria" w:eastAsia="Cambria" w:hAnsi="Cambria" w:cs="Cambria"/>
                <w:i/>
                <w:sz w:val="14"/>
              </w:rPr>
              <w:t>α</w:t>
            </w:r>
            <w:proofErr w:type="gramStart"/>
            <w:r>
              <w:rPr>
                <w:rFonts w:ascii="Cambria" w:eastAsia="Cambria" w:hAnsi="Cambria" w:cs="Cambria"/>
                <w:i/>
                <w:sz w:val="14"/>
                <w:vertAlign w:val="subscript"/>
              </w:rPr>
              <w:t>h</w:t>
            </w:r>
            <w:r>
              <w:rPr>
                <w:rFonts w:ascii="Cambria" w:eastAsia="Cambria" w:hAnsi="Cambria" w:cs="Cambria"/>
                <w:sz w:val="14"/>
              </w:rPr>
              <w:t>(</w:t>
            </w:r>
            <w:proofErr w:type="gramEnd"/>
            <w:r>
              <w:rPr>
                <w:rFonts w:ascii="Cambria" w:eastAsia="Cambria" w:hAnsi="Cambria" w:cs="Cambria"/>
                <w:sz w:val="14"/>
              </w:rPr>
              <w:t xml:space="preserve">1 − </w:t>
            </w:r>
            <w:r>
              <w:rPr>
                <w:rFonts w:ascii="Cambria" w:eastAsia="Cambria" w:hAnsi="Cambria" w:cs="Cambria"/>
                <w:i/>
                <w:sz w:val="14"/>
              </w:rPr>
              <w:t>θ</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θ</w:t>
            </w:r>
            <w:r>
              <w:rPr>
                <w:rFonts w:ascii="Cambria" w:eastAsia="Cambria" w:hAnsi="Cambria" w:cs="Cambria"/>
                <w:sz w:val="14"/>
                <w:vertAlign w:val="subscript"/>
              </w:rPr>
              <w:t>2</w:t>
            </w:r>
            <w:r>
              <w:rPr>
                <w:rFonts w:ascii="Cambria" w:eastAsia="Cambria" w:hAnsi="Cambria" w:cs="Cambria"/>
                <w:sz w:val="14"/>
              </w:rPr>
              <w:t>)</w:t>
            </w:r>
          </w:p>
        </w:tc>
        <w:tc>
          <w:tcPr>
            <w:tcW w:w="3990" w:type="dxa"/>
            <w:tcBorders>
              <w:top w:val="single" w:sz="2" w:space="0" w:color="000000"/>
              <w:left w:val="single" w:sz="2" w:space="0" w:color="000000"/>
              <w:bottom w:val="single" w:sz="2" w:space="0" w:color="000000"/>
              <w:right w:val="single" w:sz="2" w:space="0" w:color="000000"/>
            </w:tcBorders>
          </w:tcPr>
          <w:p w14:paraId="72582651" w14:textId="77777777" w:rsidR="004B058D" w:rsidRDefault="002F2203">
            <w:pPr>
              <w:spacing w:after="27" w:line="259" w:lineRule="auto"/>
              <w:ind w:firstLine="0"/>
              <w:jc w:val="center"/>
            </w:pPr>
            <w:r>
              <w:rPr>
                <w:rFonts w:ascii="Cambria" w:eastAsia="Cambria" w:hAnsi="Cambria" w:cs="Cambria"/>
                <w:sz w:val="14"/>
              </w:rPr>
              <w:t>(</w:t>
            </w:r>
            <w:proofErr w:type="gramStart"/>
            <w:r>
              <w:rPr>
                <w:rFonts w:ascii="Cambria" w:eastAsia="Cambria" w:hAnsi="Cambria" w:cs="Cambria"/>
                <w:i/>
                <w:sz w:val="14"/>
              </w:rPr>
              <w:t>loc,f</w:t>
            </w:r>
            <w:proofErr w:type="gramEnd"/>
            <w:r>
              <w:rPr>
                <w:rFonts w:ascii="Cambria" w:eastAsia="Cambria" w:hAnsi="Cambria" w:cs="Cambria"/>
                <w:sz w:val="14"/>
                <w:vertAlign w:val="subscript"/>
              </w:rPr>
              <w:t>123</w:t>
            </w:r>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 xml:space="preserve">action </w:t>
            </w:r>
            <w:r>
              <w:rPr>
                <w:rFonts w:ascii="Cambria" w:eastAsia="Cambria" w:hAnsi="Cambria" w:cs="Cambria"/>
                <w:sz w:val="14"/>
              </w:rPr>
              <w:t>+ 1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3AC2E3B1" w14:textId="77777777" w:rsidR="004B058D" w:rsidRDefault="002F2203">
            <w:pPr>
              <w:spacing w:after="19"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w:t>
            </w:r>
            <w:r>
              <w:rPr>
                <w:rFonts w:ascii="Cambria" w:eastAsia="Cambria" w:hAnsi="Cambria" w:cs="Cambria"/>
                <w:sz w:val="14"/>
              </w:rPr>
              <w:t>0</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w:t>
            </w:r>
          </w:p>
          <w:p w14:paraId="61A5D74A" w14:textId="77777777" w:rsidR="004B058D" w:rsidRDefault="002F2203">
            <w:pPr>
              <w:spacing w:after="3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p w14:paraId="3241117E" w14:textId="77777777" w:rsidR="004B058D" w:rsidRDefault="002F2203">
            <w:pPr>
              <w:spacing w:after="28" w:line="259" w:lineRule="auto"/>
              <w:ind w:firstLine="0"/>
              <w:jc w:val="left"/>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2 </w:t>
            </w:r>
            <w:r>
              <w:rPr>
                <w:rFonts w:ascii="Cambria" w:eastAsia="Cambria" w:hAnsi="Cambria" w:cs="Cambria"/>
                <w:sz w:val="14"/>
              </w:rPr>
              <w:t>+ 1)</w:t>
            </w:r>
          </w:p>
          <w:p w14:paraId="0548DFED" w14:textId="77777777" w:rsidR="004B058D" w:rsidRDefault="002F2203">
            <w:pPr>
              <w:spacing w:after="0" w:line="259" w:lineRule="auto"/>
              <w:ind w:firstLine="0"/>
              <w:jc w:val="left"/>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p>
        </w:tc>
        <w:tc>
          <w:tcPr>
            <w:tcW w:w="1594" w:type="dxa"/>
            <w:tcBorders>
              <w:top w:val="single" w:sz="2" w:space="0" w:color="000000"/>
              <w:left w:val="single" w:sz="2" w:space="0" w:color="000000"/>
              <w:bottom w:val="single" w:sz="2" w:space="0" w:color="000000"/>
              <w:right w:val="single" w:sz="2" w:space="0" w:color="000000"/>
            </w:tcBorders>
          </w:tcPr>
          <w:p w14:paraId="57C32FB5"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760A1DD3" w14:textId="77777777" w:rsidR="004B058D" w:rsidRDefault="002F2203">
            <w:pPr>
              <w:spacing w:after="2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7D271724" w14:textId="77777777" w:rsidR="004B058D" w:rsidRDefault="002F2203">
            <w:pPr>
              <w:spacing w:after="0" w:line="251" w:lineRule="auto"/>
              <w:ind w:left="58" w:right="58" w:firstLine="0"/>
              <w:jc w:val="center"/>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 (0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5FAFCB12"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7C5B6265" w14:textId="77777777">
        <w:trPr>
          <w:trHeight w:val="323"/>
        </w:trPr>
        <w:tc>
          <w:tcPr>
            <w:tcW w:w="0" w:type="auto"/>
            <w:vMerge/>
            <w:tcBorders>
              <w:top w:val="nil"/>
              <w:left w:val="single" w:sz="2" w:space="0" w:color="000000"/>
              <w:bottom w:val="nil"/>
              <w:right w:val="single" w:sz="2" w:space="0" w:color="000000"/>
            </w:tcBorders>
          </w:tcPr>
          <w:p w14:paraId="1D1E1D89"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275FC43F"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nil"/>
              <w:right w:val="single" w:sz="2" w:space="0" w:color="000000"/>
            </w:tcBorders>
            <w:vAlign w:val="bottom"/>
          </w:tcPr>
          <w:p w14:paraId="1FF87690" w14:textId="77777777" w:rsidR="004B058D" w:rsidRDefault="002F2203">
            <w:pPr>
              <w:spacing w:after="0" w:line="259" w:lineRule="auto"/>
              <w:ind w:right="7" w:firstLine="0"/>
              <w:jc w:val="center"/>
            </w:pPr>
            <w:proofErr w:type="gramStart"/>
            <w:r>
              <w:rPr>
                <w:rFonts w:ascii="Cambria" w:eastAsia="Cambria" w:hAnsi="Cambria" w:cs="Cambria"/>
                <w:i/>
                <w:sz w:val="14"/>
              </w:rPr>
              <w:t>r,h</w:t>
            </w:r>
            <w:proofErr w:type="gramEnd"/>
            <w:r>
              <w:rPr>
                <w:rFonts w:ascii="Cambria" w:eastAsia="Cambria" w:hAnsi="Cambria" w:cs="Cambria"/>
                <w:sz w:val="14"/>
                <w:vertAlign w:val="subscript"/>
              </w:rPr>
              <w:t xml:space="preserve">2 </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2</w:t>
            </w:r>
          </w:p>
        </w:tc>
        <w:tc>
          <w:tcPr>
            <w:tcW w:w="1076" w:type="dxa"/>
            <w:tcBorders>
              <w:top w:val="single" w:sz="2" w:space="0" w:color="000000"/>
              <w:left w:val="single" w:sz="2" w:space="0" w:color="000000"/>
              <w:bottom w:val="nil"/>
              <w:right w:val="single" w:sz="2" w:space="0" w:color="000000"/>
            </w:tcBorders>
          </w:tcPr>
          <w:p w14:paraId="19E92557" w14:textId="77777777" w:rsidR="004B058D" w:rsidRDefault="002F2203">
            <w:pPr>
              <w:spacing w:after="0" w:line="259" w:lineRule="auto"/>
              <w:ind w:left="245" w:right="252"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9"/>
              </w:rPr>
              <w:t>2</w:t>
            </w:r>
            <w:r>
              <w:rPr>
                <w:rFonts w:ascii="Cambria" w:eastAsia="Cambria" w:hAnsi="Cambria" w:cs="Cambria"/>
                <w:i/>
                <w:sz w:val="14"/>
              </w:rPr>
              <w:t>γ</w:t>
            </w:r>
            <w:r>
              <w:rPr>
                <w:rFonts w:ascii="Cambria" w:eastAsia="Cambria" w:hAnsi="Cambria" w:cs="Cambria"/>
                <w:sz w:val="9"/>
              </w:rPr>
              <w:t>1</w:t>
            </w:r>
          </w:p>
        </w:tc>
        <w:tc>
          <w:tcPr>
            <w:tcW w:w="3990" w:type="dxa"/>
            <w:tcBorders>
              <w:top w:val="single" w:sz="2" w:space="0" w:color="000000"/>
              <w:left w:val="single" w:sz="2" w:space="0" w:color="000000"/>
              <w:bottom w:val="nil"/>
              <w:right w:val="single" w:sz="2" w:space="0" w:color="000000"/>
            </w:tcBorders>
          </w:tcPr>
          <w:p w14:paraId="204A48D5" w14:textId="77777777" w:rsidR="004B058D" w:rsidRDefault="002F2203">
            <w:pPr>
              <w:spacing w:after="19" w:line="259" w:lineRule="auto"/>
              <w:ind w:firstLine="0"/>
              <w:jc w:val="center"/>
            </w:pPr>
            <w:r>
              <w:rPr>
                <w:rFonts w:ascii="Cambria" w:eastAsia="Cambria" w:hAnsi="Cambria" w:cs="Cambria"/>
                <w:sz w:val="14"/>
              </w:rPr>
              <w:t>(</w:t>
            </w:r>
            <w:proofErr w:type="gramStart"/>
            <w:r>
              <w:rPr>
                <w:rFonts w:ascii="Cambria" w:eastAsia="Cambria" w:hAnsi="Cambria" w:cs="Cambria"/>
                <w:i/>
                <w:sz w:val="14"/>
              </w:rPr>
              <w:t>loc,f</w:t>
            </w:r>
            <w:proofErr w:type="gramEnd"/>
            <w:r>
              <w:rPr>
                <w:rFonts w:ascii="Cambria" w:eastAsia="Cambria" w:hAnsi="Cambria" w:cs="Cambria"/>
                <w:sz w:val="14"/>
                <w:vertAlign w:val="subscript"/>
              </w:rPr>
              <w:t>13</w:t>
            </w:r>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 xml:space="preserve">action </w:t>
            </w:r>
            <w:r>
              <w:rPr>
                <w:rFonts w:ascii="Cambria" w:eastAsia="Cambria" w:hAnsi="Cambria" w:cs="Cambria"/>
                <w:sz w:val="14"/>
              </w:rPr>
              <w:t>+ 1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5CD8DF21"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c>
          <w:tcPr>
            <w:tcW w:w="1594" w:type="dxa"/>
            <w:tcBorders>
              <w:top w:val="single" w:sz="2" w:space="0" w:color="000000"/>
              <w:left w:val="single" w:sz="2" w:space="0" w:color="000000"/>
              <w:bottom w:val="nil"/>
              <w:right w:val="single" w:sz="2" w:space="0" w:color="000000"/>
            </w:tcBorders>
          </w:tcPr>
          <w:p w14:paraId="06F4E755" w14:textId="77777777" w:rsidR="004B058D" w:rsidRDefault="002F2203">
            <w:pPr>
              <w:spacing w:after="0" w:line="259" w:lineRule="auto"/>
              <w:ind w:left="3" w:right="3"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 (</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 xml:space="preserve">action </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w:t>
            </w:r>
          </w:p>
        </w:tc>
      </w:tr>
      <w:tr w:rsidR="004B058D" w14:paraId="0EE13FA5" w14:textId="77777777">
        <w:trPr>
          <w:trHeight w:val="162"/>
        </w:trPr>
        <w:tc>
          <w:tcPr>
            <w:tcW w:w="892" w:type="dxa"/>
            <w:tcBorders>
              <w:top w:val="nil"/>
              <w:left w:val="single" w:sz="2" w:space="0" w:color="000000"/>
              <w:bottom w:val="nil"/>
              <w:right w:val="single" w:sz="2" w:space="0" w:color="000000"/>
            </w:tcBorders>
          </w:tcPr>
          <w:p w14:paraId="58DAB793" w14:textId="77777777" w:rsidR="004B058D" w:rsidRDefault="004B058D">
            <w:pPr>
              <w:spacing w:after="160" w:line="259" w:lineRule="auto"/>
              <w:ind w:firstLine="0"/>
              <w:jc w:val="left"/>
            </w:pPr>
          </w:p>
        </w:tc>
        <w:tc>
          <w:tcPr>
            <w:tcW w:w="1429" w:type="dxa"/>
            <w:tcBorders>
              <w:top w:val="nil"/>
              <w:left w:val="single" w:sz="2" w:space="0" w:color="000000"/>
              <w:bottom w:val="nil"/>
              <w:right w:val="single" w:sz="2" w:space="0" w:color="000000"/>
            </w:tcBorders>
          </w:tcPr>
          <w:p w14:paraId="59C1580B" w14:textId="77777777" w:rsidR="004B058D" w:rsidRDefault="004B058D">
            <w:pPr>
              <w:spacing w:after="160" w:line="259" w:lineRule="auto"/>
              <w:ind w:firstLine="0"/>
              <w:jc w:val="left"/>
            </w:pPr>
          </w:p>
        </w:tc>
        <w:tc>
          <w:tcPr>
            <w:tcW w:w="1248" w:type="dxa"/>
            <w:tcBorders>
              <w:top w:val="nil"/>
              <w:left w:val="single" w:sz="2" w:space="0" w:color="000000"/>
              <w:bottom w:val="nil"/>
              <w:right w:val="single" w:sz="2" w:space="0" w:color="000000"/>
            </w:tcBorders>
          </w:tcPr>
          <w:p w14:paraId="695B8F6F" w14:textId="77777777" w:rsidR="004B058D" w:rsidRDefault="004B058D">
            <w:pPr>
              <w:spacing w:after="160" w:line="259" w:lineRule="auto"/>
              <w:ind w:firstLine="0"/>
              <w:jc w:val="left"/>
            </w:pPr>
          </w:p>
        </w:tc>
        <w:tc>
          <w:tcPr>
            <w:tcW w:w="1076" w:type="dxa"/>
            <w:tcBorders>
              <w:top w:val="nil"/>
              <w:left w:val="single" w:sz="2" w:space="0" w:color="000000"/>
              <w:bottom w:val="nil"/>
              <w:right w:val="single" w:sz="2" w:space="0" w:color="000000"/>
            </w:tcBorders>
          </w:tcPr>
          <w:p w14:paraId="789A95AC" w14:textId="77777777" w:rsidR="004B058D" w:rsidRDefault="002F2203">
            <w:pPr>
              <w:spacing w:after="0" w:line="259" w:lineRule="auto"/>
              <w:ind w:firstLine="0"/>
              <w:jc w:val="center"/>
            </w:pPr>
            <w:r>
              <w:rPr>
                <w:rFonts w:ascii="Cambria" w:eastAsia="Cambria" w:hAnsi="Cambria" w:cs="Cambria"/>
                <w:i/>
                <w:sz w:val="14"/>
              </w:rPr>
              <w:t>α</w:t>
            </w:r>
            <w:r>
              <w:rPr>
                <w:rFonts w:ascii="Cambria" w:eastAsia="Cambria" w:hAnsi="Cambria" w:cs="Cambria"/>
                <w:sz w:val="14"/>
                <w:vertAlign w:val="subscript"/>
              </w:rPr>
              <w:t>2</w:t>
            </w:r>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1</w:t>
            </w:r>
            <w:r>
              <w:rPr>
                <w:rFonts w:ascii="Cambria" w:eastAsia="Cambria" w:hAnsi="Cambria" w:cs="Cambria"/>
                <w:sz w:val="14"/>
              </w:rPr>
              <w:t>)</w:t>
            </w:r>
          </w:p>
        </w:tc>
        <w:tc>
          <w:tcPr>
            <w:tcW w:w="3990" w:type="dxa"/>
            <w:tcBorders>
              <w:top w:val="nil"/>
              <w:left w:val="single" w:sz="2" w:space="0" w:color="000000"/>
              <w:bottom w:val="nil"/>
              <w:right w:val="single" w:sz="2" w:space="0" w:color="000000"/>
            </w:tcBorders>
          </w:tcPr>
          <w:p w14:paraId="5D6CED74"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tc>
        <w:tc>
          <w:tcPr>
            <w:tcW w:w="1594" w:type="dxa"/>
            <w:tcBorders>
              <w:top w:val="nil"/>
              <w:left w:val="single" w:sz="2" w:space="0" w:color="000000"/>
              <w:bottom w:val="nil"/>
              <w:right w:val="single" w:sz="2" w:space="0" w:color="000000"/>
            </w:tcBorders>
          </w:tcPr>
          <w:p w14:paraId="36DE72A7"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278B5618" w14:textId="77777777">
        <w:trPr>
          <w:trHeight w:val="162"/>
        </w:trPr>
        <w:tc>
          <w:tcPr>
            <w:tcW w:w="892" w:type="dxa"/>
            <w:tcBorders>
              <w:top w:val="nil"/>
              <w:left w:val="single" w:sz="2" w:space="0" w:color="000000"/>
              <w:bottom w:val="nil"/>
              <w:right w:val="single" w:sz="2" w:space="0" w:color="000000"/>
            </w:tcBorders>
          </w:tcPr>
          <w:p w14:paraId="725361A6" w14:textId="77777777" w:rsidR="004B058D" w:rsidRDefault="004B058D">
            <w:pPr>
              <w:spacing w:after="160" w:line="259" w:lineRule="auto"/>
              <w:ind w:firstLine="0"/>
              <w:jc w:val="left"/>
            </w:pPr>
          </w:p>
        </w:tc>
        <w:tc>
          <w:tcPr>
            <w:tcW w:w="1429" w:type="dxa"/>
            <w:tcBorders>
              <w:top w:val="nil"/>
              <w:left w:val="single" w:sz="2" w:space="0" w:color="000000"/>
              <w:bottom w:val="nil"/>
              <w:right w:val="single" w:sz="2" w:space="0" w:color="000000"/>
            </w:tcBorders>
          </w:tcPr>
          <w:p w14:paraId="03D60CCD" w14:textId="77777777" w:rsidR="004B058D" w:rsidRDefault="004B058D">
            <w:pPr>
              <w:spacing w:after="160" w:line="259" w:lineRule="auto"/>
              <w:ind w:firstLine="0"/>
              <w:jc w:val="left"/>
            </w:pPr>
          </w:p>
        </w:tc>
        <w:tc>
          <w:tcPr>
            <w:tcW w:w="1248" w:type="dxa"/>
            <w:tcBorders>
              <w:top w:val="nil"/>
              <w:left w:val="single" w:sz="2" w:space="0" w:color="000000"/>
              <w:bottom w:val="nil"/>
              <w:right w:val="single" w:sz="2" w:space="0" w:color="000000"/>
            </w:tcBorders>
          </w:tcPr>
          <w:p w14:paraId="45B5D2BD" w14:textId="77777777" w:rsidR="004B058D" w:rsidRDefault="004B058D">
            <w:pPr>
              <w:spacing w:after="160" w:line="259" w:lineRule="auto"/>
              <w:ind w:firstLine="0"/>
              <w:jc w:val="left"/>
            </w:pPr>
          </w:p>
        </w:tc>
        <w:tc>
          <w:tcPr>
            <w:tcW w:w="1076" w:type="dxa"/>
            <w:tcBorders>
              <w:top w:val="nil"/>
              <w:left w:val="single" w:sz="2" w:space="0" w:color="000000"/>
              <w:bottom w:val="nil"/>
              <w:right w:val="single" w:sz="2" w:space="0" w:color="000000"/>
            </w:tcBorders>
          </w:tcPr>
          <w:p w14:paraId="6B627453" w14:textId="77777777" w:rsidR="004B058D" w:rsidRDefault="002F2203">
            <w:pPr>
              <w:spacing w:after="0" w:line="259" w:lineRule="auto"/>
              <w:ind w:right="7" w:firstLine="0"/>
              <w:jc w:val="center"/>
            </w:pP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γ</w:t>
            </w:r>
            <w:r>
              <w:rPr>
                <w:rFonts w:ascii="Cambria" w:eastAsia="Cambria" w:hAnsi="Cambria" w:cs="Cambria"/>
                <w:sz w:val="9"/>
              </w:rPr>
              <w:t>1</w:t>
            </w:r>
          </w:p>
        </w:tc>
        <w:tc>
          <w:tcPr>
            <w:tcW w:w="3990" w:type="dxa"/>
            <w:tcBorders>
              <w:top w:val="nil"/>
              <w:left w:val="single" w:sz="2" w:space="0" w:color="000000"/>
              <w:bottom w:val="nil"/>
              <w:right w:val="single" w:sz="2" w:space="0" w:color="000000"/>
            </w:tcBorders>
          </w:tcPr>
          <w:p w14:paraId="3B1581EC"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tc>
        <w:tc>
          <w:tcPr>
            <w:tcW w:w="1594" w:type="dxa"/>
            <w:tcBorders>
              <w:top w:val="nil"/>
              <w:left w:val="single" w:sz="2" w:space="0" w:color="000000"/>
              <w:bottom w:val="nil"/>
              <w:right w:val="single" w:sz="2" w:space="0" w:color="000000"/>
            </w:tcBorders>
          </w:tcPr>
          <w:p w14:paraId="4326189F" w14:textId="77777777" w:rsidR="004B058D" w:rsidRDefault="002F2203">
            <w:pPr>
              <w:spacing w:after="0" w:line="259" w:lineRule="auto"/>
              <w:ind w:left="3" w:firstLine="0"/>
              <w:jc w:val="left"/>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 xml:space="preserve">action </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w:t>
            </w:r>
          </w:p>
        </w:tc>
      </w:tr>
      <w:tr w:rsidR="004B058D" w14:paraId="6559863B" w14:textId="77777777">
        <w:trPr>
          <w:trHeight w:val="164"/>
        </w:trPr>
        <w:tc>
          <w:tcPr>
            <w:tcW w:w="892" w:type="dxa"/>
            <w:vMerge w:val="restart"/>
            <w:tcBorders>
              <w:top w:val="nil"/>
              <w:left w:val="single" w:sz="2" w:space="0" w:color="000000"/>
              <w:bottom w:val="nil"/>
              <w:right w:val="single" w:sz="2" w:space="0" w:color="000000"/>
            </w:tcBorders>
          </w:tcPr>
          <w:p w14:paraId="27729164" w14:textId="77777777" w:rsidR="004B058D" w:rsidRDefault="004B058D">
            <w:pPr>
              <w:spacing w:after="160" w:line="259" w:lineRule="auto"/>
              <w:ind w:firstLine="0"/>
              <w:jc w:val="left"/>
            </w:pPr>
          </w:p>
        </w:tc>
        <w:tc>
          <w:tcPr>
            <w:tcW w:w="1429" w:type="dxa"/>
            <w:vMerge w:val="restart"/>
            <w:tcBorders>
              <w:top w:val="nil"/>
              <w:left w:val="single" w:sz="2" w:space="0" w:color="000000"/>
              <w:bottom w:val="nil"/>
              <w:right w:val="single" w:sz="2" w:space="0" w:color="000000"/>
            </w:tcBorders>
          </w:tcPr>
          <w:p w14:paraId="7140656B" w14:textId="77777777" w:rsidR="004B058D" w:rsidRDefault="004B058D">
            <w:pPr>
              <w:spacing w:after="160" w:line="259" w:lineRule="auto"/>
              <w:ind w:firstLine="0"/>
              <w:jc w:val="left"/>
            </w:pPr>
          </w:p>
        </w:tc>
        <w:tc>
          <w:tcPr>
            <w:tcW w:w="1248" w:type="dxa"/>
            <w:tcBorders>
              <w:top w:val="nil"/>
              <w:left w:val="single" w:sz="2" w:space="0" w:color="000000"/>
              <w:bottom w:val="single" w:sz="2" w:space="0" w:color="000000"/>
              <w:right w:val="single" w:sz="2" w:space="0" w:color="000000"/>
            </w:tcBorders>
          </w:tcPr>
          <w:p w14:paraId="4E7FADA2" w14:textId="77777777" w:rsidR="004B058D" w:rsidRDefault="004B058D">
            <w:pPr>
              <w:spacing w:after="160" w:line="259" w:lineRule="auto"/>
              <w:ind w:firstLine="0"/>
              <w:jc w:val="left"/>
            </w:pPr>
          </w:p>
        </w:tc>
        <w:tc>
          <w:tcPr>
            <w:tcW w:w="1076" w:type="dxa"/>
            <w:tcBorders>
              <w:top w:val="nil"/>
              <w:left w:val="single" w:sz="2" w:space="0" w:color="000000"/>
              <w:bottom w:val="single" w:sz="2" w:space="0" w:color="000000"/>
              <w:right w:val="single" w:sz="2" w:space="0" w:color="000000"/>
            </w:tcBorders>
          </w:tcPr>
          <w:p w14:paraId="1335121F" w14:textId="77777777" w:rsidR="004B058D" w:rsidRDefault="002F2203">
            <w:pPr>
              <w:spacing w:after="0" w:line="259" w:lineRule="auto"/>
              <w:ind w:firstLine="0"/>
              <w:jc w:val="center"/>
            </w:pPr>
            <w:r>
              <w:rPr>
                <w:rFonts w:ascii="Cambria" w:eastAsia="Cambria" w:hAnsi="Cambria" w:cs="Cambria"/>
                <w:i/>
                <w:sz w:val="14"/>
              </w:rPr>
              <w:t>α</w:t>
            </w:r>
            <w:proofErr w:type="gramStart"/>
            <w:r>
              <w:rPr>
                <w:rFonts w:ascii="Cambria" w:eastAsia="Cambria" w:hAnsi="Cambria" w:cs="Cambria"/>
                <w:i/>
                <w:sz w:val="14"/>
                <w:vertAlign w:val="subscript"/>
              </w:rPr>
              <w:t>h</w:t>
            </w:r>
            <w:r>
              <w:rPr>
                <w:rFonts w:ascii="Cambria" w:eastAsia="Cambria" w:hAnsi="Cambria" w:cs="Cambria"/>
                <w:sz w:val="14"/>
              </w:rPr>
              <w:t>(</w:t>
            </w:r>
            <w:proofErr w:type="gramEnd"/>
            <w:r>
              <w:rPr>
                <w:rFonts w:ascii="Cambria" w:eastAsia="Cambria" w:hAnsi="Cambria" w:cs="Cambria"/>
                <w:sz w:val="14"/>
              </w:rPr>
              <w:t xml:space="preserve">1 − </w:t>
            </w:r>
            <w:r>
              <w:rPr>
                <w:rFonts w:ascii="Cambria" w:eastAsia="Cambria" w:hAnsi="Cambria" w:cs="Cambria"/>
                <w:i/>
                <w:sz w:val="14"/>
              </w:rPr>
              <w:t>γ</w:t>
            </w:r>
            <w:r>
              <w:rPr>
                <w:rFonts w:ascii="Cambria" w:eastAsia="Cambria" w:hAnsi="Cambria" w:cs="Cambria"/>
                <w:sz w:val="14"/>
                <w:vertAlign w:val="subscript"/>
              </w:rPr>
              <w:t>1</w:t>
            </w:r>
            <w:r>
              <w:rPr>
                <w:rFonts w:ascii="Cambria" w:eastAsia="Cambria" w:hAnsi="Cambria" w:cs="Cambria"/>
                <w:sz w:val="14"/>
              </w:rPr>
              <w:t>)</w:t>
            </w:r>
          </w:p>
        </w:tc>
        <w:tc>
          <w:tcPr>
            <w:tcW w:w="3990" w:type="dxa"/>
            <w:tcBorders>
              <w:top w:val="nil"/>
              <w:left w:val="single" w:sz="2" w:space="0" w:color="000000"/>
              <w:bottom w:val="single" w:sz="2" w:space="0" w:color="000000"/>
              <w:right w:val="single" w:sz="2" w:space="0" w:color="000000"/>
            </w:tcBorders>
          </w:tcPr>
          <w:p w14:paraId="7604E2CF" w14:textId="77777777" w:rsidR="004B058D" w:rsidRDefault="002F2203">
            <w:pPr>
              <w:spacing w:after="0" w:line="259" w:lineRule="auto"/>
              <w:ind w:firstLine="0"/>
              <w:jc w:val="left"/>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p>
        </w:tc>
        <w:tc>
          <w:tcPr>
            <w:tcW w:w="1594" w:type="dxa"/>
            <w:tcBorders>
              <w:top w:val="nil"/>
              <w:left w:val="single" w:sz="2" w:space="0" w:color="000000"/>
              <w:bottom w:val="single" w:sz="2" w:space="0" w:color="000000"/>
              <w:right w:val="single" w:sz="2" w:space="0" w:color="000000"/>
            </w:tcBorders>
          </w:tcPr>
          <w:p w14:paraId="347E1E34"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12FB2D76" w14:textId="77777777">
        <w:trPr>
          <w:trHeight w:val="323"/>
        </w:trPr>
        <w:tc>
          <w:tcPr>
            <w:tcW w:w="0" w:type="auto"/>
            <w:vMerge/>
            <w:tcBorders>
              <w:top w:val="nil"/>
              <w:left w:val="single" w:sz="2" w:space="0" w:color="000000"/>
              <w:bottom w:val="nil"/>
              <w:right w:val="single" w:sz="2" w:space="0" w:color="000000"/>
            </w:tcBorders>
          </w:tcPr>
          <w:p w14:paraId="367F815E"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5492B742" w14:textId="77777777" w:rsidR="004B058D" w:rsidRDefault="004B058D">
            <w:pPr>
              <w:spacing w:after="160" w:line="259" w:lineRule="auto"/>
              <w:ind w:firstLine="0"/>
              <w:jc w:val="left"/>
            </w:pPr>
          </w:p>
        </w:tc>
        <w:tc>
          <w:tcPr>
            <w:tcW w:w="1248" w:type="dxa"/>
            <w:tcBorders>
              <w:top w:val="single" w:sz="2" w:space="0" w:color="000000"/>
              <w:left w:val="single" w:sz="2" w:space="0" w:color="000000"/>
              <w:bottom w:val="nil"/>
              <w:right w:val="single" w:sz="2" w:space="0" w:color="000000"/>
            </w:tcBorders>
            <w:vAlign w:val="bottom"/>
          </w:tcPr>
          <w:p w14:paraId="1B8D3D17" w14:textId="77777777" w:rsidR="004B058D" w:rsidRDefault="002F2203">
            <w:pPr>
              <w:spacing w:after="0" w:line="259" w:lineRule="auto"/>
              <w:ind w:right="7" w:firstLine="0"/>
              <w:jc w:val="center"/>
            </w:pPr>
            <w:proofErr w:type="gramStart"/>
            <w:r>
              <w:rPr>
                <w:rFonts w:ascii="Cambria" w:eastAsia="Cambria" w:hAnsi="Cambria" w:cs="Cambria"/>
                <w:i/>
                <w:sz w:val="14"/>
              </w:rPr>
              <w:t>r,h</w:t>
            </w:r>
            <w:proofErr w:type="gramEnd"/>
            <w:r>
              <w:rPr>
                <w:rFonts w:ascii="Cambria" w:eastAsia="Cambria" w:hAnsi="Cambria" w:cs="Cambria"/>
                <w:sz w:val="14"/>
                <w:vertAlign w:val="subscript"/>
              </w:rPr>
              <w:t>2</w:t>
            </w:r>
            <w:r>
              <w:rPr>
                <w:rFonts w:ascii="Cambria" w:eastAsia="Cambria" w:hAnsi="Cambria" w:cs="Cambria"/>
                <w:sz w:val="14"/>
              </w:rPr>
              <w:t xml:space="preserve">! = </w:t>
            </w:r>
            <w:r>
              <w:rPr>
                <w:rFonts w:ascii="Cambria" w:eastAsia="Cambria" w:hAnsi="Cambria" w:cs="Cambria"/>
                <w:i/>
                <w:sz w:val="14"/>
              </w:rPr>
              <w:t>µ</w:t>
            </w:r>
            <w:r>
              <w:rPr>
                <w:rFonts w:ascii="Cambria" w:eastAsia="Cambria" w:hAnsi="Cambria" w:cs="Cambria"/>
                <w:sz w:val="14"/>
                <w:vertAlign w:val="subscript"/>
              </w:rPr>
              <w:t>2</w:t>
            </w:r>
          </w:p>
        </w:tc>
        <w:tc>
          <w:tcPr>
            <w:tcW w:w="1076" w:type="dxa"/>
            <w:tcBorders>
              <w:top w:val="single" w:sz="2" w:space="0" w:color="000000"/>
              <w:left w:val="single" w:sz="2" w:space="0" w:color="000000"/>
              <w:bottom w:val="nil"/>
              <w:right w:val="single" w:sz="2" w:space="0" w:color="000000"/>
            </w:tcBorders>
          </w:tcPr>
          <w:p w14:paraId="146D543B" w14:textId="77777777" w:rsidR="004B058D" w:rsidRDefault="002F2203">
            <w:pPr>
              <w:spacing w:after="0" w:line="259" w:lineRule="auto"/>
              <w:ind w:left="310" w:right="317"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2</w:t>
            </w:r>
          </w:p>
        </w:tc>
        <w:tc>
          <w:tcPr>
            <w:tcW w:w="3990" w:type="dxa"/>
            <w:tcBorders>
              <w:top w:val="single" w:sz="2" w:space="0" w:color="000000"/>
              <w:left w:val="single" w:sz="2" w:space="0" w:color="000000"/>
              <w:bottom w:val="nil"/>
              <w:right w:val="single" w:sz="2" w:space="0" w:color="000000"/>
            </w:tcBorders>
          </w:tcPr>
          <w:p w14:paraId="414509BD" w14:textId="77777777" w:rsidR="004B058D" w:rsidRDefault="002F2203">
            <w:pPr>
              <w:spacing w:after="29" w:line="259" w:lineRule="auto"/>
              <w:ind w:firstLine="0"/>
              <w:jc w:val="center"/>
            </w:pPr>
            <w:r>
              <w:rPr>
                <w:rFonts w:ascii="Cambria" w:eastAsia="Cambria" w:hAnsi="Cambria" w:cs="Cambria"/>
                <w:sz w:val="14"/>
              </w:rPr>
              <w:t>(</w:t>
            </w:r>
            <w:proofErr w:type="gramStart"/>
            <w:r>
              <w:rPr>
                <w:rFonts w:ascii="Cambria" w:eastAsia="Cambria" w:hAnsi="Cambria" w:cs="Cambria"/>
                <w:i/>
                <w:sz w:val="14"/>
              </w:rPr>
              <w:t>loc,f</w:t>
            </w:r>
            <w:proofErr w:type="gramEnd"/>
            <w:r>
              <w:rPr>
                <w:rFonts w:ascii="Cambria" w:eastAsia="Cambria" w:hAnsi="Cambria" w:cs="Cambria"/>
                <w:sz w:val="14"/>
                <w:vertAlign w:val="subscript"/>
              </w:rPr>
              <w:t>12</w:t>
            </w:r>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 xml:space="preserve">action </w:t>
            </w:r>
            <w:r>
              <w:rPr>
                <w:rFonts w:ascii="Cambria" w:eastAsia="Cambria" w:hAnsi="Cambria" w:cs="Cambria"/>
                <w:sz w:val="14"/>
              </w:rPr>
              <w:t>+ 1</w:t>
            </w:r>
            <w:r>
              <w:rPr>
                <w:rFonts w:ascii="Cambria" w:eastAsia="Cambria" w:hAnsi="Cambria" w:cs="Cambria"/>
                <w:i/>
                <w:sz w:val="14"/>
              </w:rPr>
              <w:t>,l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3</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3</w:t>
            </w:r>
            <w:r>
              <w:rPr>
                <w:rFonts w:ascii="Cambria" w:eastAsia="Cambria" w:hAnsi="Cambria" w:cs="Cambria"/>
                <w:sz w:val="14"/>
              </w:rPr>
              <w:t>)</w:t>
            </w:r>
          </w:p>
          <w:p w14:paraId="10937B3E"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1</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i/>
                <w:sz w:val="14"/>
              </w:rPr>
              <w:t>,µ</w:t>
            </w:r>
            <w:r>
              <w:rPr>
                <w:rFonts w:ascii="Cambria" w:eastAsia="Cambria" w:hAnsi="Cambria" w:cs="Cambria"/>
                <w:sz w:val="14"/>
                <w:vertAlign w:val="subscript"/>
              </w:rPr>
              <w:t>2</w:t>
            </w:r>
            <w:r>
              <w:rPr>
                <w:rFonts w:ascii="Cambria" w:eastAsia="Cambria" w:hAnsi="Cambria" w:cs="Cambria"/>
                <w:sz w:val="14"/>
              </w:rPr>
              <w:t>)</w:t>
            </w:r>
          </w:p>
        </w:tc>
        <w:tc>
          <w:tcPr>
            <w:tcW w:w="1594" w:type="dxa"/>
            <w:tcBorders>
              <w:top w:val="single" w:sz="2" w:space="0" w:color="000000"/>
              <w:left w:val="single" w:sz="2" w:space="0" w:color="000000"/>
              <w:bottom w:val="nil"/>
              <w:right w:val="single" w:sz="2" w:space="0" w:color="000000"/>
            </w:tcBorders>
          </w:tcPr>
          <w:p w14:paraId="04EBBC5D"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62A5F029"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69EC8B22" w14:textId="77777777">
        <w:trPr>
          <w:trHeight w:val="162"/>
        </w:trPr>
        <w:tc>
          <w:tcPr>
            <w:tcW w:w="892" w:type="dxa"/>
            <w:tcBorders>
              <w:top w:val="nil"/>
              <w:left w:val="single" w:sz="2" w:space="0" w:color="000000"/>
              <w:bottom w:val="nil"/>
              <w:right w:val="single" w:sz="2" w:space="0" w:color="000000"/>
            </w:tcBorders>
          </w:tcPr>
          <w:p w14:paraId="490BD62B" w14:textId="77777777" w:rsidR="004B058D" w:rsidRDefault="004B058D">
            <w:pPr>
              <w:spacing w:after="160" w:line="259" w:lineRule="auto"/>
              <w:ind w:firstLine="0"/>
              <w:jc w:val="left"/>
            </w:pPr>
          </w:p>
        </w:tc>
        <w:tc>
          <w:tcPr>
            <w:tcW w:w="1429" w:type="dxa"/>
            <w:tcBorders>
              <w:top w:val="nil"/>
              <w:left w:val="single" w:sz="2" w:space="0" w:color="000000"/>
              <w:bottom w:val="nil"/>
              <w:right w:val="single" w:sz="2" w:space="0" w:color="000000"/>
            </w:tcBorders>
          </w:tcPr>
          <w:p w14:paraId="66240257" w14:textId="77777777" w:rsidR="004B058D" w:rsidRDefault="004B058D">
            <w:pPr>
              <w:spacing w:after="160" w:line="259" w:lineRule="auto"/>
              <w:ind w:firstLine="0"/>
              <w:jc w:val="left"/>
            </w:pPr>
          </w:p>
        </w:tc>
        <w:tc>
          <w:tcPr>
            <w:tcW w:w="1248" w:type="dxa"/>
            <w:tcBorders>
              <w:top w:val="nil"/>
              <w:left w:val="single" w:sz="2" w:space="0" w:color="000000"/>
              <w:bottom w:val="nil"/>
              <w:right w:val="single" w:sz="2" w:space="0" w:color="000000"/>
            </w:tcBorders>
          </w:tcPr>
          <w:p w14:paraId="0E7AB1D4" w14:textId="77777777" w:rsidR="004B058D" w:rsidRDefault="004B058D">
            <w:pPr>
              <w:spacing w:after="160" w:line="259" w:lineRule="auto"/>
              <w:ind w:firstLine="0"/>
              <w:jc w:val="left"/>
            </w:pPr>
          </w:p>
        </w:tc>
        <w:tc>
          <w:tcPr>
            <w:tcW w:w="1076" w:type="dxa"/>
            <w:tcBorders>
              <w:top w:val="nil"/>
              <w:left w:val="single" w:sz="2" w:space="0" w:color="000000"/>
              <w:bottom w:val="nil"/>
              <w:right w:val="single" w:sz="2" w:space="0" w:color="000000"/>
            </w:tcBorders>
          </w:tcPr>
          <w:p w14:paraId="1404CCEA" w14:textId="77777777" w:rsidR="004B058D" w:rsidRDefault="002F2203">
            <w:pPr>
              <w:spacing w:after="0" w:line="259" w:lineRule="auto"/>
              <w:ind w:right="7" w:firstLine="0"/>
              <w:jc w:val="center"/>
            </w:pP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β</w:t>
            </w:r>
            <w:r>
              <w:rPr>
                <w:rFonts w:ascii="Cambria" w:eastAsia="Cambria" w:hAnsi="Cambria" w:cs="Cambria"/>
                <w:sz w:val="9"/>
              </w:rPr>
              <w:t>1</w:t>
            </w:r>
          </w:p>
        </w:tc>
        <w:tc>
          <w:tcPr>
            <w:tcW w:w="3990" w:type="dxa"/>
            <w:tcBorders>
              <w:top w:val="nil"/>
              <w:left w:val="single" w:sz="2" w:space="0" w:color="000000"/>
              <w:bottom w:val="nil"/>
              <w:right w:val="single" w:sz="2" w:space="0" w:color="000000"/>
            </w:tcBorders>
          </w:tcPr>
          <w:p w14:paraId="1735D7A5"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tc>
        <w:tc>
          <w:tcPr>
            <w:tcW w:w="1594" w:type="dxa"/>
            <w:tcBorders>
              <w:top w:val="nil"/>
              <w:left w:val="single" w:sz="2" w:space="0" w:color="000000"/>
              <w:bottom w:val="nil"/>
              <w:right w:val="single" w:sz="2" w:space="0" w:color="000000"/>
            </w:tcBorders>
          </w:tcPr>
          <w:p w14:paraId="079E95FC" w14:textId="77777777" w:rsidR="004B058D" w:rsidRDefault="002F2203">
            <w:pPr>
              <w:spacing w:after="0" w:line="259" w:lineRule="auto"/>
              <w:ind w:left="3" w:firstLine="0"/>
              <w:jc w:val="left"/>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 xml:space="preserve">action </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w:t>
            </w:r>
          </w:p>
        </w:tc>
      </w:tr>
      <w:tr w:rsidR="004B058D" w14:paraId="17C010DE" w14:textId="77777777">
        <w:trPr>
          <w:trHeight w:val="164"/>
        </w:trPr>
        <w:tc>
          <w:tcPr>
            <w:tcW w:w="892" w:type="dxa"/>
            <w:vMerge w:val="restart"/>
            <w:tcBorders>
              <w:top w:val="nil"/>
              <w:left w:val="single" w:sz="2" w:space="0" w:color="000000"/>
              <w:bottom w:val="nil"/>
              <w:right w:val="single" w:sz="2" w:space="0" w:color="000000"/>
            </w:tcBorders>
          </w:tcPr>
          <w:p w14:paraId="32A28619" w14:textId="77777777" w:rsidR="004B058D" w:rsidRDefault="004B058D">
            <w:pPr>
              <w:spacing w:after="160" w:line="259" w:lineRule="auto"/>
              <w:ind w:firstLine="0"/>
              <w:jc w:val="left"/>
            </w:pPr>
          </w:p>
        </w:tc>
        <w:tc>
          <w:tcPr>
            <w:tcW w:w="1429" w:type="dxa"/>
            <w:tcBorders>
              <w:top w:val="nil"/>
              <w:left w:val="single" w:sz="2" w:space="0" w:color="000000"/>
              <w:bottom w:val="single" w:sz="2" w:space="0" w:color="000000"/>
              <w:right w:val="single" w:sz="2" w:space="0" w:color="000000"/>
            </w:tcBorders>
          </w:tcPr>
          <w:p w14:paraId="1FFF3265" w14:textId="77777777" w:rsidR="004B058D" w:rsidRDefault="004B058D">
            <w:pPr>
              <w:spacing w:after="160" w:line="259" w:lineRule="auto"/>
              <w:ind w:firstLine="0"/>
              <w:jc w:val="left"/>
            </w:pPr>
          </w:p>
        </w:tc>
        <w:tc>
          <w:tcPr>
            <w:tcW w:w="1248" w:type="dxa"/>
            <w:tcBorders>
              <w:top w:val="nil"/>
              <w:left w:val="single" w:sz="2" w:space="0" w:color="000000"/>
              <w:bottom w:val="single" w:sz="2" w:space="0" w:color="000000"/>
              <w:right w:val="single" w:sz="2" w:space="0" w:color="000000"/>
            </w:tcBorders>
          </w:tcPr>
          <w:p w14:paraId="1C3D00D8" w14:textId="77777777" w:rsidR="004B058D" w:rsidRDefault="004B058D">
            <w:pPr>
              <w:spacing w:after="160" w:line="259" w:lineRule="auto"/>
              <w:ind w:firstLine="0"/>
              <w:jc w:val="left"/>
            </w:pPr>
          </w:p>
        </w:tc>
        <w:tc>
          <w:tcPr>
            <w:tcW w:w="1076" w:type="dxa"/>
            <w:tcBorders>
              <w:top w:val="nil"/>
              <w:left w:val="single" w:sz="2" w:space="0" w:color="000000"/>
              <w:bottom w:val="single" w:sz="2" w:space="0" w:color="000000"/>
              <w:right w:val="single" w:sz="2" w:space="0" w:color="000000"/>
            </w:tcBorders>
          </w:tcPr>
          <w:p w14:paraId="6B562220" w14:textId="77777777" w:rsidR="004B058D" w:rsidRDefault="002F2203">
            <w:pPr>
              <w:spacing w:after="0" w:line="259" w:lineRule="auto"/>
              <w:ind w:right="7" w:firstLine="0"/>
              <w:jc w:val="center"/>
            </w:pPr>
            <w:r>
              <w:rPr>
                <w:rFonts w:ascii="Cambria" w:eastAsia="Cambria" w:hAnsi="Cambria" w:cs="Cambria"/>
                <w:i/>
                <w:sz w:val="14"/>
              </w:rPr>
              <w:t>α</w:t>
            </w:r>
            <w:r>
              <w:rPr>
                <w:rFonts w:ascii="Cambria" w:eastAsia="Cambria" w:hAnsi="Cambria" w:cs="Cambria"/>
                <w:i/>
                <w:sz w:val="9"/>
              </w:rPr>
              <w:t>h</w:t>
            </w:r>
            <w:r>
              <w:rPr>
                <w:rFonts w:ascii="Cambria" w:eastAsia="Cambria" w:hAnsi="Cambria" w:cs="Cambria"/>
                <w:i/>
                <w:sz w:val="14"/>
              </w:rPr>
              <w:t>β</w:t>
            </w:r>
            <w:r>
              <w:rPr>
                <w:rFonts w:ascii="Cambria" w:eastAsia="Cambria" w:hAnsi="Cambria" w:cs="Cambria"/>
                <w:sz w:val="9"/>
              </w:rPr>
              <w:t>2</w:t>
            </w:r>
          </w:p>
        </w:tc>
        <w:tc>
          <w:tcPr>
            <w:tcW w:w="3990" w:type="dxa"/>
            <w:tcBorders>
              <w:top w:val="nil"/>
              <w:left w:val="single" w:sz="2" w:space="0" w:color="000000"/>
              <w:bottom w:val="single" w:sz="2" w:space="0" w:color="000000"/>
              <w:right w:val="single" w:sz="2" w:space="0" w:color="000000"/>
            </w:tcBorders>
          </w:tcPr>
          <w:p w14:paraId="626826A6" w14:textId="77777777" w:rsidR="004B058D" w:rsidRDefault="002F2203">
            <w:pPr>
              <w:spacing w:after="0" w:line="259" w:lineRule="auto"/>
              <w:ind w:firstLine="0"/>
              <w:jc w:val="left"/>
            </w:pPr>
            <w:r>
              <w:rPr>
                <w:rFonts w:ascii="Cambria" w:eastAsia="Cambria" w:hAnsi="Cambria" w:cs="Cambria"/>
                <w:sz w:val="14"/>
              </w:rPr>
              <w:t>(</w:t>
            </w:r>
            <w:proofErr w:type="gramStart"/>
            <w:r>
              <w:rPr>
                <w:rFonts w:ascii="Cambria" w:eastAsia="Cambria" w:hAnsi="Cambria" w:cs="Cambria"/>
                <w:sz w:val="14"/>
              </w:rPr>
              <w:t>2</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action,l</w:t>
            </w:r>
            <w:r>
              <w:rPr>
                <w:rFonts w:ascii="Cambria" w:eastAsia="Cambria" w:hAnsi="Cambria" w:cs="Cambria"/>
                <w:sz w:val="14"/>
                <w:vertAlign w:val="subscript"/>
              </w:rPr>
              <w:t>2</w:t>
            </w: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action,h</w:t>
            </w:r>
            <w:r>
              <w:rPr>
                <w:rFonts w:ascii="Cambria" w:eastAsia="Cambria" w:hAnsi="Cambria" w:cs="Cambria"/>
                <w:sz w:val="14"/>
                <w:vertAlign w:val="subscript"/>
              </w:rPr>
              <w:t xml:space="preserve">2 </w:t>
            </w:r>
            <w:r>
              <w:rPr>
                <w:rFonts w:ascii="Cambria" w:eastAsia="Cambria" w:hAnsi="Cambria" w:cs="Cambria"/>
                <w:sz w:val="14"/>
              </w:rPr>
              <w:t>+ 1</w:t>
            </w:r>
            <w:r>
              <w:rPr>
                <w:rFonts w:ascii="Cambria" w:eastAsia="Cambria" w:hAnsi="Cambria" w:cs="Cambria"/>
                <w:i/>
                <w:sz w:val="14"/>
              </w:rPr>
              <w:t>,h</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r>
              <w:rPr>
                <w:rFonts w:ascii="Cambria" w:eastAsia="Cambria" w:hAnsi="Cambria" w:cs="Cambria"/>
                <w:i/>
                <w:sz w:val="14"/>
              </w:rPr>
              <w:t>,µ</w:t>
            </w:r>
            <w:r>
              <w:rPr>
                <w:rFonts w:ascii="Cambria" w:eastAsia="Cambria" w:hAnsi="Cambria" w:cs="Cambria"/>
                <w:sz w:val="14"/>
                <w:vertAlign w:val="subscript"/>
              </w:rPr>
              <w:t xml:space="preserve">3 </w:t>
            </w:r>
            <w:r>
              <w:rPr>
                <w:rFonts w:ascii="Cambria" w:eastAsia="Cambria" w:hAnsi="Cambria" w:cs="Cambria"/>
                <w:sz w:val="14"/>
              </w:rPr>
              <w:t>+ 1)</w:t>
            </w:r>
          </w:p>
        </w:tc>
        <w:tc>
          <w:tcPr>
            <w:tcW w:w="1594" w:type="dxa"/>
            <w:tcBorders>
              <w:top w:val="nil"/>
              <w:left w:val="single" w:sz="2" w:space="0" w:color="000000"/>
              <w:bottom w:val="single" w:sz="2" w:space="0" w:color="000000"/>
              <w:right w:val="single" w:sz="2" w:space="0" w:color="000000"/>
            </w:tcBorders>
          </w:tcPr>
          <w:p w14:paraId="509FA66A" w14:textId="77777777" w:rsidR="004B058D" w:rsidRDefault="002F2203">
            <w:pPr>
              <w:spacing w:after="0" w:line="259" w:lineRule="auto"/>
              <w:ind w:firstLine="0"/>
              <w:jc w:val="center"/>
            </w:pP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r>
      <w:tr w:rsidR="004B058D" w14:paraId="0E0F76D0" w14:textId="77777777">
        <w:trPr>
          <w:trHeight w:val="323"/>
        </w:trPr>
        <w:tc>
          <w:tcPr>
            <w:tcW w:w="0" w:type="auto"/>
            <w:vMerge/>
            <w:tcBorders>
              <w:top w:val="nil"/>
              <w:left w:val="single" w:sz="2" w:space="0" w:color="000000"/>
              <w:bottom w:val="nil"/>
              <w:right w:val="single" w:sz="2" w:space="0" w:color="000000"/>
            </w:tcBorders>
          </w:tcPr>
          <w:p w14:paraId="3E53DEC1" w14:textId="77777777" w:rsidR="004B058D" w:rsidRDefault="004B058D">
            <w:pPr>
              <w:spacing w:after="160" w:line="259" w:lineRule="auto"/>
              <w:ind w:firstLine="0"/>
              <w:jc w:val="left"/>
            </w:pPr>
          </w:p>
        </w:tc>
        <w:tc>
          <w:tcPr>
            <w:tcW w:w="1429" w:type="dxa"/>
            <w:tcBorders>
              <w:top w:val="single" w:sz="2" w:space="0" w:color="000000"/>
              <w:left w:val="single" w:sz="2" w:space="0" w:color="000000"/>
              <w:bottom w:val="nil"/>
              <w:right w:val="single" w:sz="2" w:space="0" w:color="000000"/>
            </w:tcBorders>
            <w:vAlign w:val="bottom"/>
          </w:tcPr>
          <w:p w14:paraId="32955E3E" w14:textId="77777777" w:rsidR="004B058D" w:rsidRDefault="002F2203">
            <w:pPr>
              <w:spacing w:after="0" w:line="259" w:lineRule="auto"/>
              <w:ind w:firstLine="0"/>
              <w:jc w:val="left"/>
            </w:pPr>
            <w:r>
              <w:rPr>
                <w:rFonts w:ascii="Cambria" w:eastAsia="Cambria" w:hAnsi="Cambria" w:cs="Cambria"/>
                <w:i/>
                <w:sz w:val="14"/>
              </w:rPr>
              <w:t>h</w:t>
            </w:r>
            <w:r>
              <w:rPr>
                <w:rFonts w:ascii="Cambria" w:eastAsia="Cambria" w:hAnsi="Cambria" w:cs="Cambria"/>
                <w:sz w:val="14"/>
                <w:vertAlign w:val="subscript"/>
              </w:rPr>
              <w:t xml:space="preserve">1 </w:t>
            </w:r>
            <w:r>
              <w:rPr>
                <w:rFonts w:ascii="Cambria" w:eastAsia="Cambria" w:hAnsi="Cambria" w:cs="Cambria"/>
                <w:sz w:val="14"/>
              </w:rPr>
              <w:t xml:space="preserve">+ </w:t>
            </w:r>
            <w:r>
              <w:rPr>
                <w:rFonts w:ascii="Cambria" w:eastAsia="Cambria" w:hAnsi="Cambria" w:cs="Cambria"/>
                <w:i/>
                <w:sz w:val="14"/>
              </w:rPr>
              <w:t>action &gt; l</w:t>
            </w:r>
            <w:r>
              <w:rPr>
                <w:rFonts w:ascii="Cambria" w:eastAsia="Cambria" w:hAnsi="Cambria" w:cs="Cambria"/>
                <w:sz w:val="14"/>
                <w:vertAlign w:val="subscript"/>
              </w:rPr>
              <w:t xml:space="preserve">2 </w:t>
            </w:r>
            <w:r>
              <w:rPr>
                <w:rFonts w:ascii="Cambria" w:eastAsia="Cambria" w:hAnsi="Cambria" w:cs="Cambria"/>
                <w:sz w:val="14"/>
              </w:rPr>
              <w:t xml:space="preserve">+ </w:t>
            </w:r>
            <w:r>
              <w:rPr>
                <w:rFonts w:ascii="Cambria" w:eastAsia="Cambria" w:hAnsi="Cambria" w:cs="Cambria"/>
                <w:i/>
                <w:sz w:val="14"/>
              </w:rPr>
              <w:t>h</w:t>
            </w:r>
            <w:r>
              <w:rPr>
                <w:rFonts w:ascii="Cambria" w:eastAsia="Cambria" w:hAnsi="Cambria" w:cs="Cambria"/>
                <w:sz w:val="14"/>
                <w:vertAlign w:val="subscript"/>
              </w:rPr>
              <w:t>2</w:t>
            </w:r>
          </w:p>
        </w:tc>
        <w:tc>
          <w:tcPr>
            <w:tcW w:w="1248" w:type="dxa"/>
            <w:tcBorders>
              <w:top w:val="single" w:sz="2" w:space="0" w:color="000000"/>
              <w:left w:val="single" w:sz="2" w:space="0" w:color="000000"/>
              <w:bottom w:val="nil"/>
              <w:right w:val="single" w:sz="2" w:space="0" w:color="000000"/>
            </w:tcBorders>
          </w:tcPr>
          <w:p w14:paraId="274D38FB" w14:textId="77777777" w:rsidR="004B058D" w:rsidRDefault="004B058D">
            <w:pPr>
              <w:spacing w:after="160" w:line="259" w:lineRule="auto"/>
              <w:ind w:firstLine="0"/>
              <w:jc w:val="left"/>
            </w:pPr>
          </w:p>
        </w:tc>
        <w:tc>
          <w:tcPr>
            <w:tcW w:w="1076" w:type="dxa"/>
            <w:tcBorders>
              <w:top w:val="single" w:sz="2" w:space="0" w:color="000000"/>
              <w:left w:val="single" w:sz="2" w:space="0" w:color="000000"/>
              <w:bottom w:val="nil"/>
              <w:right w:val="single" w:sz="2" w:space="0" w:color="000000"/>
            </w:tcBorders>
          </w:tcPr>
          <w:p w14:paraId="588FC176" w14:textId="77777777" w:rsidR="004B058D" w:rsidRDefault="002F2203">
            <w:pPr>
              <w:spacing w:after="0" w:line="259" w:lineRule="auto"/>
              <w:ind w:left="310" w:right="317" w:firstLine="0"/>
              <w:jc w:val="center"/>
            </w:pPr>
            <w:r>
              <w:rPr>
                <w:rFonts w:ascii="Cambria" w:eastAsia="Cambria" w:hAnsi="Cambria" w:cs="Cambria"/>
                <w:i/>
                <w:sz w:val="14"/>
              </w:rPr>
              <w:t>α</w:t>
            </w:r>
            <w:r>
              <w:rPr>
                <w:rFonts w:ascii="Cambria" w:eastAsia="Cambria" w:hAnsi="Cambria" w:cs="Cambria"/>
                <w:sz w:val="14"/>
                <w:vertAlign w:val="subscript"/>
              </w:rPr>
              <w:t xml:space="preserve">1 </w:t>
            </w:r>
            <w:r>
              <w:rPr>
                <w:rFonts w:ascii="Cambria" w:eastAsia="Cambria" w:hAnsi="Cambria" w:cs="Cambria"/>
                <w:i/>
                <w:sz w:val="14"/>
              </w:rPr>
              <w:t>α</w:t>
            </w:r>
            <w:r>
              <w:rPr>
                <w:rFonts w:ascii="Cambria" w:eastAsia="Cambria" w:hAnsi="Cambria" w:cs="Cambria"/>
                <w:sz w:val="14"/>
                <w:vertAlign w:val="subscript"/>
              </w:rPr>
              <w:t>2</w:t>
            </w:r>
          </w:p>
        </w:tc>
        <w:tc>
          <w:tcPr>
            <w:tcW w:w="3990" w:type="dxa"/>
            <w:tcBorders>
              <w:top w:val="single" w:sz="2" w:space="0" w:color="000000"/>
              <w:left w:val="single" w:sz="2" w:space="0" w:color="000000"/>
              <w:bottom w:val="nil"/>
              <w:right w:val="single" w:sz="2" w:space="0" w:color="000000"/>
            </w:tcBorders>
          </w:tcPr>
          <w:p w14:paraId="1DFDA243" w14:textId="77777777" w:rsidR="004B058D" w:rsidRDefault="002F2203">
            <w:pPr>
              <w:spacing w:after="2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,ir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 xml:space="preserve">action </w:t>
            </w:r>
            <w:r>
              <w:rPr>
                <w:rFonts w:ascii="Cambria" w:eastAsia="Cambria" w:hAnsi="Cambria" w:cs="Cambria"/>
                <w:sz w:val="14"/>
              </w:rPr>
              <w:t>+ 1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p w14:paraId="2646A860"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,ir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p>
        </w:tc>
        <w:tc>
          <w:tcPr>
            <w:tcW w:w="1594" w:type="dxa"/>
            <w:tcBorders>
              <w:top w:val="single" w:sz="2" w:space="0" w:color="000000"/>
              <w:left w:val="single" w:sz="2" w:space="0" w:color="000000"/>
              <w:bottom w:val="nil"/>
              <w:right w:val="single" w:sz="2" w:space="0" w:color="000000"/>
            </w:tcBorders>
            <w:vAlign w:val="bottom"/>
          </w:tcPr>
          <w:p w14:paraId="7FB64203" w14:textId="77777777" w:rsidR="004B058D" w:rsidRDefault="002F2203">
            <w:pPr>
              <w:spacing w:after="0" w:line="259" w:lineRule="auto"/>
              <w:ind w:firstLine="0"/>
              <w:jc w:val="left"/>
            </w:pPr>
            <w:r>
              <w:rPr>
                <w:rFonts w:ascii="Cambria" w:eastAsia="Cambria" w:hAnsi="Cambria" w:cs="Cambria"/>
                <w:sz w:val="14"/>
              </w:rPr>
              <w:t>(</w:t>
            </w:r>
            <w:r>
              <w:rPr>
                <w:rFonts w:ascii="Cambria" w:eastAsia="Cambria" w:hAnsi="Cambria" w:cs="Cambria"/>
                <w:i/>
                <w:sz w:val="14"/>
              </w:rPr>
              <w:t>h</w:t>
            </w:r>
            <w:r>
              <w:rPr>
                <w:rFonts w:ascii="Cambria" w:eastAsia="Cambria" w:hAnsi="Cambria" w:cs="Cambria"/>
                <w:sz w:val="14"/>
              </w:rPr>
              <w:t xml:space="preserve">1 + </w:t>
            </w:r>
            <w:r>
              <w:rPr>
                <w:rFonts w:ascii="Cambria" w:eastAsia="Cambria" w:hAnsi="Cambria" w:cs="Cambria"/>
                <w:i/>
                <w:sz w:val="14"/>
              </w:rPr>
              <w:t xml:space="preserve">action </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µ</w:t>
            </w:r>
            <w:r>
              <w:rPr>
                <w:rFonts w:ascii="Cambria" w:eastAsia="Cambria" w:hAnsi="Cambria" w:cs="Cambria"/>
                <w:sz w:val="14"/>
                <w:vertAlign w:val="subscript"/>
              </w:rPr>
              <w:t>1</w:t>
            </w:r>
            <w:r>
              <w:rPr>
                <w:rFonts w:ascii="Cambria" w:eastAsia="Cambria" w:hAnsi="Cambria" w:cs="Cambria"/>
                <w:i/>
                <w:sz w:val="14"/>
              </w:rPr>
              <w:t>,</w:t>
            </w:r>
            <w:proofErr w:type="gramStart"/>
            <w:r>
              <w:rPr>
                <w:rFonts w:ascii="Cambria" w:eastAsia="Cambria" w:hAnsi="Cambria" w:cs="Cambria"/>
                <w:sz w:val="14"/>
              </w:rPr>
              <w:t>0</w:t>
            </w:r>
            <w:r>
              <w:rPr>
                <w:rFonts w:ascii="Cambria" w:eastAsia="Cambria" w:hAnsi="Cambria" w:cs="Cambria"/>
                <w:i/>
                <w:sz w:val="14"/>
              </w:rPr>
              <w:t>,µ</w:t>
            </w:r>
            <w:proofErr w:type="gramEnd"/>
            <w:r>
              <w:rPr>
                <w:rFonts w:ascii="Cambria" w:eastAsia="Cambria" w:hAnsi="Cambria" w:cs="Cambria"/>
                <w:sz w:val="14"/>
                <w:vertAlign w:val="subscript"/>
              </w:rPr>
              <w:t>1</w:t>
            </w:r>
            <w:r>
              <w:rPr>
                <w:rFonts w:ascii="Cambria" w:eastAsia="Cambria" w:hAnsi="Cambria" w:cs="Cambria"/>
                <w:sz w:val="14"/>
              </w:rPr>
              <w:t>)</w:t>
            </w:r>
          </w:p>
        </w:tc>
      </w:tr>
      <w:tr w:rsidR="004B058D" w14:paraId="13E88118" w14:textId="77777777">
        <w:trPr>
          <w:trHeight w:val="164"/>
        </w:trPr>
        <w:tc>
          <w:tcPr>
            <w:tcW w:w="892" w:type="dxa"/>
            <w:tcBorders>
              <w:top w:val="nil"/>
              <w:left w:val="single" w:sz="2" w:space="0" w:color="000000"/>
              <w:bottom w:val="single" w:sz="2" w:space="0" w:color="000000"/>
              <w:right w:val="single" w:sz="2" w:space="0" w:color="000000"/>
            </w:tcBorders>
          </w:tcPr>
          <w:p w14:paraId="024DB7A6" w14:textId="77777777" w:rsidR="004B058D" w:rsidRDefault="004B058D">
            <w:pPr>
              <w:spacing w:after="160" w:line="259" w:lineRule="auto"/>
              <w:ind w:firstLine="0"/>
              <w:jc w:val="left"/>
            </w:pPr>
          </w:p>
        </w:tc>
        <w:tc>
          <w:tcPr>
            <w:tcW w:w="1429" w:type="dxa"/>
            <w:tcBorders>
              <w:top w:val="nil"/>
              <w:left w:val="single" w:sz="2" w:space="0" w:color="000000"/>
              <w:bottom w:val="single" w:sz="2" w:space="0" w:color="000000"/>
              <w:right w:val="single" w:sz="2" w:space="0" w:color="000000"/>
            </w:tcBorders>
          </w:tcPr>
          <w:p w14:paraId="7A8B039D" w14:textId="77777777" w:rsidR="004B058D" w:rsidRDefault="004B058D">
            <w:pPr>
              <w:spacing w:after="160" w:line="259" w:lineRule="auto"/>
              <w:ind w:firstLine="0"/>
              <w:jc w:val="left"/>
            </w:pPr>
          </w:p>
        </w:tc>
        <w:tc>
          <w:tcPr>
            <w:tcW w:w="1248" w:type="dxa"/>
            <w:tcBorders>
              <w:top w:val="nil"/>
              <w:left w:val="single" w:sz="2" w:space="0" w:color="000000"/>
              <w:bottom w:val="single" w:sz="2" w:space="0" w:color="000000"/>
              <w:right w:val="single" w:sz="2" w:space="0" w:color="000000"/>
            </w:tcBorders>
          </w:tcPr>
          <w:p w14:paraId="4216939A" w14:textId="77777777" w:rsidR="004B058D" w:rsidRDefault="004B058D">
            <w:pPr>
              <w:spacing w:after="160" w:line="259" w:lineRule="auto"/>
              <w:ind w:firstLine="0"/>
              <w:jc w:val="left"/>
            </w:pPr>
          </w:p>
        </w:tc>
        <w:tc>
          <w:tcPr>
            <w:tcW w:w="1076" w:type="dxa"/>
            <w:tcBorders>
              <w:top w:val="nil"/>
              <w:left w:val="single" w:sz="2" w:space="0" w:color="000000"/>
              <w:bottom w:val="single" w:sz="2" w:space="0" w:color="000000"/>
              <w:right w:val="single" w:sz="2" w:space="0" w:color="000000"/>
            </w:tcBorders>
          </w:tcPr>
          <w:p w14:paraId="77294532" w14:textId="77777777" w:rsidR="004B058D" w:rsidRDefault="002F2203">
            <w:pPr>
              <w:spacing w:after="0" w:line="259" w:lineRule="auto"/>
              <w:ind w:right="7" w:firstLine="0"/>
              <w:jc w:val="center"/>
            </w:pPr>
            <w:r>
              <w:rPr>
                <w:rFonts w:ascii="Cambria" w:eastAsia="Cambria" w:hAnsi="Cambria" w:cs="Cambria"/>
                <w:i/>
                <w:sz w:val="14"/>
              </w:rPr>
              <w:t>α</w:t>
            </w:r>
            <w:r>
              <w:rPr>
                <w:rFonts w:ascii="Cambria" w:eastAsia="Cambria" w:hAnsi="Cambria" w:cs="Cambria"/>
                <w:i/>
                <w:sz w:val="14"/>
                <w:vertAlign w:val="subscript"/>
              </w:rPr>
              <w:t>h</w:t>
            </w:r>
          </w:p>
        </w:tc>
        <w:tc>
          <w:tcPr>
            <w:tcW w:w="3990" w:type="dxa"/>
            <w:tcBorders>
              <w:top w:val="nil"/>
              <w:left w:val="single" w:sz="2" w:space="0" w:color="000000"/>
              <w:bottom w:val="single" w:sz="2" w:space="0" w:color="000000"/>
              <w:right w:val="single" w:sz="2" w:space="0" w:color="000000"/>
            </w:tcBorders>
          </w:tcPr>
          <w:p w14:paraId="05508F98" w14:textId="77777777" w:rsidR="004B058D" w:rsidRDefault="002F2203">
            <w:pPr>
              <w:spacing w:after="0" w:line="259" w:lineRule="auto"/>
              <w:ind w:firstLine="0"/>
              <w:jc w:val="center"/>
            </w:pPr>
            <w:r>
              <w:rPr>
                <w:rFonts w:ascii="Cambria" w:eastAsia="Cambria" w:hAnsi="Cambria" w:cs="Cambria"/>
                <w:sz w:val="14"/>
              </w:rPr>
              <w:t>((</w:t>
            </w:r>
            <w:proofErr w:type="gramStart"/>
            <w:r>
              <w:rPr>
                <w:rFonts w:ascii="Cambria" w:eastAsia="Cambria" w:hAnsi="Cambria" w:cs="Cambria"/>
                <w:sz w:val="14"/>
              </w:rPr>
              <w:t>3</w:t>
            </w:r>
            <w:r>
              <w:rPr>
                <w:rFonts w:ascii="Cambria" w:eastAsia="Cambria" w:hAnsi="Cambria" w:cs="Cambria"/>
                <w:i/>
                <w:sz w:val="14"/>
              </w:rPr>
              <w:t>,r</w:t>
            </w:r>
            <w:proofErr w:type="gramEnd"/>
            <w:r>
              <w:rPr>
                <w:rFonts w:ascii="Cambria" w:eastAsia="Cambria" w:hAnsi="Cambria" w:cs="Cambria"/>
                <w:i/>
                <w:sz w:val="14"/>
              </w:rPr>
              <w:t>,l</w:t>
            </w:r>
            <w:r>
              <w:rPr>
                <w:rFonts w:ascii="Cambria" w:eastAsia="Cambria" w:hAnsi="Cambria" w:cs="Cambria"/>
                <w:sz w:val="14"/>
                <w:vertAlign w:val="subscript"/>
              </w:rPr>
              <w:t>1</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i/>
                <w:sz w:val="14"/>
              </w:rPr>
              <w:t>action,</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0</w:t>
            </w:r>
            <w:r>
              <w:rPr>
                <w:rFonts w:ascii="Cambria" w:eastAsia="Cambria" w:hAnsi="Cambria" w:cs="Cambria"/>
                <w:i/>
                <w:sz w:val="14"/>
              </w:rPr>
              <w:t>,</w:t>
            </w:r>
            <w:r>
              <w:rPr>
                <w:rFonts w:ascii="Cambria" w:eastAsia="Cambria" w:hAnsi="Cambria" w:cs="Cambria"/>
                <w:sz w:val="14"/>
              </w:rPr>
              <w:t>1</w:t>
            </w:r>
            <w:r>
              <w:rPr>
                <w:rFonts w:ascii="Cambria" w:eastAsia="Cambria" w:hAnsi="Cambria" w:cs="Cambria"/>
                <w:i/>
                <w:sz w:val="14"/>
              </w:rPr>
              <w:t>,</w:t>
            </w:r>
            <w:r>
              <w:rPr>
                <w:rFonts w:ascii="Cambria" w:eastAsia="Cambria" w:hAnsi="Cambria" w:cs="Cambria"/>
                <w:sz w:val="14"/>
              </w:rPr>
              <w:t>1))</w:t>
            </w:r>
          </w:p>
        </w:tc>
        <w:tc>
          <w:tcPr>
            <w:tcW w:w="1594" w:type="dxa"/>
            <w:tcBorders>
              <w:top w:val="nil"/>
              <w:left w:val="single" w:sz="2" w:space="0" w:color="000000"/>
              <w:bottom w:val="single" w:sz="2" w:space="0" w:color="000000"/>
              <w:right w:val="single" w:sz="2" w:space="0" w:color="000000"/>
            </w:tcBorders>
          </w:tcPr>
          <w:p w14:paraId="7EA17A94" w14:textId="77777777" w:rsidR="004B058D" w:rsidRDefault="004B058D">
            <w:pPr>
              <w:spacing w:after="160" w:line="259" w:lineRule="auto"/>
              <w:ind w:firstLine="0"/>
              <w:jc w:val="left"/>
            </w:pPr>
          </w:p>
        </w:tc>
      </w:tr>
    </w:tbl>
    <w:p w14:paraId="59AD3CF9" w14:textId="77777777" w:rsidR="004B058D" w:rsidRDefault="002F2203">
      <w:pPr>
        <w:pStyle w:val="Heading1"/>
        <w:ind w:left="1503"/>
      </w:pPr>
      <w:r>
        <w:t>TABLE IV</w:t>
      </w:r>
    </w:p>
    <w:p w14:paraId="660912B1" w14:textId="77777777" w:rsidR="004B058D" w:rsidRDefault="002F2203">
      <w:pPr>
        <w:spacing w:after="0" w:line="259" w:lineRule="auto"/>
        <w:ind w:left="1488" w:hanging="10"/>
        <w:jc w:val="left"/>
      </w:pPr>
      <w:r>
        <w:rPr>
          <w:sz w:val="16"/>
        </w:rPr>
        <w:t xml:space="preserve">A </w:t>
      </w:r>
      <w:r>
        <w:rPr>
          <w:sz w:val="13"/>
        </w:rPr>
        <w:t xml:space="preserve">DESCRIPTION OF THE TRANSITION AND REWARD MATRICES </w:t>
      </w:r>
      <w:r>
        <w:rPr>
          <w:rFonts w:ascii="Cambria" w:eastAsia="Cambria" w:hAnsi="Cambria" w:cs="Cambria"/>
          <w:sz w:val="16"/>
        </w:rPr>
        <w:t xml:space="preserve">P </w:t>
      </w:r>
      <w:r>
        <w:rPr>
          <w:sz w:val="13"/>
        </w:rPr>
        <w:t xml:space="preserve">AND </w:t>
      </w:r>
      <w:r>
        <w:rPr>
          <w:rFonts w:ascii="Cambria" w:eastAsia="Cambria" w:hAnsi="Cambria" w:cs="Cambria"/>
          <w:sz w:val="16"/>
        </w:rPr>
        <w:t xml:space="preserve">R </w:t>
      </w:r>
      <w:r>
        <w:rPr>
          <w:sz w:val="13"/>
        </w:rPr>
        <w:t xml:space="preserve">IN THE DECISION PROBLEM </w:t>
      </w:r>
      <w:r>
        <w:rPr>
          <w:rFonts w:ascii="Cambria" w:eastAsia="Cambria" w:hAnsi="Cambria" w:cs="Cambria"/>
          <w:sz w:val="16"/>
        </w:rPr>
        <w:t>M</w:t>
      </w:r>
      <w:r>
        <w:rPr>
          <w:rFonts w:ascii="Cambria" w:eastAsia="Cambria" w:hAnsi="Cambria" w:cs="Cambria"/>
          <w:i/>
          <w:sz w:val="16"/>
          <w:vertAlign w:val="subscript"/>
        </w:rPr>
        <w:t>PO</w:t>
      </w:r>
      <w:r>
        <w:rPr>
          <w:sz w:val="16"/>
        </w:rPr>
        <w:t>.</w:t>
      </w:r>
    </w:p>
    <w:tbl>
      <w:tblPr>
        <w:tblStyle w:val="TableGrid"/>
        <w:tblW w:w="10233" w:type="dxa"/>
        <w:tblInd w:w="46" w:type="dxa"/>
        <w:tblCellMar>
          <w:top w:w="13" w:type="dxa"/>
          <w:left w:w="77" w:type="dxa"/>
          <w:bottom w:w="19" w:type="dxa"/>
          <w:right w:w="77" w:type="dxa"/>
        </w:tblCellMar>
        <w:tblLook w:val="04A0" w:firstRow="1" w:lastRow="0" w:firstColumn="1" w:lastColumn="0" w:noHBand="0" w:noVBand="1"/>
      </w:tblPr>
      <w:tblGrid>
        <w:gridCol w:w="1036"/>
        <w:gridCol w:w="1825"/>
        <w:gridCol w:w="975"/>
        <w:gridCol w:w="793"/>
        <w:gridCol w:w="4136"/>
        <w:gridCol w:w="1468"/>
      </w:tblGrid>
      <w:tr w:rsidR="004B058D" w14:paraId="5244F914" w14:textId="77777777">
        <w:trPr>
          <w:trHeight w:val="603"/>
        </w:trPr>
        <w:tc>
          <w:tcPr>
            <w:tcW w:w="1036" w:type="dxa"/>
            <w:vMerge w:val="restart"/>
            <w:tcBorders>
              <w:top w:val="single" w:sz="2" w:space="0" w:color="000000"/>
              <w:left w:val="single" w:sz="2" w:space="0" w:color="000000"/>
              <w:bottom w:val="nil"/>
              <w:right w:val="single" w:sz="2" w:space="0" w:color="000000"/>
            </w:tcBorders>
            <w:vAlign w:val="bottom"/>
          </w:tcPr>
          <w:p w14:paraId="051F0245" w14:textId="77777777" w:rsidR="004B058D" w:rsidRDefault="002F2203">
            <w:pPr>
              <w:spacing w:after="0" w:line="259" w:lineRule="auto"/>
              <w:ind w:firstLine="0"/>
              <w:jc w:val="left"/>
            </w:pP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i/>
                <w:sz w:val="12"/>
              </w:rPr>
              <w:t xml:space="preserve">&gt; </w:t>
            </w:r>
            <w:r>
              <w:rPr>
                <w:rFonts w:ascii="Cambria" w:eastAsia="Cambria" w:hAnsi="Cambria" w:cs="Cambria"/>
                <w:sz w:val="12"/>
              </w:rPr>
              <w:t>2</w:t>
            </w:r>
          </w:p>
        </w:tc>
        <w:tc>
          <w:tcPr>
            <w:tcW w:w="1825" w:type="dxa"/>
            <w:vMerge w:val="restart"/>
            <w:tcBorders>
              <w:top w:val="single" w:sz="2" w:space="0" w:color="000000"/>
              <w:left w:val="single" w:sz="2" w:space="0" w:color="000000"/>
              <w:bottom w:val="single" w:sz="2" w:space="0" w:color="000000"/>
              <w:right w:val="single" w:sz="2" w:space="0" w:color="000000"/>
            </w:tcBorders>
          </w:tcPr>
          <w:p w14:paraId="11A6CF1C" w14:textId="77777777" w:rsidR="004B058D" w:rsidRDefault="002F2203">
            <w:pPr>
              <w:spacing w:after="0" w:line="259" w:lineRule="auto"/>
              <w:ind w:firstLine="0"/>
              <w:jc w:val="center"/>
            </w:pPr>
            <w:r>
              <w:rPr>
                <w:rFonts w:ascii="Cambria" w:eastAsia="Cambria" w:hAnsi="Cambria" w:cs="Cambria"/>
                <w:i/>
                <w:sz w:val="12"/>
              </w:rPr>
              <w:t>adopt</w:t>
            </w:r>
          </w:p>
        </w:tc>
        <w:tc>
          <w:tcPr>
            <w:tcW w:w="975" w:type="dxa"/>
            <w:tcBorders>
              <w:top w:val="single" w:sz="2" w:space="0" w:color="000000"/>
              <w:left w:val="single" w:sz="2" w:space="0" w:color="000000"/>
              <w:bottom w:val="single" w:sz="2" w:space="0" w:color="000000"/>
              <w:right w:val="single" w:sz="2" w:space="0" w:color="000000"/>
            </w:tcBorders>
            <w:vAlign w:val="center"/>
          </w:tcPr>
          <w:p w14:paraId="476427EF" w14:textId="77777777" w:rsidR="004B058D" w:rsidRDefault="002F2203">
            <w:pPr>
              <w:spacing w:after="0" w:line="259" w:lineRule="auto"/>
              <w:ind w:firstLine="0"/>
              <w:jc w:val="center"/>
            </w:pPr>
            <w:proofErr w:type="spellStart"/>
            <w:r>
              <w:rPr>
                <w:rFonts w:ascii="Cambria" w:eastAsia="Cambria" w:hAnsi="Cambria" w:cs="Cambria"/>
                <w:i/>
                <w:sz w:val="12"/>
              </w:rPr>
              <w:t>loc</w:t>
            </w:r>
            <w:proofErr w:type="spellEnd"/>
            <w:r>
              <w:rPr>
                <w:rFonts w:ascii="Cambria" w:eastAsia="Cambria" w:hAnsi="Cambria" w:cs="Cambria"/>
                <w:sz w:val="12"/>
              </w:rPr>
              <w:t>! = 2</w:t>
            </w:r>
          </w:p>
        </w:tc>
        <w:tc>
          <w:tcPr>
            <w:tcW w:w="793" w:type="dxa"/>
            <w:tcBorders>
              <w:top w:val="single" w:sz="2" w:space="0" w:color="000000"/>
              <w:left w:val="single" w:sz="2" w:space="0" w:color="000000"/>
              <w:bottom w:val="single" w:sz="2" w:space="0" w:color="000000"/>
              <w:right w:val="single" w:sz="2" w:space="0" w:color="000000"/>
            </w:tcBorders>
          </w:tcPr>
          <w:p w14:paraId="685CCF98" w14:textId="77777777" w:rsidR="004B058D" w:rsidRDefault="002F2203">
            <w:pPr>
              <w:spacing w:after="0" w:line="259" w:lineRule="auto"/>
              <w:ind w:left="143" w:right="121" w:hanging="22"/>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4B94D6E8" w14:textId="77777777" w:rsidR="004B058D" w:rsidRDefault="002F2203">
            <w:pPr>
              <w:spacing w:after="9"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28055035" w14:textId="77777777" w:rsidR="004B058D" w:rsidRDefault="002F2203">
            <w:pPr>
              <w:spacing w:after="8"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6EE2D77E" w14:textId="77777777" w:rsidR="004B058D" w:rsidRDefault="002F2203">
            <w:pPr>
              <w:spacing w:after="13"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0F71FF9A"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 xml:space="preserve">3 </w:t>
            </w:r>
            <w:r>
              <w:rPr>
                <w:rFonts w:ascii="Cambria" w:eastAsia="Cambria" w:hAnsi="Cambria" w:cs="Cambria"/>
                <w:sz w:val="12"/>
              </w:rPr>
              <w:t>+ 1)</w:t>
            </w:r>
          </w:p>
        </w:tc>
        <w:tc>
          <w:tcPr>
            <w:tcW w:w="1468" w:type="dxa"/>
            <w:tcBorders>
              <w:top w:val="single" w:sz="2" w:space="0" w:color="000000"/>
              <w:left w:val="single" w:sz="2" w:space="0" w:color="000000"/>
              <w:bottom w:val="single" w:sz="2" w:space="0" w:color="000000"/>
              <w:right w:val="single" w:sz="2" w:space="0" w:color="000000"/>
            </w:tcBorders>
            <w:vAlign w:val="center"/>
          </w:tcPr>
          <w:p w14:paraId="2367701E"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5AD2071D" w14:textId="77777777">
        <w:trPr>
          <w:trHeight w:val="598"/>
        </w:trPr>
        <w:tc>
          <w:tcPr>
            <w:tcW w:w="0" w:type="auto"/>
            <w:vMerge/>
            <w:tcBorders>
              <w:top w:val="nil"/>
              <w:left w:val="single" w:sz="2" w:space="0" w:color="000000"/>
              <w:bottom w:val="nil"/>
              <w:right w:val="single" w:sz="2" w:space="0" w:color="000000"/>
            </w:tcBorders>
          </w:tcPr>
          <w:p w14:paraId="3B14475D"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14027F1F" w14:textId="77777777" w:rsidR="004B058D" w:rsidRDefault="004B058D">
            <w:pPr>
              <w:spacing w:after="160" w:line="259" w:lineRule="auto"/>
              <w:ind w:firstLine="0"/>
              <w:jc w:val="left"/>
            </w:pPr>
          </w:p>
        </w:tc>
        <w:tc>
          <w:tcPr>
            <w:tcW w:w="975" w:type="dxa"/>
            <w:tcBorders>
              <w:top w:val="single" w:sz="2" w:space="0" w:color="000000"/>
              <w:left w:val="single" w:sz="2" w:space="0" w:color="000000"/>
              <w:bottom w:val="single" w:sz="2" w:space="0" w:color="000000"/>
              <w:right w:val="single" w:sz="2" w:space="0" w:color="000000"/>
            </w:tcBorders>
            <w:vAlign w:val="center"/>
          </w:tcPr>
          <w:p w14:paraId="3ED394EA" w14:textId="77777777" w:rsidR="004B058D" w:rsidRDefault="002F2203">
            <w:pPr>
              <w:spacing w:after="0" w:line="259" w:lineRule="auto"/>
              <w:ind w:firstLine="0"/>
              <w:jc w:val="center"/>
            </w:pPr>
            <w:proofErr w:type="spellStart"/>
            <w:r>
              <w:rPr>
                <w:rFonts w:ascii="Cambria" w:eastAsia="Cambria" w:hAnsi="Cambria" w:cs="Cambria"/>
                <w:i/>
                <w:sz w:val="12"/>
              </w:rPr>
              <w:t>loc</w:t>
            </w:r>
            <w:proofErr w:type="spellEnd"/>
            <w:r>
              <w:rPr>
                <w:rFonts w:ascii="Cambria" w:eastAsia="Cambria" w:hAnsi="Cambria" w:cs="Cambria"/>
                <w:i/>
                <w:sz w:val="12"/>
              </w:rPr>
              <w:t xml:space="preserve"> </w:t>
            </w:r>
            <w:r>
              <w:rPr>
                <w:rFonts w:ascii="Cambria" w:eastAsia="Cambria" w:hAnsi="Cambria" w:cs="Cambria"/>
                <w:sz w:val="12"/>
              </w:rPr>
              <w:t>= 2</w:t>
            </w:r>
          </w:p>
        </w:tc>
        <w:tc>
          <w:tcPr>
            <w:tcW w:w="793" w:type="dxa"/>
            <w:tcBorders>
              <w:top w:val="single" w:sz="2" w:space="0" w:color="000000"/>
              <w:left w:val="single" w:sz="2" w:space="0" w:color="000000"/>
              <w:bottom w:val="single" w:sz="2" w:space="0" w:color="000000"/>
              <w:right w:val="single" w:sz="2" w:space="0" w:color="000000"/>
            </w:tcBorders>
          </w:tcPr>
          <w:p w14:paraId="5604A7E1" w14:textId="77777777" w:rsidR="004B058D" w:rsidRDefault="002F2203">
            <w:pPr>
              <w:spacing w:after="0" w:line="259" w:lineRule="auto"/>
              <w:ind w:left="143" w:right="121" w:hanging="22"/>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sz w:val="12"/>
              </w:rPr>
              <w:t xml:space="preserve">p </w:t>
            </w:r>
            <w:r>
              <w:rPr>
                <w:rFonts w:ascii="Cambria" w:eastAsia="Cambria" w:hAnsi="Cambria" w:cs="Cambria"/>
                <w:i/>
                <w:sz w:val="12"/>
              </w:rPr>
              <w:t>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0BA93889" w14:textId="77777777" w:rsidR="004B058D" w:rsidRDefault="002F2203">
            <w:pPr>
              <w:spacing w:after="22"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p>
          <w:p w14:paraId="75EA926B" w14:textId="77777777" w:rsidR="004B058D" w:rsidRDefault="002F2203">
            <w:pPr>
              <w:spacing w:after="22"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p>
          <w:p w14:paraId="43000AFB"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p>
          <w:p w14:paraId="73B21F9D"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+ 1)</w:t>
            </w:r>
          </w:p>
        </w:tc>
        <w:tc>
          <w:tcPr>
            <w:tcW w:w="1468" w:type="dxa"/>
            <w:tcBorders>
              <w:top w:val="single" w:sz="2" w:space="0" w:color="000000"/>
              <w:left w:val="single" w:sz="2" w:space="0" w:color="000000"/>
              <w:bottom w:val="single" w:sz="2" w:space="0" w:color="000000"/>
              <w:right w:val="single" w:sz="2" w:space="0" w:color="000000"/>
            </w:tcBorders>
          </w:tcPr>
          <w:p w14:paraId="1373C179"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0</w:t>
            </w:r>
            <w:r>
              <w:rPr>
                <w:rFonts w:ascii="Cambria" w:eastAsia="Cambria" w:hAnsi="Cambria" w:cs="Cambria"/>
                <w:i/>
                <w:sz w:val="12"/>
              </w:rPr>
              <w:t>,h</w:t>
            </w:r>
            <w:proofErr w:type="gramEnd"/>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r>
      <w:tr w:rsidR="004B058D" w14:paraId="7423240F" w14:textId="77777777">
        <w:trPr>
          <w:trHeight w:val="598"/>
        </w:trPr>
        <w:tc>
          <w:tcPr>
            <w:tcW w:w="0" w:type="auto"/>
            <w:vMerge/>
            <w:tcBorders>
              <w:top w:val="nil"/>
              <w:left w:val="single" w:sz="2" w:space="0" w:color="000000"/>
              <w:bottom w:val="nil"/>
              <w:right w:val="single" w:sz="2" w:space="0" w:color="000000"/>
            </w:tcBorders>
          </w:tcPr>
          <w:p w14:paraId="4667BA4D"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single" w:sz="2" w:space="0" w:color="000000"/>
              <w:right w:val="single" w:sz="2" w:space="0" w:color="000000"/>
            </w:tcBorders>
          </w:tcPr>
          <w:p w14:paraId="146302DA"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 &lt; h</w:t>
            </w:r>
            <w:r>
              <w:rPr>
                <w:rFonts w:ascii="Cambria" w:eastAsia="Cambria" w:hAnsi="Cambria" w:cs="Cambria"/>
                <w:sz w:val="12"/>
                <w:vertAlign w:val="subscript"/>
              </w:rPr>
              <w:t>3</w:t>
            </w:r>
          </w:p>
        </w:tc>
        <w:tc>
          <w:tcPr>
            <w:tcW w:w="975" w:type="dxa"/>
            <w:tcBorders>
              <w:top w:val="single" w:sz="2" w:space="0" w:color="000000"/>
              <w:left w:val="single" w:sz="2" w:space="0" w:color="000000"/>
              <w:bottom w:val="single" w:sz="2" w:space="0" w:color="000000"/>
              <w:right w:val="single" w:sz="2" w:space="0" w:color="000000"/>
            </w:tcBorders>
          </w:tcPr>
          <w:p w14:paraId="357127BC"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single" w:sz="2" w:space="0" w:color="000000"/>
              <w:right w:val="single" w:sz="2" w:space="0" w:color="000000"/>
            </w:tcBorders>
          </w:tcPr>
          <w:p w14:paraId="510E1629" w14:textId="77777777" w:rsidR="004B058D" w:rsidRDefault="002F2203">
            <w:pPr>
              <w:spacing w:after="0" w:line="259" w:lineRule="auto"/>
              <w:ind w:left="130" w:right="121" w:hanging="9"/>
              <w:jc w:val="center"/>
            </w:pPr>
            <w:r>
              <w:rPr>
                <w:rFonts w:ascii="Cambria" w:eastAsia="Cambria" w:hAnsi="Cambria" w:cs="Cambria"/>
                <w:sz w:val="12"/>
              </w:rPr>
              <w:t xml:space="preserve">1 − </w:t>
            </w:r>
            <w:r>
              <w:rPr>
                <w:rFonts w:ascii="Cambria" w:eastAsia="Cambria" w:hAnsi="Cambria" w:cs="Cambria"/>
                <w:i/>
                <w:sz w:val="12"/>
              </w:rPr>
              <w:t>p 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24750BF2" w14:textId="77777777" w:rsidR="004B058D" w:rsidRDefault="002F2203">
            <w:pPr>
              <w:spacing w:after="25"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39580FB7" w14:textId="77777777" w:rsidR="004B058D" w:rsidRDefault="002F2203">
            <w:pPr>
              <w:spacing w:after="27"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025FC04B"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2E60A46F"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i/>
                <w:sz w:val="12"/>
              </w:rPr>
              <w:t>loc,r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 xml:space="preserve">3 </w:t>
            </w:r>
            <w:r>
              <w:rPr>
                <w:rFonts w:ascii="Cambria" w:eastAsia="Cambria" w:hAnsi="Cambria" w:cs="Cambria"/>
                <w:sz w:val="12"/>
              </w:rPr>
              <w:t>+ 1)</w:t>
            </w:r>
          </w:p>
        </w:tc>
        <w:tc>
          <w:tcPr>
            <w:tcW w:w="1468" w:type="dxa"/>
            <w:tcBorders>
              <w:top w:val="single" w:sz="2" w:space="0" w:color="000000"/>
              <w:left w:val="single" w:sz="2" w:space="0" w:color="000000"/>
              <w:bottom w:val="single" w:sz="2" w:space="0" w:color="000000"/>
              <w:right w:val="single" w:sz="2" w:space="0" w:color="000000"/>
            </w:tcBorders>
            <w:vAlign w:val="center"/>
          </w:tcPr>
          <w:p w14:paraId="4C911017"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6947568D" w14:textId="77777777">
        <w:trPr>
          <w:trHeight w:val="748"/>
        </w:trPr>
        <w:tc>
          <w:tcPr>
            <w:tcW w:w="0" w:type="auto"/>
            <w:vMerge/>
            <w:tcBorders>
              <w:top w:val="nil"/>
              <w:left w:val="single" w:sz="2" w:space="0" w:color="000000"/>
              <w:bottom w:val="nil"/>
              <w:right w:val="single" w:sz="2" w:space="0" w:color="000000"/>
            </w:tcBorders>
          </w:tcPr>
          <w:p w14:paraId="032B4E43"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single" w:sz="2" w:space="0" w:color="000000"/>
              <w:right w:val="single" w:sz="2" w:space="0" w:color="000000"/>
            </w:tcBorders>
          </w:tcPr>
          <w:p w14:paraId="2F6608BA"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3</w:t>
            </w:r>
          </w:p>
        </w:tc>
        <w:tc>
          <w:tcPr>
            <w:tcW w:w="975" w:type="dxa"/>
            <w:tcBorders>
              <w:top w:val="single" w:sz="2" w:space="0" w:color="000000"/>
              <w:left w:val="single" w:sz="2" w:space="0" w:color="000000"/>
              <w:bottom w:val="single" w:sz="2" w:space="0" w:color="000000"/>
              <w:right w:val="single" w:sz="2" w:space="0" w:color="000000"/>
            </w:tcBorders>
          </w:tcPr>
          <w:p w14:paraId="78699DBD" w14:textId="77777777" w:rsidR="004B058D" w:rsidRDefault="002F2203">
            <w:pPr>
              <w:spacing w:after="246" w:line="259" w:lineRule="auto"/>
              <w:ind w:firstLine="0"/>
              <w:jc w:val="center"/>
            </w:pPr>
            <w:proofErr w:type="spellStart"/>
            <w:proofErr w:type="gramStart"/>
            <w:r>
              <w:rPr>
                <w:rFonts w:ascii="Cambria" w:eastAsia="Cambria" w:hAnsi="Cambria" w:cs="Cambria"/>
                <w:i/>
                <w:sz w:val="12"/>
              </w:rPr>
              <w:t>r,action</w:t>
            </w:r>
            <w:proofErr w:type="spellEnd"/>
            <w:proofErr w:type="gramEnd"/>
            <w:r>
              <w:rPr>
                <w:rFonts w:ascii="Cambria" w:eastAsia="Cambria" w:hAnsi="Cambria" w:cs="Cambria"/>
                <w:i/>
                <w:sz w:val="12"/>
              </w:rPr>
              <w:t xml:space="preserve"> &gt; </w:t>
            </w:r>
            <w:r>
              <w:rPr>
                <w:rFonts w:ascii="Cambria" w:eastAsia="Cambria" w:hAnsi="Cambria" w:cs="Cambria"/>
                <w:sz w:val="12"/>
              </w:rPr>
              <w:t>0</w:t>
            </w:r>
          </w:p>
          <w:p w14:paraId="06D54829" w14:textId="77777777" w:rsidR="004B058D" w:rsidRDefault="002F2203">
            <w:pPr>
              <w:spacing w:after="0" w:line="259" w:lineRule="auto"/>
              <w:ind w:left="13" w:firstLine="0"/>
              <w:jc w:val="left"/>
            </w:pPr>
            <w:r>
              <w:rPr>
                <w:rFonts w:ascii="Cambria" w:eastAsia="Cambria" w:hAnsi="Cambria" w:cs="Cambria"/>
                <w:i/>
                <w:sz w:val="12"/>
              </w:rPr>
              <w:t>f</w:t>
            </w:r>
            <w:proofErr w:type="gramStart"/>
            <w:r>
              <w:rPr>
                <w:rFonts w:ascii="Cambria" w:eastAsia="Cambria" w:hAnsi="Cambria" w:cs="Cambria"/>
                <w:sz w:val="12"/>
                <w:vertAlign w:val="subscript"/>
              </w:rPr>
              <w:t>13</w:t>
            </w:r>
            <w:r>
              <w:rPr>
                <w:rFonts w:ascii="Cambria" w:eastAsia="Cambria" w:hAnsi="Cambria" w:cs="Cambria"/>
                <w:i/>
                <w:sz w:val="12"/>
              </w:rPr>
              <w:t>,action</w:t>
            </w:r>
            <w:proofErr w:type="gramEnd"/>
            <w:r>
              <w:rPr>
                <w:rFonts w:ascii="Cambria" w:eastAsia="Cambria" w:hAnsi="Cambria" w:cs="Cambria"/>
                <w:i/>
                <w:sz w:val="12"/>
              </w:rPr>
              <w:t xml:space="preserve"> </w:t>
            </w:r>
            <w:r>
              <w:rPr>
                <w:rFonts w:ascii="Cambria" w:eastAsia="Cambria" w:hAnsi="Cambria" w:cs="Cambria"/>
                <w:sz w:val="12"/>
              </w:rPr>
              <w:t>= 0</w:t>
            </w:r>
          </w:p>
        </w:tc>
        <w:tc>
          <w:tcPr>
            <w:tcW w:w="793" w:type="dxa"/>
            <w:tcBorders>
              <w:top w:val="single" w:sz="2" w:space="0" w:color="000000"/>
              <w:left w:val="single" w:sz="2" w:space="0" w:color="000000"/>
              <w:bottom w:val="single" w:sz="2" w:space="0" w:color="000000"/>
              <w:right w:val="single" w:sz="2" w:space="0" w:color="000000"/>
            </w:tcBorders>
          </w:tcPr>
          <w:p w14:paraId="3F3E00F8" w14:textId="77777777" w:rsidR="004B058D" w:rsidRDefault="002F2203">
            <w:pPr>
              <w:spacing w:line="280"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p w14:paraId="48B80D26" w14:textId="77777777" w:rsidR="004B058D" w:rsidRDefault="002F2203">
            <w:pPr>
              <w:spacing w:after="0" w:line="259" w:lineRule="auto"/>
              <w:ind w:firstLine="0"/>
              <w:jc w:val="center"/>
            </w:pPr>
            <w:r>
              <w:rPr>
                <w:rFonts w:ascii="Cambria" w:eastAsia="Cambria" w:hAnsi="Cambria" w:cs="Cambria"/>
                <w:i/>
                <w:sz w:val="12"/>
              </w:rPr>
              <w:t>α</w:t>
            </w:r>
            <w:r>
              <w:rPr>
                <w:rFonts w:ascii="Cambria" w:eastAsia="Cambria" w:hAnsi="Cambria" w:cs="Cambria"/>
                <w:i/>
                <w:sz w:val="9"/>
              </w:rPr>
              <w:t>h</w:t>
            </w:r>
            <w:r>
              <w:rPr>
                <w:rFonts w:ascii="Cambria" w:eastAsia="Cambria" w:hAnsi="Cambria" w:cs="Cambria"/>
                <w:i/>
                <w:sz w:val="12"/>
              </w:rPr>
              <w:t>pγ</w:t>
            </w:r>
            <w:r>
              <w:rPr>
                <w:rFonts w:ascii="Cambria" w:eastAsia="Cambria" w:hAnsi="Cambria" w:cs="Cambria"/>
                <w:sz w:val="9"/>
              </w:rPr>
              <w:t xml:space="preserve">1 </w:t>
            </w:r>
            <w:r>
              <w:rPr>
                <w:rFonts w:ascii="Cambria" w:eastAsia="Cambria" w:hAnsi="Cambria" w:cs="Cambria"/>
                <w:i/>
                <w:sz w:val="12"/>
              </w:rPr>
              <w:t>α</w:t>
            </w:r>
            <w:proofErr w:type="gramStart"/>
            <w:r>
              <w:rPr>
                <w:rFonts w:ascii="Cambria" w:eastAsia="Cambria" w:hAnsi="Cambria" w:cs="Cambria"/>
                <w:i/>
                <w:sz w:val="12"/>
                <w:vertAlign w:val="subscript"/>
              </w:rPr>
              <w:t>h</w:t>
            </w:r>
            <w:r>
              <w:rPr>
                <w:rFonts w:ascii="Cambria" w:eastAsia="Cambria" w:hAnsi="Cambria" w:cs="Cambria"/>
                <w:i/>
                <w:sz w:val="12"/>
              </w:rPr>
              <w:t>p</w:t>
            </w:r>
            <w:r>
              <w:rPr>
                <w:rFonts w:ascii="Cambria" w:eastAsia="Cambria" w:hAnsi="Cambria" w:cs="Cambria"/>
                <w:sz w:val="12"/>
              </w:rPr>
              <w:t>(</w:t>
            </w:r>
            <w:proofErr w:type="gramEnd"/>
            <w:r>
              <w:rPr>
                <w:rFonts w:ascii="Cambria" w:eastAsia="Cambria" w:hAnsi="Cambria" w:cs="Cambria"/>
                <w:sz w:val="12"/>
              </w:rPr>
              <w:t xml:space="preserve">1 − </w:t>
            </w:r>
            <w:r>
              <w:rPr>
                <w:rFonts w:ascii="Cambria" w:eastAsia="Cambria" w:hAnsi="Cambria" w:cs="Cambria"/>
                <w:i/>
                <w:sz w:val="12"/>
              </w:rPr>
              <w:t>γ</w:t>
            </w:r>
            <w:r>
              <w:rPr>
                <w:rFonts w:ascii="Cambria" w:eastAsia="Cambria" w:hAnsi="Cambria" w:cs="Cambria"/>
                <w:sz w:val="12"/>
                <w:vertAlign w:val="subscript"/>
              </w:rPr>
              <w:t>1</w:t>
            </w:r>
            <w:r>
              <w:rPr>
                <w:rFonts w:ascii="Cambria" w:eastAsia="Cambria" w:hAnsi="Cambria" w:cs="Cambria"/>
                <w:sz w:val="12"/>
              </w:rPr>
              <w:t>)</w:t>
            </w:r>
          </w:p>
        </w:tc>
        <w:tc>
          <w:tcPr>
            <w:tcW w:w="4136" w:type="dxa"/>
            <w:tcBorders>
              <w:top w:val="single" w:sz="2" w:space="0" w:color="000000"/>
              <w:left w:val="single" w:sz="2" w:space="0" w:color="000000"/>
              <w:bottom w:val="single" w:sz="2" w:space="0" w:color="000000"/>
              <w:right w:val="single" w:sz="2" w:space="0" w:color="000000"/>
            </w:tcBorders>
          </w:tcPr>
          <w:p w14:paraId="57DD4996" w14:textId="77777777" w:rsidR="004B058D" w:rsidRDefault="002F2203">
            <w:pPr>
              <w:spacing w:after="23"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13</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5F5CF713" w14:textId="77777777" w:rsidR="004B058D" w:rsidRDefault="002F2203">
            <w:pPr>
              <w:spacing w:after="25"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13</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0C7F9036" w14:textId="77777777" w:rsidR="004B058D" w:rsidRDefault="002F2203">
            <w:pPr>
              <w:spacing w:after="27"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13</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14CC2835" w14:textId="77777777" w:rsidR="004B058D" w:rsidRDefault="002F2203">
            <w:pPr>
              <w:spacing w:after="27"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 xml:space="preserve">1 </w:t>
            </w:r>
            <w:r>
              <w:rPr>
                <w:rFonts w:ascii="Cambria" w:eastAsia="Cambria" w:hAnsi="Cambria" w:cs="Cambria"/>
                <w:sz w:val="12"/>
              </w:rPr>
              <w:t>+ 1)</w:t>
            </w:r>
          </w:p>
          <w:p w14:paraId="772F42C1"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 xml:space="preserve">3 </w:t>
            </w:r>
            <w:r>
              <w:rPr>
                <w:rFonts w:ascii="Cambria" w:eastAsia="Cambria" w:hAnsi="Cambria" w:cs="Cambria"/>
                <w:sz w:val="12"/>
              </w:rPr>
              <w:t>+ 1)</w:t>
            </w:r>
          </w:p>
        </w:tc>
        <w:tc>
          <w:tcPr>
            <w:tcW w:w="1468" w:type="dxa"/>
            <w:tcBorders>
              <w:top w:val="single" w:sz="2" w:space="0" w:color="000000"/>
              <w:left w:val="single" w:sz="2" w:space="0" w:color="000000"/>
              <w:bottom w:val="single" w:sz="2" w:space="0" w:color="000000"/>
              <w:right w:val="single" w:sz="2" w:space="0" w:color="000000"/>
            </w:tcBorders>
            <w:vAlign w:val="center"/>
          </w:tcPr>
          <w:p w14:paraId="6B20ED95"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0AB60B1F" w14:textId="77777777">
        <w:trPr>
          <w:trHeight w:val="447"/>
        </w:trPr>
        <w:tc>
          <w:tcPr>
            <w:tcW w:w="0" w:type="auto"/>
            <w:vMerge/>
            <w:tcBorders>
              <w:top w:val="nil"/>
              <w:left w:val="single" w:sz="2" w:space="0" w:color="000000"/>
              <w:bottom w:val="nil"/>
              <w:right w:val="single" w:sz="2" w:space="0" w:color="000000"/>
            </w:tcBorders>
          </w:tcPr>
          <w:p w14:paraId="70D04EF0"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nil"/>
              <w:right w:val="single" w:sz="2" w:space="0" w:color="000000"/>
            </w:tcBorders>
            <w:vAlign w:val="bottom"/>
          </w:tcPr>
          <w:p w14:paraId="027146BA" w14:textId="77777777" w:rsidR="004B058D" w:rsidRDefault="002F2203">
            <w:pPr>
              <w:spacing w:after="0" w:line="259" w:lineRule="auto"/>
              <w:ind w:firstLine="0"/>
              <w:jc w:val="left"/>
            </w:pP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i/>
                <w:sz w:val="12"/>
              </w:rPr>
              <w:t>&lt; 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 &lt; 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1</w:t>
            </w:r>
          </w:p>
        </w:tc>
        <w:tc>
          <w:tcPr>
            <w:tcW w:w="975" w:type="dxa"/>
            <w:tcBorders>
              <w:top w:val="single" w:sz="2" w:space="0" w:color="000000"/>
              <w:left w:val="single" w:sz="2" w:space="0" w:color="000000"/>
              <w:bottom w:val="nil"/>
              <w:right w:val="single" w:sz="2" w:space="0" w:color="000000"/>
            </w:tcBorders>
          </w:tcPr>
          <w:p w14:paraId="4EB2F2A9"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nil"/>
              <w:right w:val="single" w:sz="2" w:space="0" w:color="000000"/>
            </w:tcBorders>
          </w:tcPr>
          <w:p w14:paraId="421413DD" w14:textId="77777777" w:rsidR="004B058D" w:rsidRDefault="002F2203">
            <w:pPr>
              <w:spacing w:after="0" w:line="259"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tc>
        <w:tc>
          <w:tcPr>
            <w:tcW w:w="4136" w:type="dxa"/>
            <w:tcBorders>
              <w:top w:val="single" w:sz="2" w:space="0" w:color="000000"/>
              <w:left w:val="single" w:sz="2" w:space="0" w:color="000000"/>
              <w:bottom w:val="nil"/>
              <w:right w:val="single" w:sz="2" w:space="0" w:color="000000"/>
            </w:tcBorders>
          </w:tcPr>
          <w:p w14:paraId="174AE74B" w14:textId="77777777" w:rsidR="004B058D" w:rsidRDefault="002F2203">
            <w:pPr>
              <w:spacing w:after="25"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sz w:val="12"/>
              </w:rPr>
              <w:t>)</w:t>
            </w:r>
          </w:p>
          <w:p w14:paraId="2F97F234"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sz w:val="12"/>
              </w:rPr>
              <w:t>)</w:t>
            </w:r>
          </w:p>
          <w:p w14:paraId="73337314"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sz w:val="12"/>
              </w:rPr>
              <w:t>)</w:t>
            </w:r>
          </w:p>
        </w:tc>
        <w:tc>
          <w:tcPr>
            <w:tcW w:w="1468" w:type="dxa"/>
            <w:tcBorders>
              <w:top w:val="single" w:sz="2" w:space="0" w:color="000000"/>
              <w:left w:val="single" w:sz="2" w:space="0" w:color="000000"/>
              <w:bottom w:val="nil"/>
              <w:right w:val="single" w:sz="2" w:space="0" w:color="000000"/>
            </w:tcBorders>
            <w:vAlign w:val="center"/>
          </w:tcPr>
          <w:p w14:paraId="17D2BD54"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7790FF7A" w14:textId="77777777">
        <w:trPr>
          <w:trHeight w:val="151"/>
        </w:trPr>
        <w:tc>
          <w:tcPr>
            <w:tcW w:w="1036" w:type="dxa"/>
            <w:vMerge w:val="restart"/>
            <w:tcBorders>
              <w:top w:val="nil"/>
              <w:left w:val="single" w:sz="2" w:space="0" w:color="000000"/>
              <w:bottom w:val="nil"/>
              <w:right w:val="single" w:sz="2" w:space="0" w:color="000000"/>
            </w:tcBorders>
          </w:tcPr>
          <w:p w14:paraId="04D5624E" w14:textId="77777777" w:rsidR="004B058D" w:rsidRDefault="004B058D">
            <w:pPr>
              <w:spacing w:after="160" w:line="259" w:lineRule="auto"/>
              <w:ind w:firstLine="0"/>
              <w:jc w:val="left"/>
            </w:pPr>
          </w:p>
        </w:tc>
        <w:tc>
          <w:tcPr>
            <w:tcW w:w="1825" w:type="dxa"/>
            <w:tcBorders>
              <w:top w:val="nil"/>
              <w:left w:val="single" w:sz="2" w:space="0" w:color="000000"/>
              <w:bottom w:val="single" w:sz="2" w:space="0" w:color="000000"/>
              <w:right w:val="single" w:sz="2" w:space="0" w:color="000000"/>
            </w:tcBorders>
          </w:tcPr>
          <w:p w14:paraId="09290D1A" w14:textId="77777777" w:rsidR="004B058D" w:rsidRDefault="004B058D">
            <w:pPr>
              <w:spacing w:after="160" w:line="259" w:lineRule="auto"/>
              <w:ind w:firstLine="0"/>
              <w:jc w:val="left"/>
            </w:pPr>
          </w:p>
        </w:tc>
        <w:tc>
          <w:tcPr>
            <w:tcW w:w="975" w:type="dxa"/>
            <w:tcBorders>
              <w:top w:val="nil"/>
              <w:left w:val="single" w:sz="2" w:space="0" w:color="000000"/>
              <w:bottom w:val="single" w:sz="2" w:space="0" w:color="000000"/>
              <w:right w:val="single" w:sz="2" w:space="0" w:color="000000"/>
            </w:tcBorders>
          </w:tcPr>
          <w:p w14:paraId="06E84BDB" w14:textId="77777777" w:rsidR="004B058D" w:rsidRDefault="004B058D">
            <w:pPr>
              <w:spacing w:after="160" w:line="259" w:lineRule="auto"/>
              <w:ind w:firstLine="0"/>
              <w:jc w:val="left"/>
            </w:pPr>
          </w:p>
        </w:tc>
        <w:tc>
          <w:tcPr>
            <w:tcW w:w="793" w:type="dxa"/>
            <w:tcBorders>
              <w:top w:val="nil"/>
              <w:left w:val="single" w:sz="2" w:space="0" w:color="000000"/>
              <w:bottom w:val="single" w:sz="2" w:space="0" w:color="000000"/>
              <w:right w:val="single" w:sz="2" w:space="0" w:color="000000"/>
            </w:tcBorders>
          </w:tcPr>
          <w:p w14:paraId="18B2C6E2" w14:textId="77777777" w:rsidR="004B058D" w:rsidRDefault="002F2203">
            <w:pPr>
              <w:spacing w:after="0" w:line="259" w:lineRule="auto"/>
              <w:ind w:firstLine="0"/>
              <w:jc w:val="center"/>
            </w:pPr>
            <w:r>
              <w:rPr>
                <w:rFonts w:ascii="Cambria" w:eastAsia="Cambria" w:hAnsi="Cambria" w:cs="Cambria"/>
                <w:i/>
                <w:sz w:val="12"/>
              </w:rPr>
              <w:t>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nil"/>
              <w:left w:val="single" w:sz="2" w:space="0" w:color="000000"/>
              <w:bottom w:val="single" w:sz="2" w:space="0" w:color="000000"/>
              <w:right w:val="single" w:sz="2" w:space="0" w:color="000000"/>
            </w:tcBorders>
          </w:tcPr>
          <w:p w14:paraId="1D849A08"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 xml:space="preserve">1 </w:t>
            </w:r>
            <w:r>
              <w:rPr>
                <w:rFonts w:ascii="Cambria" w:eastAsia="Cambria" w:hAnsi="Cambria" w:cs="Cambria"/>
                <w:sz w:val="12"/>
              </w:rPr>
              <w:t>+ 1)</w:t>
            </w:r>
          </w:p>
        </w:tc>
        <w:tc>
          <w:tcPr>
            <w:tcW w:w="1468" w:type="dxa"/>
            <w:tcBorders>
              <w:top w:val="nil"/>
              <w:left w:val="single" w:sz="2" w:space="0" w:color="000000"/>
              <w:bottom w:val="single" w:sz="2" w:space="0" w:color="000000"/>
              <w:right w:val="single" w:sz="2" w:space="0" w:color="000000"/>
            </w:tcBorders>
          </w:tcPr>
          <w:p w14:paraId="0315D4CA" w14:textId="77777777" w:rsidR="004B058D" w:rsidRDefault="004B058D">
            <w:pPr>
              <w:spacing w:after="160" w:line="259" w:lineRule="auto"/>
              <w:ind w:firstLine="0"/>
              <w:jc w:val="left"/>
            </w:pPr>
          </w:p>
        </w:tc>
      </w:tr>
      <w:tr w:rsidR="004B058D" w14:paraId="0F59C022" w14:textId="77777777">
        <w:trPr>
          <w:trHeight w:val="447"/>
        </w:trPr>
        <w:tc>
          <w:tcPr>
            <w:tcW w:w="0" w:type="auto"/>
            <w:vMerge/>
            <w:tcBorders>
              <w:top w:val="nil"/>
              <w:left w:val="single" w:sz="2" w:space="0" w:color="000000"/>
              <w:bottom w:val="nil"/>
              <w:right w:val="single" w:sz="2" w:space="0" w:color="000000"/>
            </w:tcBorders>
          </w:tcPr>
          <w:p w14:paraId="10A5F113"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nil"/>
              <w:right w:val="single" w:sz="2" w:space="0" w:color="000000"/>
            </w:tcBorders>
            <w:vAlign w:val="bottom"/>
          </w:tcPr>
          <w:p w14:paraId="491E12C9" w14:textId="77777777" w:rsidR="004B058D" w:rsidRDefault="002F2203">
            <w:pPr>
              <w:spacing w:after="0" w:line="259" w:lineRule="auto"/>
              <w:ind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1</w:t>
            </w:r>
          </w:p>
        </w:tc>
        <w:tc>
          <w:tcPr>
            <w:tcW w:w="975" w:type="dxa"/>
            <w:tcBorders>
              <w:top w:val="single" w:sz="2" w:space="0" w:color="000000"/>
              <w:left w:val="single" w:sz="2" w:space="0" w:color="000000"/>
              <w:bottom w:val="nil"/>
              <w:right w:val="single" w:sz="2" w:space="0" w:color="000000"/>
            </w:tcBorders>
          </w:tcPr>
          <w:p w14:paraId="21C37B4B"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nil"/>
              <w:right w:val="single" w:sz="2" w:space="0" w:color="000000"/>
            </w:tcBorders>
          </w:tcPr>
          <w:p w14:paraId="635DB0A7" w14:textId="77777777" w:rsidR="004B058D" w:rsidRDefault="002F2203">
            <w:pPr>
              <w:spacing w:after="0" w:line="259"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tc>
        <w:tc>
          <w:tcPr>
            <w:tcW w:w="4136" w:type="dxa"/>
            <w:tcBorders>
              <w:top w:val="single" w:sz="2" w:space="0" w:color="000000"/>
              <w:left w:val="single" w:sz="2" w:space="0" w:color="000000"/>
              <w:bottom w:val="nil"/>
              <w:right w:val="single" w:sz="2" w:space="0" w:color="000000"/>
            </w:tcBorders>
          </w:tcPr>
          <w:p w14:paraId="1C4EF0A7"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p w14:paraId="1B73056C" w14:textId="77777777" w:rsidR="004B058D" w:rsidRDefault="002F2203">
            <w:pPr>
              <w:spacing w:after="27"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 xml:space="preserve">1 </w:t>
            </w:r>
            <w:r>
              <w:rPr>
                <w:rFonts w:ascii="Cambria" w:eastAsia="Cambria" w:hAnsi="Cambria" w:cs="Cambria"/>
                <w:sz w:val="12"/>
              </w:rPr>
              <w:t xml:space="preserve">+ 1 −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p w14:paraId="26A3B00A"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1</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c>
          <w:tcPr>
            <w:tcW w:w="1468" w:type="dxa"/>
            <w:tcBorders>
              <w:top w:val="single" w:sz="2" w:space="0" w:color="000000"/>
              <w:left w:val="single" w:sz="2" w:space="0" w:color="000000"/>
              <w:bottom w:val="nil"/>
              <w:right w:val="single" w:sz="2" w:space="0" w:color="000000"/>
            </w:tcBorders>
            <w:vAlign w:val="bottom"/>
          </w:tcPr>
          <w:p w14:paraId="70A54520"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6C1FE36D" w14:textId="77777777">
        <w:trPr>
          <w:trHeight w:val="151"/>
        </w:trPr>
        <w:tc>
          <w:tcPr>
            <w:tcW w:w="1036" w:type="dxa"/>
            <w:vMerge w:val="restart"/>
            <w:tcBorders>
              <w:top w:val="nil"/>
              <w:left w:val="single" w:sz="2" w:space="0" w:color="000000"/>
              <w:bottom w:val="nil"/>
              <w:right w:val="single" w:sz="2" w:space="0" w:color="000000"/>
            </w:tcBorders>
          </w:tcPr>
          <w:p w14:paraId="012C9439" w14:textId="77777777" w:rsidR="004B058D" w:rsidRDefault="004B058D">
            <w:pPr>
              <w:spacing w:after="160" w:line="259" w:lineRule="auto"/>
              <w:ind w:firstLine="0"/>
              <w:jc w:val="left"/>
            </w:pPr>
          </w:p>
        </w:tc>
        <w:tc>
          <w:tcPr>
            <w:tcW w:w="1825" w:type="dxa"/>
            <w:tcBorders>
              <w:top w:val="nil"/>
              <w:left w:val="single" w:sz="2" w:space="0" w:color="000000"/>
              <w:bottom w:val="single" w:sz="2" w:space="0" w:color="000000"/>
              <w:right w:val="single" w:sz="2" w:space="0" w:color="000000"/>
            </w:tcBorders>
          </w:tcPr>
          <w:p w14:paraId="263F0734" w14:textId="77777777" w:rsidR="004B058D" w:rsidRDefault="004B058D">
            <w:pPr>
              <w:spacing w:after="160" w:line="259" w:lineRule="auto"/>
              <w:ind w:firstLine="0"/>
              <w:jc w:val="left"/>
            </w:pPr>
          </w:p>
        </w:tc>
        <w:tc>
          <w:tcPr>
            <w:tcW w:w="975" w:type="dxa"/>
            <w:tcBorders>
              <w:top w:val="nil"/>
              <w:left w:val="single" w:sz="2" w:space="0" w:color="000000"/>
              <w:bottom w:val="single" w:sz="2" w:space="0" w:color="000000"/>
              <w:right w:val="single" w:sz="2" w:space="0" w:color="000000"/>
            </w:tcBorders>
          </w:tcPr>
          <w:p w14:paraId="5B042E15" w14:textId="77777777" w:rsidR="004B058D" w:rsidRDefault="004B058D">
            <w:pPr>
              <w:spacing w:after="160" w:line="259" w:lineRule="auto"/>
              <w:ind w:firstLine="0"/>
              <w:jc w:val="left"/>
            </w:pPr>
          </w:p>
        </w:tc>
        <w:tc>
          <w:tcPr>
            <w:tcW w:w="793" w:type="dxa"/>
            <w:tcBorders>
              <w:top w:val="nil"/>
              <w:left w:val="single" w:sz="2" w:space="0" w:color="000000"/>
              <w:bottom w:val="single" w:sz="2" w:space="0" w:color="000000"/>
              <w:right w:val="single" w:sz="2" w:space="0" w:color="000000"/>
            </w:tcBorders>
          </w:tcPr>
          <w:p w14:paraId="4A68B8F4" w14:textId="77777777" w:rsidR="004B058D" w:rsidRDefault="002F2203">
            <w:pPr>
              <w:spacing w:after="0" w:line="259" w:lineRule="auto"/>
              <w:ind w:firstLine="0"/>
              <w:jc w:val="center"/>
            </w:pPr>
            <w:r>
              <w:rPr>
                <w:rFonts w:ascii="Cambria" w:eastAsia="Cambria" w:hAnsi="Cambria" w:cs="Cambria"/>
                <w:i/>
                <w:sz w:val="12"/>
              </w:rPr>
              <w:t>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nil"/>
              <w:left w:val="single" w:sz="2" w:space="0" w:color="000000"/>
              <w:bottom w:val="single" w:sz="2" w:space="0" w:color="000000"/>
              <w:right w:val="single" w:sz="2" w:space="0" w:color="000000"/>
            </w:tcBorders>
          </w:tcPr>
          <w:p w14:paraId="2E8C3837" w14:textId="77777777" w:rsidR="004B058D" w:rsidRDefault="002F2203">
            <w:pPr>
              <w:spacing w:after="0" w:line="259" w:lineRule="auto"/>
              <w:ind w:firstLine="0"/>
              <w:jc w:val="left"/>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p>
        </w:tc>
        <w:tc>
          <w:tcPr>
            <w:tcW w:w="1468" w:type="dxa"/>
            <w:tcBorders>
              <w:top w:val="nil"/>
              <w:left w:val="single" w:sz="2" w:space="0" w:color="000000"/>
              <w:bottom w:val="single" w:sz="2" w:space="0" w:color="000000"/>
              <w:right w:val="single" w:sz="2" w:space="0" w:color="000000"/>
            </w:tcBorders>
          </w:tcPr>
          <w:p w14:paraId="54556C12" w14:textId="77777777" w:rsidR="004B058D" w:rsidRDefault="004B058D">
            <w:pPr>
              <w:spacing w:after="160" w:line="259" w:lineRule="auto"/>
              <w:ind w:firstLine="0"/>
              <w:jc w:val="left"/>
            </w:pPr>
          </w:p>
        </w:tc>
      </w:tr>
      <w:tr w:rsidR="004B058D" w14:paraId="113DF6A4" w14:textId="77777777">
        <w:trPr>
          <w:trHeight w:val="598"/>
        </w:trPr>
        <w:tc>
          <w:tcPr>
            <w:tcW w:w="0" w:type="auto"/>
            <w:vMerge/>
            <w:tcBorders>
              <w:top w:val="nil"/>
              <w:left w:val="single" w:sz="2" w:space="0" w:color="000000"/>
              <w:bottom w:val="nil"/>
              <w:right w:val="single" w:sz="2" w:space="0" w:color="000000"/>
            </w:tcBorders>
          </w:tcPr>
          <w:p w14:paraId="1E64B43A" w14:textId="77777777" w:rsidR="004B058D" w:rsidRDefault="004B058D">
            <w:pPr>
              <w:spacing w:after="160" w:line="259" w:lineRule="auto"/>
              <w:ind w:firstLine="0"/>
              <w:jc w:val="left"/>
            </w:pPr>
          </w:p>
        </w:tc>
        <w:tc>
          <w:tcPr>
            <w:tcW w:w="1825" w:type="dxa"/>
            <w:vMerge w:val="restart"/>
            <w:tcBorders>
              <w:top w:val="single" w:sz="2" w:space="0" w:color="000000"/>
              <w:left w:val="single" w:sz="2" w:space="0" w:color="000000"/>
              <w:bottom w:val="single" w:sz="2" w:space="0" w:color="000000"/>
              <w:right w:val="single" w:sz="2" w:space="0" w:color="000000"/>
            </w:tcBorders>
            <w:vAlign w:val="bottom"/>
          </w:tcPr>
          <w:p w14:paraId="1862D0A4"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p>
        </w:tc>
        <w:tc>
          <w:tcPr>
            <w:tcW w:w="975" w:type="dxa"/>
            <w:vMerge w:val="restart"/>
            <w:tcBorders>
              <w:top w:val="single" w:sz="2" w:space="0" w:color="000000"/>
              <w:left w:val="single" w:sz="2" w:space="0" w:color="000000"/>
              <w:bottom w:val="single" w:sz="2" w:space="0" w:color="000000"/>
              <w:right w:val="single" w:sz="2" w:space="0" w:color="000000"/>
            </w:tcBorders>
          </w:tcPr>
          <w:p w14:paraId="21EAE691"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single" w:sz="2" w:space="0" w:color="000000"/>
              <w:right w:val="single" w:sz="2" w:space="0" w:color="000000"/>
            </w:tcBorders>
          </w:tcPr>
          <w:p w14:paraId="4B9C0AFD" w14:textId="77777777" w:rsidR="004B058D" w:rsidRDefault="002F2203">
            <w:pPr>
              <w:spacing w:after="0" w:line="259" w:lineRule="auto"/>
              <w:ind w:left="121" w:right="121" w:firstLine="0"/>
              <w:jc w:val="center"/>
            </w:pPr>
            <w:r>
              <w:rPr>
                <w:rFonts w:ascii="Cambria" w:eastAsia="Cambria" w:hAnsi="Cambria" w:cs="Cambria"/>
                <w:sz w:val="12"/>
              </w:rPr>
              <w:t xml:space="preserve">1 − </w:t>
            </w:r>
            <w:r>
              <w:rPr>
                <w:rFonts w:ascii="Cambria" w:eastAsia="Cambria" w:hAnsi="Cambria" w:cs="Cambria"/>
                <w:i/>
                <w:sz w:val="12"/>
              </w:rPr>
              <w:t>p 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9"/>
              </w:rPr>
              <w:t>h</w:t>
            </w:r>
            <w:r>
              <w:rPr>
                <w:rFonts w:ascii="Cambria" w:eastAsia="Cambria" w:hAnsi="Cambria" w:cs="Cambria"/>
                <w:i/>
                <w:sz w:val="12"/>
              </w:rPr>
              <w:t>pβ</w:t>
            </w:r>
            <w:r>
              <w:rPr>
                <w:rFonts w:ascii="Cambria" w:eastAsia="Cambria" w:hAnsi="Cambria" w:cs="Cambria"/>
                <w:sz w:val="9"/>
              </w:rPr>
              <w:t>1</w:t>
            </w:r>
          </w:p>
        </w:tc>
        <w:tc>
          <w:tcPr>
            <w:tcW w:w="4136" w:type="dxa"/>
            <w:tcBorders>
              <w:top w:val="single" w:sz="2" w:space="0" w:color="000000"/>
              <w:left w:val="single" w:sz="2" w:space="0" w:color="000000"/>
              <w:bottom w:val="single" w:sz="2" w:space="0" w:color="000000"/>
              <w:right w:val="single" w:sz="2" w:space="0" w:color="000000"/>
            </w:tcBorders>
          </w:tcPr>
          <w:p w14:paraId="3C5E5C3C"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12</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0B0538DA"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12</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6262A882"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p w14:paraId="7DE76E98" w14:textId="77777777" w:rsidR="004B058D" w:rsidRDefault="002F2203">
            <w:pPr>
              <w:spacing w:after="0" w:line="259" w:lineRule="auto"/>
              <w:ind w:firstLine="0"/>
              <w:jc w:val="left"/>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p>
        </w:tc>
        <w:tc>
          <w:tcPr>
            <w:tcW w:w="1468" w:type="dxa"/>
            <w:tcBorders>
              <w:top w:val="single" w:sz="2" w:space="0" w:color="000000"/>
              <w:left w:val="single" w:sz="2" w:space="0" w:color="000000"/>
              <w:bottom w:val="single" w:sz="2" w:space="0" w:color="000000"/>
              <w:right w:val="single" w:sz="2" w:space="0" w:color="000000"/>
            </w:tcBorders>
          </w:tcPr>
          <w:p w14:paraId="328AC896"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63BCC54C" w14:textId="77777777">
        <w:trPr>
          <w:trHeight w:val="150"/>
        </w:trPr>
        <w:tc>
          <w:tcPr>
            <w:tcW w:w="0" w:type="auto"/>
            <w:vMerge/>
            <w:tcBorders>
              <w:top w:val="nil"/>
              <w:left w:val="single" w:sz="2" w:space="0" w:color="000000"/>
              <w:bottom w:val="nil"/>
              <w:right w:val="single" w:sz="2" w:space="0" w:color="000000"/>
            </w:tcBorders>
          </w:tcPr>
          <w:p w14:paraId="112BA462"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524DFCEC"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14ECC1DA"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single" w:sz="2" w:space="0" w:color="000000"/>
              <w:right w:val="single" w:sz="2" w:space="0" w:color="000000"/>
            </w:tcBorders>
          </w:tcPr>
          <w:p w14:paraId="59D5930C" w14:textId="77777777" w:rsidR="004B058D" w:rsidRDefault="002F2203">
            <w:pPr>
              <w:spacing w:after="0" w:line="259" w:lineRule="auto"/>
              <w:ind w:right="6" w:firstLine="0"/>
              <w:jc w:val="center"/>
            </w:pPr>
            <w:r>
              <w:rPr>
                <w:rFonts w:ascii="Cambria" w:eastAsia="Cambria" w:hAnsi="Cambria" w:cs="Cambria"/>
                <w:i/>
                <w:sz w:val="12"/>
              </w:rPr>
              <w:t>α</w:t>
            </w:r>
            <w:r>
              <w:rPr>
                <w:rFonts w:ascii="Cambria" w:eastAsia="Cambria" w:hAnsi="Cambria" w:cs="Cambria"/>
                <w:i/>
                <w:sz w:val="9"/>
              </w:rPr>
              <w:t>h</w:t>
            </w:r>
            <w:r>
              <w:rPr>
                <w:rFonts w:ascii="Cambria" w:eastAsia="Cambria" w:hAnsi="Cambria" w:cs="Cambria"/>
                <w:i/>
                <w:sz w:val="12"/>
              </w:rPr>
              <w:t>pβ</w:t>
            </w:r>
            <w:r>
              <w:rPr>
                <w:rFonts w:ascii="Cambria" w:eastAsia="Cambria" w:hAnsi="Cambria" w:cs="Cambria"/>
                <w:sz w:val="9"/>
              </w:rPr>
              <w:t>2</w:t>
            </w:r>
          </w:p>
        </w:tc>
        <w:tc>
          <w:tcPr>
            <w:tcW w:w="4136" w:type="dxa"/>
            <w:tcBorders>
              <w:top w:val="single" w:sz="2" w:space="0" w:color="000000"/>
              <w:left w:val="single" w:sz="2" w:space="0" w:color="000000"/>
              <w:bottom w:val="single" w:sz="2" w:space="0" w:color="000000"/>
              <w:right w:val="single" w:sz="2" w:space="0" w:color="000000"/>
            </w:tcBorders>
          </w:tcPr>
          <w:p w14:paraId="71771ECE"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p>
        </w:tc>
        <w:tc>
          <w:tcPr>
            <w:tcW w:w="1468" w:type="dxa"/>
            <w:tcBorders>
              <w:top w:val="single" w:sz="2" w:space="0" w:color="000000"/>
              <w:left w:val="single" w:sz="2" w:space="0" w:color="000000"/>
              <w:bottom w:val="single" w:sz="2" w:space="0" w:color="000000"/>
              <w:right w:val="single" w:sz="2" w:space="0" w:color="000000"/>
            </w:tcBorders>
          </w:tcPr>
          <w:p w14:paraId="01E5B0D0" w14:textId="77777777" w:rsidR="004B058D" w:rsidRDefault="002F2203">
            <w:pPr>
              <w:spacing w:after="0" w:line="259" w:lineRule="auto"/>
              <w:ind w:left="3" w:firstLine="0"/>
              <w:jc w:val="left"/>
            </w:pPr>
            <w:r>
              <w:rPr>
                <w:rFonts w:ascii="Cambria" w:eastAsia="Cambria" w:hAnsi="Cambria" w:cs="Cambria"/>
                <w:sz w:val="12"/>
              </w:rPr>
              <w:t>(</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w:t>
            </w:r>
            <w:proofErr w:type="gramStart"/>
            <w:r>
              <w:rPr>
                <w:rFonts w:ascii="Cambria" w:eastAsia="Cambria" w:hAnsi="Cambria" w:cs="Cambria"/>
                <w:sz w:val="12"/>
              </w:rPr>
              <w:t>0</w:t>
            </w:r>
            <w:r>
              <w:rPr>
                <w:rFonts w:ascii="Cambria" w:eastAsia="Cambria" w:hAnsi="Cambria" w:cs="Cambria"/>
                <w:i/>
                <w:sz w:val="12"/>
              </w:rPr>
              <w:t>,µ</w:t>
            </w:r>
            <w:proofErr w:type="gramEnd"/>
            <w:r>
              <w:rPr>
                <w:rFonts w:ascii="Cambria" w:eastAsia="Cambria" w:hAnsi="Cambria" w:cs="Cambria"/>
                <w:sz w:val="12"/>
                <w:vertAlign w:val="subscript"/>
              </w:rPr>
              <w:t>1</w:t>
            </w:r>
            <w:r>
              <w:rPr>
                <w:rFonts w:ascii="Cambria" w:eastAsia="Cambria" w:hAnsi="Cambria" w:cs="Cambria"/>
                <w:sz w:val="12"/>
              </w:rPr>
              <w:t>)</w:t>
            </w:r>
          </w:p>
        </w:tc>
      </w:tr>
      <w:tr w:rsidR="004B058D" w14:paraId="3159E626" w14:textId="77777777">
        <w:trPr>
          <w:trHeight w:val="447"/>
        </w:trPr>
        <w:tc>
          <w:tcPr>
            <w:tcW w:w="0" w:type="auto"/>
            <w:vMerge/>
            <w:tcBorders>
              <w:top w:val="nil"/>
              <w:left w:val="single" w:sz="2" w:space="0" w:color="000000"/>
              <w:bottom w:val="nil"/>
              <w:right w:val="single" w:sz="2" w:space="0" w:color="000000"/>
            </w:tcBorders>
          </w:tcPr>
          <w:p w14:paraId="5BE9D51E"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nil"/>
              <w:right w:val="single" w:sz="2" w:space="0" w:color="000000"/>
            </w:tcBorders>
            <w:vAlign w:val="bottom"/>
          </w:tcPr>
          <w:p w14:paraId="34A1CEF1"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 &gt; 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p>
        </w:tc>
        <w:tc>
          <w:tcPr>
            <w:tcW w:w="975" w:type="dxa"/>
            <w:tcBorders>
              <w:top w:val="single" w:sz="2" w:space="0" w:color="000000"/>
              <w:left w:val="single" w:sz="2" w:space="0" w:color="000000"/>
              <w:bottom w:val="nil"/>
              <w:right w:val="single" w:sz="2" w:space="0" w:color="000000"/>
            </w:tcBorders>
          </w:tcPr>
          <w:p w14:paraId="3E8CD4BC"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nil"/>
              <w:right w:val="single" w:sz="2" w:space="0" w:color="000000"/>
            </w:tcBorders>
          </w:tcPr>
          <w:p w14:paraId="3BC9FA54" w14:textId="77777777" w:rsidR="004B058D" w:rsidRDefault="002F2203">
            <w:pPr>
              <w:spacing w:after="0" w:line="259"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tc>
        <w:tc>
          <w:tcPr>
            <w:tcW w:w="4136" w:type="dxa"/>
            <w:tcBorders>
              <w:top w:val="single" w:sz="2" w:space="0" w:color="000000"/>
              <w:left w:val="single" w:sz="2" w:space="0" w:color="000000"/>
              <w:bottom w:val="nil"/>
              <w:right w:val="single" w:sz="2" w:space="0" w:color="000000"/>
            </w:tcBorders>
          </w:tcPr>
          <w:p w14:paraId="4E952DAD" w14:textId="77777777" w:rsidR="004B058D" w:rsidRDefault="002F2203">
            <w:pPr>
              <w:spacing w:after="18"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p w14:paraId="4C06126D" w14:textId="77777777" w:rsidR="004B058D" w:rsidRDefault="002F2203">
            <w:pPr>
              <w:spacing w:after="18"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p w14:paraId="1FFDAB81"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c>
          <w:tcPr>
            <w:tcW w:w="1468" w:type="dxa"/>
            <w:tcBorders>
              <w:top w:val="single" w:sz="2" w:space="0" w:color="000000"/>
              <w:left w:val="single" w:sz="2" w:space="0" w:color="000000"/>
              <w:bottom w:val="nil"/>
              <w:right w:val="single" w:sz="2" w:space="0" w:color="000000"/>
            </w:tcBorders>
            <w:vAlign w:val="bottom"/>
          </w:tcPr>
          <w:p w14:paraId="61A9276A" w14:textId="77777777" w:rsidR="004B058D" w:rsidRDefault="002F2203">
            <w:pPr>
              <w:spacing w:after="0" w:line="259" w:lineRule="auto"/>
              <w:ind w:firstLine="0"/>
              <w:jc w:val="left"/>
            </w:pPr>
            <w:r>
              <w:rPr>
                <w:rFonts w:ascii="Cambria" w:eastAsia="Cambria" w:hAnsi="Cambria" w:cs="Cambria"/>
                <w:sz w:val="12"/>
              </w:rPr>
              <w:t>(</w:t>
            </w:r>
            <w:r>
              <w:rPr>
                <w:rFonts w:ascii="Cambria" w:eastAsia="Cambria" w:hAnsi="Cambria" w:cs="Cambria"/>
                <w:i/>
                <w:sz w:val="12"/>
              </w:rPr>
              <w:t>h</w:t>
            </w:r>
            <w:r>
              <w:rPr>
                <w:rFonts w:ascii="Cambria" w:eastAsia="Cambria" w:hAnsi="Cambria" w:cs="Cambria"/>
                <w:sz w:val="12"/>
              </w:rPr>
              <w:t xml:space="preserve">1 + </w:t>
            </w:r>
            <w:r>
              <w:rPr>
                <w:rFonts w:ascii="Cambria" w:eastAsia="Cambria" w:hAnsi="Cambria" w:cs="Cambria"/>
                <w:i/>
                <w:sz w:val="12"/>
              </w:rPr>
              <w:t xml:space="preserve">action </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w:t>
            </w:r>
            <w:proofErr w:type="gramStart"/>
            <w:r>
              <w:rPr>
                <w:rFonts w:ascii="Cambria" w:eastAsia="Cambria" w:hAnsi="Cambria" w:cs="Cambria"/>
                <w:sz w:val="12"/>
              </w:rPr>
              <w:t>0</w:t>
            </w:r>
            <w:r>
              <w:rPr>
                <w:rFonts w:ascii="Cambria" w:eastAsia="Cambria" w:hAnsi="Cambria" w:cs="Cambria"/>
                <w:i/>
                <w:sz w:val="12"/>
              </w:rPr>
              <w:t>,µ</w:t>
            </w:r>
            <w:proofErr w:type="gramEnd"/>
            <w:r>
              <w:rPr>
                <w:rFonts w:ascii="Cambria" w:eastAsia="Cambria" w:hAnsi="Cambria" w:cs="Cambria"/>
                <w:sz w:val="12"/>
                <w:vertAlign w:val="subscript"/>
              </w:rPr>
              <w:t>1</w:t>
            </w:r>
            <w:r>
              <w:rPr>
                <w:rFonts w:ascii="Cambria" w:eastAsia="Cambria" w:hAnsi="Cambria" w:cs="Cambria"/>
                <w:sz w:val="12"/>
              </w:rPr>
              <w:t>)</w:t>
            </w:r>
          </w:p>
        </w:tc>
      </w:tr>
      <w:tr w:rsidR="004B058D" w14:paraId="6139CFEF" w14:textId="77777777">
        <w:trPr>
          <w:trHeight w:val="151"/>
        </w:trPr>
        <w:tc>
          <w:tcPr>
            <w:tcW w:w="1036" w:type="dxa"/>
            <w:tcBorders>
              <w:top w:val="nil"/>
              <w:left w:val="single" w:sz="2" w:space="0" w:color="000000"/>
              <w:bottom w:val="single" w:sz="2" w:space="0" w:color="000000"/>
              <w:right w:val="single" w:sz="2" w:space="0" w:color="000000"/>
            </w:tcBorders>
          </w:tcPr>
          <w:p w14:paraId="60DF1512" w14:textId="77777777" w:rsidR="004B058D" w:rsidRDefault="004B058D">
            <w:pPr>
              <w:spacing w:after="160" w:line="259" w:lineRule="auto"/>
              <w:ind w:firstLine="0"/>
              <w:jc w:val="left"/>
            </w:pPr>
          </w:p>
        </w:tc>
        <w:tc>
          <w:tcPr>
            <w:tcW w:w="1825" w:type="dxa"/>
            <w:tcBorders>
              <w:top w:val="nil"/>
              <w:left w:val="single" w:sz="2" w:space="0" w:color="000000"/>
              <w:bottom w:val="single" w:sz="2" w:space="0" w:color="000000"/>
              <w:right w:val="single" w:sz="2" w:space="0" w:color="000000"/>
            </w:tcBorders>
          </w:tcPr>
          <w:p w14:paraId="69384880" w14:textId="77777777" w:rsidR="004B058D" w:rsidRDefault="004B058D">
            <w:pPr>
              <w:spacing w:after="160" w:line="259" w:lineRule="auto"/>
              <w:ind w:firstLine="0"/>
              <w:jc w:val="left"/>
            </w:pPr>
          </w:p>
        </w:tc>
        <w:tc>
          <w:tcPr>
            <w:tcW w:w="975" w:type="dxa"/>
            <w:tcBorders>
              <w:top w:val="nil"/>
              <w:left w:val="single" w:sz="2" w:space="0" w:color="000000"/>
              <w:bottom w:val="single" w:sz="2" w:space="0" w:color="000000"/>
              <w:right w:val="single" w:sz="2" w:space="0" w:color="000000"/>
            </w:tcBorders>
          </w:tcPr>
          <w:p w14:paraId="2F424518" w14:textId="77777777" w:rsidR="004B058D" w:rsidRDefault="004B058D">
            <w:pPr>
              <w:spacing w:after="160" w:line="259" w:lineRule="auto"/>
              <w:ind w:firstLine="0"/>
              <w:jc w:val="left"/>
            </w:pPr>
          </w:p>
        </w:tc>
        <w:tc>
          <w:tcPr>
            <w:tcW w:w="793" w:type="dxa"/>
            <w:tcBorders>
              <w:top w:val="nil"/>
              <w:left w:val="single" w:sz="2" w:space="0" w:color="000000"/>
              <w:bottom w:val="single" w:sz="2" w:space="0" w:color="000000"/>
              <w:right w:val="single" w:sz="2" w:space="0" w:color="000000"/>
            </w:tcBorders>
          </w:tcPr>
          <w:p w14:paraId="1C618775" w14:textId="77777777" w:rsidR="004B058D" w:rsidRDefault="002F2203">
            <w:pPr>
              <w:spacing w:after="0" w:line="259" w:lineRule="auto"/>
              <w:ind w:firstLine="0"/>
              <w:jc w:val="center"/>
            </w:pPr>
            <w:r>
              <w:rPr>
                <w:rFonts w:ascii="Cambria" w:eastAsia="Cambria" w:hAnsi="Cambria" w:cs="Cambria"/>
                <w:i/>
                <w:sz w:val="12"/>
              </w:rPr>
              <w:t>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nil"/>
              <w:left w:val="single" w:sz="2" w:space="0" w:color="000000"/>
              <w:bottom w:val="single" w:sz="2" w:space="0" w:color="000000"/>
              <w:right w:val="single" w:sz="2" w:space="0" w:color="000000"/>
            </w:tcBorders>
          </w:tcPr>
          <w:p w14:paraId="64964FE5"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p>
        </w:tc>
        <w:tc>
          <w:tcPr>
            <w:tcW w:w="1468" w:type="dxa"/>
            <w:tcBorders>
              <w:top w:val="nil"/>
              <w:left w:val="single" w:sz="2" w:space="0" w:color="000000"/>
              <w:bottom w:val="single" w:sz="2" w:space="0" w:color="000000"/>
              <w:right w:val="single" w:sz="2" w:space="0" w:color="000000"/>
            </w:tcBorders>
          </w:tcPr>
          <w:p w14:paraId="7583ED76" w14:textId="77777777" w:rsidR="004B058D" w:rsidRDefault="004B058D">
            <w:pPr>
              <w:spacing w:after="160" w:line="259" w:lineRule="auto"/>
              <w:ind w:firstLine="0"/>
              <w:jc w:val="left"/>
            </w:pPr>
          </w:p>
        </w:tc>
      </w:tr>
      <w:tr w:rsidR="004B058D" w14:paraId="3547A431" w14:textId="77777777">
        <w:trPr>
          <w:trHeight w:val="603"/>
        </w:trPr>
        <w:tc>
          <w:tcPr>
            <w:tcW w:w="1036" w:type="dxa"/>
            <w:vMerge w:val="restart"/>
            <w:tcBorders>
              <w:top w:val="single" w:sz="2" w:space="0" w:color="000000"/>
              <w:left w:val="single" w:sz="2" w:space="0" w:color="000000"/>
              <w:bottom w:val="nil"/>
              <w:right w:val="single" w:sz="2" w:space="0" w:color="000000"/>
            </w:tcBorders>
            <w:vAlign w:val="bottom"/>
          </w:tcPr>
          <w:p w14:paraId="01EAFEA3" w14:textId="77777777" w:rsidR="004B058D" w:rsidRDefault="002F2203">
            <w:pPr>
              <w:spacing w:after="0" w:line="259" w:lineRule="auto"/>
              <w:ind w:firstLine="0"/>
              <w:jc w:val="left"/>
            </w:pP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sz w:val="12"/>
              </w:rPr>
              <w:t>= 2</w:t>
            </w:r>
          </w:p>
        </w:tc>
        <w:tc>
          <w:tcPr>
            <w:tcW w:w="1825" w:type="dxa"/>
            <w:vMerge w:val="restart"/>
            <w:tcBorders>
              <w:top w:val="single" w:sz="2" w:space="0" w:color="000000"/>
              <w:left w:val="single" w:sz="2" w:space="0" w:color="000000"/>
              <w:bottom w:val="single" w:sz="2" w:space="0" w:color="000000"/>
              <w:right w:val="single" w:sz="2" w:space="0" w:color="000000"/>
            </w:tcBorders>
            <w:vAlign w:val="center"/>
          </w:tcPr>
          <w:p w14:paraId="2F375B87" w14:textId="77777777" w:rsidR="004B058D" w:rsidRDefault="002F2203">
            <w:pPr>
              <w:spacing w:after="0" w:line="259" w:lineRule="auto"/>
              <w:ind w:firstLine="0"/>
              <w:jc w:val="center"/>
            </w:pPr>
            <w:r>
              <w:rPr>
                <w:rFonts w:ascii="Cambria" w:eastAsia="Cambria" w:hAnsi="Cambria" w:cs="Cambria"/>
                <w:i/>
                <w:sz w:val="12"/>
              </w:rPr>
              <w:t>adopt</w:t>
            </w:r>
          </w:p>
        </w:tc>
        <w:tc>
          <w:tcPr>
            <w:tcW w:w="975" w:type="dxa"/>
            <w:tcBorders>
              <w:top w:val="single" w:sz="2" w:space="0" w:color="000000"/>
              <w:left w:val="single" w:sz="2" w:space="0" w:color="000000"/>
              <w:bottom w:val="single" w:sz="2" w:space="0" w:color="000000"/>
              <w:right w:val="single" w:sz="2" w:space="0" w:color="000000"/>
            </w:tcBorders>
          </w:tcPr>
          <w:p w14:paraId="79BF193E" w14:textId="77777777" w:rsidR="004B058D" w:rsidRDefault="002F2203">
            <w:pPr>
              <w:spacing w:after="0" w:line="259" w:lineRule="auto"/>
              <w:ind w:firstLine="0"/>
              <w:jc w:val="center"/>
            </w:pPr>
            <w:proofErr w:type="spellStart"/>
            <w:r>
              <w:rPr>
                <w:rFonts w:ascii="Cambria" w:eastAsia="Cambria" w:hAnsi="Cambria" w:cs="Cambria"/>
                <w:i/>
                <w:sz w:val="12"/>
              </w:rPr>
              <w:t>loc</w:t>
            </w:r>
            <w:proofErr w:type="spellEnd"/>
            <w:r>
              <w:rPr>
                <w:rFonts w:ascii="Cambria" w:eastAsia="Cambria" w:hAnsi="Cambria" w:cs="Cambria"/>
                <w:sz w:val="12"/>
              </w:rPr>
              <w:t>! = 2</w:t>
            </w:r>
          </w:p>
        </w:tc>
        <w:tc>
          <w:tcPr>
            <w:tcW w:w="793" w:type="dxa"/>
            <w:tcBorders>
              <w:top w:val="single" w:sz="2" w:space="0" w:color="000000"/>
              <w:left w:val="single" w:sz="2" w:space="0" w:color="000000"/>
              <w:bottom w:val="single" w:sz="2" w:space="0" w:color="000000"/>
              <w:right w:val="single" w:sz="2" w:space="0" w:color="000000"/>
            </w:tcBorders>
          </w:tcPr>
          <w:p w14:paraId="33385024" w14:textId="77777777" w:rsidR="004B058D" w:rsidRDefault="002F2203">
            <w:pPr>
              <w:spacing w:after="0" w:line="259" w:lineRule="auto"/>
              <w:ind w:left="143" w:right="121" w:hanging="22"/>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12674F38" w14:textId="77777777" w:rsidR="004B058D" w:rsidRDefault="002F2203">
            <w:pPr>
              <w:spacing w:after="9"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2056DE87" w14:textId="77777777" w:rsidR="004B058D" w:rsidRDefault="002F2203">
            <w:pPr>
              <w:spacing w:after="8"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3FA3A9F3" w14:textId="77777777" w:rsidR="004B058D" w:rsidRDefault="002F2203">
            <w:pPr>
              <w:spacing w:after="28"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04BB9F01"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c>
          <w:tcPr>
            <w:tcW w:w="1468" w:type="dxa"/>
            <w:tcBorders>
              <w:top w:val="single" w:sz="2" w:space="0" w:color="000000"/>
              <w:left w:val="single" w:sz="2" w:space="0" w:color="000000"/>
              <w:bottom w:val="single" w:sz="2" w:space="0" w:color="000000"/>
              <w:right w:val="single" w:sz="2" w:space="0" w:color="000000"/>
            </w:tcBorders>
          </w:tcPr>
          <w:p w14:paraId="2CCFA708"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5EAFD499" w14:textId="77777777">
        <w:trPr>
          <w:trHeight w:val="598"/>
        </w:trPr>
        <w:tc>
          <w:tcPr>
            <w:tcW w:w="0" w:type="auto"/>
            <w:vMerge/>
            <w:tcBorders>
              <w:top w:val="nil"/>
              <w:left w:val="single" w:sz="2" w:space="0" w:color="000000"/>
              <w:bottom w:val="nil"/>
              <w:right w:val="single" w:sz="2" w:space="0" w:color="000000"/>
            </w:tcBorders>
          </w:tcPr>
          <w:p w14:paraId="1872ADD1"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0282DF61" w14:textId="77777777" w:rsidR="004B058D" w:rsidRDefault="004B058D">
            <w:pPr>
              <w:spacing w:after="160" w:line="259" w:lineRule="auto"/>
              <w:ind w:firstLine="0"/>
              <w:jc w:val="left"/>
            </w:pPr>
          </w:p>
        </w:tc>
        <w:tc>
          <w:tcPr>
            <w:tcW w:w="975" w:type="dxa"/>
            <w:tcBorders>
              <w:top w:val="single" w:sz="2" w:space="0" w:color="000000"/>
              <w:left w:val="single" w:sz="2" w:space="0" w:color="000000"/>
              <w:bottom w:val="single" w:sz="2" w:space="0" w:color="000000"/>
              <w:right w:val="single" w:sz="2" w:space="0" w:color="000000"/>
            </w:tcBorders>
            <w:vAlign w:val="center"/>
          </w:tcPr>
          <w:p w14:paraId="71C04568" w14:textId="77777777" w:rsidR="004B058D" w:rsidRDefault="002F2203">
            <w:pPr>
              <w:spacing w:after="0" w:line="259" w:lineRule="auto"/>
              <w:ind w:firstLine="0"/>
              <w:jc w:val="center"/>
            </w:pPr>
            <w:proofErr w:type="spellStart"/>
            <w:r>
              <w:rPr>
                <w:rFonts w:ascii="Cambria" w:eastAsia="Cambria" w:hAnsi="Cambria" w:cs="Cambria"/>
                <w:i/>
                <w:sz w:val="12"/>
              </w:rPr>
              <w:t>loc</w:t>
            </w:r>
            <w:proofErr w:type="spellEnd"/>
            <w:r>
              <w:rPr>
                <w:rFonts w:ascii="Cambria" w:eastAsia="Cambria" w:hAnsi="Cambria" w:cs="Cambria"/>
                <w:i/>
                <w:sz w:val="12"/>
              </w:rPr>
              <w:t xml:space="preserve"> </w:t>
            </w:r>
            <w:r>
              <w:rPr>
                <w:rFonts w:ascii="Cambria" w:eastAsia="Cambria" w:hAnsi="Cambria" w:cs="Cambria"/>
                <w:sz w:val="12"/>
              </w:rPr>
              <w:t>= 2</w:t>
            </w:r>
          </w:p>
        </w:tc>
        <w:tc>
          <w:tcPr>
            <w:tcW w:w="793" w:type="dxa"/>
            <w:tcBorders>
              <w:top w:val="single" w:sz="2" w:space="0" w:color="000000"/>
              <w:left w:val="single" w:sz="2" w:space="0" w:color="000000"/>
              <w:bottom w:val="single" w:sz="2" w:space="0" w:color="000000"/>
              <w:right w:val="single" w:sz="2" w:space="0" w:color="000000"/>
            </w:tcBorders>
          </w:tcPr>
          <w:p w14:paraId="78339753" w14:textId="77777777" w:rsidR="004B058D" w:rsidRDefault="002F2203">
            <w:pPr>
              <w:spacing w:after="0" w:line="259" w:lineRule="auto"/>
              <w:ind w:left="143" w:right="121" w:hanging="22"/>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6E413553" w14:textId="77777777" w:rsidR="004B058D" w:rsidRDefault="002F2203">
            <w:pPr>
              <w:spacing w:after="22"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p>
          <w:p w14:paraId="56A799D3" w14:textId="77777777" w:rsidR="004B058D" w:rsidRDefault="002F2203">
            <w:pPr>
              <w:spacing w:after="22"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p>
          <w:p w14:paraId="76C52A69" w14:textId="77777777" w:rsidR="004B058D" w:rsidRDefault="002F2203">
            <w:pPr>
              <w:spacing w:after="0" w:line="259" w:lineRule="auto"/>
              <w:ind w:left="170" w:right="170"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 (2</w:t>
            </w:r>
            <w:r>
              <w:rPr>
                <w:rFonts w:ascii="Cambria" w:eastAsia="Cambria" w:hAnsi="Cambria" w:cs="Cambria"/>
                <w:i/>
                <w:sz w:val="12"/>
              </w:rPr>
              <w:t>,r,</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c>
          <w:tcPr>
            <w:tcW w:w="1468" w:type="dxa"/>
            <w:tcBorders>
              <w:top w:val="single" w:sz="2" w:space="0" w:color="000000"/>
              <w:left w:val="single" w:sz="2" w:space="0" w:color="000000"/>
              <w:bottom w:val="single" w:sz="2" w:space="0" w:color="000000"/>
              <w:right w:val="single" w:sz="2" w:space="0" w:color="000000"/>
            </w:tcBorders>
            <w:vAlign w:val="center"/>
          </w:tcPr>
          <w:p w14:paraId="04F8FA88"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0</w:t>
            </w:r>
            <w:r>
              <w:rPr>
                <w:rFonts w:ascii="Cambria" w:eastAsia="Cambria" w:hAnsi="Cambria" w:cs="Cambria"/>
                <w:i/>
                <w:sz w:val="12"/>
              </w:rPr>
              <w:t>,h</w:t>
            </w:r>
            <w:proofErr w:type="gramEnd"/>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r>
      <w:tr w:rsidR="004B058D" w14:paraId="30A76A36" w14:textId="77777777">
        <w:trPr>
          <w:trHeight w:val="598"/>
        </w:trPr>
        <w:tc>
          <w:tcPr>
            <w:tcW w:w="0" w:type="auto"/>
            <w:vMerge/>
            <w:tcBorders>
              <w:top w:val="nil"/>
              <w:left w:val="single" w:sz="2" w:space="0" w:color="000000"/>
              <w:bottom w:val="nil"/>
              <w:right w:val="single" w:sz="2" w:space="0" w:color="000000"/>
            </w:tcBorders>
          </w:tcPr>
          <w:p w14:paraId="1A7BDD55"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single" w:sz="2" w:space="0" w:color="000000"/>
              <w:right w:val="single" w:sz="2" w:space="0" w:color="000000"/>
            </w:tcBorders>
            <w:vAlign w:val="center"/>
          </w:tcPr>
          <w:p w14:paraId="1CE6C100"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 &lt; h</w:t>
            </w:r>
            <w:r>
              <w:rPr>
                <w:rFonts w:ascii="Cambria" w:eastAsia="Cambria" w:hAnsi="Cambria" w:cs="Cambria"/>
                <w:sz w:val="12"/>
                <w:vertAlign w:val="subscript"/>
              </w:rPr>
              <w:t>3</w:t>
            </w:r>
          </w:p>
        </w:tc>
        <w:tc>
          <w:tcPr>
            <w:tcW w:w="975" w:type="dxa"/>
            <w:tcBorders>
              <w:top w:val="single" w:sz="2" w:space="0" w:color="000000"/>
              <w:left w:val="single" w:sz="2" w:space="0" w:color="000000"/>
              <w:bottom w:val="single" w:sz="2" w:space="0" w:color="000000"/>
              <w:right w:val="single" w:sz="2" w:space="0" w:color="000000"/>
            </w:tcBorders>
          </w:tcPr>
          <w:p w14:paraId="5B86DC8A"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single" w:sz="2" w:space="0" w:color="000000"/>
              <w:right w:val="single" w:sz="2" w:space="0" w:color="000000"/>
            </w:tcBorders>
          </w:tcPr>
          <w:p w14:paraId="5FC7752B" w14:textId="77777777" w:rsidR="004B058D" w:rsidRDefault="002F2203">
            <w:pPr>
              <w:spacing w:after="0" w:line="259" w:lineRule="auto"/>
              <w:ind w:left="143" w:right="121" w:hanging="22"/>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01E6E710" w14:textId="77777777" w:rsidR="004B058D" w:rsidRDefault="002F2203">
            <w:pPr>
              <w:spacing w:after="25"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123B0EA2" w14:textId="77777777" w:rsidR="004B058D" w:rsidRDefault="002F2203">
            <w:pPr>
              <w:spacing w:after="27"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7EAD0AB5"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4F80B8E4"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c>
          <w:tcPr>
            <w:tcW w:w="1468" w:type="dxa"/>
            <w:tcBorders>
              <w:top w:val="single" w:sz="2" w:space="0" w:color="000000"/>
              <w:left w:val="single" w:sz="2" w:space="0" w:color="000000"/>
              <w:bottom w:val="single" w:sz="2" w:space="0" w:color="000000"/>
              <w:right w:val="single" w:sz="2" w:space="0" w:color="000000"/>
            </w:tcBorders>
          </w:tcPr>
          <w:p w14:paraId="1841D57A"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0CBBA981" w14:textId="77777777">
        <w:trPr>
          <w:trHeight w:val="598"/>
        </w:trPr>
        <w:tc>
          <w:tcPr>
            <w:tcW w:w="0" w:type="auto"/>
            <w:vMerge/>
            <w:tcBorders>
              <w:top w:val="nil"/>
              <w:left w:val="single" w:sz="2" w:space="0" w:color="000000"/>
              <w:bottom w:val="nil"/>
              <w:right w:val="single" w:sz="2" w:space="0" w:color="000000"/>
            </w:tcBorders>
          </w:tcPr>
          <w:p w14:paraId="21A258A2"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single" w:sz="2" w:space="0" w:color="000000"/>
              <w:right w:val="single" w:sz="2" w:space="0" w:color="000000"/>
            </w:tcBorders>
            <w:vAlign w:val="center"/>
          </w:tcPr>
          <w:p w14:paraId="6C2F0F79"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3</w:t>
            </w:r>
          </w:p>
        </w:tc>
        <w:tc>
          <w:tcPr>
            <w:tcW w:w="975" w:type="dxa"/>
            <w:tcBorders>
              <w:top w:val="single" w:sz="2" w:space="0" w:color="000000"/>
              <w:left w:val="single" w:sz="2" w:space="0" w:color="000000"/>
              <w:bottom w:val="single" w:sz="2" w:space="0" w:color="000000"/>
              <w:right w:val="single" w:sz="2" w:space="0" w:color="000000"/>
            </w:tcBorders>
          </w:tcPr>
          <w:p w14:paraId="64717FE1" w14:textId="77777777" w:rsidR="004B058D" w:rsidRDefault="002F2203">
            <w:pPr>
              <w:spacing w:after="0" w:line="259" w:lineRule="auto"/>
              <w:ind w:firstLine="0"/>
              <w:jc w:val="center"/>
            </w:pPr>
            <w:proofErr w:type="spellStart"/>
            <w:proofErr w:type="gramStart"/>
            <w:r>
              <w:rPr>
                <w:rFonts w:ascii="Cambria" w:eastAsia="Cambria" w:hAnsi="Cambria" w:cs="Cambria"/>
                <w:i/>
                <w:sz w:val="12"/>
              </w:rPr>
              <w:t>r,action</w:t>
            </w:r>
            <w:proofErr w:type="spellEnd"/>
            <w:proofErr w:type="gramEnd"/>
            <w:r>
              <w:rPr>
                <w:rFonts w:ascii="Cambria" w:eastAsia="Cambria" w:hAnsi="Cambria" w:cs="Cambria"/>
                <w:i/>
                <w:sz w:val="12"/>
              </w:rPr>
              <w:t xml:space="preserve"> &gt; </w:t>
            </w:r>
            <w:r>
              <w:rPr>
                <w:rFonts w:ascii="Cambria" w:eastAsia="Cambria" w:hAnsi="Cambria" w:cs="Cambria"/>
                <w:sz w:val="12"/>
              </w:rPr>
              <w:t xml:space="preserve">0 </w:t>
            </w:r>
            <w:r>
              <w:rPr>
                <w:rFonts w:ascii="Cambria" w:eastAsia="Cambria" w:hAnsi="Cambria" w:cs="Cambria"/>
                <w:i/>
                <w:sz w:val="12"/>
              </w:rPr>
              <w:t>f</w:t>
            </w:r>
            <w:r>
              <w:rPr>
                <w:rFonts w:ascii="Cambria" w:eastAsia="Cambria" w:hAnsi="Cambria" w:cs="Cambria"/>
                <w:sz w:val="12"/>
                <w:vertAlign w:val="subscript"/>
              </w:rPr>
              <w:t>13</w:t>
            </w:r>
            <w:r>
              <w:rPr>
                <w:rFonts w:ascii="Cambria" w:eastAsia="Cambria" w:hAnsi="Cambria" w:cs="Cambria"/>
                <w:i/>
                <w:sz w:val="12"/>
              </w:rPr>
              <w:t xml:space="preserve">,action </w:t>
            </w:r>
            <w:r>
              <w:rPr>
                <w:rFonts w:ascii="Cambria" w:eastAsia="Cambria" w:hAnsi="Cambria" w:cs="Cambria"/>
                <w:sz w:val="12"/>
              </w:rPr>
              <w:t>= 0</w:t>
            </w:r>
          </w:p>
        </w:tc>
        <w:tc>
          <w:tcPr>
            <w:tcW w:w="793" w:type="dxa"/>
            <w:tcBorders>
              <w:top w:val="single" w:sz="2" w:space="0" w:color="000000"/>
              <w:left w:val="single" w:sz="2" w:space="0" w:color="000000"/>
              <w:bottom w:val="single" w:sz="2" w:space="0" w:color="000000"/>
              <w:right w:val="single" w:sz="2" w:space="0" w:color="000000"/>
            </w:tcBorders>
          </w:tcPr>
          <w:p w14:paraId="7143BC5E" w14:textId="77777777" w:rsidR="004B058D" w:rsidRDefault="002F2203">
            <w:pPr>
              <w:spacing w:after="0" w:line="259" w:lineRule="auto"/>
              <w:ind w:left="143" w:right="121" w:hanging="22"/>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4E9E55FD" w14:textId="77777777" w:rsidR="004B058D" w:rsidRDefault="002F2203">
            <w:pPr>
              <w:spacing w:after="23"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13</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2B559DDB" w14:textId="77777777" w:rsidR="004B058D" w:rsidRDefault="002F2203">
            <w:pPr>
              <w:spacing w:after="25"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13</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0E95B753" w14:textId="77777777" w:rsidR="004B058D" w:rsidRDefault="002F2203">
            <w:pPr>
              <w:spacing w:after="25"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13</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20A699AF"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c>
          <w:tcPr>
            <w:tcW w:w="1468" w:type="dxa"/>
            <w:tcBorders>
              <w:top w:val="single" w:sz="2" w:space="0" w:color="000000"/>
              <w:left w:val="single" w:sz="2" w:space="0" w:color="000000"/>
              <w:bottom w:val="single" w:sz="2" w:space="0" w:color="000000"/>
              <w:right w:val="single" w:sz="2" w:space="0" w:color="000000"/>
            </w:tcBorders>
            <w:vAlign w:val="center"/>
          </w:tcPr>
          <w:p w14:paraId="3262A0B2"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32DF040D" w14:textId="77777777">
        <w:trPr>
          <w:trHeight w:val="447"/>
        </w:trPr>
        <w:tc>
          <w:tcPr>
            <w:tcW w:w="0" w:type="auto"/>
            <w:vMerge/>
            <w:tcBorders>
              <w:top w:val="nil"/>
              <w:left w:val="single" w:sz="2" w:space="0" w:color="000000"/>
              <w:bottom w:val="nil"/>
              <w:right w:val="single" w:sz="2" w:space="0" w:color="000000"/>
            </w:tcBorders>
          </w:tcPr>
          <w:p w14:paraId="16626F5D"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nil"/>
              <w:right w:val="single" w:sz="2" w:space="0" w:color="000000"/>
            </w:tcBorders>
            <w:vAlign w:val="bottom"/>
          </w:tcPr>
          <w:p w14:paraId="595710C9" w14:textId="77777777" w:rsidR="004B058D" w:rsidRDefault="002F2203">
            <w:pPr>
              <w:spacing w:after="0" w:line="259" w:lineRule="auto"/>
              <w:ind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1</w:t>
            </w:r>
          </w:p>
        </w:tc>
        <w:tc>
          <w:tcPr>
            <w:tcW w:w="975" w:type="dxa"/>
            <w:tcBorders>
              <w:top w:val="single" w:sz="2" w:space="0" w:color="000000"/>
              <w:left w:val="single" w:sz="2" w:space="0" w:color="000000"/>
              <w:bottom w:val="nil"/>
              <w:right w:val="single" w:sz="2" w:space="0" w:color="000000"/>
            </w:tcBorders>
          </w:tcPr>
          <w:p w14:paraId="7C2BCC3A"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nil"/>
              <w:right w:val="single" w:sz="2" w:space="0" w:color="000000"/>
            </w:tcBorders>
          </w:tcPr>
          <w:p w14:paraId="3746CBC6" w14:textId="77777777" w:rsidR="004B058D" w:rsidRDefault="002F2203">
            <w:pPr>
              <w:spacing w:after="0" w:line="259"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tc>
        <w:tc>
          <w:tcPr>
            <w:tcW w:w="4136" w:type="dxa"/>
            <w:tcBorders>
              <w:top w:val="single" w:sz="2" w:space="0" w:color="000000"/>
              <w:left w:val="single" w:sz="2" w:space="0" w:color="000000"/>
              <w:bottom w:val="nil"/>
              <w:right w:val="single" w:sz="2" w:space="0" w:color="000000"/>
            </w:tcBorders>
          </w:tcPr>
          <w:p w14:paraId="32044AC4"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p w14:paraId="69B500E4" w14:textId="77777777" w:rsidR="004B058D" w:rsidRDefault="002F2203">
            <w:pPr>
              <w:spacing w:after="27"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 xml:space="preserve">1 </w:t>
            </w:r>
            <w:r>
              <w:rPr>
                <w:rFonts w:ascii="Cambria" w:eastAsia="Cambria" w:hAnsi="Cambria" w:cs="Cambria"/>
                <w:sz w:val="12"/>
              </w:rPr>
              <w:t xml:space="preserve">+ 1 −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p w14:paraId="5FF013CD"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1</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c>
          <w:tcPr>
            <w:tcW w:w="1468" w:type="dxa"/>
            <w:tcBorders>
              <w:top w:val="single" w:sz="2" w:space="0" w:color="000000"/>
              <w:left w:val="single" w:sz="2" w:space="0" w:color="000000"/>
              <w:bottom w:val="nil"/>
              <w:right w:val="single" w:sz="2" w:space="0" w:color="000000"/>
            </w:tcBorders>
            <w:vAlign w:val="center"/>
          </w:tcPr>
          <w:p w14:paraId="18348BAC"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1B1E7C35" w14:textId="77777777">
        <w:trPr>
          <w:trHeight w:val="151"/>
        </w:trPr>
        <w:tc>
          <w:tcPr>
            <w:tcW w:w="1036" w:type="dxa"/>
            <w:vMerge w:val="restart"/>
            <w:tcBorders>
              <w:top w:val="nil"/>
              <w:left w:val="single" w:sz="2" w:space="0" w:color="000000"/>
              <w:bottom w:val="nil"/>
              <w:right w:val="single" w:sz="2" w:space="0" w:color="000000"/>
            </w:tcBorders>
          </w:tcPr>
          <w:p w14:paraId="30AB33E6" w14:textId="77777777" w:rsidR="004B058D" w:rsidRDefault="004B058D">
            <w:pPr>
              <w:spacing w:after="160" w:line="259" w:lineRule="auto"/>
              <w:ind w:firstLine="0"/>
              <w:jc w:val="left"/>
            </w:pPr>
          </w:p>
        </w:tc>
        <w:tc>
          <w:tcPr>
            <w:tcW w:w="1825" w:type="dxa"/>
            <w:tcBorders>
              <w:top w:val="nil"/>
              <w:left w:val="single" w:sz="2" w:space="0" w:color="000000"/>
              <w:bottom w:val="single" w:sz="2" w:space="0" w:color="000000"/>
              <w:right w:val="single" w:sz="2" w:space="0" w:color="000000"/>
            </w:tcBorders>
          </w:tcPr>
          <w:p w14:paraId="32F2DBD7" w14:textId="77777777" w:rsidR="004B058D" w:rsidRDefault="004B058D">
            <w:pPr>
              <w:spacing w:after="160" w:line="259" w:lineRule="auto"/>
              <w:ind w:firstLine="0"/>
              <w:jc w:val="left"/>
            </w:pPr>
          </w:p>
        </w:tc>
        <w:tc>
          <w:tcPr>
            <w:tcW w:w="975" w:type="dxa"/>
            <w:tcBorders>
              <w:top w:val="nil"/>
              <w:left w:val="single" w:sz="2" w:space="0" w:color="000000"/>
              <w:bottom w:val="single" w:sz="2" w:space="0" w:color="000000"/>
              <w:right w:val="single" w:sz="2" w:space="0" w:color="000000"/>
            </w:tcBorders>
          </w:tcPr>
          <w:p w14:paraId="29E8A66A" w14:textId="77777777" w:rsidR="004B058D" w:rsidRDefault="004B058D">
            <w:pPr>
              <w:spacing w:after="160" w:line="259" w:lineRule="auto"/>
              <w:ind w:firstLine="0"/>
              <w:jc w:val="left"/>
            </w:pPr>
          </w:p>
        </w:tc>
        <w:tc>
          <w:tcPr>
            <w:tcW w:w="793" w:type="dxa"/>
            <w:tcBorders>
              <w:top w:val="nil"/>
              <w:left w:val="single" w:sz="2" w:space="0" w:color="000000"/>
              <w:bottom w:val="single" w:sz="2" w:space="0" w:color="000000"/>
              <w:right w:val="single" w:sz="2" w:space="0" w:color="000000"/>
            </w:tcBorders>
          </w:tcPr>
          <w:p w14:paraId="5D450C25" w14:textId="77777777" w:rsidR="004B058D" w:rsidRDefault="002F2203">
            <w:pPr>
              <w:spacing w:after="0" w:line="259" w:lineRule="auto"/>
              <w:ind w:firstLine="0"/>
              <w:jc w:val="center"/>
            </w:pPr>
            <w:r>
              <w:rPr>
                <w:rFonts w:ascii="Cambria" w:eastAsia="Cambria" w:hAnsi="Cambria" w:cs="Cambria"/>
                <w:i/>
                <w:sz w:val="12"/>
              </w:rPr>
              <w:t>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nil"/>
              <w:left w:val="single" w:sz="2" w:space="0" w:color="000000"/>
              <w:bottom w:val="single" w:sz="2" w:space="0" w:color="000000"/>
              <w:right w:val="single" w:sz="2" w:space="0" w:color="000000"/>
            </w:tcBorders>
          </w:tcPr>
          <w:p w14:paraId="3CEFC6E7" w14:textId="77777777" w:rsidR="004B058D" w:rsidRDefault="002F2203">
            <w:pPr>
              <w:spacing w:after="0" w:line="259" w:lineRule="auto"/>
              <w:ind w:firstLine="0"/>
              <w:jc w:val="left"/>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p>
        </w:tc>
        <w:tc>
          <w:tcPr>
            <w:tcW w:w="1468" w:type="dxa"/>
            <w:tcBorders>
              <w:top w:val="nil"/>
              <w:left w:val="single" w:sz="2" w:space="0" w:color="000000"/>
              <w:bottom w:val="single" w:sz="2" w:space="0" w:color="000000"/>
              <w:right w:val="single" w:sz="2" w:space="0" w:color="000000"/>
            </w:tcBorders>
          </w:tcPr>
          <w:p w14:paraId="55AE4F21" w14:textId="77777777" w:rsidR="004B058D" w:rsidRDefault="004B058D">
            <w:pPr>
              <w:spacing w:after="160" w:line="259" w:lineRule="auto"/>
              <w:ind w:firstLine="0"/>
              <w:jc w:val="left"/>
            </w:pPr>
          </w:p>
        </w:tc>
      </w:tr>
      <w:tr w:rsidR="004B058D" w14:paraId="5C88ADDC" w14:textId="77777777">
        <w:trPr>
          <w:trHeight w:val="447"/>
        </w:trPr>
        <w:tc>
          <w:tcPr>
            <w:tcW w:w="0" w:type="auto"/>
            <w:vMerge/>
            <w:tcBorders>
              <w:top w:val="nil"/>
              <w:left w:val="single" w:sz="2" w:space="0" w:color="000000"/>
              <w:bottom w:val="nil"/>
              <w:right w:val="single" w:sz="2" w:space="0" w:color="000000"/>
            </w:tcBorders>
          </w:tcPr>
          <w:p w14:paraId="7B8FC136"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nil"/>
              <w:right w:val="single" w:sz="2" w:space="0" w:color="000000"/>
            </w:tcBorders>
            <w:vAlign w:val="bottom"/>
          </w:tcPr>
          <w:p w14:paraId="54F42B27"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p>
        </w:tc>
        <w:tc>
          <w:tcPr>
            <w:tcW w:w="975" w:type="dxa"/>
            <w:tcBorders>
              <w:top w:val="single" w:sz="2" w:space="0" w:color="000000"/>
              <w:left w:val="single" w:sz="2" w:space="0" w:color="000000"/>
              <w:bottom w:val="nil"/>
              <w:right w:val="single" w:sz="2" w:space="0" w:color="000000"/>
            </w:tcBorders>
          </w:tcPr>
          <w:p w14:paraId="36285ECB"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nil"/>
              <w:right w:val="single" w:sz="2" w:space="0" w:color="000000"/>
            </w:tcBorders>
          </w:tcPr>
          <w:p w14:paraId="45C9739A" w14:textId="77777777" w:rsidR="004B058D" w:rsidRDefault="002F2203">
            <w:pPr>
              <w:spacing w:after="0" w:line="259"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tc>
        <w:tc>
          <w:tcPr>
            <w:tcW w:w="4136" w:type="dxa"/>
            <w:tcBorders>
              <w:top w:val="single" w:sz="2" w:space="0" w:color="000000"/>
              <w:left w:val="single" w:sz="2" w:space="0" w:color="000000"/>
              <w:bottom w:val="nil"/>
              <w:right w:val="single" w:sz="2" w:space="0" w:color="000000"/>
            </w:tcBorders>
          </w:tcPr>
          <w:p w14:paraId="5C64BD53"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12</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1FC005F3"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12</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24B10B3A"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c>
          <w:tcPr>
            <w:tcW w:w="1468" w:type="dxa"/>
            <w:tcBorders>
              <w:top w:val="single" w:sz="2" w:space="0" w:color="000000"/>
              <w:left w:val="single" w:sz="2" w:space="0" w:color="000000"/>
              <w:bottom w:val="nil"/>
              <w:right w:val="single" w:sz="2" w:space="0" w:color="000000"/>
            </w:tcBorders>
            <w:vAlign w:val="center"/>
          </w:tcPr>
          <w:p w14:paraId="370882A4"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24648406" w14:textId="77777777">
        <w:trPr>
          <w:trHeight w:val="151"/>
        </w:trPr>
        <w:tc>
          <w:tcPr>
            <w:tcW w:w="1036" w:type="dxa"/>
            <w:vMerge w:val="restart"/>
            <w:tcBorders>
              <w:top w:val="nil"/>
              <w:left w:val="single" w:sz="2" w:space="0" w:color="000000"/>
              <w:bottom w:val="nil"/>
              <w:right w:val="single" w:sz="2" w:space="0" w:color="000000"/>
            </w:tcBorders>
          </w:tcPr>
          <w:p w14:paraId="0282BA6D" w14:textId="77777777" w:rsidR="004B058D" w:rsidRDefault="004B058D">
            <w:pPr>
              <w:spacing w:after="160" w:line="259" w:lineRule="auto"/>
              <w:ind w:firstLine="0"/>
              <w:jc w:val="left"/>
            </w:pPr>
          </w:p>
        </w:tc>
        <w:tc>
          <w:tcPr>
            <w:tcW w:w="1825" w:type="dxa"/>
            <w:vMerge w:val="restart"/>
            <w:tcBorders>
              <w:top w:val="nil"/>
              <w:left w:val="single" w:sz="2" w:space="0" w:color="000000"/>
              <w:bottom w:val="single" w:sz="2" w:space="0" w:color="000000"/>
              <w:right w:val="single" w:sz="2" w:space="0" w:color="000000"/>
            </w:tcBorders>
          </w:tcPr>
          <w:p w14:paraId="6C36917B" w14:textId="77777777" w:rsidR="004B058D" w:rsidRDefault="004B058D">
            <w:pPr>
              <w:spacing w:after="160" w:line="259" w:lineRule="auto"/>
              <w:ind w:firstLine="0"/>
              <w:jc w:val="left"/>
            </w:pPr>
          </w:p>
        </w:tc>
        <w:tc>
          <w:tcPr>
            <w:tcW w:w="975" w:type="dxa"/>
            <w:vMerge w:val="restart"/>
            <w:tcBorders>
              <w:top w:val="nil"/>
              <w:left w:val="single" w:sz="2" w:space="0" w:color="000000"/>
              <w:bottom w:val="single" w:sz="2" w:space="0" w:color="000000"/>
              <w:right w:val="single" w:sz="2" w:space="0" w:color="000000"/>
            </w:tcBorders>
          </w:tcPr>
          <w:p w14:paraId="04780A22" w14:textId="77777777" w:rsidR="004B058D" w:rsidRDefault="004B058D">
            <w:pPr>
              <w:spacing w:after="160" w:line="259" w:lineRule="auto"/>
              <w:ind w:firstLine="0"/>
              <w:jc w:val="left"/>
            </w:pPr>
          </w:p>
        </w:tc>
        <w:tc>
          <w:tcPr>
            <w:tcW w:w="793" w:type="dxa"/>
            <w:tcBorders>
              <w:top w:val="nil"/>
              <w:left w:val="single" w:sz="2" w:space="0" w:color="000000"/>
              <w:bottom w:val="single" w:sz="2" w:space="0" w:color="000000"/>
              <w:right w:val="single" w:sz="2" w:space="0" w:color="000000"/>
            </w:tcBorders>
          </w:tcPr>
          <w:p w14:paraId="0C297ADE" w14:textId="77777777" w:rsidR="004B058D" w:rsidRDefault="002F2203">
            <w:pPr>
              <w:spacing w:after="0" w:line="259" w:lineRule="auto"/>
              <w:ind w:right="6" w:firstLine="0"/>
              <w:jc w:val="center"/>
            </w:pPr>
            <w:r>
              <w:rPr>
                <w:rFonts w:ascii="Cambria" w:eastAsia="Cambria" w:hAnsi="Cambria" w:cs="Cambria"/>
                <w:i/>
                <w:sz w:val="12"/>
              </w:rPr>
              <w:t>α</w:t>
            </w:r>
            <w:r>
              <w:rPr>
                <w:rFonts w:ascii="Cambria" w:eastAsia="Cambria" w:hAnsi="Cambria" w:cs="Cambria"/>
                <w:i/>
                <w:sz w:val="9"/>
              </w:rPr>
              <w:t>h</w:t>
            </w:r>
            <w:r>
              <w:rPr>
                <w:rFonts w:ascii="Cambria" w:eastAsia="Cambria" w:hAnsi="Cambria" w:cs="Cambria"/>
                <w:i/>
                <w:sz w:val="12"/>
              </w:rPr>
              <w:t>pβ</w:t>
            </w:r>
            <w:r>
              <w:rPr>
                <w:rFonts w:ascii="Cambria" w:eastAsia="Cambria" w:hAnsi="Cambria" w:cs="Cambria"/>
                <w:sz w:val="9"/>
              </w:rPr>
              <w:t>2</w:t>
            </w:r>
          </w:p>
        </w:tc>
        <w:tc>
          <w:tcPr>
            <w:tcW w:w="4136" w:type="dxa"/>
            <w:tcBorders>
              <w:top w:val="nil"/>
              <w:left w:val="single" w:sz="2" w:space="0" w:color="000000"/>
              <w:bottom w:val="single" w:sz="2" w:space="0" w:color="000000"/>
              <w:right w:val="single" w:sz="2" w:space="0" w:color="000000"/>
            </w:tcBorders>
          </w:tcPr>
          <w:p w14:paraId="2E5B5930" w14:textId="77777777" w:rsidR="004B058D" w:rsidRDefault="002F2203">
            <w:pPr>
              <w:spacing w:after="0" w:line="259" w:lineRule="auto"/>
              <w:ind w:firstLine="0"/>
              <w:jc w:val="left"/>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p>
        </w:tc>
        <w:tc>
          <w:tcPr>
            <w:tcW w:w="1468" w:type="dxa"/>
            <w:tcBorders>
              <w:top w:val="nil"/>
              <w:left w:val="single" w:sz="2" w:space="0" w:color="000000"/>
              <w:bottom w:val="single" w:sz="2" w:space="0" w:color="000000"/>
              <w:right w:val="single" w:sz="2" w:space="0" w:color="000000"/>
            </w:tcBorders>
          </w:tcPr>
          <w:p w14:paraId="0179454E" w14:textId="77777777" w:rsidR="004B058D" w:rsidRDefault="004B058D">
            <w:pPr>
              <w:spacing w:after="160" w:line="259" w:lineRule="auto"/>
              <w:ind w:firstLine="0"/>
              <w:jc w:val="left"/>
            </w:pPr>
          </w:p>
        </w:tc>
      </w:tr>
      <w:tr w:rsidR="004B058D" w14:paraId="79A8C462" w14:textId="77777777">
        <w:trPr>
          <w:trHeight w:val="150"/>
        </w:trPr>
        <w:tc>
          <w:tcPr>
            <w:tcW w:w="0" w:type="auto"/>
            <w:vMerge/>
            <w:tcBorders>
              <w:top w:val="nil"/>
              <w:left w:val="single" w:sz="2" w:space="0" w:color="000000"/>
              <w:bottom w:val="nil"/>
              <w:right w:val="single" w:sz="2" w:space="0" w:color="000000"/>
            </w:tcBorders>
          </w:tcPr>
          <w:p w14:paraId="3F29A6FC"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3BF7D77E"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2E12D8F0"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single" w:sz="2" w:space="0" w:color="000000"/>
              <w:right w:val="single" w:sz="2" w:space="0" w:color="000000"/>
            </w:tcBorders>
          </w:tcPr>
          <w:p w14:paraId="241932B3" w14:textId="77777777" w:rsidR="004B058D" w:rsidRDefault="002F2203">
            <w:pPr>
              <w:spacing w:after="0" w:line="259" w:lineRule="auto"/>
              <w:ind w:right="6" w:firstLine="0"/>
              <w:jc w:val="center"/>
            </w:pPr>
            <w:r>
              <w:rPr>
                <w:rFonts w:ascii="Cambria" w:eastAsia="Cambria" w:hAnsi="Cambria" w:cs="Cambria"/>
                <w:i/>
                <w:sz w:val="12"/>
              </w:rPr>
              <w:t>α</w:t>
            </w:r>
            <w:r>
              <w:rPr>
                <w:rFonts w:ascii="Cambria" w:eastAsia="Cambria" w:hAnsi="Cambria" w:cs="Cambria"/>
                <w:i/>
                <w:sz w:val="9"/>
              </w:rPr>
              <w:t>h</w:t>
            </w:r>
            <w:r>
              <w:rPr>
                <w:rFonts w:ascii="Cambria" w:eastAsia="Cambria" w:hAnsi="Cambria" w:cs="Cambria"/>
                <w:i/>
                <w:sz w:val="12"/>
              </w:rPr>
              <w:t>pβ</w:t>
            </w:r>
            <w:r>
              <w:rPr>
                <w:rFonts w:ascii="Cambria" w:eastAsia="Cambria" w:hAnsi="Cambria" w:cs="Cambria"/>
                <w:sz w:val="9"/>
              </w:rPr>
              <w:t>1</w:t>
            </w:r>
          </w:p>
        </w:tc>
        <w:tc>
          <w:tcPr>
            <w:tcW w:w="4136" w:type="dxa"/>
            <w:tcBorders>
              <w:top w:val="single" w:sz="2" w:space="0" w:color="000000"/>
              <w:left w:val="single" w:sz="2" w:space="0" w:color="000000"/>
              <w:bottom w:val="single" w:sz="2" w:space="0" w:color="000000"/>
              <w:right w:val="single" w:sz="2" w:space="0" w:color="000000"/>
            </w:tcBorders>
          </w:tcPr>
          <w:p w14:paraId="75BAC9C0"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p>
        </w:tc>
        <w:tc>
          <w:tcPr>
            <w:tcW w:w="1468" w:type="dxa"/>
            <w:tcBorders>
              <w:top w:val="single" w:sz="2" w:space="0" w:color="000000"/>
              <w:left w:val="single" w:sz="2" w:space="0" w:color="000000"/>
              <w:bottom w:val="single" w:sz="2" w:space="0" w:color="000000"/>
              <w:right w:val="single" w:sz="2" w:space="0" w:color="000000"/>
            </w:tcBorders>
          </w:tcPr>
          <w:p w14:paraId="19DACAF4" w14:textId="77777777" w:rsidR="004B058D" w:rsidRDefault="002F2203">
            <w:pPr>
              <w:spacing w:after="0" w:line="259" w:lineRule="auto"/>
              <w:ind w:left="3" w:firstLine="0"/>
              <w:jc w:val="left"/>
            </w:pPr>
            <w:r>
              <w:rPr>
                <w:rFonts w:ascii="Cambria" w:eastAsia="Cambria" w:hAnsi="Cambria" w:cs="Cambria"/>
                <w:sz w:val="12"/>
              </w:rPr>
              <w:t>(</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w:t>
            </w:r>
            <w:proofErr w:type="gramStart"/>
            <w:r>
              <w:rPr>
                <w:rFonts w:ascii="Cambria" w:eastAsia="Cambria" w:hAnsi="Cambria" w:cs="Cambria"/>
                <w:sz w:val="12"/>
              </w:rPr>
              <w:t>0</w:t>
            </w:r>
            <w:r>
              <w:rPr>
                <w:rFonts w:ascii="Cambria" w:eastAsia="Cambria" w:hAnsi="Cambria" w:cs="Cambria"/>
                <w:i/>
                <w:sz w:val="12"/>
              </w:rPr>
              <w:t>,µ</w:t>
            </w:r>
            <w:proofErr w:type="gramEnd"/>
            <w:r>
              <w:rPr>
                <w:rFonts w:ascii="Cambria" w:eastAsia="Cambria" w:hAnsi="Cambria" w:cs="Cambria"/>
                <w:sz w:val="12"/>
                <w:vertAlign w:val="subscript"/>
              </w:rPr>
              <w:t>1</w:t>
            </w:r>
            <w:r>
              <w:rPr>
                <w:rFonts w:ascii="Cambria" w:eastAsia="Cambria" w:hAnsi="Cambria" w:cs="Cambria"/>
                <w:sz w:val="12"/>
              </w:rPr>
              <w:t>)</w:t>
            </w:r>
          </w:p>
        </w:tc>
      </w:tr>
      <w:tr w:rsidR="004B058D" w14:paraId="64518849" w14:textId="77777777">
        <w:trPr>
          <w:trHeight w:val="447"/>
        </w:trPr>
        <w:tc>
          <w:tcPr>
            <w:tcW w:w="0" w:type="auto"/>
            <w:vMerge/>
            <w:tcBorders>
              <w:top w:val="nil"/>
              <w:left w:val="single" w:sz="2" w:space="0" w:color="000000"/>
              <w:bottom w:val="nil"/>
              <w:right w:val="single" w:sz="2" w:space="0" w:color="000000"/>
            </w:tcBorders>
          </w:tcPr>
          <w:p w14:paraId="5A82EA52"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nil"/>
              <w:right w:val="single" w:sz="2" w:space="0" w:color="000000"/>
            </w:tcBorders>
            <w:vAlign w:val="bottom"/>
          </w:tcPr>
          <w:p w14:paraId="6B643C67"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 &gt; 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p>
        </w:tc>
        <w:tc>
          <w:tcPr>
            <w:tcW w:w="975" w:type="dxa"/>
            <w:tcBorders>
              <w:top w:val="single" w:sz="2" w:space="0" w:color="000000"/>
              <w:left w:val="single" w:sz="2" w:space="0" w:color="000000"/>
              <w:bottom w:val="nil"/>
              <w:right w:val="single" w:sz="2" w:space="0" w:color="000000"/>
            </w:tcBorders>
          </w:tcPr>
          <w:p w14:paraId="7F6E3BD7"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nil"/>
              <w:right w:val="single" w:sz="2" w:space="0" w:color="000000"/>
            </w:tcBorders>
          </w:tcPr>
          <w:p w14:paraId="42FAB432" w14:textId="77777777" w:rsidR="004B058D" w:rsidRDefault="002F2203">
            <w:pPr>
              <w:spacing w:after="0" w:line="259"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tc>
        <w:tc>
          <w:tcPr>
            <w:tcW w:w="4136" w:type="dxa"/>
            <w:tcBorders>
              <w:top w:val="single" w:sz="2" w:space="0" w:color="000000"/>
              <w:left w:val="single" w:sz="2" w:space="0" w:color="000000"/>
              <w:bottom w:val="nil"/>
              <w:right w:val="single" w:sz="2" w:space="0" w:color="000000"/>
            </w:tcBorders>
          </w:tcPr>
          <w:p w14:paraId="26DFBD34" w14:textId="77777777" w:rsidR="004B058D" w:rsidRDefault="002F2203">
            <w:pPr>
              <w:spacing w:after="18"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p w14:paraId="706A41F7" w14:textId="77777777" w:rsidR="004B058D" w:rsidRDefault="002F2203">
            <w:pPr>
              <w:spacing w:after="18"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p w14:paraId="377184E9"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c>
          <w:tcPr>
            <w:tcW w:w="1468" w:type="dxa"/>
            <w:tcBorders>
              <w:top w:val="single" w:sz="2" w:space="0" w:color="000000"/>
              <w:left w:val="single" w:sz="2" w:space="0" w:color="000000"/>
              <w:bottom w:val="nil"/>
              <w:right w:val="single" w:sz="2" w:space="0" w:color="000000"/>
            </w:tcBorders>
            <w:vAlign w:val="bottom"/>
          </w:tcPr>
          <w:p w14:paraId="1904B2F1" w14:textId="77777777" w:rsidR="004B058D" w:rsidRDefault="002F2203">
            <w:pPr>
              <w:spacing w:after="0" w:line="259" w:lineRule="auto"/>
              <w:ind w:left="3" w:firstLine="0"/>
              <w:jc w:val="left"/>
            </w:pPr>
            <w:r>
              <w:rPr>
                <w:rFonts w:ascii="Cambria" w:eastAsia="Cambria" w:hAnsi="Cambria" w:cs="Cambria"/>
                <w:sz w:val="12"/>
              </w:rPr>
              <w:t>(</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w:t>
            </w:r>
            <w:proofErr w:type="gramStart"/>
            <w:r>
              <w:rPr>
                <w:rFonts w:ascii="Cambria" w:eastAsia="Cambria" w:hAnsi="Cambria" w:cs="Cambria"/>
                <w:sz w:val="12"/>
              </w:rPr>
              <w:t>0</w:t>
            </w:r>
            <w:r>
              <w:rPr>
                <w:rFonts w:ascii="Cambria" w:eastAsia="Cambria" w:hAnsi="Cambria" w:cs="Cambria"/>
                <w:i/>
                <w:sz w:val="12"/>
              </w:rPr>
              <w:t>,µ</w:t>
            </w:r>
            <w:proofErr w:type="gramEnd"/>
            <w:r>
              <w:rPr>
                <w:rFonts w:ascii="Cambria" w:eastAsia="Cambria" w:hAnsi="Cambria" w:cs="Cambria"/>
                <w:sz w:val="12"/>
                <w:vertAlign w:val="subscript"/>
              </w:rPr>
              <w:t>1</w:t>
            </w:r>
            <w:r>
              <w:rPr>
                <w:rFonts w:ascii="Cambria" w:eastAsia="Cambria" w:hAnsi="Cambria" w:cs="Cambria"/>
                <w:sz w:val="12"/>
              </w:rPr>
              <w:t>)</w:t>
            </w:r>
          </w:p>
        </w:tc>
      </w:tr>
      <w:tr w:rsidR="004B058D" w14:paraId="33829756" w14:textId="77777777">
        <w:trPr>
          <w:trHeight w:val="151"/>
        </w:trPr>
        <w:tc>
          <w:tcPr>
            <w:tcW w:w="1036" w:type="dxa"/>
            <w:tcBorders>
              <w:top w:val="nil"/>
              <w:left w:val="single" w:sz="2" w:space="0" w:color="000000"/>
              <w:bottom w:val="single" w:sz="2" w:space="0" w:color="000000"/>
              <w:right w:val="single" w:sz="2" w:space="0" w:color="000000"/>
            </w:tcBorders>
          </w:tcPr>
          <w:p w14:paraId="26E65653" w14:textId="77777777" w:rsidR="004B058D" w:rsidRDefault="004B058D">
            <w:pPr>
              <w:spacing w:after="160" w:line="259" w:lineRule="auto"/>
              <w:ind w:firstLine="0"/>
              <w:jc w:val="left"/>
            </w:pPr>
          </w:p>
        </w:tc>
        <w:tc>
          <w:tcPr>
            <w:tcW w:w="1825" w:type="dxa"/>
            <w:tcBorders>
              <w:top w:val="nil"/>
              <w:left w:val="single" w:sz="2" w:space="0" w:color="000000"/>
              <w:bottom w:val="single" w:sz="2" w:space="0" w:color="000000"/>
              <w:right w:val="single" w:sz="2" w:space="0" w:color="000000"/>
            </w:tcBorders>
          </w:tcPr>
          <w:p w14:paraId="6D8A8704" w14:textId="77777777" w:rsidR="004B058D" w:rsidRDefault="004B058D">
            <w:pPr>
              <w:spacing w:after="160" w:line="259" w:lineRule="auto"/>
              <w:ind w:firstLine="0"/>
              <w:jc w:val="left"/>
            </w:pPr>
          </w:p>
        </w:tc>
        <w:tc>
          <w:tcPr>
            <w:tcW w:w="975" w:type="dxa"/>
            <w:tcBorders>
              <w:top w:val="nil"/>
              <w:left w:val="single" w:sz="2" w:space="0" w:color="000000"/>
              <w:bottom w:val="single" w:sz="2" w:space="0" w:color="000000"/>
              <w:right w:val="single" w:sz="2" w:space="0" w:color="000000"/>
            </w:tcBorders>
          </w:tcPr>
          <w:p w14:paraId="766A8EA0" w14:textId="77777777" w:rsidR="004B058D" w:rsidRDefault="004B058D">
            <w:pPr>
              <w:spacing w:after="160" w:line="259" w:lineRule="auto"/>
              <w:ind w:firstLine="0"/>
              <w:jc w:val="left"/>
            </w:pPr>
          </w:p>
        </w:tc>
        <w:tc>
          <w:tcPr>
            <w:tcW w:w="793" w:type="dxa"/>
            <w:tcBorders>
              <w:top w:val="nil"/>
              <w:left w:val="single" w:sz="2" w:space="0" w:color="000000"/>
              <w:bottom w:val="single" w:sz="2" w:space="0" w:color="000000"/>
              <w:right w:val="single" w:sz="2" w:space="0" w:color="000000"/>
            </w:tcBorders>
          </w:tcPr>
          <w:p w14:paraId="70EE78CC" w14:textId="77777777" w:rsidR="004B058D" w:rsidRDefault="002F2203">
            <w:pPr>
              <w:spacing w:after="0" w:line="259" w:lineRule="auto"/>
              <w:ind w:firstLine="0"/>
              <w:jc w:val="center"/>
            </w:pPr>
            <w:r>
              <w:rPr>
                <w:rFonts w:ascii="Cambria" w:eastAsia="Cambria" w:hAnsi="Cambria" w:cs="Cambria"/>
                <w:i/>
                <w:sz w:val="12"/>
              </w:rPr>
              <w:t>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nil"/>
              <w:left w:val="single" w:sz="2" w:space="0" w:color="000000"/>
              <w:bottom w:val="single" w:sz="2" w:space="0" w:color="000000"/>
              <w:right w:val="single" w:sz="2" w:space="0" w:color="000000"/>
            </w:tcBorders>
          </w:tcPr>
          <w:p w14:paraId="079D20E0"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p>
        </w:tc>
        <w:tc>
          <w:tcPr>
            <w:tcW w:w="1468" w:type="dxa"/>
            <w:tcBorders>
              <w:top w:val="nil"/>
              <w:left w:val="single" w:sz="2" w:space="0" w:color="000000"/>
              <w:bottom w:val="single" w:sz="2" w:space="0" w:color="000000"/>
              <w:right w:val="single" w:sz="2" w:space="0" w:color="000000"/>
            </w:tcBorders>
          </w:tcPr>
          <w:p w14:paraId="3202E11B" w14:textId="77777777" w:rsidR="004B058D" w:rsidRDefault="004B058D">
            <w:pPr>
              <w:spacing w:after="160" w:line="259" w:lineRule="auto"/>
              <w:ind w:firstLine="0"/>
              <w:jc w:val="left"/>
            </w:pPr>
          </w:p>
        </w:tc>
      </w:tr>
      <w:tr w:rsidR="004B058D" w14:paraId="0B0387BA" w14:textId="77777777">
        <w:trPr>
          <w:trHeight w:val="603"/>
        </w:trPr>
        <w:tc>
          <w:tcPr>
            <w:tcW w:w="1036" w:type="dxa"/>
            <w:vMerge w:val="restart"/>
            <w:tcBorders>
              <w:top w:val="single" w:sz="2" w:space="0" w:color="000000"/>
              <w:left w:val="single" w:sz="2" w:space="0" w:color="000000"/>
              <w:bottom w:val="nil"/>
              <w:right w:val="single" w:sz="2" w:space="0" w:color="000000"/>
            </w:tcBorders>
            <w:vAlign w:val="bottom"/>
          </w:tcPr>
          <w:p w14:paraId="33F47F81" w14:textId="77777777" w:rsidR="004B058D" w:rsidRDefault="002F2203">
            <w:pPr>
              <w:spacing w:after="0" w:line="259" w:lineRule="auto"/>
              <w:ind w:firstLine="0"/>
              <w:jc w:val="left"/>
            </w:pP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sz w:val="12"/>
              </w:rPr>
              <w:t>= 1</w:t>
            </w:r>
          </w:p>
        </w:tc>
        <w:tc>
          <w:tcPr>
            <w:tcW w:w="1825" w:type="dxa"/>
            <w:tcBorders>
              <w:top w:val="single" w:sz="2" w:space="0" w:color="000000"/>
              <w:left w:val="single" w:sz="2" w:space="0" w:color="000000"/>
              <w:bottom w:val="single" w:sz="2" w:space="0" w:color="000000"/>
              <w:right w:val="single" w:sz="2" w:space="0" w:color="000000"/>
            </w:tcBorders>
            <w:vAlign w:val="center"/>
          </w:tcPr>
          <w:p w14:paraId="45CC59B8" w14:textId="77777777" w:rsidR="004B058D" w:rsidRDefault="002F2203">
            <w:pPr>
              <w:spacing w:after="0" w:line="259" w:lineRule="auto"/>
              <w:ind w:firstLine="0"/>
              <w:jc w:val="center"/>
            </w:pPr>
            <w:r>
              <w:rPr>
                <w:rFonts w:ascii="Cambria" w:eastAsia="Cambria" w:hAnsi="Cambria" w:cs="Cambria"/>
                <w:i/>
                <w:sz w:val="12"/>
              </w:rPr>
              <w:t>adopt</w:t>
            </w:r>
          </w:p>
        </w:tc>
        <w:tc>
          <w:tcPr>
            <w:tcW w:w="975" w:type="dxa"/>
            <w:tcBorders>
              <w:top w:val="single" w:sz="2" w:space="0" w:color="000000"/>
              <w:left w:val="single" w:sz="2" w:space="0" w:color="000000"/>
              <w:bottom w:val="single" w:sz="2" w:space="0" w:color="000000"/>
              <w:right w:val="single" w:sz="2" w:space="0" w:color="000000"/>
            </w:tcBorders>
          </w:tcPr>
          <w:p w14:paraId="4B9ACA39" w14:textId="77777777" w:rsidR="004B058D" w:rsidRDefault="002F2203">
            <w:pPr>
              <w:spacing w:after="0" w:line="259" w:lineRule="auto"/>
              <w:ind w:firstLine="0"/>
              <w:jc w:val="left"/>
            </w:pPr>
            <w:proofErr w:type="spellStart"/>
            <w:r>
              <w:rPr>
                <w:rFonts w:ascii="Cambria" w:eastAsia="Cambria" w:hAnsi="Cambria" w:cs="Cambria"/>
                <w:i/>
                <w:sz w:val="12"/>
              </w:rPr>
              <w:t>loc</w:t>
            </w:r>
            <w:proofErr w:type="spellEnd"/>
            <w:r>
              <w:rPr>
                <w:rFonts w:ascii="Cambria" w:eastAsia="Cambria" w:hAnsi="Cambria" w:cs="Cambria"/>
                <w:i/>
                <w:sz w:val="12"/>
              </w:rPr>
              <w:t xml:space="preserve"> </w:t>
            </w:r>
            <w:r>
              <w:rPr>
                <w:rFonts w:ascii="Cambria" w:eastAsia="Cambria" w:hAnsi="Cambria" w:cs="Cambria"/>
                <w:sz w:val="12"/>
              </w:rPr>
              <w:t xml:space="preserve">= </w:t>
            </w:r>
            <w:proofErr w:type="gramStart"/>
            <w:r>
              <w:rPr>
                <w:rFonts w:ascii="Cambria" w:eastAsia="Cambria" w:hAnsi="Cambria" w:cs="Cambria"/>
                <w:sz w:val="12"/>
              </w:rPr>
              <w:t>2</w:t>
            </w:r>
            <w:r>
              <w:rPr>
                <w:rFonts w:ascii="Cambria" w:eastAsia="Cambria" w:hAnsi="Cambria" w:cs="Cambria"/>
                <w:i/>
                <w:sz w:val="12"/>
              </w:rPr>
              <w:t>,loc</w:t>
            </w:r>
            <w:proofErr w:type="gramEnd"/>
            <w:r>
              <w:rPr>
                <w:rFonts w:ascii="Cambria" w:eastAsia="Cambria" w:hAnsi="Cambria" w:cs="Cambria"/>
                <w:i/>
                <w:sz w:val="12"/>
              </w:rPr>
              <w:t xml:space="preserve"> </w:t>
            </w:r>
            <w:r>
              <w:rPr>
                <w:rFonts w:ascii="Cambria" w:eastAsia="Cambria" w:hAnsi="Cambria" w:cs="Cambria"/>
                <w:sz w:val="12"/>
              </w:rPr>
              <w:t>= 3</w:t>
            </w:r>
          </w:p>
        </w:tc>
        <w:tc>
          <w:tcPr>
            <w:tcW w:w="793" w:type="dxa"/>
            <w:tcBorders>
              <w:top w:val="single" w:sz="2" w:space="0" w:color="000000"/>
              <w:left w:val="single" w:sz="2" w:space="0" w:color="000000"/>
              <w:bottom w:val="single" w:sz="2" w:space="0" w:color="000000"/>
              <w:right w:val="single" w:sz="2" w:space="0" w:color="000000"/>
            </w:tcBorders>
          </w:tcPr>
          <w:p w14:paraId="0C4CD982" w14:textId="77777777" w:rsidR="004B058D" w:rsidRDefault="002F2203">
            <w:pPr>
              <w:spacing w:after="0" w:line="259" w:lineRule="auto"/>
              <w:ind w:left="143" w:right="121" w:hanging="22"/>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7B40F9CF" w14:textId="77777777" w:rsidR="004B058D" w:rsidRDefault="002F2203">
            <w:pPr>
              <w:spacing w:after="22"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p>
          <w:p w14:paraId="06BC7323" w14:textId="77777777" w:rsidR="004B058D" w:rsidRDefault="002F2203">
            <w:pPr>
              <w:spacing w:after="22"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w:t>
            </w:r>
          </w:p>
          <w:p w14:paraId="0699BFCA" w14:textId="77777777" w:rsidR="004B058D" w:rsidRDefault="002F2203">
            <w:pPr>
              <w:spacing w:after="0" w:line="259" w:lineRule="auto"/>
              <w:ind w:left="68" w:right="68"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,ir</w:t>
            </w:r>
            <w:proofErr w:type="gramEnd"/>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sz w:val="12"/>
              </w:rPr>
              <w:t>) (</w:t>
            </w:r>
            <w:r>
              <w:rPr>
                <w:rFonts w:ascii="Cambria" w:eastAsia="Cambria" w:hAnsi="Cambria" w:cs="Cambria"/>
                <w:i/>
                <w:sz w:val="12"/>
              </w:rPr>
              <w:t>loc,f</w:t>
            </w:r>
            <w:r>
              <w:rPr>
                <w:rFonts w:ascii="Cambria" w:eastAsia="Cambria" w:hAnsi="Cambria" w:cs="Cambria"/>
                <w:sz w:val="12"/>
                <w:vertAlign w:val="subscript"/>
              </w:rPr>
              <w:t>23</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p>
        </w:tc>
        <w:tc>
          <w:tcPr>
            <w:tcW w:w="1468" w:type="dxa"/>
            <w:tcBorders>
              <w:top w:val="single" w:sz="2" w:space="0" w:color="000000"/>
              <w:left w:val="single" w:sz="2" w:space="0" w:color="000000"/>
              <w:bottom w:val="single" w:sz="2" w:space="0" w:color="000000"/>
              <w:right w:val="single" w:sz="2" w:space="0" w:color="000000"/>
            </w:tcBorders>
            <w:vAlign w:val="center"/>
          </w:tcPr>
          <w:p w14:paraId="535F5317"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0</w:t>
            </w:r>
            <w:r>
              <w:rPr>
                <w:rFonts w:ascii="Cambria" w:eastAsia="Cambria" w:hAnsi="Cambria" w:cs="Cambria"/>
                <w:i/>
                <w:sz w:val="12"/>
              </w:rPr>
              <w:t>,h</w:t>
            </w:r>
            <w:proofErr w:type="gramEnd"/>
            <w:r>
              <w:rPr>
                <w:rFonts w:ascii="Cambria" w:eastAsia="Cambria" w:hAnsi="Cambria" w:cs="Cambria"/>
                <w:sz w:val="12"/>
                <w:vertAlign w:val="subscript"/>
              </w:rPr>
              <w:t>2</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r>
      <w:tr w:rsidR="004B058D" w14:paraId="3634C47D" w14:textId="77777777">
        <w:trPr>
          <w:trHeight w:val="598"/>
        </w:trPr>
        <w:tc>
          <w:tcPr>
            <w:tcW w:w="0" w:type="auto"/>
            <w:vMerge/>
            <w:tcBorders>
              <w:top w:val="nil"/>
              <w:left w:val="single" w:sz="2" w:space="0" w:color="000000"/>
              <w:bottom w:val="nil"/>
              <w:right w:val="single" w:sz="2" w:space="0" w:color="000000"/>
            </w:tcBorders>
          </w:tcPr>
          <w:p w14:paraId="217AB367"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single" w:sz="2" w:space="0" w:color="000000"/>
              <w:right w:val="single" w:sz="2" w:space="0" w:color="000000"/>
            </w:tcBorders>
            <w:vAlign w:val="center"/>
          </w:tcPr>
          <w:p w14:paraId="7B413F2C"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 &lt; h</w:t>
            </w:r>
            <w:r>
              <w:rPr>
                <w:rFonts w:ascii="Cambria" w:eastAsia="Cambria" w:hAnsi="Cambria" w:cs="Cambria"/>
                <w:sz w:val="12"/>
                <w:vertAlign w:val="subscript"/>
              </w:rPr>
              <w:t>3</w:t>
            </w:r>
          </w:p>
        </w:tc>
        <w:tc>
          <w:tcPr>
            <w:tcW w:w="975" w:type="dxa"/>
            <w:tcBorders>
              <w:top w:val="single" w:sz="2" w:space="0" w:color="000000"/>
              <w:left w:val="single" w:sz="2" w:space="0" w:color="000000"/>
              <w:bottom w:val="single" w:sz="2" w:space="0" w:color="000000"/>
              <w:right w:val="single" w:sz="2" w:space="0" w:color="000000"/>
            </w:tcBorders>
          </w:tcPr>
          <w:p w14:paraId="11216323"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single" w:sz="2" w:space="0" w:color="000000"/>
              <w:right w:val="single" w:sz="2" w:space="0" w:color="000000"/>
            </w:tcBorders>
          </w:tcPr>
          <w:p w14:paraId="48E4FBC6" w14:textId="77777777" w:rsidR="004B058D" w:rsidRDefault="002F2203">
            <w:pPr>
              <w:spacing w:after="0" w:line="259" w:lineRule="auto"/>
              <w:ind w:left="143" w:right="121" w:hanging="22"/>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 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single" w:sz="2" w:space="0" w:color="000000"/>
              <w:left w:val="single" w:sz="2" w:space="0" w:color="000000"/>
              <w:bottom w:val="single" w:sz="2" w:space="0" w:color="000000"/>
              <w:right w:val="single" w:sz="2" w:space="0" w:color="000000"/>
            </w:tcBorders>
          </w:tcPr>
          <w:p w14:paraId="139BAE67" w14:textId="77777777" w:rsidR="004B058D" w:rsidRDefault="002F2203">
            <w:pPr>
              <w:spacing w:after="25"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567E663B" w14:textId="77777777" w:rsidR="004B058D" w:rsidRDefault="002F2203">
            <w:pPr>
              <w:spacing w:after="27"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4A24C3D8"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3</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7F7A0A36"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23</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3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3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 xml:space="preserve">3 </w:t>
            </w:r>
            <w:r>
              <w:rPr>
                <w:rFonts w:ascii="Cambria" w:eastAsia="Cambria" w:hAnsi="Cambria" w:cs="Cambria"/>
                <w:sz w:val="12"/>
              </w:rPr>
              <w:t>+ 1)</w:t>
            </w:r>
          </w:p>
        </w:tc>
        <w:tc>
          <w:tcPr>
            <w:tcW w:w="1468" w:type="dxa"/>
            <w:tcBorders>
              <w:top w:val="single" w:sz="2" w:space="0" w:color="000000"/>
              <w:left w:val="single" w:sz="2" w:space="0" w:color="000000"/>
              <w:bottom w:val="single" w:sz="2" w:space="0" w:color="000000"/>
              <w:right w:val="single" w:sz="2" w:space="0" w:color="000000"/>
            </w:tcBorders>
            <w:vAlign w:val="center"/>
          </w:tcPr>
          <w:p w14:paraId="07E6A42B"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1617F626" w14:textId="77777777">
        <w:trPr>
          <w:trHeight w:val="447"/>
        </w:trPr>
        <w:tc>
          <w:tcPr>
            <w:tcW w:w="0" w:type="auto"/>
            <w:vMerge/>
            <w:tcBorders>
              <w:top w:val="nil"/>
              <w:left w:val="single" w:sz="2" w:space="0" w:color="000000"/>
              <w:bottom w:val="nil"/>
              <w:right w:val="single" w:sz="2" w:space="0" w:color="000000"/>
            </w:tcBorders>
          </w:tcPr>
          <w:p w14:paraId="2162B219"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nil"/>
              <w:right w:val="single" w:sz="2" w:space="0" w:color="000000"/>
            </w:tcBorders>
            <w:vAlign w:val="bottom"/>
          </w:tcPr>
          <w:p w14:paraId="625735E2"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p>
        </w:tc>
        <w:tc>
          <w:tcPr>
            <w:tcW w:w="975" w:type="dxa"/>
            <w:tcBorders>
              <w:top w:val="single" w:sz="2" w:space="0" w:color="000000"/>
              <w:left w:val="single" w:sz="2" w:space="0" w:color="000000"/>
              <w:bottom w:val="nil"/>
              <w:right w:val="single" w:sz="2" w:space="0" w:color="000000"/>
            </w:tcBorders>
          </w:tcPr>
          <w:p w14:paraId="46BAFFE9"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nil"/>
              <w:right w:val="single" w:sz="2" w:space="0" w:color="000000"/>
            </w:tcBorders>
          </w:tcPr>
          <w:p w14:paraId="0EF85B33" w14:textId="77777777" w:rsidR="004B058D" w:rsidRDefault="002F2203">
            <w:pPr>
              <w:spacing w:after="0" w:line="259"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tc>
        <w:tc>
          <w:tcPr>
            <w:tcW w:w="4136" w:type="dxa"/>
            <w:tcBorders>
              <w:top w:val="single" w:sz="2" w:space="0" w:color="000000"/>
              <w:left w:val="single" w:sz="2" w:space="0" w:color="000000"/>
              <w:bottom w:val="nil"/>
              <w:right w:val="single" w:sz="2" w:space="0" w:color="000000"/>
            </w:tcBorders>
          </w:tcPr>
          <w:p w14:paraId="68CF66ED"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12</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77AC8329" w14:textId="77777777" w:rsidR="004B058D" w:rsidRDefault="002F2203">
            <w:pPr>
              <w:spacing w:after="26" w:line="259" w:lineRule="auto"/>
              <w:ind w:firstLine="0"/>
              <w:jc w:val="center"/>
            </w:pPr>
            <w:r>
              <w:rPr>
                <w:rFonts w:ascii="Cambria" w:eastAsia="Cambria" w:hAnsi="Cambria" w:cs="Cambria"/>
                <w:sz w:val="12"/>
              </w:rPr>
              <w:t>(</w:t>
            </w:r>
            <w:proofErr w:type="gramStart"/>
            <w:r>
              <w:rPr>
                <w:rFonts w:ascii="Cambria" w:eastAsia="Cambria" w:hAnsi="Cambria" w:cs="Cambria"/>
                <w:i/>
                <w:sz w:val="12"/>
              </w:rPr>
              <w:t>loc,f</w:t>
            </w:r>
            <w:proofErr w:type="gramEnd"/>
            <w:r>
              <w:rPr>
                <w:rFonts w:ascii="Cambria" w:eastAsia="Cambria" w:hAnsi="Cambria" w:cs="Cambria"/>
                <w:sz w:val="12"/>
                <w:vertAlign w:val="subscript"/>
              </w:rPr>
              <w:t>12</w:t>
            </w:r>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3</w:t>
            </w:r>
            <w:r>
              <w:rPr>
                <w:rFonts w:ascii="Cambria" w:eastAsia="Cambria" w:hAnsi="Cambria" w:cs="Cambria"/>
                <w:sz w:val="12"/>
              </w:rPr>
              <w:t>)</w:t>
            </w:r>
          </w:p>
          <w:p w14:paraId="3030BFC5"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1</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i/>
                <w:sz w:val="12"/>
              </w:rPr>
              <w:t>,µ</w:t>
            </w:r>
            <w:r>
              <w:rPr>
                <w:rFonts w:ascii="Cambria" w:eastAsia="Cambria" w:hAnsi="Cambria" w:cs="Cambria"/>
                <w:sz w:val="12"/>
                <w:vertAlign w:val="subscript"/>
              </w:rPr>
              <w:t>2</w:t>
            </w:r>
            <w:r>
              <w:rPr>
                <w:rFonts w:ascii="Cambria" w:eastAsia="Cambria" w:hAnsi="Cambria" w:cs="Cambria"/>
                <w:sz w:val="12"/>
              </w:rPr>
              <w:t>)</w:t>
            </w:r>
          </w:p>
        </w:tc>
        <w:tc>
          <w:tcPr>
            <w:tcW w:w="1468" w:type="dxa"/>
            <w:tcBorders>
              <w:top w:val="single" w:sz="2" w:space="0" w:color="000000"/>
              <w:left w:val="single" w:sz="2" w:space="0" w:color="000000"/>
              <w:bottom w:val="nil"/>
              <w:right w:val="single" w:sz="2" w:space="0" w:color="000000"/>
            </w:tcBorders>
            <w:vAlign w:val="bottom"/>
          </w:tcPr>
          <w:p w14:paraId="5939B66A" w14:textId="77777777" w:rsidR="004B058D" w:rsidRDefault="002F2203">
            <w:pPr>
              <w:spacing w:after="0" w:line="259" w:lineRule="auto"/>
              <w:ind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r>
      <w:tr w:rsidR="004B058D" w14:paraId="3B7E282E" w14:textId="77777777">
        <w:trPr>
          <w:trHeight w:val="151"/>
        </w:trPr>
        <w:tc>
          <w:tcPr>
            <w:tcW w:w="1036" w:type="dxa"/>
            <w:vMerge w:val="restart"/>
            <w:tcBorders>
              <w:top w:val="nil"/>
              <w:left w:val="single" w:sz="2" w:space="0" w:color="000000"/>
              <w:bottom w:val="nil"/>
              <w:right w:val="single" w:sz="2" w:space="0" w:color="000000"/>
            </w:tcBorders>
          </w:tcPr>
          <w:p w14:paraId="304ACA06" w14:textId="77777777" w:rsidR="004B058D" w:rsidRDefault="004B058D">
            <w:pPr>
              <w:spacing w:after="160" w:line="259" w:lineRule="auto"/>
              <w:ind w:firstLine="0"/>
              <w:jc w:val="left"/>
            </w:pPr>
          </w:p>
        </w:tc>
        <w:tc>
          <w:tcPr>
            <w:tcW w:w="1825" w:type="dxa"/>
            <w:vMerge w:val="restart"/>
            <w:tcBorders>
              <w:top w:val="nil"/>
              <w:left w:val="single" w:sz="2" w:space="0" w:color="000000"/>
              <w:bottom w:val="single" w:sz="2" w:space="0" w:color="000000"/>
              <w:right w:val="single" w:sz="2" w:space="0" w:color="000000"/>
            </w:tcBorders>
          </w:tcPr>
          <w:p w14:paraId="40352730" w14:textId="77777777" w:rsidR="004B058D" w:rsidRDefault="004B058D">
            <w:pPr>
              <w:spacing w:after="160" w:line="259" w:lineRule="auto"/>
              <w:ind w:firstLine="0"/>
              <w:jc w:val="left"/>
            </w:pPr>
          </w:p>
        </w:tc>
        <w:tc>
          <w:tcPr>
            <w:tcW w:w="975" w:type="dxa"/>
            <w:vMerge w:val="restart"/>
            <w:tcBorders>
              <w:top w:val="nil"/>
              <w:left w:val="single" w:sz="2" w:space="0" w:color="000000"/>
              <w:bottom w:val="single" w:sz="2" w:space="0" w:color="000000"/>
              <w:right w:val="single" w:sz="2" w:space="0" w:color="000000"/>
            </w:tcBorders>
          </w:tcPr>
          <w:p w14:paraId="522D4290" w14:textId="77777777" w:rsidR="004B058D" w:rsidRDefault="004B058D">
            <w:pPr>
              <w:spacing w:after="160" w:line="259" w:lineRule="auto"/>
              <w:ind w:firstLine="0"/>
              <w:jc w:val="left"/>
            </w:pPr>
          </w:p>
        </w:tc>
        <w:tc>
          <w:tcPr>
            <w:tcW w:w="793" w:type="dxa"/>
            <w:tcBorders>
              <w:top w:val="nil"/>
              <w:left w:val="single" w:sz="2" w:space="0" w:color="000000"/>
              <w:bottom w:val="single" w:sz="2" w:space="0" w:color="000000"/>
              <w:right w:val="single" w:sz="2" w:space="0" w:color="000000"/>
            </w:tcBorders>
          </w:tcPr>
          <w:p w14:paraId="2D5F7E42" w14:textId="77777777" w:rsidR="004B058D" w:rsidRDefault="002F2203">
            <w:pPr>
              <w:spacing w:after="0" w:line="259" w:lineRule="auto"/>
              <w:ind w:right="6" w:firstLine="0"/>
              <w:jc w:val="center"/>
            </w:pPr>
            <w:r>
              <w:rPr>
                <w:rFonts w:ascii="Cambria" w:eastAsia="Cambria" w:hAnsi="Cambria" w:cs="Cambria"/>
                <w:i/>
                <w:sz w:val="12"/>
              </w:rPr>
              <w:t>α</w:t>
            </w:r>
            <w:r>
              <w:rPr>
                <w:rFonts w:ascii="Cambria" w:eastAsia="Cambria" w:hAnsi="Cambria" w:cs="Cambria"/>
                <w:i/>
                <w:sz w:val="9"/>
              </w:rPr>
              <w:t>h</w:t>
            </w:r>
            <w:r>
              <w:rPr>
                <w:rFonts w:ascii="Cambria" w:eastAsia="Cambria" w:hAnsi="Cambria" w:cs="Cambria"/>
                <w:i/>
                <w:sz w:val="12"/>
              </w:rPr>
              <w:t>pβ</w:t>
            </w:r>
            <w:r>
              <w:rPr>
                <w:rFonts w:ascii="Cambria" w:eastAsia="Cambria" w:hAnsi="Cambria" w:cs="Cambria"/>
                <w:sz w:val="9"/>
              </w:rPr>
              <w:t>2</w:t>
            </w:r>
          </w:p>
        </w:tc>
        <w:tc>
          <w:tcPr>
            <w:tcW w:w="4136" w:type="dxa"/>
            <w:tcBorders>
              <w:top w:val="nil"/>
              <w:left w:val="single" w:sz="2" w:space="0" w:color="000000"/>
              <w:bottom w:val="single" w:sz="2" w:space="0" w:color="000000"/>
              <w:right w:val="single" w:sz="2" w:space="0" w:color="000000"/>
            </w:tcBorders>
          </w:tcPr>
          <w:p w14:paraId="437B6BB0" w14:textId="77777777" w:rsidR="004B058D" w:rsidRDefault="002F2203">
            <w:pPr>
              <w:spacing w:after="0" w:line="259" w:lineRule="auto"/>
              <w:ind w:firstLine="0"/>
              <w:jc w:val="left"/>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,h</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l</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r>
              <w:rPr>
                <w:rFonts w:ascii="Cambria" w:eastAsia="Cambria" w:hAnsi="Cambria" w:cs="Cambria"/>
                <w:i/>
                <w:sz w:val="12"/>
              </w:rPr>
              <w:t>,µ</w:t>
            </w:r>
            <w:r>
              <w:rPr>
                <w:rFonts w:ascii="Cambria" w:eastAsia="Cambria" w:hAnsi="Cambria" w:cs="Cambria"/>
                <w:sz w:val="12"/>
                <w:vertAlign w:val="subscript"/>
              </w:rPr>
              <w:t xml:space="preserve">2 </w:t>
            </w:r>
            <w:r>
              <w:rPr>
                <w:rFonts w:ascii="Cambria" w:eastAsia="Cambria" w:hAnsi="Cambria" w:cs="Cambria"/>
                <w:sz w:val="12"/>
              </w:rPr>
              <w:t>+ 1)</w:t>
            </w:r>
          </w:p>
        </w:tc>
        <w:tc>
          <w:tcPr>
            <w:tcW w:w="1468" w:type="dxa"/>
            <w:tcBorders>
              <w:top w:val="nil"/>
              <w:left w:val="single" w:sz="2" w:space="0" w:color="000000"/>
              <w:bottom w:val="single" w:sz="2" w:space="0" w:color="000000"/>
              <w:right w:val="single" w:sz="2" w:space="0" w:color="000000"/>
            </w:tcBorders>
          </w:tcPr>
          <w:p w14:paraId="70DF243D" w14:textId="77777777" w:rsidR="004B058D" w:rsidRDefault="004B058D">
            <w:pPr>
              <w:spacing w:after="160" w:line="259" w:lineRule="auto"/>
              <w:ind w:firstLine="0"/>
              <w:jc w:val="left"/>
            </w:pPr>
          </w:p>
        </w:tc>
      </w:tr>
      <w:tr w:rsidR="004B058D" w14:paraId="754C0789" w14:textId="77777777">
        <w:trPr>
          <w:trHeight w:val="150"/>
        </w:trPr>
        <w:tc>
          <w:tcPr>
            <w:tcW w:w="0" w:type="auto"/>
            <w:vMerge/>
            <w:tcBorders>
              <w:top w:val="nil"/>
              <w:left w:val="single" w:sz="2" w:space="0" w:color="000000"/>
              <w:bottom w:val="nil"/>
              <w:right w:val="single" w:sz="2" w:space="0" w:color="000000"/>
            </w:tcBorders>
          </w:tcPr>
          <w:p w14:paraId="71D83577"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0E87FE62"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1236BBAA"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single" w:sz="2" w:space="0" w:color="000000"/>
              <w:right w:val="single" w:sz="2" w:space="0" w:color="000000"/>
            </w:tcBorders>
          </w:tcPr>
          <w:p w14:paraId="58CA15DD" w14:textId="77777777" w:rsidR="004B058D" w:rsidRDefault="002F2203">
            <w:pPr>
              <w:spacing w:after="0" w:line="259" w:lineRule="auto"/>
              <w:ind w:right="6" w:firstLine="0"/>
              <w:jc w:val="center"/>
            </w:pPr>
            <w:r>
              <w:rPr>
                <w:rFonts w:ascii="Cambria" w:eastAsia="Cambria" w:hAnsi="Cambria" w:cs="Cambria"/>
                <w:i/>
                <w:sz w:val="12"/>
              </w:rPr>
              <w:t>α</w:t>
            </w:r>
            <w:r>
              <w:rPr>
                <w:rFonts w:ascii="Cambria" w:eastAsia="Cambria" w:hAnsi="Cambria" w:cs="Cambria"/>
                <w:i/>
                <w:sz w:val="9"/>
              </w:rPr>
              <w:t>h</w:t>
            </w:r>
            <w:r>
              <w:rPr>
                <w:rFonts w:ascii="Cambria" w:eastAsia="Cambria" w:hAnsi="Cambria" w:cs="Cambria"/>
                <w:i/>
                <w:sz w:val="12"/>
              </w:rPr>
              <w:t>pβ</w:t>
            </w:r>
            <w:r>
              <w:rPr>
                <w:rFonts w:ascii="Cambria" w:eastAsia="Cambria" w:hAnsi="Cambria" w:cs="Cambria"/>
                <w:sz w:val="9"/>
              </w:rPr>
              <w:t>1</w:t>
            </w:r>
          </w:p>
        </w:tc>
        <w:tc>
          <w:tcPr>
            <w:tcW w:w="4136" w:type="dxa"/>
            <w:tcBorders>
              <w:top w:val="single" w:sz="2" w:space="0" w:color="000000"/>
              <w:left w:val="single" w:sz="2" w:space="0" w:color="000000"/>
              <w:bottom w:val="single" w:sz="2" w:space="0" w:color="000000"/>
              <w:right w:val="single" w:sz="2" w:space="0" w:color="000000"/>
            </w:tcBorders>
          </w:tcPr>
          <w:p w14:paraId="5BB5A676"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2</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p>
        </w:tc>
        <w:tc>
          <w:tcPr>
            <w:tcW w:w="1468" w:type="dxa"/>
            <w:tcBorders>
              <w:top w:val="single" w:sz="2" w:space="0" w:color="000000"/>
              <w:left w:val="single" w:sz="2" w:space="0" w:color="000000"/>
              <w:bottom w:val="single" w:sz="2" w:space="0" w:color="000000"/>
              <w:right w:val="single" w:sz="2" w:space="0" w:color="000000"/>
            </w:tcBorders>
          </w:tcPr>
          <w:p w14:paraId="62BFDB46" w14:textId="77777777" w:rsidR="004B058D" w:rsidRDefault="002F2203">
            <w:pPr>
              <w:spacing w:after="0" w:line="259" w:lineRule="auto"/>
              <w:ind w:left="3" w:firstLine="0"/>
              <w:jc w:val="left"/>
            </w:pPr>
            <w:r>
              <w:rPr>
                <w:rFonts w:ascii="Cambria" w:eastAsia="Cambria" w:hAnsi="Cambria" w:cs="Cambria"/>
                <w:sz w:val="12"/>
              </w:rPr>
              <w:t>(</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w:t>
            </w:r>
            <w:proofErr w:type="gramStart"/>
            <w:r>
              <w:rPr>
                <w:rFonts w:ascii="Cambria" w:eastAsia="Cambria" w:hAnsi="Cambria" w:cs="Cambria"/>
                <w:sz w:val="12"/>
              </w:rPr>
              <w:t>0</w:t>
            </w:r>
            <w:r>
              <w:rPr>
                <w:rFonts w:ascii="Cambria" w:eastAsia="Cambria" w:hAnsi="Cambria" w:cs="Cambria"/>
                <w:i/>
                <w:sz w:val="12"/>
              </w:rPr>
              <w:t>,µ</w:t>
            </w:r>
            <w:proofErr w:type="gramEnd"/>
            <w:r>
              <w:rPr>
                <w:rFonts w:ascii="Cambria" w:eastAsia="Cambria" w:hAnsi="Cambria" w:cs="Cambria"/>
                <w:sz w:val="12"/>
                <w:vertAlign w:val="subscript"/>
              </w:rPr>
              <w:t>1</w:t>
            </w:r>
            <w:r>
              <w:rPr>
                <w:rFonts w:ascii="Cambria" w:eastAsia="Cambria" w:hAnsi="Cambria" w:cs="Cambria"/>
                <w:sz w:val="12"/>
              </w:rPr>
              <w:t>)</w:t>
            </w:r>
          </w:p>
        </w:tc>
      </w:tr>
      <w:tr w:rsidR="004B058D" w14:paraId="0711B5FC" w14:textId="77777777">
        <w:trPr>
          <w:trHeight w:val="447"/>
        </w:trPr>
        <w:tc>
          <w:tcPr>
            <w:tcW w:w="0" w:type="auto"/>
            <w:vMerge/>
            <w:tcBorders>
              <w:top w:val="nil"/>
              <w:left w:val="single" w:sz="2" w:space="0" w:color="000000"/>
              <w:bottom w:val="nil"/>
              <w:right w:val="single" w:sz="2" w:space="0" w:color="000000"/>
            </w:tcBorders>
          </w:tcPr>
          <w:p w14:paraId="00C9FD52" w14:textId="77777777" w:rsidR="004B058D" w:rsidRDefault="004B058D">
            <w:pPr>
              <w:spacing w:after="160" w:line="259" w:lineRule="auto"/>
              <w:ind w:firstLine="0"/>
              <w:jc w:val="left"/>
            </w:pPr>
          </w:p>
        </w:tc>
        <w:tc>
          <w:tcPr>
            <w:tcW w:w="1825" w:type="dxa"/>
            <w:tcBorders>
              <w:top w:val="single" w:sz="2" w:space="0" w:color="000000"/>
              <w:left w:val="single" w:sz="2" w:space="0" w:color="000000"/>
              <w:bottom w:val="nil"/>
              <w:right w:val="single" w:sz="2" w:space="0" w:color="000000"/>
            </w:tcBorders>
            <w:vAlign w:val="bottom"/>
          </w:tcPr>
          <w:p w14:paraId="6007F1A7" w14:textId="77777777" w:rsidR="004B058D" w:rsidRDefault="002F2203">
            <w:pPr>
              <w:spacing w:after="0" w:line="259" w:lineRule="auto"/>
              <w:ind w:right="6" w:firstLine="0"/>
              <w:jc w:val="center"/>
            </w:pP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action &gt; l</w:t>
            </w:r>
            <w:r>
              <w:rPr>
                <w:rFonts w:ascii="Cambria" w:eastAsia="Cambria" w:hAnsi="Cambria" w:cs="Cambria"/>
                <w:sz w:val="12"/>
                <w:vertAlign w:val="subscript"/>
              </w:rPr>
              <w:t xml:space="preserve">2 </w:t>
            </w:r>
            <w:r>
              <w:rPr>
                <w:rFonts w:ascii="Cambria" w:eastAsia="Cambria" w:hAnsi="Cambria" w:cs="Cambria"/>
                <w:sz w:val="12"/>
              </w:rPr>
              <w:t xml:space="preserve">+ </w:t>
            </w:r>
            <w:r>
              <w:rPr>
                <w:rFonts w:ascii="Cambria" w:eastAsia="Cambria" w:hAnsi="Cambria" w:cs="Cambria"/>
                <w:i/>
                <w:sz w:val="12"/>
              </w:rPr>
              <w:t>h</w:t>
            </w:r>
            <w:r>
              <w:rPr>
                <w:rFonts w:ascii="Cambria" w:eastAsia="Cambria" w:hAnsi="Cambria" w:cs="Cambria"/>
                <w:sz w:val="12"/>
                <w:vertAlign w:val="subscript"/>
              </w:rPr>
              <w:t>2</w:t>
            </w:r>
          </w:p>
        </w:tc>
        <w:tc>
          <w:tcPr>
            <w:tcW w:w="975" w:type="dxa"/>
            <w:tcBorders>
              <w:top w:val="single" w:sz="2" w:space="0" w:color="000000"/>
              <w:left w:val="single" w:sz="2" w:space="0" w:color="000000"/>
              <w:bottom w:val="nil"/>
              <w:right w:val="single" w:sz="2" w:space="0" w:color="000000"/>
            </w:tcBorders>
          </w:tcPr>
          <w:p w14:paraId="2BCE7CB8" w14:textId="77777777" w:rsidR="004B058D" w:rsidRDefault="004B058D">
            <w:pPr>
              <w:spacing w:after="160" w:line="259" w:lineRule="auto"/>
              <w:ind w:firstLine="0"/>
              <w:jc w:val="left"/>
            </w:pPr>
          </w:p>
        </w:tc>
        <w:tc>
          <w:tcPr>
            <w:tcW w:w="793" w:type="dxa"/>
            <w:tcBorders>
              <w:top w:val="single" w:sz="2" w:space="0" w:color="000000"/>
              <w:left w:val="single" w:sz="2" w:space="0" w:color="000000"/>
              <w:bottom w:val="nil"/>
              <w:right w:val="single" w:sz="2" w:space="0" w:color="000000"/>
            </w:tcBorders>
          </w:tcPr>
          <w:p w14:paraId="2B93771C" w14:textId="77777777" w:rsidR="004B058D" w:rsidRDefault="002F2203">
            <w:pPr>
              <w:spacing w:after="0" w:line="259" w:lineRule="auto"/>
              <w:ind w:left="129" w:right="121" w:hanging="8"/>
              <w:jc w:val="center"/>
            </w:pPr>
            <w:r>
              <w:rPr>
                <w:rFonts w:ascii="Cambria" w:eastAsia="Cambria" w:hAnsi="Cambria" w:cs="Cambria"/>
                <w:sz w:val="12"/>
              </w:rPr>
              <w:t xml:space="preserve">(1 − </w:t>
            </w:r>
            <w:r>
              <w:rPr>
                <w:rFonts w:ascii="Cambria" w:eastAsia="Cambria" w:hAnsi="Cambria" w:cs="Cambria"/>
                <w:i/>
                <w:sz w:val="12"/>
              </w:rPr>
              <w:t>p</w:t>
            </w:r>
            <w:r>
              <w:rPr>
                <w:rFonts w:ascii="Cambria" w:eastAsia="Cambria" w:hAnsi="Cambria" w:cs="Cambria"/>
                <w:sz w:val="12"/>
              </w:rPr>
              <w:t xml:space="preserve">) </w:t>
            </w:r>
            <w:r>
              <w:rPr>
                <w:rFonts w:ascii="Cambria" w:eastAsia="Cambria" w:hAnsi="Cambria" w:cs="Cambria"/>
                <w:i/>
                <w:sz w:val="12"/>
              </w:rPr>
              <w:t>α</w:t>
            </w:r>
            <w:r>
              <w:rPr>
                <w:rFonts w:ascii="Cambria" w:eastAsia="Cambria" w:hAnsi="Cambria" w:cs="Cambria"/>
                <w:sz w:val="12"/>
                <w:vertAlign w:val="subscript"/>
              </w:rPr>
              <w:t>1</w:t>
            </w:r>
            <w:r>
              <w:rPr>
                <w:rFonts w:ascii="Cambria" w:eastAsia="Cambria" w:hAnsi="Cambria" w:cs="Cambria"/>
                <w:i/>
                <w:sz w:val="12"/>
              </w:rPr>
              <w:t>p α</w:t>
            </w:r>
            <w:r>
              <w:rPr>
                <w:rFonts w:ascii="Cambria" w:eastAsia="Cambria" w:hAnsi="Cambria" w:cs="Cambria"/>
                <w:sz w:val="12"/>
                <w:vertAlign w:val="subscript"/>
              </w:rPr>
              <w:t>2</w:t>
            </w:r>
            <w:r>
              <w:rPr>
                <w:rFonts w:ascii="Cambria" w:eastAsia="Cambria" w:hAnsi="Cambria" w:cs="Cambria"/>
                <w:i/>
                <w:sz w:val="12"/>
              </w:rPr>
              <w:t>p</w:t>
            </w:r>
          </w:p>
        </w:tc>
        <w:tc>
          <w:tcPr>
            <w:tcW w:w="4136" w:type="dxa"/>
            <w:tcBorders>
              <w:top w:val="single" w:sz="2" w:space="0" w:color="000000"/>
              <w:left w:val="single" w:sz="2" w:space="0" w:color="000000"/>
              <w:bottom w:val="nil"/>
              <w:right w:val="single" w:sz="2" w:space="0" w:color="000000"/>
            </w:tcBorders>
          </w:tcPr>
          <w:p w14:paraId="534D45F6" w14:textId="77777777" w:rsidR="004B058D" w:rsidRDefault="002F2203">
            <w:pPr>
              <w:spacing w:after="18"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p w14:paraId="5681D192" w14:textId="77777777" w:rsidR="004B058D" w:rsidRDefault="002F2203">
            <w:pPr>
              <w:spacing w:after="18"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+ 1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p w14:paraId="4D51BAC2"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,ir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p>
        </w:tc>
        <w:tc>
          <w:tcPr>
            <w:tcW w:w="1468" w:type="dxa"/>
            <w:tcBorders>
              <w:top w:val="single" w:sz="2" w:space="0" w:color="000000"/>
              <w:left w:val="single" w:sz="2" w:space="0" w:color="000000"/>
              <w:bottom w:val="nil"/>
              <w:right w:val="single" w:sz="2" w:space="0" w:color="000000"/>
            </w:tcBorders>
            <w:vAlign w:val="bottom"/>
          </w:tcPr>
          <w:p w14:paraId="537693D2" w14:textId="77777777" w:rsidR="004B058D" w:rsidRDefault="002F2203">
            <w:pPr>
              <w:spacing w:after="0" w:line="259" w:lineRule="auto"/>
              <w:ind w:left="3" w:firstLine="0"/>
              <w:jc w:val="left"/>
            </w:pPr>
            <w:r>
              <w:rPr>
                <w:rFonts w:ascii="Cambria" w:eastAsia="Cambria" w:hAnsi="Cambria" w:cs="Cambria"/>
                <w:sz w:val="12"/>
              </w:rPr>
              <w:t>(</w:t>
            </w:r>
            <w:r>
              <w:rPr>
                <w:rFonts w:ascii="Cambria" w:eastAsia="Cambria" w:hAnsi="Cambria" w:cs="Cambria"/>
                <w:i/>
                <w:sz w:val="12"/>
              </w:rPr>
              <w:t>h</w:t>
            </w:r>
            <w:r>
              <w:rPr>
                <w:rFonts w:ascii="Cambria" w:eastAsia="Cambria" w:hAnsi="Cambria" w:cs="Cambria"/>
                <w:sz w:val="12"/>
                <w:vertAlign w:val="subscript"/>
              </w:rPr>
              <w:t xml:space="preserve">1 </w:t>
            </w:r>
            <w:r>
              <w:rPr>
                <w:rFonts w:ascii="Cambria" w:eastAsia="Cambria" w:hAnsi="Cambria" w:cs="Cambria"/>
                <w:sz w:val="12"/>
              </w:rPr>
              <w:t xml:space="preserve">+ </w:t>
            </w:r>
            <w:r>
              <w:rPr>
                <w:rFonts w:ascii="Cambria" w:eastAsia="Cambria" w:hAnsi="Cambria" w:cs="Cambria"/>
                <w:i/>
                <w:sz w:val="12"/>
              </w:rPr>
              <w:t xml:space="preserve">action </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µ</w:t>
            </w:r>
            <w:r>
              <w:rPr>
                <w:rFonts w:ascii="Cambria" w:eastAsia="Cambria" w:hAnsi="Cambria" w:cs="Cambria"/>
                <w:sz w:val="12"/>
                <w:vertAlign w:val="subscript"/>
              </w:rPr>
              <w:t>1</w:t>
            </w:r>
            <w:r>
              <w:rPr>
                <w:rFonts w:ascii="Cambria" w:eastAsia="Cambria" w:hAnsi="Cambria" w:cs="Cambria"/>
                <w:i/>
                <w:sz w:val="12"/>
              </w:rPr>
              <w:t>,</w:t>
            </w:r>
            <w:proofErr w:type="gramStart"/>
            <w:r>
              <w:rPr>
                <w:rFonts w:ascii="Cambria" w:eastAsia="Cambria" w:hAnsi="Cambria" w:cs="Cambria"/>
                <w:sz w:val="12"/>
              </w:rPr>
              <w:t>0</w:t>
            </w:r>
            <w:r>
              <w:rPr>
                <w:rFonts w:ascii="Cambria" w:eastAsia="Cambria" w:hAnsi="Cambria" w:cs="Cambria"/>
                <w:i/>
                <w:sz w:val="12"/>
              </w:rPr>
              <w:t>,µ</w:t>
            </w:r>
            <w:proofErr w:type="gramEnd"/>
            <w:r>
              <w:rPr>
                <w:rFonts w:ascii="Cambria" w:eastAsia="Cambria" w:hAnsi="Cambria" w:cs="Cambria"/>
                <w:sz w:val="12"/>
                <w:vertAlign w:val="subscript"/>
              </w:rPr>
              <w:t>1</w:t>
            </w:r>
            <w:r>
              <w:rPr>
                <w:rFonts w:ascii="Cambria" w:eastAsia="Cambria" w:hAnsi="Cambria" w:cs="Cambria"/>
                <w:sz w:val="12"/>
              </w:rPr>
              <w:t>)</w:t>
            </w:r>
          </w:p>
        </w:tc>
      </w:tr>
      <w:tr w:rsidR="004B058D" w14:paraId="6F732D57" w14:textId="77777777">
        <w:trPr>
          <w:trHeight w:val="151"/>
        </w:trPr>
        <w:tc>
          <w:tcPr>
            <w:tcW w:w="1036" w:type="dxa"/>
            <w:tcBorders>
              <w:top w:val="nil"/>
              <w:left w:val="single" w:sz="2" w:space="0" w:color="000000"/>
              <w:bottom w:val="single" w:sz="2" w:space="0" w:color="000000"/>
              <w:right w:val="single" w:sz="2" w:space="0" w:color="000000"/>
            </w:tcBorders>
          </w:tcPr>
          <w:p w14:paraId="4D7F3E17" w14:textId="77777777" w:rsidR="004B058D" w:rsidRDefault="004B058D">
            <w:pPr>
              <w:spacing w:after="160" w:line="259" w:lineRule="auto"/>
              <w:ind w:firstLine="0"/>
              <w:jc w:val="left"/>
            </w:pPr>
          </w:p>
        </w:tc>
        <w:tc>
          <w:tcPr>
            <w:tcW w:w="1825" w:type="dxa"/>
            <w:tcBorders>
              <w:top w:val="nil"/>
              <w:left w:val="single" w:sz="2" w:space="0" w:color="000000"/>
              <w:bottom w:val="single" w:sz="2" w:space="0" w:color="000000"/>
              <w:right w:val="single" w:sz="2" w:space="0" w:color="000000"/>
            </w:tcBorders>
          </w:tcPr>
          <w:p w14:paraId="257DE561" w14:textId="77777777" w:rsidR="004B058D" w:rsidRDefault="004B058D">
            <w:pPr>
              <w:spacing w:after="160" w:line="259" w:lineRule="auto"/>
              <w:ind w:firstLine="0"/>
              <w:jc w:val="left"/>
            </w:pPr>
          </w:p>
        </w:tc>
        <w:tc>
          <w:tcPr>
            <w:tcW w:w="975" w:type="dxa"/>
            <w:tcBorders>
              <w:top w:val="nil"/>
              <w:left w:val="single" w:sz="2" w:space="0" w:color="000000"/>
              <w:bottom w:val="single" w:sz="2" w:space="0" w:color="000000"/>
              <w:right w:val="single" w:sz="2" w:space="0" w:color="000000"/>
            </w:tcBorders>
          </w:tcPr>
          <w:p w14:paraId="69D578BA" w14:textId="77777777" w:rsidR="004B058D" w:rsidRDefault="004B058D">
            <w:pPr>
              <w:spacing w:after="160" w:line="259" w:lineRule="auto"/>
              <w:ind w:firstLine="0"/>
              <w:jc w:val="left"/>
            </w:pPr>
          </w:p>
        </w:tc>
        <w:tc>
          <w:tcPr>
            <w:tcW w:w="793" w:type="dxa"/>
            <w:tcBorders>
              <w:top w:val="nil"/>
              <w:left w:val="single" w:sz="2" w:space="0" w:color="000000"/>
              <w:bottom w:val="single" w:sz="2" w:space="0" w:color="000000"/>
              <w:right w:val="single" w:sz="2" w:space="0" w:color="000000"/>
            </w:tcBorders>
          </w:tcPr>
          <w:p w14:paraId="3D856424" w14:textId="77777777" w:rsidR="004B058D" w:rsidRDefault="002F2203">
            <w:pPr>
              <w:spacing w:after="0" w:line="259" w:lineRule="auto"/>
              <w:ind w:firstLine="0"/>
              <w:jc w:val="center"/>
            </w:pPr>
            <w:r>
              <w:rPr>
                <w:rFonts w:ascii="Cambria" w:eastAsia="Cambria" w:hAnsi="Cambria" w:cs="Cambria"/>
                <w:i/>
                <w:sz w:val="12"/>
              </w:rPr>
              <w:t>α</w:t>
            </w:r>
            <w:r>
              <w:rPr>
                <w:rFonts w:ascii="Cambria" w:eastAsia="Cambria" w:hAnsi="Cambria" w:cs="Cambria"/>
                <w:i/>
                <w:sz w:val="12"/>
                <w:vertAlign w:val="subscript"/>
              </w:rPr>
              <w:t>h</w:t>
            </w:r>
            <w:r>
              <w:rPr>
                <w:rFonts w:ascii="Cambria" w:eastAsia="Cambria" w:hAnsi="Cambria" w:cs="Cambria"/>
                <w:i/>
                <w:sz w:val="12"/>
              </w:rPr>
              <w:t>p</w:t>
            </w:r>
          </w:p>
        </w:tc>
        <w:tc>
          <w:tcPr>
            <w:tcW w:w="4136" w:type="dxa"/>
            <w:tcBorders>
              <w:top w:val="nil"/>
              <w:left w:val="single" w:sz="2" w:space="0" w:color="000000"/>
              <w:bottom w:val="single" w:sz="2" w:space="0" w:color="000000"/>
              <w:right w:val="single" w:sz="2" w:space="0" w:color="000000"/>
            </w:tcBorders>
          </w:tcPr>
          <w:p w14:paraId="415F9A7C" w14:textId="77777777" w:rsidR="004B058D" w:rsidRDefault="002F2203">
            <w:pPr>
              <w:spacing w:after="0" w:line="259" w:lineRule="auto"/>
              <w:ind w:firstLine="0"/>
              <w:jc w:val="center"/>
            </w:pPr>
            <w:r>
              <w:rPr>
                <w:rFonts w:ascii="Cambria" w:eastAsia="Cambria" w:hAnsi="Cambria" w:cs="Cambria"/>
                <w:sz w:val="12"/>
              </w:rPr>
              <w:t>((</w:t>
            </w:r>
            <w:proofErr w:type="gramStart"/>
            <w:r>
              <w:rPr>
                <w:rFonts w:ascii="Cambria" w:eastAsia="Cambria" w:hAnsi="Cambria" w:cs="Cambria"/>
                <w:sz w:val="12"/>
              </w:rPr>
              <w:t>3</w:t>
            </w:r>
            <w:r>
              <w:rPr>
                <w:rFonts w:ascii="Cambria" w:eastAsia="Cambria" w:hAnsi="Cambria" w:cs="Cambria"/>
                <w:i/>
                <w:sz w:val="12"/>
              </w:rPr>
              <w:t>,r</w:t>
            </w:r>
            <w:proofErr w:type="gramEnd"/>
            <w:r>
              <w:rPr>
                <w:rFonts w:ascii="Cambria" w:eastAsia="Cambria" w:hAnsi="Cambria" w:cs="Cambria"/>
                <w:i/>
                <w:sz w:val="12"/>
              </w:rPr>
              <w:t>,l</w:t>
            </w:r>
            <w:r>
              <w:rPr>
                <w:rFonts w:ascii="Cambria" w:eastAsia="Cambria" w:hAnsi="Cambria" w:cs="Cambria"/>
                <w:sz w:val="12"/>
                <w:vertAlign w:val="subscript"/>
              </w:rPr>
              <w:t>1</w:t>
            </w:r>
            <w:r>
              <w:rPr>
                <w:rFonts w:ascii="Cambria" w:eastAsia="Cambria" w:hAnsi="Cambria" w:cs="Cambria"/>
                <w:sz w:val="12"/>
              </w:rPr>
              <w:t>−</w:t>
            </w:r>
            <w:r>
              <w:rPr>
                <w:rFonts w:ascii="Cambria" w:eastAsia="Cambria" w:hAnsi="Cambria" w:cs="Cambria"/>
                <w:sz w:val="12"/>
              </w:rPr>
              <w:t xml:space="preserve"> </w:t>
            </w:r>
            <w:r>
              <w:rPr>
                <w:rFonts w:ascii="Cambria" w:eastAsia="Cambria" w:hAnsi="Cambria" w:cs="Cambria"/>
                <w:i/>
                <w:sz w:val="12"/>
              </w:rPr>
              <w:t>action,</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1</w:t>
            </w:r>
            <w:r>
              <w:rPr>
                <w:rFonts w:ascii="Cambria" w:eastAsia="Cambria" w:hAnsi="Cambria" w:cs="Cambria"/>
                <w:i/>
                <w:sz w:val="12"/>
              </w:rPr>
              <w:t>,</w:t>
            </w:r>
            <w:r>
              <w:rPr>
                <w:rFonts w:ascii="Cambria" w:eastAsia="Cambria" w:hAnsi="Cambria" w:cs="Cambria"/>
                <w:sz w:val="12"/>
              </w:rPr>
              <w:t>1))</w:t>
            </w:r>
          </w:p>
        </w:tc>
        <w:tc>
          <w:tcPr>
            <w:tcW w:w="1468" w:type="dxa"/>
            <w:tcBorders>
              <w:top w:val="nil"/>
              <w:left w:val="single" w:sz="2" w:space="0" w:color="000000"/>
              <w:bottom w:val="single" w:sz="2" w:space="0" w:color="000000"/>
              <w:right w:val="single" w:sz="2" w:space="0" w:color="000000"/>
            </w:tcBorders>
          </w:tcPr>
          <w:p w14:paraId="0BB665FC" w14:textId="77777777" w:rsidR="004B058D" w:rsidRDefault="004B058D">
            <w:pPr>
              <w:spacing w:after="160" w:line="259" w:lineRule="auto"/>
              <w:ind w:firstLine="0"/>
              <w:jc w:val="left"/>
            </w:pPr>
          </w:p>
        </w:tc>
      </w:tr>
    </w:tbl>
    <w:p w14:paraId="309F56AC" w14:textId="77777777" w:rsidR="004B058D" w:rsidRDefault="004B058D">
      <w:pPr>
        <w:spacing w:after="0" w:line="259" w:lineRule="auto"/>
        <w:ind w:left="-979" w:right="9768" w:firstLine="0"/>
        <w:jc w:val="left"/>
      </w:pPr>
    </w:p>
    <w:tbl>
      <w:tblPr>
        <w:tblStyle w:val="TableGrid"/>
        <w:tblW w:w="10229" w:type="dxa"/>
        <w:tblInd w:w="50" w:type="dxa"/>
        <w:tblCellMar>
          <w:top w:w="15" w:type="dxa"/>
          <w:left w:w="83" w:type="dxa"/>
          <w:bottom w:w="19" w:type="dxa"/>
          <w:right w:w="83" w:type="dxa"/>
        </w:tblCellMar>
        <w:tblLook w:val="04A0" w:firstRow="1" w:lastRow="0" w:firstColumn="1" w:lastColumn="0" w:noHBand="0" w:noVBand="1"/>
      </w:tblPr>
      <w:tblGrid>
        <w:gridCol w:w="886"/>
        <w:gridCol w:w="1421"/>
        <w:gridCol w:w="1241"/>
        <w:gridCol w:w="1137"/>
        <w:gridCol w:w="3967"/>
        <w:gridCol w:w="1577"/>
      </w:tblGrid>
      <w:tr w:rsidR="004B058D" w14:paraId="69F20F83" w14:textId="77777777">
        <w:trPr>
          <w:trHeight w:val="974"/>
        </w:trPr>
        <w:tc>
          <w:tcPr>
            <w:tcW w:w="886" w:type="dxa"/>
            <w:vMerge w:val="restart"/>
            <w:tcBorders>
              <w:top w:val="single" w:sz="2" w:space="0" w:color="000000"/>
              <w:left w:val="single" w:sz="2" w:space="0" w:color="000000"/>
              <w:bottom w:val="nil"/>
              <w:right w:val="single" w:sz="2" w:space="0" w:color="000000"/>
            </w:tcBorders>
            <w:vAlign w:val="bottom"/>
          </w:tcPr>
          <w:p w14:paraId="6BCCC5E5" w14:textId="77777777" w:rsidR="004B058D" w:rsidRDefault="002F2203">
            <w:pPr>
              <w:spacing w:after="0" w:line="259" w:lineRule="auto"/>
              <w:ind w:firstLine="0"/>
              <w:jc w:val="left"/>
            </w:pPr>
            <w:r>
              <w:rPr>
                <w:rFonts w:ascii="Cambria" w:eastAsia="Cambria" w:hAnsi="Cambria" w:cs="Cambria"/>
                <w:i/>
                <w:sz w:val="13"/>
              </w:rPr>
              <w:t>l</w:t>
            </w:r>
            <w:r>
              <w:rPr>
                <w:rFonts w:ascii="Cambria" w:eastAsia="Cambria" w:hAnsi="Cambria" w:cs="Cambria"/>
                <w:sz w:val="9"/>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9"/>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9"/>
              </w:rPr>
              <w:t>3</w:t>
            </w:r>
          </w:p>
        </w:tc>
        <w:tc>
          <w:tcPr>
            <w:tcW w:w="1421" w:type="dxa"/>
            <w:vMerge w:val="restart"/>
            <w:tcBorders>
              <w:top w:val="single" w:sz="2" w:space="0" w:color="000000"/>
              <w:left w:val="single" w:sz="2" w:space="0" w:color="000000"/>
              <w:bottom w:val="single" w:sz="2" w:space="0" w:color="000000"/>
              <w:right w:val="single" w:sz="2" w:space="0" w:color="000000"/>
            </w:tcBorders>
          </w:tcPr>
          <w:p w14:paraId="29D0D1FC" w14:textId="77777777" w:rsidR="004B058D" w:rsidRDefault="002F2203">
            <w:pPr>
              <w:spacing w:after="0" w:line="259" w:lineRule="auto"/>
              <w:ind w:firstLine="0"/>
              <w:jc w:val="center"/>
            </w:pPr>
            <w:r>
              <w:rPr>
                <w:rFonts w:ascii="Cambria" w:eastAsia="Cambria" w:hAnsi="Cambria" w:cs="Cambria"/>
                <w:i/>
                <w:sz w:val="13"/>
              </w:rPr>
              <w:t>adopt</w:t>
            </w:r>
          </w:p>
        </w:tc>
        <w:tc>
          <w:tcPr>
            <w:tcW w:w="1241" w:type="dxa"/>
            <w:tcBorders>
              <w:top w:val="single" w:sz="2" w:space="0" w:color="000000"/>
              <w:left w:val="single" w:sz="2" w:space="0" w:color="000000"/>
              <w:bottom w:val="single" w:sz="2" w:space="0" w:color="000000"/>
              <w:right w:val="single" w:sz="2" w:space="0" w:color="000000"/>
            </w:tcBorders>
            <w:vAlign w:val="center"/>
          </w:tcPr>
          <w:p w14:paraId="4B148AAF" w14:textId="77777777" w:rsidR="004B058D" w:rsidRDefault="002F2203">
            <w:pPr>
              <w:spacing w:after="0" w:line="259" w:lineRule="auto"/>
              <w:ind w:firstLine="0"/>
              <w:jc w:val="center"/>
            </w:pPr>
            <w:r>
              <w:rPr>
                <w:rFonts w:ascii="Cambria" w:eastAsia="Cambria" w:hAnsi="Cambria" w:cs="Cambria"/>
                <w:i/>
                <w:sz w:val="13"/>
              </w:rPr>
              <w:t>f</w:t>
            </w:r>
            <w:proofErr w:type="gramStart"/>
            <w:r>
              <w:rPr>
                <w:rFonts w:ascii="Cambria" w:eastAsia="Cambria" w:hAnsi="Cambria" w:cs="Cambria"/>
                <w:sz w:val="9"/>
              </w:rPr>
              <w:t>23</w:t>
            </w:r>
            <w:r>
              <w:rPr>
                <w:rFonts w:ascii="Cambria" w:eastAsia="Cambria" w:hAnsi="Cambria" w:cs="Cambria"/>
                <w:i/>
                <w:sz w:val="13"/>
              </w:rPr>
              <w:t>,f</w:t>
            </w:r>
            <w:proofErr w:type="gramEnd"/>
            <w:r>
              <w:rPr>
                <w:rFonts w:ascii="Cambria" w:eastAsia="Cambria" w:hAnsi="Cambria" w:cs="Cambria"/>
                <w:sz w:val="9"/>
              </w:rPr>
              <w:t>123</w:t>
            </w:r>
            <w:r>
              <w:rPr>
                <w:rFonts w:ascii="Cambria" w:eastAsia="Cambria" w:hAnsi="Cambria" w:cs="Cambria"/>
                <w:i/>
                <w:sz w:val="13"/>
              </w:rPr>
              <w:t xml:space="preserve">,loc </w:t>
            </w:r>
            <w:r>
              <w:rPr>
                <w:rFonts w:ascii="Cambria" w:eastAsia="Cambria" w:hAnsi="Cambria" w:cs="Cambria"/>
                <w:sz w:val="13"/>
              </w:rPr>
              <w:t>= 2</w:t>
            </w:r>
          </w:p>
        </w:tc>
        <w:tc>
          <w:tcPr>
            <w:tcW w:w="1137" w:type="dxa"/>
            <w:tcBorders>
              <w:top w:val="single" w:sz="2" w:space="0" w:color="000000"/>
              <w:left w:val="single" w:sz="2" w:space="0" w:color="000000"/>
              <w:bottom w:val="single" w:sz="2" w:space="0" w:color="000000"/>
              <w:right w:val="single" w:sz="2" w:space="0" w:color="000000"/>
            </w:tcBorders>
          </w:tcPr>
          <w:p w14:paraId="6E19491E" w14:textId="77777777" w:rsidR="004B058D" w:rsidRDefault="002F2203">
            <w:pPr>
              <w:spacing w:after="0" w:line="293" w:lineRule="auto"/>
              <w:ind w:left="115" w:right="115" w:firstLine="0"/>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9"/>
              </w:rPr>
              <w:t>1</w:t>
            </w:r>
            <w:r>
              <w:rPr>
                <w:rFonts w:ascii="Cambria" w:eastAsia="Cambria" w:hAnsi="Cambria" w:cs="Cambria"/>
                <w:i/>
                <w:sz w:val="13"/>
              </w:rPr>
              <w:t>pγ</w:t>
            </w:r>
            <w:r>
              <w:rPr>
                <w:rFonts w:ascii="Cambria" w:eastAsia="Cambria" w:hAnsi="Cambria" w:cs="Cambria"/>
                <w:sz w:val="9"/>
              </w:rPr>
              <w:t>2</w:t>
            </w:r>
          </w:p>
          <w:p w14:paraId="5B16F32A" w14:textId="77777777" w:rsidR="004B058D" w:rsidRDefault="002F2203">
            <w:pPr>
              <w:spacing w:after="4" w:line="282" w:lineRule="auto"/>
              <w:ind w:left="38" w:right="38" w:firstLine="0"/>
              <w:jc w:val="center"/>
            </w:pPr>
            <w:r>
              <w:rPr>
                <w:rFonts w:ascii="Cambria" w:eastAsia="Cambria" w:hAnsi="Cambria" w:cs="Cambria"/>
                <w:i/>
                <w:sz w:val="13"/>
              </w:rPr>
              <w:t>α</w:t>
            </w:r>
            <w:r>
              <w:rPr>
                <w:rFonts w:ascii="Cambria" w:eastAsia="Cambria" w:hAnsi="Cambria" w:cs="Cambria"/>
                <w:sz w:val="13"/>
                <w:vertAlign w:val="subscript"/>
              </w:rPr>
              <w:t>1</w:t>
            </w:r>
            <w:proofErr w:type="gramStart"/>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2</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2</w:t>
            </w:r>
            <w:r>
              <w:rPr>
                <w:rFonts w:ascii="Cambria" w:eastAsia="Cambria" w:hAnsi="Cambria" w:cs="Cambria"/>
                <w:i/>
                <w:sz w:val="13"/>
              </w:rPr>
              <w:t>p</w:t>
            </w:r>
          </w:p>
          <w:p w14:paraId="1A7B886C" w14:textId="77777777" w:rsidR="004B058D" w:rsidRDefault="002F2203">
            <w:pPr>
              <w:spacing w:after="0" w:line="259" w:lineRule="auto"/>
              <w:ind w:left="137" w:right="141"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pγ</w:t>
            </w:r>
            <w:r>
              <w:rPr>
                <w:rFonts w:ascii="Cambria" w:eastAsia="Cambria" w:hAnsi="Cambria" w:cs="Cambria"/>
                <w:sz w:val="9"/>
              </w:rPr>
              <w:t xml:space="preserve">2 </w:t>
            </w:r>
            <w:r>
              <w:rPr>
                <w:rFonts w:ascii="Cambria" w:eastAsia="Cambria" w:hAnsi="Cambria" w:cs="Cambria"/>
                <w:i/>
                <w:sz w:val="13"/>
              </w:rPr>
              <w:t>α</w:t>
            </w:r>
            <w:proofErr w:type="gramStart"/>
            <w:r>
              <w:rPr>
                <w:rFonts w:ascii="Cambria" w:eastAsia="Cambria" w:hAnsi="Cambria" w:cs="Cambria"/>
                <w:i/>
                <w:sz w:val="13"/>
                <w:vertAlign w:val="subscript"/>
              </w:rPr>
              <w:t>h</w:t>
            </w:r>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2</w:t>
            </w:r>
            <w:r>
              <w:rPr>
                <w:rFonts w:ascii="Cambria" w:eastAsia="Cambria" w:hAnsi="Cambria" w:cs="Cambria"/>
                <w:sz w:val="13"/>
              </w:rPr>
              <w:t>)</w:t>
            </w:r>
          </w:p>
        </w:tc>
        <w:tc>
          <w:tcPr>
            <w:tcW w:w="3967" w:type="dxa"/>
            <w:tcBorders>
              <w:top w:val="single" w:sz="2" w:space="0" w:color="000000"/>
              <w:left w:val="single" w:sz="2" w:space="0" w:color="000000"/>
              <w:bottom w:val="single" w:sz="2" w:space="0" w:color="000000"/>
              <w:right w:val="single" w:sz="2" w:space="0" w:color="000000"/>
            </w:tcBorders>
          </w:tcPr>
          <w:p w14:paraId="102D5BDF"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23</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p w14:paraId="372A3C2D"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6A534CBB"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18B39F97"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3DFE2EC9"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5B55A112"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c>
          <w:tcPr>
            <w:tcW w:w="1577" w:type="dxa"/>
            <w:tcBorders>
              <w:top w:val="single" w:sz="2" w:space="0" w:color="000000"/>
              <w:left w:val="single" w:sz="2" w:space="0" w:color="000000"/>
              <w:bottom w:val="single" w:sz="2" w:space="0" w:color="000000"/>
              <w:right w:val="single" w:sz="2" w:space="0" w:color="000000"/>
            </w:tcBorders>
          </w:tcPr>
          <w:p w14:paraId="7F111763" w14:textId="77777777" w:rsidR="004B058D" w:rsidRDefault="002F2203">
            <w:pPr>
              <w:spacing w:after="25" w:line="259"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p w14:paraId="4DBB27BA" w14:textId="77777777" w:rsidR="004B058D" w:rsidRDefault="002F2203">
            <w:pPr>
              <w:spacing w:after="25"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,h</w:t>
            </w:r>
            <w:proofErr w:type="gramEnd"/>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p w14:paraId="1FEFE0AA" w14:textId="77777777" w:rsidR="004B058D" w:rsidRDefault="002F2203">
            <w:pPr>
              <w:spacing w:after="23"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,h</w:t>
            </w:r>
            <w:proofErr w:type="gramEnd"/>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508AA848" w14:textId="77777777" w:rsidR="004B058D" w:rsidRDefault="002F2203">
            <w:pPr>
              <w:spacing w:after="0" w:line="304"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 xml:space="preserve">2 </w:t>
            </w:r>
            <w:r>
              <w:rPr>
                <w:rFonts w:ascii="Cambria" w:eastAsia="Cambria" w:hAnsi="Cambria" w:cs="Cambria"/>
                <w:sz w:val="13"/>
              </w:rPr>
              <w:t xml:space="preserve">+ 1 −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 (0</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p w14:paraId="7266B9C8"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r>
      <w:tr w:rsidR="004B058D" w14:paraId="6AC4B91E" w14:textId="77777777">
        <w:trPr>
          <w:trHeight w:val="968"/>
        </w:trPr>
        <w:tc>
          <w:tcPr>
            <w:tcW w:w="0" w:type="auto"/>
            <w:vMerge/>
            <w:tcBorders>
              <w:top w:val="nil"/>
              <w:left w:val="single" w:sz="2" w:space="0" w:color="000000"/>
              <w:bottom w:val="nil"/>
              <w:right w:val="single" w:sz="2" w:space="0" w:color="000000"/>
            </w:tcBorders>
          </w:tcPr>
          <w:p w14:paraId="0649F720"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5E9A34A1"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single" w:sz="2" w:space="0" w:color="000000"/>
              <w:right w:val="single" w:sz="2" w:space="0" w:color="000000"/>
            </w:tcBorders>
            <w:vAlign w:val="center"/>
          </w:tcPr>
          <w:p w14:paraId="5CE1F28E" w14:textId="77777777" w:rsidR="004B058D" w:rsidRDefault="002F2203">
            <w:pPr>
              <w:spacing w:after="0" w:line="259" w:lineRule="auto"/>
              <w:ind w:firstLine="0"/>
              <w:jc w:val="center"/>
            </w:pPr>
            <w:r>
              <w:rPr>
                <w:rFonts w:ascii="Cambria" w:eastAsia="Cambria" w:hAnsi="Cambria" w:cs="Cambria"/>
                <w:i/>
                <w:sz w:val="13"/>
              </w:rPr>
              <w:t>f</w:t>
            </w:r>
            <w:proofErr w:type="gramStart"/>
            <w:r>
              <w:rPr>
                <w:rFonts w:ascii="Cambria" w:eastAsia="Cambria" w:hAnsi="Cambria" w:cs="Cambria"/>
                <w:sz w:val="13"/>
                <w:vertAlign w:val="subscript"/>
              </w:rPr>
              <w:t>23</w:t>
            </w:r>
            <w:r>
              <w:rPr>
                <w:rFonts w:ascii="Cambria" w:eastAsia="Cambria" w:hAnsi="Cambria" w:cs="Cambria"/>
                <w:i/>
                <w:sz w:val="13"/>
              </w:rPr>
              <w:t>,f</w:t>
            </w:r>
            <w:proofErr w:type="gramEnd"/>
            <w:r>
              <w:rPr>
                <w:rFonts w:ascii="Cambria" w:eastAsia="Cambria" w:hAnsi="Cambria" w:cs="Cambria"/>
                <w:sz w:val="13"/>
                <w:vertAlign w:val="subscript"/>
              </w:rPr>
              <w:t>123</w:t>
            </w:r>
            <w:r>
              <w:rPr>
                <w:rFonts w:ascii="Cambria" w:eastAsia="Cambria" w:hAnsi="Cambria" w:cs="Cambria"/>
                <w:i/>
                <w:sz w:val="13"/>
              </w:rPr>
              <w:t>,loc</w:t>
            </w:r>
            <w:r>
              <w:rPr>
                <w:rFonts w:ascii="Cambria" w:eastAsia="Cambria" w:hAnsi="Cambria" w:cs="Cambria"/>
                <w:sz w:val="13"/>
              </w:rPr>
              <w:t>! = 2</w:t>
            </w:r>
          </w:p>
        </w:tc>
        <w:tc>
          <w:tcPr>
            <w:tcW w:w="1137" w:type="dxa"/>
            <w:tcBorders>
              <w:top w:val="single" w:sz="2" w:space="0" w:color="000000"/>
              <w:left w:val="single" w:sz="2" w:space="0" w:color="000000"/>
              <w:bottom w:val="single" w:sz="2" w:space="0" w:color="000000"/>
              <w:right w:val="single" w:sz="2" w:space="0" w:color="000000"/>
            </w:tcBorders>
          </w:tcPr>
          <w:p w14:paraId="63232B45" w14:textId="77777777" w:rsidR="004B058D" w:rsidRDefault="002F2203">
            <w:pPr>
              <w:spacing w:after="0" w:line="293" w:lineRule="auto"/>
              <w:ind w:left="115" w:right="115" w:firstLine="0"/>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9"/>
              </w:rPr>
              <w:t>1</w:t>
            </w:r>
            <w:r>
              <w:rPr>
                <w:rFonts w:ascii="Cambria" w:eastAsia="Cambria" w:hAnsi="Cambria" w:cs="Cambria"/>
                <w:i/>
                <w:sz w:val="13"/>
              </w:rPr>
              <w:t>pγ</w:t>
            </w:r>
            <w:r>
              <w:rPr>
                <w:rFonts w:ascii="Cambria" w:eastAsia="Cambria" w:hAnsi="Cambria" w:cs="Cambria"/>
                <w:sz w:val="9"/>
              </w:rPr>
              <w:t>2</w:t>
            </w:r>
          </w:p>
          <w:p w14:paraId="573FCF4E" w14:textId="77777777" w:rsidR="004B058D" w:rsidRDefault="002F2203">
            <w:pPr>
              <w:spacing w:after="4" w:line="282" w:lineRule="auto"/>
              <w:ind w:left="38" w:right="38" w:firstLine="0"/>
              <w:jc w:val="center"/>
            </w:pPr>
            <w:r>
              <w:rPr>
                <w:rFonts w:ascii="Cambria" w:eastAsia="Cambria" w:hAnsi="Cambria" w:cs="Cambria"/>
                <w:i/>
                <w:sz w:val="13"/>
              </w:rPr>
              <w:t>α</w:t>
            </w:r>
            <w:r>
              <w:rPr>
                <w:rFonts w:ascii="Cambria" w:eastAsia="Cambria" w:hAnsi="Cambria" w:cs="Cambria"/>
                <w:sz w:val="13"/>
                <w:vertAlign w:val="subscript"/>
              </w:rPr>
              <w:t>1</w:t>
            </w:r>
            <w:proofErr w:type="gramStart"/>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2</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2</w:t>
            </w:r>
            <w:r>
              <w:rPr>
                <w:rFonts w:ascii="Cambria" w:eastAsia="Cambria" w:hAnsi="Cambria" w:cs="Cambria"/>
                <w:i/>
                <w:sz w:val="13"/>
              </w:rPr>
              <w:t>p</w:t>
            </w:r>
          </w:p>
          <w:p w14:paraId="4600C9FD" w14:textId="77777777" w:rsidR="004B058D" w:rsidRDefault="002F2203">
            <w:pPr>
              <w:spacing w:after="0" w:line="259" w:lineRule="auto"/>
              <w:ind w:left="137" w:right="141"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pγ</w:t>
            </w:r>
            <w:r>
              <w:rPr>
                <w:rFonts w:ascii="Cambria" w:eastAsia="Cambria" w:hAnsi="Cambria" w:cs="Cambria"/>
                <w:sz w:val="9"/>
              </w:rPr>
              <w:t xml:space="preserve">2 </w:t>
            </w:r>
            <w:r>
              <w:rPr>
                <w:rFonts w:ascii="Cambria" w:eastAsia="Cambria" w:hAnsi="Cambria" w:cs="Cambria"/>
                <w:i/>
                <w:sz w:val="13"/>
              </w:rPr>
              <w:t>α</w:t>
            </w:r>
            <w:proofErr w:type="gramStart"/>
            <w:r>
              <w:rPr>
                <w:rFonts w:ascii="Cambria" w:eastAsia="Cambria" w:hAnsi="Cambria" w:cs="Cambria"/>
                <w:i/>
                <w:sz w:val="13"/>
                <w:vertAlign w:val="subscript"/>
              </w:rPr>
              <w:t>h</w:t>
            </w:r>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2</w:t>
            </w:r>
            <w:r>
              <w:rPr>
                <w:rFonts w:ascii="Cambria" w:eastAsia="Cambria" w:hAnsi="Cambria" w:cs="Cambria"/>
                <w:sz w:val="13"/>
              </w:rPr>
              <w:t>)</w:t>
            </w:r>
          </w:p>
        </w:tc>
        <w:tc>
          <w:tcPr>
            <w:tcW w:w="3967" w:type="dxa"/>
            <w:tcBorders>
              <w:top w:val="single" w:sz="2" w:space="0" w:color="000000"/>
              <w:left w:val="single" w:sz="2" w:space="0" w:color="000000"/>
              <w:bottom w:val="single" w:sz="2" w:space="0" w:color="000000"/>
              <w:right w:val="single" w:sz="2" w:space="0" w:color="000000"/>
            </w:tcBorders>
          </w:tcPr>
          <w:p w14:paraId="2751C2E8"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23</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06AF0983"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040CA828"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749BB788"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14DCD4AB"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76D76C20"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c>
          <w:tcPr>
            <w:tcW w:w="1577" w:type="dxa"/>
            <w:tcBorders>
              <w:top w:val="single" w:sz="2" w:space="0" w:color="000000"/>
              <w:left w:val="single" w:sz="2" w:space="0" w:color="000000"/>
              <w:bottom w:val="single" w:sz="2" w:space="0" w:color="000000"/>
              <w:right w:val="single" w:sz="2" w:space="0" w:color="000000"/>
            </w:tcBorders>
          </w:tcPr>
          <w:p w14:paraId="415BF6D2" w14:textId="77777777" w:rsidR="004B058D" w:rsidRDefault="002F2203">
            <w:pPr>
              <w:spacing w:after="21"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00189F0C" w14:textId="77777777" w:rsidR="004B058D" w:rsidRDefault="002F2203">
            <w:pPr>
              <w:spacing w:after="22"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,h</w:t>
            </w:r>
            <w:proofErr w:type="gramEnd"/>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p w14:paraId="4B9A5125" w14:textId="77777777" w:rsidR="004B058D" w:rsidRDefault="002F2203">
            <w:pPr>
              <w:spacing w:after="25" w:line="259" w:lineRule="auto"/>
              <w:ind w:firstLine="0"/>
              <w:jc w:val="center"/>
            </w:pPr>
            <w:r>
              <w:rPr>
                <w:rFonts w:ascii="Cambria" w:eastAsia="Cambria" w:hAnsi="Cambria" w:cs="Cambria"/>
                <w:sz w:val="13"/>
              </w:rPr>
              <w:t xml:space="preserve">(1 + </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3</w:t>
            </w:r>
            <w:r>
              <w:rPr>
                <w:rFonts w:ascii="Cambria" w:eastAsia="Cambria" w:hAnsi="Cambria" w:cs="Cambria"/>
                <w:sz w:val="13"/>
              </w:rPr>
              <w:t>)</w:t>
            </w:r>
          </w:p>
          <w:p w14:paraId="7A27E4B6"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 xml:space="preserve">2 </w:t>
            </w:r>
            <w:r>
              <w:rPr>
                <w:rFonts w:ascii="Cambria" w:eastAsia="Cambria" w:hAnsi="Cambria" w:cs="Cambria"/>
                <w:sz w:val="13"/>
              </w:rPr>
              <w:t xml:space="preserve">+ 1 −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p w14:paraId="677E13A6"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 xml:space="preserve">1 +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 (</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r>
      <w:tr w:rsidR="004B058D" w14:paraId="6D66C420" w14:textId="77777777">
        <w:trPr>
          <w:trHeight w:val="645"/>
        </w:trPr>
        <w:tc>
          <w:tcPr>
            <w:tcW w:w="0" w:type="auto"/>
            <w:vMerge/>
            <w:tcBorders>
              <w:top w:val="nil"/>
              <w:left w:val="single" w:sz="2" w:space="0" w:color="000000"/>
              <w:bottom w:val="nil"/>
              <w:right w:val="single" w:sz="2" w:space="0" w:color="000000"/>
            </w:tcBorders>
          </w:tcPr>
          <w:p w14:paraId="17FEB0BB"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20CEC0F0"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single" w:sz="2" w:space="0" w:color="000000"/>
              <w:right w:val="single" w:sz="2" w:space="0" w:color="000000"/>
            </w:tcBorders>
            <w:vAlign w:val="center"/>
          </w:tcPr>
          <w:p w14:paraId="36CC8A35" w14:textId="77777777" w:rsidR="004B058D" w:rsidRDefault="002F2203">
            <w:pPr>
              <w:spacing w:after="0" w:line="259" w:lineRule="auto"/>
              <w:ind w:left="19" w:firstLine="0"/>
              <w:jc w:val="left"/>
            </w:pPr>
            <w:r>
              <w:rPr>
                <w:rFonts w:ascii="Cambria" w:eastAsia="Cambria" w:hAnsi="Cambria" w:cs="Cambria"/>
                <w:sz w:val="13"/>
              </w:rPr>
              <w:t>(</w:t>
            </w:r>
            <w:proofErr w:type="spellStart"/>
            <w:proofErr w:type="gramStart"/>
            <w:r>
              <w:rPr>
                <w:rFonts w:ascii="Cambria" w:eastAsia="Cambria" w:hAnsi="Cambria" w:cs="Cambria"/>
                <w:i/>
                <w:sz w:val="13"/>
              </w:rPr>
              <w:t>r,ir</w:t>
            </w:r>
            <w:proofErr w:type="gramEnd"/>
            <w:r>
              <w:rPr>
                <w:rFonts w:ascii="Cambria" w:eastAsia="Cambria" w:hAnsi="Cambria" w:cs="Cambria"/>
                <w:i/>
                <w:sz w:val="13"/>
              </w:rPr>
              <w:t>,loc</w:t>
            </w:r>
            <w:proofErr w:type="spellEnd"/>
            <w:r>
              <w:rPr>
                <w:rFonts w:ascii="Cambria" w:eastAsia="Cambria" w:hAnsi="Cambria" w:cs="Cambria"/>
                <w:i/>
                <w:sz w:val="13"/>
              </w:rPr>
              <w:t xml:space="preserve"> </w:t>
            </w:r>
            <w:r>
              <w:rPr>
                <w:rFonts w:ascii="Cambria" w:eastAsia="Cambria" w:hAnsi="Cambria" w:cs="Cambria"/>
                <w:sz w:val="13"/>
              </w:rPr>
              <w:t>= 2)</w:t>
            </w:r>
            <w:r>
              <w:rPr>
                <w:rFonts w:ascii="Cambria" w:eastAsia="Cambria" w:hAnsi="Cambria" w:cs="Cambria"/>
                <w:i/>
                <w:sz w:val="13"/>
              </w:rPr>
              <w:t>,f</w:t>
            </w:r>
            <w:r>
              <w:rPr>
                <w:rFonts w:ascii="Cambria" w:eastAsia="Cambria" w:hAnsi="Cambria" w:cs="Cambria"/>
                <w:sz w:val="13"/>
                <w:vertAlign w:val="subscript"/>
              </w:rPr>
              <w:t>12</w:t>
            </w:r>
          </w:p>
        </w:tc>
        <w:tc>
          <w:tcPr>
            <w:tcW w:w="1137" w:type="dxa"/>
            <w:tcBorders>
              <w:top w:val="single" w:sz="2" w:space="0" w:color="000000"/>
              <w:left w:val="single" w:sz="2" w:space="0" w:color="000000"/>
              <w:bottom w:val="single" w:sz="2" w:space="0" w:color="000000"/>
              <w:right w:val="single" w:sz="2" w:space="0" w:color="000000"/>
            </w:tcBorders>
          </w:tcPr>
          <w:p w14:paraId="5FDEF6FB" w14:textId="77777777" w:rsidR="004B058D" w:rsidRDefault="002F2203">
            <w:pPr>
              <w:spacing w:after="0" w:line="259" w:lineRule="auto"/>
              <w:ind w:left="294" w:right="271" w:hanging="23"/>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 α</w:t>
            </w:r>
            <w:r>
              <w:rPr>
                <w:rFonts w:ascii="Cambria" w:eastAsia="Cambria" w:hAnsi="Cambria" w:cs="Cambria"/>
                <w:sz w:val="13"/>
                <w:vertAlign w:val="subscript"/>
              </w:rPr>
              <w:t>2</w:t>
            </w:r>
            <w:r>
              <w:rPr>
                <w:rFonts w:ascii="Cambria" w:eastAsia="Cambria" w:hAnsi="Cambria" w:cs="Cambria"/>
                <w:i/>
                <w:sz w:val="13"/>
              </w:rPr>
              <w:t>p α</w:t>
            </w:r>
            <w:r>
              <w:rPr>
                <w:rFonts w:ascii="Cambria" w:eastAsia="Cambria" w:hAnsi="Cambria" w:cs="Cambria"/>
                <w:i/>
                <w:sz w:val="13"/>
                <w:vertAlign w:val="subscript"/>
              </w:rPr>
              <w:t>h</w:t>
            </w:r>
            <w:r>
              <w:rPr>
                <w:rFonts w:ascii="Cambria" w:eastAsia="Cambria" w:hAnsi="Cambria" w:cs="Cambria"/>
                <w:i/>
                <w:sz w:val="13"/>
              </w:rPr>
              <w:t>p</w:t>
            </w:r>
          </w:p>
        </w:tc>
        <w:tc>
          <w:tcPr>
            <w:tcW w:w="3967" w:type="dxa"/>
            <w:tcBorders>
              <w:top w:val="single" w:sz="2" w:space="0" w:color="000000"/>
              <w:left w:val="single" w:sz="2" w:space="0" w:color="000000"/>
              <w:bottom w:val="single" w:sz="2" w:space="0" w:color="000000"/>
              <w:right w:val="single" w:sz="2" w:space="0" w:color="000000"/>
            </w:tcBorders>
          </w:tcPr>
          <w:p w14:paraId="07B5F253"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6A1E0648"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1CE3F7D6"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70A793FF"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577" w:type="dxa"/>
            <w:tcBorders>
              <w:top w:val="single" w:sz="2" w:space="0" w:color="000000"/>
              <w:left w:val="single" w:sz="2" w:space="0" w:color="000000"/>
              <w:bottom w:val="single" w:sz="2" w:space="0" w:color="000000"/>
              <w:right w:val="single" w:sz="2" w:space="0" w:color="000000"/>
            </w:tcBorders>
            <w:vAlign w:val="center"/>
          </w:tcPr>
          <w:p w14:paraId="67E593DF"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0</w:t>
            </w:r>
            <w:r>
              <w:rPr>
                <w:rFonts w:ascii="Cambria" w:eastAsia="Cambria" w:hAnsi="Cambria" w:cs="Cambria"/>
                <w:i/>
                <w:sz w:val="13"/>
              </w:rPr>
              <w:t>,h</w:t>
            </w:r>
            <w:proofErr w:type="gramEnd"/>
            <w:r>
              <w:rPr>
                <w:rFonts w:ascii="Cambria" w:eastAsia="Cambria" w:hAnsi="Cambria" w:cs="Cambria"/>
                <w:sz w:val="13"/>
                <w:vertAlign w:val="subscript"/>
              </w:rPr>
              <w:t>2</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r>
      <w:tr w:rsidR="004B058D" w14:paraId="5E0626D6" w14:textId="77777777">
        <w:trPr>
          <w:trHeight w:val="645"/>
        </w:trPr>
        <w:tc>
          <w:tcPr>
            <w:tcW w:w="0" w:type="auto"/>
            <w:vMerge/>
            <w:tcBorders>
              <w:top w:val="nil"/>
              <w:left w:val="single" w:sz="2" w:space="0" w:color="000000"/>
              <w:bottom w:val="nil"/>
              <w:right w:val="single" w:sz="2" w:space="0" w:color="000000"/>
            </w:tcBorders>
          </w:tcPr>
          <w:p w14:paraId="1A7EF1F8" w14:textId="77777777" w:rsidR="004B058D" w:rsidRDefault="004B058D">
            <w:pPr>
              <w:spacing w:after="160" w:line="259" w:lineRule="auto"/>
              <w:ind w:firstLine="0"/>
              <w:jc w:val="left"/>
            </w:pPr>
          </w:p>
        </w:tc>
        <w:tc>
          <w:tcPr>
            <w:tcW w:w="0" w:type="auto"/>
            <w:vMerge/>
            <w:tcBorders>
              <w:top w:val="nil"/>
              <w:left w:val="single" w:sz="2" w:space="0" w:color="000000"/>
              <w:bottom w:val="single" w:sz="2" w:space="0" w:color="000000"/>
              <w:right w:val="single" w:sz="2" w:space="0" w:color="000000"/>
            </w:tcBorders>
          </w:tcPr>
          <w:p w14:paraId="131571C4"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single" w:sz="2" w:space="0" w:color="000000"/>
              <w:right w:val="single" w:sz="2" w:space="0" w:color="000000"/>
            </w:tcBorders>
            <w:vAlign w:val="center"/>
          </w:tcPr>
          <w:p w14:paraId="38BA284C" w14:textId="77777777" w:rsidR="004B058D" w:rsidRDefault="002F2203">
            <w:pPr>
              <w:spacing w:after="0" w:line="259" w:lineRule="auto"/>
              <w:ind w:firstLine="0"/>
              <w:jc w:val="left"/>
            </w:pPr>
            <w:r>
              <w:rPr>
                <w:rFonts w:ascii="Cambria" w:eastAsia="Cambria" w:hAnsi="Cambria" w:cs="Cambria"/>
                <w:sz w:val="13"/>
              </w:rPr>
              <w:t>(</w:t>
            </w:r>
            <w:proofErr w:type="spellStart"/>
            <w:proofErr w:type="gramStart"/>
            <w:r>
              <w:rPr>
                <w:rFonts w:ascii="Cambria" w:eastAsia="Cambria" w:hAnsi="Cambria" w:cs="Cambria"/>
                <w:i/>
                <w:sz w:val="13"/>
              </w:rPr>
              <w:t>r,ir</w:t>
            </w:r>
            <w:proofErr w:type="gramEnd"/>
            <w:r>
              <w:rPr>
                <w:rFonts w:ascii="Cambria" w:eastAsia="Cambria" w:hAnsi="Cambria" w:cs="Cambria"/>
                <w:i/>
                <w:sz w:val="13"/>
              </w:rPr>
              <w:t>,loc</w:t>
            </w:r>
            <w:proofErr w:type="spellEnd"/>
            <w:r>
              <w:rPr>
                <w:rFonts w:ascii="Cambria" w:eastAsia="Cambria" w:hAnsi="Cambria" w:cs="Cambria"/>
                <w:sz w:val="13"/>
              </w:rPr>
              <w:t>! = 2</w:t>
            </w:r>
            <w:proofErr w:type="gramStart"/>
            <w:r>
              <w:rPr>
                <w:rFonts w:ascii="Cambria" w:eastAsia="Cambria" w:hAnsi="Cambria" w:cs="Cambria"/>
                <w:sz w:val="13"/>
              </w:rPr>
              <w:t>)</w:t>
            </w:r>
            <w:r>
              <w:rPr>
                <w:rFonts w:ascii="Cambria" w:eastAsia="Cambria" w:hAnsi="Cambria" w:cs="Cambria"/>
                <w:i/>
                <w:sz w:val="13"/>
              </w:rPr>
              <w:t>,f</w:t>
            </w:r>
            <w:proofErr w:type="gramEnd"/>
            <w:r>
              <w:rPr>
                <w:rFonts w:ascii="Cambria" w:eastAsia="Cambria" w:hAnsi="Cambria" w:cs="Cambria"/>
                <w:sz w:val="13"/>
                <w:vertAlign w:val="subscript"/>
              </w:rPr>
              <w:t>13</w:t>
            </w:r>
          </w:p>
        </w:tc>
        <w:tc>
          <w:tcPr>
            <w:tcW w:w="1137" w:type="dxa"/>
            <w:tcBorders>
              <w:top w:val="single" w:sz="2" w:space="0" w:color="000000"/>
              <w:left w:val="single" w:sz="2" w:space="0" w:color="000000"/>
              <w:bottom w:val="single" w:sz="2" w:space="0" w:color="000000"/>
              <w:right w:val="single" w:sz="2" w:space="0" w:color="000000"/>
            </w:tcBorders>
          </w:tcPr>
          <w:p w14:paraId="58A8B902" w14:textId="77777777" w:rsidR="004B058D" w:rsidRDefault="002F2203">
            <w:pPr>
              <w:spacing w:after="0" w:line="259" w:lineRule="auto"/>
              <w:ind w:left="294" w:right="271" w:hanging="23"/>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 α</w:t>
            </w:r>
            <w:r>
              <w:rPr>
                <w:rFonts w:ascii="Cambria" w:eastAsia="Cambria" w:hAnsi="Cambria" w:cs="Cambria"/>
                <w:sz w:val="13"/>
                <w:vertAlign w:val="subscript"/>
              </w:rPr>
              <w:t>2</w:t>
            </w:r>
            <w:r>
              <w:rPr>
                <w:rFonts w:ascii="Cambria" w:eastAsia="Cambria" w:hAnsi="Cambria" w:cs="Cambria"/>
                <w:i/>
                <w:sz w:val="13"/>
              </w:rPr>
              <w:t>p α</w:t>
            </w:r>
            <w:r>
              <w:rPr>
                <w:rFonts w:ascii="Cambria" w:eastAsia="Cambria" w:hAnsi="Cambria" w:cs="Cambria"/>
                <w:i/>
                <w:sz w:val="13"/>
                <w:vertAlign w:val="subscript"/>
              </w:rPr>
              <w:t>h</w:t>
            </w:r>
            <w:r>
              <w:rPr>
                <w:rFonts w:ascii="Cambria" w:eastAsia="Cambria" w:hAnsi="Cambria" w:cs="Cambria"/>
                <w:i/>
                <w:sz w:val="13"/>
              </w:rPr>
              <w:t>p</w:t>
            </w:r>
          </w:p>
        </w:tc>
        <w:tc>
          <w:tcPr>
            <w:tcW w:w="3967" w:type="dxa"/>
            <w:tcBorders>
              <w:top w:val="single" w:sz="2" w:space="0" w:color="000000"/>
              <w:left w:val="single" w:sz="2" w:space="0" w:color="000000"/>
              <w:bottom w:val="single" w:sz="2" w:space="0" w:color="000000"/>
              <w:right w:val="single" w:sz="2" w:space="0" w:color="000000"/>
            </w:tcBorders>
          </w:tcPr>
          <w:p w14:paraId="5BCE73EA"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1A41D152"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6A07ED2F"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4D231F55"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,r</w:t>
            </w:r>
            <w:proofErr w:type="gramEnd"/>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577" w:type="dxa"/>
            <w:tcBorders>
              <w:top w:val="single" w:sz="2" w:space="0" w:color="000000"/>
              <w:left w:val="single" w:sz="2" w:space="0" w:color="000000"/>
              <w:bottom w:val="single" w:sz="2" w:space="0" w:color="000000"/>
              <w:right w:val="single" w:sz="2" w:space="0" w:color="000000"/>
            </w:tcBorders>
            <w:vAlign w:val="center"/>
          </w:tcPr>
          <w:p w14:paraId="5775D200" w14:textId="77777777" w:rsidR="004B058D" w:rsidRDefault="002F2203">
            <w:pPr>
              <w:spacing w:after="0" w:line="259" w:lineRule="auto"/>
              <w:ind w:firstLine="0"/>
              <w:jc w:val="center"/>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3</w:t>
            </w:r>
            <w:r>
              <w:rPr>
                <w:rFonts w:ascii="Cambria" w:eastAsia="Cambria" w:hAnsi="Cambria" w:cs="Cambria"/>
                <w:sz w:val="13"/>
              </w:rPr>
              <w:t>)</w:t>
            </w:r>
          </w:p>
        </w:tc>
      </w:tr>
      <w:tr w:rsidR="004B058D" w14:paraId="5F2E532B" w14:textId="77777777">
        <w:trPr>
          <w:trHeight w:val="807"/>
        </w:trPr>
        <w:tc>
          <w:tcPr>
            <w:tcW w:w="0" w:type="auto"/>
            <w:vMerge/>
            <w:tcBorders>
              <w:top w:val="nil"/>
              <w:left w:val="single" w:sz="2" w:space="0" w:color="000000"/>
              <w:bottom w:val="nil"/>
              <w:right w:val="single" w:sz="2" w:space="0" w:color="000000"/>
            </w:tcBorders>
          </w:tcPr>
          <w:p w14:paraId="2D0CBB9B" w14:textId="77777777" w:rsidR="004B058D" w:rsidRDefault="004B058D">
            <w:pPr>
              <w:spacing w:after="160" w:line="259" w:lineRule="auto"/>
              <w:ind w:firstLine="0"/>
              <w:jc w:val="left"/>
            </w:pPr>
          </w:p>
        </w:tc>
        <w:tc>
          <w:tcPr>
            <w:tcW w:w="1421" w:type="dxa"/>
            <w:vMerge w:val="restart"/>
            <w:tcBorders>
              <w:top w:val="single" w:sz="2" w:space="0" w:color="000000"/>
              <w:left w:val="single" w:sz="2" w:space="0" w:color="000000"/>
              <w:bottom w:val="nil"/>
              <w:right w:val="single" w:sz="2" w:space="0" w:color="000000"/>
            </w:tcBorders>
            <w:vAlign w:val="bottom"/>
          </w:tcPr>
          <w:p w14:paraId="5C85F74F" w14:textId="77777777" w:rsidR="004B058D" w:rsidRDefault="002F2203">
            <w:pPr>
              <w:spacing w:after="0" w:line="259" w:lineRule="auto"/>
              <w:ind w:firstLine="0"/>
              <w:jc w:val="center"/>
            </w:pPr>
            <w:r>
              <w:rPr>
                <w:rFonts w:ascii="Cambria" w:eastAsia="Cambria" w:hAnsi="Cambria" w:cs="Cambria"/>
                <w:i/>
                <w:sz w:val="13"/>
              </w:rPr>
              <w:t xml:space="preserve">action </w:t>
            </w:r>
            <w:r>
              <w:rPr>
                <w:rFonts w:ascii="Cambria" w:eastAsia="Cambria" w:hAnsi="Cambria" w:cs="Cambria"/>
                <w:sz w:val="13"/>
              </w:rPr>
              <w:t>= 0</w:t>
            </w:r>
          </w:p>
        </w:tc>
        <w:tc>
          <w:tcPr>
            <w:tcW w:w="1241" w:type="dxa"/>
            <w:tcBorders>
              <w:top w:val="single" w:sz="2" w:space="0" w:color="000000"/>
              <w:left w:val="single" w:sz="2" w:space="0" w:color="000000"/>
              <w:bottom w:val="single" w:sz="2" w:space="0" w:color="000000"/>
              <w:right w:val="single" w:sz="2" w:space="0" w:color="000000"/>
            </w:tcBorders>
            <w:vAlign w:val="center"/>
          </w:tcPr>
          <w:p w14:paraId="1A6D6EEA" w14:textId="77777777" w:rsidR="004B058D" w:rsidRDefault="002F2203">
            <w:pPr>
              <w:spacing w:after="0" w:line="259" w:lineRule="auto"/>
              <w:ind w:right="7" w:firstLine="0"/>
              <w:jc w:val="center"/>
            </w:pPr>
            <w:r>
              <w:rPr>
                <w:rFonts w:ascii="Cambria" w:eastAsia="Cambria" w:hAnsi="Cambria" w:cs="Cambria"/>
                <w:i/>
                <w:sz w:val="13"/>
              </w:rPr>
              <w:t>f</w:t>
            </w:r>
            <w:r>
              <w:rPr>
                <w:rFonts w:ascii="Cambria" w:eastAsia="Cambria" w:hAnsi="Cambria" w:cs="Cambria"/>
                <w:sz w:val="9"/>
              </w:rPr>
              <w:t>12</w:t>
            </w:r>
          </w:p>
        </w:tc>
        <w:tc>
          <w:tcPr>
            <w:tcW w:w="1137" w:type="dxa"/>
            <w:tcBorders>
              <w:top w:val="single" w:sz="2" w:space="0" w:color="000000"/>
              <w:left w:val="single" w:sz="2" w:space="0" w:color="000000"/>
              <w:bottom w:val="single" w:sz="2" w:space="0" w:color="000000"/>
              <w:right w:val="single" w:sz="2" w:space="0" w:color="000000"/>
            </w:tcBorders>
          </w:tcPr>
          <w:p w14:paraId="7344B8FB" w14:textId="77777777" w:rsidR="004B058D" w:rsidRDefault="002F2203">
            <w:pPr>
              <w:spacing w:after="0" w:line="259" w:lineRule="auto"/>
              <w:ind w:left="273" w:right="271" w:hanging="2"/>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 α</w:t>
            </w:r>
            <w:r>
              <w:rPr>
                <w:rFonts w:ascii="Cambria" w:eastAsia="Cambria" w:hAnsi="Cambria" w:cs="Cambria"/>
                <w:sz w:val="13"/>
                <w:vertAlign w:val="subscript"/>
              </w:rPr>
              <w:t>2</w:t>
            </w:r>
            <w:r>
              <w:rPr>
                <w:rFonts w:ascii="Cambria" w:eastAsia="Cambria" w:hAnsi="Cambria" w:cs="Cambria"/>
                <w:i/>
                <w:sz w:val="13"/>
              </w:rPr>
              <w:t>p α</w:t>
            </w:r>
            <w:r>
              <w:rPr>
                <w:rFonts w:ascii="Cambria" w:eastAsia="Cambria" w:hAnsi="Cambria" w:cs="Cambria"/>
                <w:i/>
                <w:sz w:val="9"/>
              </w:rPr>
              <w:t>h</w:t>
            </w:r>
            <w:r>
              <w:rPr>
                <w:rFonts w:ascii="Cambria" w:eastAsia="Cambria" w:hAnsi="Cambria" w:cs="Cambria"/>
                <w:i/>
                <w:sz w:val="13"/>
              </w:rPr>
              <w:t>pβ</w:t>
            </w:r>
            <w:r>
              <w:rPr>
                <w:rFonts w:ascii="Cambria" w:eastAsia="Cambria" w:hAnsi="Cambria" w:cs="Cambria"/>
                <w:sz w:val="9"/>
              </w:rPr>
              <w:t xml:space="preserve">1 </w:t>
            </w: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pβ</w:t>
            </w:r>
            <w:r>
              <w:rPr>
                <w:rFonts w:ascii="Cambria" w:eastAsia="Cambria" w:hAnsi="Cambria" w:cs="Cambria"/>
                <w:sz w:val="9"/>
              </w:rPr>
              <w:t>2</w:t>
            </w:r>
          </w:p>
        </w:tc>
        <w:tc>
          <w:tcPr>
            <w:tcW w:w="3967" w:type="dxa"/>
            <w:tcBorders>
              <w:top w:val="single" w:sz="2" w:space="0" w:color="000000"/>
              <w:left w:val="single" w:sz="2" w:space="0" w:color="000000"/>
              <w:bottom w:val="single" w:sz="2" w:space="0" w:color="000000"/>
              <w:right w:val="single" w:sz="2" w:space="0" w:color="000000"/>
            </w:tcBorders>
          </w:tcPr>
          <w:p w14:paraId="2E797B4F" w14:textId="77777777" w:rsidR="004B058D" w:rsidRDefault="002F2203">
            <w:pPr>
              <w:spacing w:after="9" w:line="259" w:lineRule="auto"/>
              <w:ind w:firstLine="0"/>
              <w:jc w:val="center"/>
            </w:pPr>
            <w:r>
              <w:rPr>
                <w:rFonts w:ascii="Cambria" w:eastAsia="Cambria" w:hAnsi="Cambria" w:cs="Cambria"/>
                <w:sz w:val="13"/>
              </w:rPr>
              <w:t>(</w:t>
            </w:r>
            <w:proofErr w:type="gramStart"/>
            <w:r>
              <w:rPr>
                <w:rFonts w:ascii="Cambria" w:eastAsia="Cambria" w:hAnsi="Cambria" w:cs="Cambria"/>
                <w:i/>
                <w:sz w:val="13"/>
              </w:rPr>
              <w:t>loc,fork</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057C3E93" w14:textId="77777777" w:rsidR="004B058D" w:rsidRDefault="002F2203">
            <w:pPr>
              <w:spacing w:after="14" w:line="259" w:lineRule="auto"/>
              <w:ind w:firstLine="0"/>
              <w:jc w:val="center"/>
            </w:pPr>
            <w:r>
              <w:rPr>
                <w:rFonts w:ascii="Cambria" w:eastAsia="Cambria" w:hAnsi="Cambria" w:cs="Cambria"/>
                <w:sz w:val="13"/>
              </w:rPr>
              <w:t>(</w:t>
            </w:r>
            <w:proofErr w:type="gramStart"/>
            <w:r>
              <w:rPr>
                <w:rFonts w:ascii="Cambria" w:eastAsia="Cambria" w:hAnsi="Cambria" w:cs="Cambria"/>
                <w:i/>
                <w:sz w:val="13"/>
              </w:rPr>
              <w:t>loc,fork</w:t>
            </w:r>
            <w:proofErr w:type="gramEnd"/>
            <w:r>
              <w:rPr>
                <w:rFonts w:ascii="Cambria" w:eastAsia="Cambria" w:hAnsi="Cambria" w:cs="Cambria"/>
                <w:i/>
                <w:sz w:val="13"/>
              </w:rPr>
              <w:t>,l</w:t>
            </w:r>
            <w:r>
              <w:rPr>
                <w:rFonts w:ascii="Cambria" w:eastAsia="Cambria" w:hAnsi="Cambria" w:cs="Cambria"/>
                <w:sz w:val="13"/>
                <w:vertAlign w:val="subscript"/>
              </w:rPr>
              <w:t xml:space="preserve">1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0A793BB6" w14:textId="77777777" w:rsidR="004B058D" w:rsidRDefault="002F2203">
            <w:pPr>
              <w:spacing w:after="2"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p w14:paraId="67F47255" w14:textId="77777777" w:rsidR="004B058D" w:rsidRDefault="002F2203">
            <w:pPr>
              <w:spacing w:after="17"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p w14:paraId="27D31014"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tc>
        <w:tc>
          <w:tcPr>
            <w:tcW w:w="1577" w:type="dxa"/>
            <w:tcBorders>
              <w:top w:val="single" w:sz="2" w:space="0" w:color="000000"/>
              <w:left w:val="single" w:sz="2" w:space="0" w:color="000000"/>
              <w:bottom w:val="single" w:sz="2" w:space="0" w:color="000000"/>
              <w:right w:val="single" w:sz="2" w:space="0" w:color="000000"/>
            </w:tcBorders>
          </w:tcPr>
          <w:p w14:paraId="671CAA00"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51B2C0EE"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51A038C3" w14:textId="77777777" w:rsidR="004B058D" w:rsidRDefault="002F2203">
            <w:pPr>
              <w:spacing w:after="2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0AAE6390" w14:textId="77777777" w:rsidR="004B058D" w:rsidRDefault="002F2203">
            <w:pPr>
              <w:spacing w:after="0" w:line="259" w:lineRule="auto"/>
              <w:ind w:left="54" w:right="54" w:firstLine="0"/>
              <w:jc w:val="center"/>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 (0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7928E45F" w14:textId="77777777">
        <w:trPr>
          <w:trHeight w:val="968"/>
        </w:trPr>
        <w:tc>
          <w:tcPr>
            <w:tcW w:w="0" w:type="auto"/>
            <w:vMerge/>
            <w:tcBorders>
              <w:top w:val="nil"/>
              <w:left w:val="single" w:sz="2" w:space="0" w:color="000000"/>
              <w:bottom w:val="nil"/>
              <w:right w:val="single" w:sz="2" w:space="0" w:color="000000"/>
            </w:tcBorders>
          </w:tcPr>
          <w:p w14:paraId="0F3979E2"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2B057DBD"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single" w:sz="2" w:space="0" w:color="000000"/>
              <w:right w:val="single" w:sz="2" w:space="0" w:color="000000"/>
            </w:tcBorders>
            <w:vAlign w:val="center"/>
          </w:tcPr>
          <w:p w14:paraId="0CB57CB4" w14:textId="77777777" w:rsidR="004B058D" w:rsidRDefault="002F2203">
            <w:pPr>
              <w:spacing w:after="0" w:line="259" w:lineRule="auto"/>
              <w:ind w:right="7" w:firstLine="0"/>
              <w:jc w:val="center"/>
            </w:pPr>
            <w:r>
              <w:rPr>
                <w:rFonts w:ascii="Cambria" w:eastAsia="Cambria" w:hAnsi="Cambria" w:cs="Cambria"/>
                <w:i/>
                <w:sz w:val="13"/>
              </w:rPr>
              <w:t>f</w:t>
            </w:r>
            <w:r>
              <w:rPr>
                <w:rFonts w:ascii="Cambria" w:eastAsia="Cambria" w:hAnsi="Cambria" w:cs="Cambria"/>
                <w:sz w:val="9"/>
              </w:rPr>
              <w:t>13</w:t>
            </w:r>
          </w:p>
        </w:tc>
        <w:tc>
          <w:tcPr>
            <w:tcW w:w="1137" w:type="dxa"/>
            <w:tcBorders>
              <w:top w:val="single" w:sz="2" w:space="0" w:color="000000"/>
              <w:left w:val="single" w:sz="2" w:space="0" w:color="000000"/>
              <w:bottom w:val="single" w:sz="2" w:space="0" w:color="000000"/>
              <w:right w:val="single" w:sz="2" w:space="0" w:color="000000"/>
            </w:tcBorders>
          </w:tcPr>
          <w:p w14:paraId="297DABFB" w14:textId="77777777" w:rsidR="004B058D" w:rsidRDefault="002F2203">
            <w:pPr>
              <w:spacing w:after="2" w:line="283" w:lineRule="auto"/>
              <w:ind w:left="176" w:right="176" w:firstLine="0"/>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w:t>
            </w:r>
          </w:p>
          <w:p w14:paraId="553B8490" w14:textId="77777777" w:rsidR="004B058D" w:rsidRDefault="002F2203">
            <w:pPr>
              <w:spacing w:after="16" w:line="259" w:lineRule="auto"/>
              <w:ind w:right="7" w:firstLine="0"/>
              <w:jc w:val="center"/>
            </w:pPr>
            <w:r>
              <w:rPr>
                <w:rFonts w:ascii="Cambria" w:eastAsia="Cambria" w:hAnsi="Cambria" w:cs="Cambria"/>
                <w:i/>
                <w:sz w:val="13"/>
              </w:rPr>
              <w:t>α</w:t>
            </w:r>
            <w:r>
              <w:rPr>
                <w:rFonts w:ascii="Cambria" w:eastAsia="Cambria" w:hAnsi="Cambria" w:cs="Cambria"/>
                <w:sz w:val="9"/>
              </w:rPr>
              <w:t>2</w:t>
            </w:r>
            <w:r>
              <w:rPr>
                <w:rFonts w:ascii="Cambria" w:eastAsia="Cambria" w:hAnsi="Cambria" w:cs="Cambria"/>
                <w:i/>
                <w:sz w:val="13"/>
              </w:rPr>
              <w:t>pγ</w:t>
            </w:r>
            <w:r>
              <w:rPr>
                <w:rFonts w:ascii="Cambria" w:eastAsia="Cambria" w:hAnsi="Cambria" w:cs="Cambria"/>
                <w:sz w:val="9"/>
              </w:rPr>
              <w:t>1</w:t>
            </w:r>
          </w:p>
          <w:p w14:paraId="675973FB" w14:textId="77777777" w:rsidR="004B058D" w:rsidRDefault="002F2203">
            <w:pPr>
              <w:spacing w:after="0" w:line="259" w:lineRule="auto"/>
              <w:ind w:left="137" w:right="141" w:firstLine="0"/>
              <w:jc w:val="center"/>
            </w:pPr>
            <w:r>
              <w:rPr>
                <w:rFonts w:ascii="Cambria" w:eastAsia="Cambria" w:hAnsi="Cambria" w:cs="Cambria"/>
                <w:i/>
                <w:sz w:val="13"/>
              </w:rPr>
              <w:t>α</w:t>
            </w:r>
            <w:r>
              <w:rPr>
                <w:rFonts w:ascii="Cambria" w:eastAsia="Cambria" w:hAnsi="Cambria" w:cs="Cambria"/>
                <w:sz w:val="13"/>
                <w:vertAlign w:val="subscript"/>
              </w:rPr>
              <w:t>2</w:t>
            </w:r>
            <w:proofErr w:type="gramStart"/>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1</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pγ</w:t>
            </w:r>
            <w:r>
              <w:rPr>
                <w:rFonts w:ascii="Cambria" w:eastAsia="Cambria" w:hAnsi="Cambria" w:cs="Cambria"/>
                <w:sz w:val="9"/>
              </w:rPr>
              <w:t xml:space="preserve">1 </w:t>
            </w:r>
            <w:r>
              <w:rPr>
                <w:rFonts w:ascii="Cambria" w:eastAsia="Cambria" w:hAnsi="Cambria" w:cs="Cambria"/>
                <w:i/>
                <w:sz w:val="13"/>
              </w:rPr>
              <w:t>α</w:t>
            </w:r>
            <w:r>
              <w:rPr>
                <w:rFonts w:ascii="Cambria" w:eastAsia="Cambria" w:hAnsi="Cambria" w:cs="Cambria"/>
                <w:i/>
                <w:sz w:val="13"/>
                <w:vertAlign w:val="subscript"/>
              </w:rPr>
              <w:t>h</w:t>
            </w:r>
            <w:r>
              <w:rPr>
                <w:rFonts w:ascii="Cambria" w:eastAsia="Cambria" w:hAnsi="Cambria" w:cs="Cambria"/>
                <w:i/>
                <w:sz w:val="13"/>
              </w:rPr>
              <w:t>p</w:t>
            </w:r>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1</w:t>
            </w:r>
            <w:r>
              <w:rPr>
                <w:rFonts w:ascii="Cambria" w:eastAsia="Cambria" w:hAnsi="Cambria" w:cs="Cambria"/>
                <w:sz w:val="13"/>
              </w:rPr>
              <w:t>)</w:t>
            </w:r>
          </w:p>
        </w:tc>
        <w:tc>
          <w:tcPr>
            <w:tcW w:w="3967" w:type="dxa"/>
            <w:tcBorders>
              <w:top w:val="single" w:sz="2" w:space="0" w:color="000000"/>
              <w:left w:val="single" w:sz="2" w:space="0" w:color="000000"/>
              <w:bottom w:val="single" w:sz="2" w:space="0" w:color="000000"/>
              <w:right w:val="single" w:sz="2" w:space="0" w:color="000000"/>
            </w:tcBorders>
          </w:tcPr>
          <w:p w14:paraId="6DC3650F" w14:textId="77777777" w:rsidR="004B058D" w:rsidRDefault="002F2203">
            <w:pPr>
              <w:spacing w:after="9" w:line="259" w:lineRule="auto"/>
              <w:ind w:firstLine="0"/>
              <w:jc w:val="center"/>
            </w:pPr>
            <w:r>
              <w:rPr>
                <w:rFonts w:ascii="Cambria" w:eastAsia="Cambria" w:hAnsi="Cambria" w:cs="Cambria"/>
                <w:sz w:val="13"/>
              </w:rPr>
              <w:t>(1</w:t>
            </w:r>
            <w:proofErr w:type="gramStart"/>
            <w:r>
              <w:rPr>
                <w:rFonts w:ascii="Cambria" w:eastAsia="Cambria" w:hAnsi="Cambria" w:cs="Cambria"/>
                <w:i/>
                <w:sz w:val="13"/>
              </w:rPr>
              <w:t>oc,fork</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7C08DA78" w14:textId="77777777" w:rsidR="004B058D" w:rsidRDefault="002F2203">
            <w:pPr>
              <w:spacing w:after="2" w:line="259" w:lineRule="auto"/>
              <w:ind w:firstLine="0"/>
              <w:jc w:val="center"/>
            </w:pPr>
            <w:r>
              <w:rPr>
                <w:rFonts w:ascii="Cambria" w:eastAsia="Cambria" w:hAnsi="Cambria" w:cs="Cambria"/>
                <w:sz w:val="13"/>
              </w:rPr>
              <w:t>(1</w:t>
            </w:r>
            <w:proofErr w:type="gramStart"/>
            <w:r>
              <w:rPr>
                <w:rFonts w:ascii="Cambria" w:eastAsia="Cambria" w:hAnsi="Cambria" w:cs="Cambria"/>
                <w:i/>
                <w:sz w:val="13"/>
              </w:rPr>
              <w:t>oc,fork</w:t>
            </w:r>
            <w:proofErr w:type="gramEnd"/>
            <w:r>
              <w:rPr>
                <w:rFonts w:ascii="Cambria" w:eastAsia="Cambria" w:hAnsi="Cambria" w:cs="Cambria"/>
                <w:i/>
                <w:sz w:val="13"/>
              </w:rPr>
              <w:t>,l</w:t>
            </w:r>
            <w:r>
              <w:rPr>
                <w:rFonts w:ascii="Cambria" w:eastAsia="Cambria" w:hAnsi="Cambria" w:cs="Cambria"/>
                <w:sz w:val="13"/>
                <w:vertAlign w:val="subscript"/>
              </w:rPr>
              <w:t xml:space="preserve">1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7AB22EB1" w14:textId="77777777" w:rsidR="004B058D" w:rsidRDefault="002F2203">
            <w:pPr>
              <w:spacing w:after="16"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20B63B4E"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0A0DF4AF" w14:textId="77777777" w:rsidR="004B058D" w:rsidRDefault="002F2203">
            <w:pPr>
              <w:spacing w:after="18"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p w14:paraId="54708CC7"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577" w:type="dxa"/>
            <w:tcBorders>
              <w:top w:val="single" w:sz="2" w:space="0" w:color="000000"/>
              <w:left w:val="single" w:sz="2" w:space="0" w:color="000000"/>
              <w:bottom w:val="single" w:sz="2" w:space="0" w:color="000000"/>
              <w:right w:val="single" w:sz="2" w:space="0" w:color="000000"/>
            </w:tcBorders>
          </w:tcPr>
          <w:p w14:paraId="7CD598C3"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29527551" w14:textId="77777777" w:rsidR="004B058D" w:rsidRDefault="002F2203">
            <w:pPr>
              <w:spacing w:after="2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5B6B5D4C" w14:textId="77777777" w:rsidR="004B058D" w:rsidRDefault="002F2203">
            <w:pPr>
              <w:spacing w:after="26" w:line="251" w:lineRule="auto"/>
              <w:ind w:left="54" w:right="54" w:firstLine="0"/>
              <w:jc w:val="center"/>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 (0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40E70147" w14:textId="77777777" w:rsidR="004B058D" w:rsidRDefault="002F2203">
            <w:pPr>
              <w:spacing w:after="0" w:line="259" w:lineRule="auto"/>
              <w:ind w:left="54" w:right="54" w:firstLine="0"/>
              <w:jc w:val="center"/>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 (0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3EF51B95" w14:textId="77777777">
        <w:trPr>
          <w:trHeight w:val="486"/>
        </w:trPr>
        <w:tc>
          <w:tcPr>
            <w:tcW w:w="0" w:type="auto"/>
            <w:vMerge/>
            <w:tcBorders>
              <w:top w:val="nil"/>
              <w:left w:val="single" w:sz="2" w:space="0" w:color="000000"/>
              <w:bottom w:val="nil"/>
              <w:right w:val="single" w:sz="2" w:space="0" w:color="000000"/>
            </w:tcBorders>
          </w:tcPr>
          <w:p w14:paraId="30CDF9B6"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68F195DA"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nil"/>
              <w:right w:val="single" w:sz="2" w:space="0" w:color="000000"/>
            </w:tcBorders>
            <w:vAlign w:val="bottom"/>
          </w:tcPr>
          <w:p w14:paraId="170ECB20" w14:textId="77777777" w:rsidR="004B058D" w:rsidRDefault="002F2203">
            <w:pPr>
              <w:spacing w:after="0" w:line="259" w:lineRule="auto"/>
              <w:ind w:right="7" w:firstLine="0"/>
              <w:jc w:val="center"/>
            </w:pPr>
            <w:r>
              <w:rPr>
                <w:rFonts w:ascii="Cambria" w:eastAsia="Cambria" w:hAnsi="Cambria" w:cs="Cambria"/>
                <w:i/>
                <w:sz w:val="13"/>
              </w:rPr>
              <w:t>f</w:t>
            </w:r>
            <w:r>
              <w:rPr>
                <w:rFonts w:ascii="Cambria" w:eastAsia="Cambria" w:hAnsi="Cambria" w:cs="Cambria"/>
                <w:sz w:val="9"/>
              </w:rPr>
              <w:t>23</w:t>
            </w:r>
          </w:p>
        </w:tc>
        <w:tc>
          <w:tcPr>
            <w:tcW w:w="1137" w:type="dxa"/>
            <w:tcBorders>
              <w:top w:val="single" w:sz="2" w:space="0" w:color="000000"/>
              <w:left w:val="single" w:sz="2" w:space="0" w:color="000000"/>
              <w:bottom w:val="nil"/>
              <w:right w:val="single" w:sz="2" w:space="0" w:color="000000"/>
            </w:tcBorders>
          </w:tcPr>
          <w:p w14:paraId="2D9358ED" w14:textId="77777777" w:rsidR="004B058D" w:rsidRDefault="002F2203">
            <w:pPr>
              <w:spacing w:after="0" w:line="259" w:lineRule="auto"/>
              <w:ind w:left="279" w:right="271" w:hanging="8"/>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 α</w:t>
            </w:r>
            <w:r>
              <w:rPr>
                <w:rFonts w:ascii="Cambria" w:eastAsia="Cambria" w:hAnsi="Cambria" w:cs="Cambria"/>
                <w:sz w:val="13"/>
                <w:vertAlign w:val="subscript"/>
              </w:rPr>
              <w:t>2</w:t>
            </w:r>
            <w:r>
              <w:rPr>
                <w:rFonts w:ascii="Cambria" w:eastAsia="Cambria" w:hAnsi="Cambria" w:cs="Cambria"/>
                <w:i/>
                <w:sz w:val="13"/>
              </w:rPr>
              <w:t>p</w:t>
            </w:r>
          </w:p>
        </w:tc>
        <w:tc>
          <w:tcPr>
            <w:tcW w:w="3967" w:type="dxa"/>
            <w:tcBorders>
              <w:top w:val="single" w:sz="2" w:space="0" w:color="000000"/>
              <w:left w:val="single" w:sz="2" w:space="0" w:color="000000"/>
              <w:bottom w:val="nil"/>
              <w:right w:val="single" w:sz="2" w:space="0" w:color="000000"/>
            </w:tcBorders>
          </w:tcPr>
          <w:p w14:paraId="08C74ED2" w14:textId="77777777" w:rsidR="004B058D" w:rsidRDefault="002F2203">
            <w:pPr>
              <w:spacing w:after="9" w:line="259" w:lineRule="auto"/>
              <w:ind w:firstLine="0"/>
              <w:jc w:val="center"/>
            </w:pPr>
            <w:r>
              <w:rPr>
                <w:rFonts w:ascii="Cambria" w:eastAsia="Cambria" w:hAnsi="Cambria" w:cs="Cambria"/>
                <w:sz w:val="13"/>
              </w:rPr>
              <w:t>(</w:t>
            </w:r>
            <w:proofErr w:type="gramStart"/>
            <w:r>
              <w:rPr>
                <w:rFonts w:ascii="Cambria" w:eastAsia="Cambria" w:hAnsi="Cambria" w:cs="Cambria"/>
                <w:i/>
                <w:sz w:val="13"/>
              </w:rPr>
              <w:t>loc,fork</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61279625" w14:textId="77777777" w:rsidR="004B058D" w:rsidRDefault="002F2203">
            <w:pPr>
              <w:spacing w:after="12" w:line="259" w:lineRule="auto"/>
              <w:ind w:firstLine="0"/>
              <w:jc w:val="center"/>
            </w:pPr>
            <w:r>
              <w:rPr>
                <w:rFonts w:ascii="Cambria" w:eastAsia="Cambria" w:hAnsi="Cambria" w:cs="Cambria"/>
                <w:sz w:val="13"/>
              </w:rPr>
              <w:t>(</w:t>
            </w:r>
            <w:proofErr w:type="gramStart"/>
            <w:r>
              <w:rPr>
                <w:rFonts w:ascii="Cambria" w:eastAsia="Cambria" w:hAnsi="Cambria" w:cs="Cambria"/>
                <w:i/>
                <w:sz w:val="13"/>
              </w:rPr>
              <w:t>loc,fork</w:t>
            </w:r>
            <w:proofErr w:type="gramEnd"/>
            <w:r>
              <w:rPr>
                <w:rFonts w:ascii="Cambria" w:eastAsia="Cambria" w:hAnsi="Cambria" w:cs="Cambria"/>
                <w:i/>
                <w:sz w:val="13"/>
              </w:rPr>
              <w:t>,l</w:t>
            </w:r>
            <w:r>
              <w:rPr>
                <w:rFonts w:ascii="Cambria" w:eastAsia="Cambria" w:hAnsi="Cambria" w:cs="Cambria"/>
                <w:sz w:val="13"/>
                <w:vertAlign w:val="subscript"/>
              </w:rPr>
              <w:t xml:space="preserve">1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46B7EAB3"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1</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c>
          <w:tcPr>
            <w:tcW w:w="1577" w:type="dxa"/>
            <w:tcBorders>
              <w:top w:val="single" w:sz="2" w:space="0" w:color="000000"/>
              <w:left w:val="single" w:sz="2" w:space="0" w:color="000000"/>
              <w:bottom w:val="nil"/>
              <w:right w:val="single" w:sz="2" w:space="0" w:color="000000"/>
            </w:tcBorders>
            <w:vAlign w:val="bottom"/>
          </w:tcPr>
          <w:p w14:paraId="18B3A607"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04F321E7" w14:textId="77777777">
        <w:trPr>
          <w:trHeight w:val="158"/>
        </w:trPr>
        <w:tc>
          <w:tcPr>
            <w:tcW w:w="886" w:type="dxa"/>
            <w:tcBorders>
              <w:top w:val="nil"/>
              <w:left w:val="single" w:sz="2" w:space="0" w:color="000000"/>
              <w:bottom w:val="nil"/>
              <w:right w:val="single" w:sz="2" w:space="0" w:color="000000"/>
            </w:tcBorders>
          </w:tcPr>
          <w:p w14:paraId="5C2FF014" w14:textId="77777777" w:rsidR="004B058D" w:rsidRDefault="004B058D">
            <w:pPr>
              <w:spacing w:after="160" w:line="259" w:lineRule="auto"/>
              <w:ind w:firstLine="0"/>
              <w:jc w:val="left"/>
            </w:pPr>
          </w:p>
        </w:tc>
        <w:tc>
          <w:tcPr>
            <w:tcW w:w="1421" w:type="dxa"/>
            <w:tcBorders>
              <w:top w:val="nil"/>
              <w:left w:val="single" w:sz="2" w:space="0" w:color="000000"/>
              <w:bottom w:val="nil"/>
              <w:right w:val="single" w:sz="2" w:space="0" w:color="000000"/>
            </w:tcBorders>
          </w:tcPr>
          <w:p w14:paraId="361A1E03" w14:textId="77777777" w:rsidR="004B058D" w:rsidRDefault="004B058D">
            <w:pPr>
              <w:spacing w:after="160" w:line="259" w:lineRule="auto"/>
              <w:ind w:firstLine="0"/>
              <w:jc w:val="left"/>
            </w:pPr>
          </w:p>
        </w:tc>
        <w:tc>
          <w:tcPr>
            <w:tcW w:w="1241" w:type="dxa"/>
            <w:tcBorders>
              <w:top w:val="nil"/>
              <w:left w:val="single" w:sz="2" w:space="0" w:color="000000"/>
              <w:bottom w:val="nil"/>
              <w:right w:val="single" w:sz="2" w:space="0" w:color="000000"/>
            </w:tcBorders>
          </w:tcPr>
          <w:p w14:paraId="22FE1E67" w14:textId="77777777" w:rsidR="004B058D" w:rsidRDefault="004B058D">
            <w:pPr>
              <w:spacing w:after="160" w:line="259" w:lineRule="auto"/>
              <w:ind w:firstLine="0"/>
              <w:jc w:val="left"/>
            </w:pPr>
          </w:p>
        </w:tc>
        <w:tc>
          <w:tcPr>
            <w:tcW w:w="1137" w:type="dxa"/>
            <w:tcBorders>
              <w:top w:val="nil"/>
              <w:left w:val="single" w:sz="2" w:space="0" w:color="000000"/>
              <w:bottom w:val="nil"/>
              <w:right w:val="single" w:sz="2" w:space="0" w:color="000000"/>
            </w:tcBorders>
          </w:tcPr>
          <w:p w14:paraId="09E10992" w14:textId="77777777" w:rsidR="004B058D" w:rsidRDefault="002F2203">
            <w:pPr>
              <w:spacing w:after="0" w:line="259" w:lineRule="auto"/>
              <w:ind w:right="7"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pγ</w:t>
            </w:r>
            <w:r>
              <w:rPr>
                <w:rFonts w:ascii="Cambria" w:eastAsia="Cambria" w:hAnsi="Cambria" w:cs="Cambria"/>
                <w:sz w:val="9"/>
              </w:rPr>
              <w:t>2</w:t>
            </w:r>
          </w:p>
        </w:tc>
        <w:tc>
          <w:tcPr>
            <w:tcW w:w="3967" w:type="dxa"/>
            <w:tcBorders>
              <w:top w:val="nil"/>
              <w:left w:val="single" w:sz="2" w:space="0" w:color="000000"/>
              <w:bottom w:val="nil"/>
              <w:right w:val="single" w:sz="2" w:space="0" w:color="000000"/>
            </w:tcBorders>
          </w:tcPr>
          <w:p w14:paraId="1938E9B4"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tc>
        <w:tc>
          <w:tcPr>
            <w:tcW w:w="1577" w:type="dxa"/>
            <w:tcBorders>
              <w:top w:val="nil"/>
              <w:left w:val="single" w:sz="2" w:space="0" w:color="000000"/>
              <w:bottom w:val="nil"/>
              <w:right w:val="single" w:sz="2" w:space="0" w:color="000000"/>
            </w:tcBorders>
          </w:tcPr>
          <w:p w14:paraId="376A52B1" w14:textId="77777777" w:rsidR="004B058D" w:rsidRDefault="004B058D">
            <w:pPr>
              <w:spacing w:after="160" w:line="259" w:lineRule="auto"/>
              <w:ind w:firstLine="0"/>
              <w:jc w:val="left"/>
            </w:pPr>
          </w:p>
        </w:tc>
      </w:tr>
      <w:tr w:rsidR="004B058D" w14:paraId="4FDD9175" w14:textId="77777777">
        <w:trPr>
          <w:trHeight w:val="163"/>
        </w:trPr>
        <w:tc>
          <w:tcPr>
            <w:tcW w:w="886" w:type="dxa"/>
            <w:vMerge w:val="restart"/>
            <w:tcBorders>
              <w:top w:val="nil"/>
              <w:left w:val="single" w:sz="2" w:space="0" w:color="000000"/>
              <w:bottom w:val="nil"/>
              <w:right w:val="single" w:sz="2" w:space="0" w:color="000000"/>
            </w:tcBorders>
          </w:tcPr>
          <w:p w14:paraId="7E6846F9" w14:textId="77777777" w:rsidR="004B058D" w:rsidRDefault="004B058D">
            <w:pPr>
              <w:spacing w:after="160" w:line="259" w:lineRule="auto"/>
              <w:ind w:firstLine="0"/>
              <w:jc w:val="left"/>
            </w:pPr>
          </w:p>
        </w:tc>
        <w:tc>
          <w:tcPr>
            <w:tcW w:w="1421" w:type="dxa"/>
            <w:vMerge w:val="restart"/>
            <w:tcBorders>
              <w:top w:val="nil"/>
              <w:left w:val="single" w:sz="2" w:space="0" w:color="000000"/>
              <w:bottom w:val="nil"/>
              <w:right w:val="single" w:sz="2" w:space="0" w:color="000000"/>
            </w:tcBorders>
          </w:tcPr>
          <w:p w14:paraId="0177B72C" w14:textId="77777777" w:rsidR="004B058D" w:rsidRDefault="004B058D">
            <w:pPr>
              <w:spacing w:after="160" w:line="259" w:lineRule="auto"/>
              <w:ind w:firstLine="0"/>
              <w:jc w:val="left"/>
            </w:pPr>
          </w:p>
        </w:tc>
        <w:tc>
          <w:tcPr>
            <w:tcW w:w="1241" w:type="dxa"/>
            <w:tcBorders>
              <w:top w:val="nil"/>
              <w:left w:val="single" w:sz="2" w:space="0" w:color="000000"/>
              <w:bottom w:val="single" w:sz="2" w:space="0" w:color="000000"/>
              <w:right w:val="single" w:sz="2" w:space="0" w:color="000000"/>
            </w:tcBorders>
          </w:tcPr>
          <w:p w14:paraId="68BAB812" w14:textId="77777777" w:rsidR="004B058D" w:rsidRDefault="004B058D">
            <w:pPr>
              <w:spacing w:after="160" w:line="259" w:lineRule="auto"/>
              <w:ind w:firstLine="0"/>
              <w:jc w:val="left"/>
            </w:pPr>
          </w:p>
        </w:tc>
        <w:tc>
          <w:tcPr>
            <w:tcW w:w="1137" w:type="dxa"/>
            <w:tcBorders>
              <w:top w:val="nil"/>
              <w:left w:val="single" w:sz="2" w:space="0" w:color="000000"/>
              <w:bottom w:val="single" w:sz="2" w:space="0" w:color="000000"/>
              <w:right w:val="single" w:sz="2" w:space="0" w:color="000000"/>
            </w:tcBorders>
          </w:tcPr>
          <w:p w14:paraId="5E34875F" w14:textId="77777777" w:rsidR="004B058D" w:rsidRDefault="002F2203">
            <w:pPr>
              <w:spacing w:after="0" w:line="259" w:lineRule="auto"/>
              <w:ind w:firstLine="0"/>
              <w:jc w:val="center"/>
            </w:pPr>
            <w:r>
              <w:rPr>
                <w:rFonts w:ascii="Cambria" w:eastAsia="Cambria" w:hAnsi="Cambria" w:cs="Cambria"/>
                <w:i/>
                <w:sz w:val="13"/>
              </w:rPr>
              <w:t>α</w:t>
            </w:r>
            <w:proofErr w:type="gramStart"/>
            <w:r>
              <w:rPr>
                <w:rFonts w:ascii="Cambria" w:eastAsia="Cambria" w:hAnsi="Cambria" w:cs="Cambria"/>
                <w:i/>
                <w:sz w:val="13"/>
                <w:vertAlign w:val="subscript"/>
              </w:rPr>
              <w:t>h</w:t>
            </w:r>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2</w:t>
            </w:r>
            <w:r>
              <w:rPr>
                <w:rFonts w:ascii="Cambria" w:eastAsia="Cambria" w:hAnsi="Cambria" w:cs="Cambria"/>
                <w:sz w:val="13"/>
              </w:rPr>
              <w:t>)</w:t>
            </w:r>
          </w:p>
        </w:tc>
        <w:tc>
          <w:tcPr>
            <w:tcW w:w="3967" w:type="dxa"/>
            <w:tcBorders>
              <w:top w:val="nil"/>
              <w:left w:val="single" w:sz="2" w:space="0" w:color="000000"/>
              <w:bottom w:val="single" w:sz="2" w:space="0" w:color="000000"/>
              <w:right w:val="single" w:sz="2" w:space="0" w:color="000000"/>
            </w:tcBorders>
          </w:tcPr>
          <w:p w14:paraId="203A1DFB"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577" w:type="dxa"/>
            <w:tcBorders>
              <w:top w:val="nil"/>
              <w:left w:val="single" w:sz="2" w:space="0" w:color="000000"/>
              <w:bottom w:val="single" w:sz="2" w:space="0" w:color="000000"/>
              <w:right w:val="single" w:sz="2" w:space="0" w:color="000000"/>
            </w:tcBorders>
          </w:tcPr>
          <w:p w14:paraId="709CF12F" w14:textId="77777777" w:rsidR="004B058D" w:rsidRDefault="004B058D">
            <w:pPr>
              <w:spacing w:after="160" w:line="259" w:lineRule="auto"/>
              <w:ind w:firstLine="0"/>
              <w:jc w:val="left"/>
            </w:pPr>
          </w:p>
        </w:tc>
      </w:tr>
      <w:tr w:rsidR="004B058D" w14:paraId="7F951530" w14:textId="77777777">
        <w:trPr>
          <w:trHeight w:val="648"/>
        </w:trPr>
        <w:tc>
          <w:tcPr>
            <w:tcW w:w="0" w:type="auto"/>
            <w:vMerge/>
            <w:tcBorders>
              <w:top w:val="nil"/>
              <w:left w:val="single" w:sz="2" w:space="0" w:color="000000"/>
              <w:bottom w:val="nil"/>
              <w:right w:val="single" w:sz="2" w:space="0" w:color="000000"/>
            </w:tcBorders>
          </w:tcPr>
          <w:p w14:paraId="0222193D"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712EE391"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nil"/>
              <w:right w:val="single" w:sz="2" w:space="0" w:color="000000"/>
            </w:tcBorders>
            <w:vAlign w:val="bottom"/>
          </w:tcPr>
          <w:p w14:paraId="2EDD2A8A" w14:textId="77777777" w:rsidR="004B058D" w:rsidRDefault="002F2203">
            <w:pPr>
              <w:spacing w:after="0" w:line="259" w:lineRule="auto"/>
              <w:ind w:right="7" w:firstLine="0"/>
              <w:jc w:val="center"/>
            </w:pPr>
            <w:r>
              <w:rPr>
                <w:rFonts w:ascii="Cambria" w:eastAsia="Cambria" w:hAnsi="Cambria" w:cs="Cambria"/>
                <w:i/>
                <w:sz w:val="13"/>
              </w:rPr>
              <w:t>f</w:t>
            </w:r>
            <w:r>
              <w:rPr>
                <w:rFonts w:ascii="Cambria" w:eastAsia="Cambria" w:hAnsi="Cambria" w:cs="Cambria"/>
                <w:sz w:val="9"/>
              </w:rPr>
              <w:t>123</w:t>
            </w:r>
          </w:p>
        </w:tc>
        <w:tc>
          <w:tcPr>
            <w:tcW w:w="1137" w:type="dxa"/>
            <w:tcBorders>
              <w:top w:val="single" w:sz="2" w:space="0" w:color="000000"/>
              <w:left w:val="single" w:sz="2" w:space="0" w:color="000000"/>
              <w:bottom w:val="nil"/>
              <w:right w:val="single" w:sz="2" w:space="0" w:color="000000"/>
            </w:tcBorders>
          </w:tcPr>
          <w:p w14:paraId="75B5BA16" w14:textId="77777777" w:rsidR="004B058D" w:rsidRDefault="002F2203">
            <w:pPr>
              <w:spacing w:after="0" w:line="259" w:lineRule="auto"/>
              <w:ind w:left="278" w:right="271" w:hanging="7"/>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 α</w:t>
            </w:r>
            <w:r>
              <w:rPr>
                <w:rFonts w:ascii="Cambria" w:eastAsia="Cambria" w:hAnsi="Cambria" w:cs="Cambria"/>
                <w:sz w:val="13"/>
                <w:vertAlign w:val="subscript"/>
              </w:rPr>
              <w:t>2</w:t>
            </w:r>
            <w:r>
              <w:rPr>
                <w:rFonts w:ascii="Cambria" w:eastAsia="Cambria" w:hAnsi="Cambria" w:cs="Cambria"/>
                <w:i/>
                <w:sz w:val="13"/>
              </w:rPr>
              <w:t>p α</w:t>
            </w:r>
            <w:r>
              <w:rPr>
                <w:rFonts w:ascii="Cambria" w:eastAsia="Cambria" w:hAnsi="Cambria" w:cs="Cambria"/>
                <w:i/>
                <w:sz w:val="9"/>
              </w:rPr>
              <w:t>h</w:t>
            </w:r>
            <w:r>
              <w:rPr>
                <w:rFonts w:ascii="Cambria" w:eastAsia="Cambria" w:hAnsi="Cambria" w:cs="Cambria"/>
                <w:i/>
                <w:sz w:val="13"/>
              </w:rPr>
              <w:t>pθ</w:t>
            </w:r>
            <w:r>
              <w:rPr>
                <w:rFonts w:ascii="Cambria" w:eastAsia="Cambria" w:hAnsi="Cambria" w:cs="Cambria"/>
                <w:sz w:val="9"/>
              </w:rPr>
              <w:t>1</w:t>
            </w:r>
          </w:p>
        </w:tc>
        <w:tc>
          <w:tcPr>
            <w:tcW w:w="3967" w:type="dxa"/>
            <w:tcBorders>
              <w:top w:val="single" w:sz="2" w:space="0" w:color="000000"/>
              <w:left w:val="single" w:sz="2" w:space="0" w:color="000000"/>
              <w:bottom w:val="nil"/>
              <w:right w:val="single" w:sz="2" w:space="0" w:color="000000"/>
            </w:tcBorders>
          </w:tcPr>
          <w:p w14:paraId="57B0C28B" w14:textId="77777777" w:rsidR="004B058D" w:rsidRDefault="002F2203">
            <w:pPr>
              <w:spacing w:after="9" w:line="259" w:lineRule="auto"/>
              <w:ind w:firstLine="0"/>
              <w:jc w:val="center"/>
            </w:pPr>
            <w:r>
              <w:rPr>
                <w:rFonts w:ascii="Cambria" w:eastAsia="Cambria" w:hAnsi="Cambria" w:cs="Cambria"/>
                <w:sz w:val="13"/>
              </w:rPr>
              <w:t>(</w:t>
            </w:r>
            <w:proofErr w:type="gramStart"/>
            <w:r>
              <w:rPr>
                <w:rFonts w:ascii="Cambria" w:eastAsia="Cambria" w:hAnsi="Cambria" w:cs="Cambria"/>
                <w:i/>
                <w:sz w:val="13"/>
              </w:rPr>
              <w:t>loc,fork</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332445B5" w14:textId="77777777" w:rsidR="004B058D" w:rsidRDefault="002F2203">
            <w:pPr>
              <w:spacing w:after="12" w:line="259" w:lineRule="auto"/>
              <w:ind w:firstLine="0"/>
              <w:jc w:val="center"/>
            </w:pPr>
            <w:r>
              <w:rPr>
                <w:rFonts w:ascii="Cambria" w:eastAsia="Cambria" w:hAnsi="Cambria" w:cs="Cambria"/>
                <w:sz w:val="13"/>
              </w:rPr>
              <w:t>(</w:t>
            </w:r>
            <w:proofErr w:type="gramStart"/>
            <w:r>
              <w:rPr>
                <w:rFonts w:ascii="Cambria" w:eastAsia="Cambria" w:hAnsi="Cambria" w:cs="Cambria"/>
                <w:i/>
                <w:sz w:val="13"/>
              </w:rPr>
              <w:t>loc,fork</w:t>
            </w:r>
            <w:proofErr w:type="gramEnd"/>
            <w:r>
              <w:rPr>
                <w:rFonts w:ascii="Cambria" w:eastAsia="Cambria" w:hAnsi="Cambria" w:cs="Cambria"/>
                <w:i/>
                <w:sz w:val="13"/>
              </w:rPr>
              <w:t>,l</w:t>
            </w:r>
            <w:r>
              <w:rPr>
                <w:rFonts w:ascii="Cambria" w:eastAsia="Cambria" w:hAnsi="Cambria" w:cs="Cambria"/>
                <w:sz w:val="13"/>
                <w:vertAlign w:val="subscript"/>
              </w:rPr>
              <w:t xml:space="preserve">1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1930A39" w14:textId="77777777" w:rsidR="004B058D" w:rsidRDefault="002F2203">
            <w:pPr>
              <w:spacing w:after="0" w:line="259" w:lineRule="auto"/>
              <w:ind w:left="114" w:right="114"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 (2</w:t>
            </w:r>
            <w:r>
              <w:rPr>
                <w:rFonts w:ascii="Cambria" w:eastAsia="Cambria" w:hAnsi="Cambria" w:cs="Cambria"/>
                <w:i/>
                <w:sz w:val="13"/>
              </w:rPr>
              <w:t>,r,l</w:t>
            </w:r>
            <w:r>
              <w:rPr>
                <w:rFonts w:ascii="Cambria" w:eastAsia="Cambria" w:hAnsi="Cambria" w:cs="Cambria"/>
                <w:sz w:val="13"/>
                <w:vertAlign w:val="subscript"/>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577" w:type="dxa"/>
            <w:tcBorders>
              <w:top w:val="single" w:sz="2" w:space="0" w:color="000000"/>
              <w:left w:val="single" w:sz="2" w:space="0" w:color="000000"/>
              <w:bottom w:val="nil"/>
              <w:right w:val="single" w:sz="2" w:space="0" w:color="000000"/>
            </w:tcBorders>
          </w:tcPr>
          <w:p w14:paraId="50FBDB89"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692204C3"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591D9F8E" w14:textId="77777777" w:rsidR="004B058D" w:rsidRDefault="002F2203">
            <w:pPr>
              <w:spacing w:after="2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607EE7F2" w14:textId="77777777" w:rsidR="004B058D" w:rsidRDefault="002F2203">
            <w:pPr>
              <w:spacing w:after="0" w:line="259" w:lineRule="auto"/>
              <w:ind w:firstLine="0"/>
              <w:jc w:val="center"/>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44879579" w14:textId="77777777">
        <w:trPr>
          <w:trHeight w:val="158"/>
        </w:trPr>
        <w:tc>
          <w:tcPr>
            <w:tcW w:w="886" w:type="dxa"/>
            <w:tcBorders>
              <w:top w:val="nil"/>
              <w:left w:val="single" w:sz="2" w:space="0" w:color="000000"/>
              <w:bottom w:val="nil"/>
              <w:right w:val="single" w:sz="2" w:space="0" w:color="000000"/>
            </w:tcBorders>
          </w:tcPr>
          <w:p w14:paraId="155AD052" w14:textId="77777777" w:rsidR="004B058D" w:rsidRDefault="004B058D">
            <w:pPr>
              <w:spacing w:after="160" w:line="259" w:lineRule="auto"/>
              <w:ind w:firstLine="0"/>
              <w:jc w:val="left"/>
            </w:pPr>
          </w:p>
        </w:tc>
        <w:tc>
          <w:tcPr>
            <w:tcW w:w="1421" w:type="dxa"/>
            <w:tcBorders>
              <w:top w:val="nil"/>
              <w:left w:val="single" w:sz="2" w:space="0" w:color="000000"/>
              <w:bottom w:val="nil"/>
              <w:right w:val="single" w:sz="2" w:space="0" w:color="000000"/>
            </w:tcBorders>
          </w:tcPr>
          <w:p w14:paraId="57F69342" w14:textId="77777777" w:rsidR="004B058D" w:rsidRDefault="004B058D">
            <w:pPr>
              <w:spacing w:after="160" w:line="259" w:lineRule="auto"/>
              <w:ind w:firstLine="0"/>
              <w:jc w:val="left"/>
            </w:pPr>
          </w:p>
        </w:tc>
        <w:tc>
          <w:tcPr>
            <w:tcW w:w="1241" w:type="dxa"/>
            <w:tcBorders>
              <w:top w:val="nil"/>
              <w:left w:val="single" w:sz="2" w:space="0" w:color="000000"/>
              <w:bottom w:val="nil"/>
              <w:right w:val="single" w:sz="2" w:space="0" w:color="000000"/>
            </w:tcBorders>
          </w:tcPr>
          <w:p w14:paraId="297C3108" w14:textId="77777777" w:rsidR="004B058D" w:rsidRDefault="004B058D">
            <w:pPr>
              <w:spacing w:after="160" w:line="259" w:lineRule="auto"/>
              <w:ind w:firstLine="0"/>
              <w:jc w:val="left"/>
            </w:pPr>
          </w:p>
        </w:tc>
        <w:tc>
          <w:tcPr>
            <w:tcW w:w="1137" w:type="dxa"/>
            <w:tcBorders>
              <w:top w:val="nil"/>
              <w:left w:val="single" w:sz="2" w:space="0" w:color="000000"/>
              <w:bottom w:val="nil"/>
              <w:right w:val="single" w:sz="2" w:space="0" w:color="000000"/>
            </w:tcBorders>
          </w:tcPr>
          <w:p w14:paraId="1C71C285" w14:textId="77777777" w:rsidR="004B058D" w:rsidRDefault="002F2203">
            <w:pPr>
              <w:spacing w:after="0" w:line="259" w:lineRule="auto"/>
              <w:ind w:right="7"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pθ</w:t>
            </w:r>
            <w:r>
              <w:rPr>
                <w:rFonts w:ascii="Cambria" w:eastAsia="Cambria" w:hAnsi="Cambria" w:cs="Cambria"/>
                <w:sz w:val="9"/>
              </w:rPr>
              <w:t>2</w:t>
            </w:r>
          </w:p>
        </w:tc>
        <w:tc>
          <w:tcPr>
            <w:tcW w:w="3967" w:type="dxa"/>
            <w:tcBorders>
              <w:top w:val="nil"/>
              <w:left w:val="single" w:sz="2" w:space="0" w:color="000000"/>
              <w:bottom w:val="nil"/>
              <w:right w:val="single" w:sz="2" w:space="0" w:color="000000"/>
            </w:tcBorders>
          </w:tcPr>
          <w:p w14:paraId="53402E26"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tc>
        <w:tc>
          <w:tcPr>
            <w:tcW w:w="1577" w:type="dxa"/>
            <w:tcBorders>
              <w:top w:val="nil"/>
              <w:left w:val="single" w:sz="2" w:space="0" w:color="000000"/>
              <w:bottom w:val="nil"/>
              <w:right w:val="single" w:sz="2" w:space="0" w:color="000000"/>
            </w:tcBorders>
          </w:tcPr>
          <w:p w14:paraId="60374CBB"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73401F45" w14:textId="77777777">
        <w:trPr>
          <w:trHeight w:val="163"/>
        </w:trPr>
        <w:tc>
          <w:tcPr>
            <w:tcW w:w="886" w:type="dxa"/>
            <w:vMerge w:val="restart"/>
            <w:tcBorders>
              <w:top w:val="nil"/>
              <w:left w:val="single" w:sz="2" w:space="0" w:color="000000"/>
              <w:bottom w:val="nil"/>
              <w:right w:val="single" w:sz="2" w:space="0" w:color="000000"/>
            </w:tcBorders>
          </w:tcPr>
          <w:p w14:paraId="207E203F" w14:textId="77777777" w:rsidR="004B058D" w:rsidRDefault="004B058D">
            <w:pPr>
              <w:spacing w:after="160" w:line="259" w:lineRule="auto"/>
              <w:ind w:firstLine="0"/>
              <w:jc w:val="left"/>
            </w:pPr>
          </w:p>
        </w:tc>
        <w:tc>
          <w:tcPr>
            <w:tcW w:w="1421" w:type="dxa"/>
            <w:vMerge w:val="restart"/>
            <w:tcBorders>
              <w:top w:val="nil"/>
              <w:left w:val="single" w:sz="2" w:space="0" w:color="000000"/>
              <w:bottom w:val="nil"/>
              <w:right w:val="single" w:sz="2" w:space="0" w:color="000000"/>
            </w:tcBorders>
          </w:tcPr>
          <w:p w14:paraId="21A7C9D6" w14:textId="77777777" w:rsidR="004B058D" w:rsidRDefault="004B058D">
            <w:pPr>
              <w:spacing w:after="160" w:line="259" w:lineRule="auto"/>
              <w:ind w:firstLine="0"/>
              <w:jc w:val="left"/>
            </w:pPr>
          </w:p>
        </w:tc>
        <w:tc>
          <w:tcPr>
            <w:tcW w:w="1241" w:type="dxa"/>
            <w:tcBorders>
              <w:top w:val="nil"/>
              <w:left w:val="single" w:sz="2" w:space="0" w:color="000000"/>
              <w:bottom w:val="single" w:sz="2" w:space="0" w:color="000000"/>
              <w:right w:val="single" w:sz="2" w:space="0" w:color="000000"/>
            </w:tcBorders>
          </w:tcPr>
          <w:p w14:paraId="3CF6CC04" w14:textId="77777777" w:rsidR="004B058D" w:rsidRDefault="004B058D">
            <w:pPr>
              <w:spacing w:after="160" w:line="259" w:lineRule="auto"/>
              <w:ind w:firstLine="0"/>
              <w:jc w:val="left"/>
            </w:pPr>
          </w:p>
        </w:tc>
        <w:tc>
          <w:tcPr>
            <w:tcW w:w="1137" w:type="dxa"/>
            <w:tcBorders>
              <w:top w:val="nil"/>
              <w:left w:val="single" w:sz="2" w:space="0" w:color="000000"/>
              <w:bottom w:val="single" w:sz="2" w:space="0" w:color="000000"/>
              <w:right w:val="single" w:sz="2" w:space="0" w:color="000000"/>
            </w:tcBorders>
          </w:tcPr>
          <w:p w14:paraId="62FD94E9" w14:textId="77777777" w:rsidR="004B058D" w:rsidRDefault="002F2203">
            <w:pPr>
              <w:spacing w:after="0" w:line="259" w:lineRule="auto"/>
              <w:ind w:firstLine="0"/>
              <w:jc w:val="left"/>
            </w:pPr>
            <w:r>
              <w:rPr>
                <w:rFonts w:ascii="Cambria" w:eastAsia="Cambria" w:hAnsi="Cambria" w:cs="Cambria"/>
                <w:i/>
                <w:sz w:val="13"/>
              </w:rPr>
              <w:t>α</w:t>
            </w:r>
            <w:proofErr w:type="gramStart"/>
            <w:r>
              <w:rPr>
                <w:rFonts w:ascii="Cambria" w:eastAsia="Cambria" w:hAnsi="Cambria" w:cs="Cambria"/>
                <w:i/>
                <w:sz w:val="13"/>
                <w:vertAlign w:val="subscript"/>
              </w:rPr>
              <w:t>h</w:t>
            </w:r>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θ</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θ</w:t>
            </w:r>
            <w:r>
              <w:rPr>
                <w:rFonts w:ascii="Cambria" w:eastAsia="Cambria" w:hAnsi="Cambria" w:cs="Cambria"/>
                <w:sz w:val="13"/>
                <w:vertAlign w:val="subscript"/>
              </w:rPr>
              <w:t>2</w:t>
            </w:r>
            <w:r>
              <w:rPr>
                <w:rFonts w:ascii="Cambria" w:eastAsia="Cambria" w:hAnsi="Cambria" w:cs="Cambria"/>
                <w:sz w:val="13"/>
              </w:rPr>
              <w:t>)</w:t>
            </w:r>
          </w:p>
        </w:tc>
        <w:tc>
          <w:tcPr>
            <w:tcW w:w="3967" w:type="dxa"/>
            <w:tcBorders>
              <w:top w:val="nil"/>
              <w:left w:val="single" w:sz="2" w:space="0" w:color="000000"/>
              <w:bottom w:val="single" w:sz="2" w:space="0" w:color="000000"/>
              <w:right w:val="single" w:sz="2" w:space="0" w:color="000000"/>
            </w:tcBorders>
          </w:tcPr>
          <w:p w14:paraId="35469838"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577" w:type="dxa"/>
            <w:tcBorders>
              <w:top w:val="nil"/>
              <w:left w:val="single" w:sz="2" w:space="0" w:color="000000"/>
              <w:bottom w:val="single" w:sz="2" w:space="0" w:color="000000"/>
              <w:right w:val="single" w:sz="2" w:space="0" w:color="000000"/>
            </w:tcBorders>
          </w:tcPr>
          <w:p w14:paraId="704A738F"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60C088C6" w14:textId="77777777">
        <w:trPr>
          <w:trHeight w:val="486"/>
        </w:trPr>
        <w:tc>
          <w:tcPr>
            <w:tcW w:w="0" w:type="auto"/>
            <w:vMerge/>
            <w:tcBorders>
              <w:top w:val="nil"/>
              <w:left w:val="single" w:sz="2" w:space="0" w:color="000000"/>
              <w:bottom w:val="nil"/>
              <w:right w:val="single" w:sz="2" w:space="0" w:color="000000"/>
            </w:tcBorders>
          </w:tcPr>
          <w:p w14:paraId="7DFC90AD"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5D472B5E"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nil"/>
              <w:right w:val="single" w:sz="2" w:space="0" w:color="000000"/>
            </w:tcBorders>
            <w:vAlign w:val="center"/>
          </w:tcPr>
          <w:p w14:paraId="0E578BFE" w14:textId="77777777" w:rsidR="004B058D" w:rsidRDefault="002F2203">
            <w:pPr>
              <w:spacing w:after="0" w:line="259" w:lineRule="auto"/>
              <w:ind w:right="4" w:firstLine="0"/>
              <w:jc w:val="center"/>
            </w:pPr>
            <w:proofErr w:type="spellStart"/>
            <w:proofErr w:type="gramStart"/>
            <w:r>
              <w:rPr>
                <w:rFonts w:ascii="Cambria" w:eastAsia="Cambria" w:hAnsi="Cambria" w:cs="Cambria"/>
                <w:i/>
                <w:sz w:val="13"/>
              </w:rPr>
              <w:t>r,ir</w:t>
            </w:r>
            <w:proofErr w:type="spellEnd"/>
            <w:proofErr w:type="gramEnd"/>
          </w:p>
        </w:tc>
        <w:tc>
          <w:tcPr>
            <w:tcW w:w="1137" w:type="dxa"/>
            <w:tcBorders>
              <w:top w:val="single" w:sz="2" w:space="0" w:color="000000"/>
              <w:left w:val="single" w:sz="2" w:space="0" w:color="000000"/>
              <w:bottom w:val="nil"/>
              <w:right w:val="single" w:sz="2" w:space="0" w:color="000000"/>
            </w:tcBorders>
          </w:tcPr>
          <w:p w14:paraId="4FA256C1" w14:textId="77777777" w:rsidR="004B058D" w:rsidRDefault="002F2203">
            <w:pPr>
              <w:spacing w:after="0" w:line="259" w:lineRule="auto"/>
              <w:ind w:left="279" w:right="271" w:hanging="8"/>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 α</w:t>
            </w:r>
            <w:r>
              <w:rPr>
                <w:rFonts w:ascii="Cambria" w:eastAsia="Cambria" w:hAnsi="Cambria" w:cs="Cambria"/>
                <w:sz w:val="13"/>
                <w:vertAlign w:val="subscript"/>
              </w:rPr>
              <w:t>2</w:t>
            </w:r>
            <w:r>
              <w:rPr>
                <w:rFonts w:ascii="Cambria" w:eastAsia="Cambria" w:hAnsi="Cambria" w:cs="Cambria"/>
                <w:i/>
                <w:sz w:val="13"/>
              </w:rPr>
              <w:t>p</w:t>
            </w:r>
          </w:p>
        </w:tc>
        <w:tc>
          <w:tcPr>
            <w:tcW w:w="3967" w:type="dxa"/>
            <w:tcBorders>
              <w:top w:val="single" w:sz="2" w:space="0" w:color="000000"/>
              <w:left w:val="single" w:sz="2" w:space="0" w:color="000000"/>
              <w:bottom w:val="nil"/>
              <w:right w:val="single" w:sz="2" w:space="0" w:color="000000"/>
            </w:tcBorders>
          </w:tcPr>
          <w:p w14:paraId="21E70EE5" w14:textId="77777777" w:rsidR="004B058D" w:rsidRDefault="002F2203">
            <w:pPr>
              <w:spacing w:after="9"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3833266F" w14:textId="77777777" w:rsidR="004B058D" w:rsidRDefault="002F2203">
            <w:pPr>
              <w:spacing w:after="14"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 xml:space="preserve">1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1D562F7E"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tc>
        <w:tc>
          <w:tcPr>
            <w:tcW w:w="1577" w:type="dxa"/>
            <w:tcBorders>
              <w:top w:val="single" w:sz="2" w:space="0" w:color="000000"/>
              <w:left w:val="single" w:sz="2" w:space="0" w:color="000000"/>
              <w:bottom w:val="nil"/>
              <w:right w:val="single" w:sz="2" w:space="0" w:color="000000"/>
            </w:tcBorders>
            <w:vAlign w:val="bottom"/>
          </w:tcPr>
          <w:p w14:paraId="0E68ACF9"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08EF21F1" w14:textId="77777777">
        <w:trPr>
          <w:trHeight w:val="159"/>
        </w:trPr>
        <w:tc>
          <w:tcPr>
            <w:tcW w:w="886" w:type="dxa"/>
            <w:vMerge w:val="restart"/>
            <w:tcBorders>
              <w:top w:val="nil"/>
              <w:left w:val="single" w:sz="2" w:space="0" w:color="000000"/>
              <w:bottom w:val="nil"/>
              <w:right w:val="single" w:sz="2" w:space="0" w:color="000000"/>
            </w:tcBorders>
          </w:tcPr>
          <w:p w14:paraId="554BF63C" w14:textId="77777777" w:rsidR="004B058D" w:rsidRDefault="004B058D">
            <w:pPr>
              <w:spacing w:after="160" w:line="259" w:lineRule="auto"/>
              <w:ind w:firstLine="0"/>
              <w:jc w:val="left"/>
            </w:pPr>
          </w:p>
        </w:tc>
        <w:tc>
          <w:tcPr>
            <w:tcW w:w="1421" w:type="dxa"/>
            <w:tcBorders>
              <w:top w:val="nil"/>
              <w:left w:val="single" w:sz="2" w:space="0" w:color="000000"/>
              <w:bottom w:val="single" w:sz="2" w:space="0" w:color="000000"/>
              <w:right w:val="single" w:sz="2" w:space="0" w:color="000000"/>
            </w:tcBorders>
          </w:tcPr>
          <w:p w14:paraId="5E32419F" w14:textId="77777777" w:rsidR="004B058D" w:rsidRDefault="004B058D">
            <w:pPr>
              <w:spacing w:after="160" w:line="259" w:lineRule="auto"/>
              <w:ind w:firstLine="0"/>
              <w:jc w:val="left"/>
            </w:pPr>
          </w:p>
        </w:tc>
        <w:tc>
          <w:tcPr>
            <w:tcW w:w="1241" w:type="dxa"/>
            <w:tcBorders>
              <w:top w:val="nil"/>
              <w:left w:val="single" w:sz="2" w:space="0" w:color="000000"/>
              <w:bottom w:val="single" w:sz="2" w:space="0" w:color="000000"/>
              <w:right w:val="single" w:sz="2" w:space="0" w:color="000000"/>
            </w:tcBorders>
          </w:tcPr>
          <w:p w14:paraId="490C6B32" w14:textId="77777777" w:rsidR="004B058D" w:rsidRDefault="004B058D">
            <w:pPr>
              <w:spacing w:after="160" w:line="259" w:lineRule="auto"/>
              <w:ind w:firstLine="0"/>
              <w:jc w:val="left"/>
            </w:pPr>
          </w:p>
        </w:tc>
        <w:tc>
          <w:tcPr>
            <w:tcW w:w="1137" w:type="dxa"/>
            <w:tcBorders>
              <w:top w:val="nil"/>
              <w:left w:val="single" w:sz="2" w:space="0" w:color="000000"/>
              <w:bottom w:val="single" w:sz="2" w:space="0" w:color="000000"/>
              <w:right w:val="single" w:sz="2" w:space="0" w:color="000000"/>
            </w:tcBorders>
          </w:tcPr>
          <w:p w14:paraId="7C792F5B" w14:textId="77777777" w:rsidR="004B058D" w:rsidRDefault="002F2203">
            <w:pPr>
              <w:spacing w:after="0" w:line="259" w:lineRule="auto"/>
              <w:ind w:firstLine="0"/>
              <w:jc w:val="center"/>
            </w:pPr>
            <w:r>
              <w:rPr>
                <w:rFonts w:ascii="Cambria" w:eastAsia="Cambria" w:hAnsi="Cambria" w:cs="Cambria"/>
                <w:i/>
                <w:sz w:val="13"/>
              </w:rPr>
              <w:t>α</w:t>
            </w:r>
            <w:r>
              <w:rPr>
                <w:rFonts w:ascii="Cambria" w:eastAsia="Cambria" w:hAnsi="Cambria" w:cs="Cambria"/>
                <w:i/>
                <w:sz w:val="13"/>
                <w:vertAlign w:val="subscript"/>
              </w:rPr>
              <w:t>h</w:t>
            </w:r>
            <w:r>
              <w:rPr>
                <w:rFonts w:ascii="Cambria" w:eastAsia="Cambria" w:hAnsi="Cambria" w:cs="Cambria"/>
                <w:i/>
                <w:sz w:val="13"/>
              </w:rPr>
              <w:t>p</w:t>
            </w:r>
          </w:p>
        </w:tc>
        <w:tc>
          <w:tcPr>
            <w:tcW w:w="3967" w:type="dxa"/>
            <w:tcBorders>
              <w:top w:val="nil"/>
              <w:left w:val="single" w:sz="2" w:space="0" w:color="000000"/>
              <w:bottom w:val="single" w:sz="2" w:space="0" w:color="000000"/>
              <w:right w:val="single" w:sz="2" w:space="0" w:color="000000"/>
            </w:tcBorders>
          </w:tcPr>
          <w:p w14:paraId="501AC03A"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i/>
                <w:sz w:val="13"/>
              </w:rPr>
              <w:t>loc,ir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577" w:type="dxa"/>
            <w:tcBorders>
              <w:top w:val="nil"/>
              <w:left w:val="single" w:sz="2" w:space="0" w:color="000000"/>
              <w:bottom w:val="single" w:sz="2" w:space="0" w:color="000000"/>
              <w:right w:val="single" w:sz="2" w:space="0" w:color="000000"/>
            </w:tcBorders>
          </w:tcPr>
          <w:p w14:paraId="2D4D48D0" w14:textId="77777777" w:rsidR="004B058D" w:rsidRDefault="004B058D">
            <w:pPr>
              <w:spacing w:after="160" w:line="259" w:lineRule="auto"/>
              <w:ind w:firstLine="0"/>
              <w:jc w:val="left"/>
            </w:pPr>
          </w:p>
        </w:tc>
      </w:tr>
      <w:tr w:rsidR="004B058D" w14:paraId="4585C384" w14:textId="77777777">
        <w:trPr>
          <w:trHeight w:val="968"/>
        </w:trPr>
        <w:tc>
          <w:tcPr>
            <w:tcW w:w="0" w:type="auto"/>
            <w:vMerge/>
            <w:tcBorders>
              <w:top w:val="nil"/>
              <w:left w:val="single" w:sz="2" w:space="0" w:color="000000"/>
              <w:bottom w:val="nil"/>
              <w:right w:val="single" w:sz="2" w:space="0" w:color="000000"/>
            </w:tcBorders>
          </w:tcPr>
          <w:p w14:paraId="58F5CDE0" w14:textId="77777777" w:rsidR="004B058D" w:rsidRDefault="004B058D">
            <w:pPr>
              <w:spacing w:after="160" w:line="259" w:lineRule="auto"/>
              <w:ind w:firstLine="0"/>
              <w:jc w:val="left"/>
            </w:pPr>
          </w:p>
        </w:tc>
        <w:tc>
          <w:tcPr>
            <w:tcW w:w="1421" w:type="dxa"/>
            <w:vMerge w:val="restart"/>
            <w:tcBorders>
              <w:top w:val="single" w:sz="2" w:space="0" w:color="000000"/>
              <w:left w:val="single" w:sz="2" w:space="0" w:color="000000"/>
              <w:bottom w:val="nil"/>
              <w:right w:val="single" w:sz="2" w:space="0" w:color="000000"/>
            </w:tcBorders>
            <w:vAlign w:val="bottom"/>
          </w:tcPr>
          <w:p w14:paraId="68E7F479" w14:textId="77777777" w:rsidR="004B058D" w:rsidRDefault="002F2203">
            <w:pPr>
              <w:spacing w:after="0" w:line="259" w:lineRule="auto"/>
              <w:ind w:left="9" w:firstLine="0"/>
              <w:jc w:val="left"/>
            </w:pPr>
            <w:r>
              <w:rPr>
                <w:rFonts w:ascii="Cambria" w:eastAsia="Cambria" w:hAnsi="Cambria" w:cs="Cambria"/>
                <w:i/>
                <w:sz w:val="13"/>
              </w:rPr>
              <w:t xml:space="preserve">action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i/>
                <w:sz w:val="13"/>
              </w:rPr>
              <w:t xml:space="preserve">&gt; </w:t>
            </w:r>
            <w:r>
              <w:rPr>
                <w:rFonts w:ascii="Cambria" w:eastAsia="Cambria" w:hAnsi="Cambria" w:cs="Cambria"/>
                <w:sz w:val="13"/>
              </w:rPr>
              <w:t>0</w:t>
            </w:r>
          </w:p>
        </w:tc>
        <w:tc>
          <w:tcPr>
            <w:tcW w:w="1241" w:type="dxa"/>
            <w:tcBorders>
              <w:top w:val="single" w:sz="2" w:space="0" w:color="000000"/>
              <w:left w:val="single" w:sz="2" w:space="0" w:color="000000"/>
              <w:bottom w:val="single" w:sz="2" w:space="0" w:color="000000"/>
              <w:right w:val="single" w:sz="2" w:space="0" w:color="000000"/>
            </w:tcBorders>
            <w:vAlign w:val="bottom"/>
          </w:tcPr>
          <w:p w14:paraId="259AA797" w14:textId="77777777" w:rsidR="004B058D" w:rsidRDefault="002F2203">
            <w:pPr>
              <w:spacing w:after="0" w:line="259" w:lineRule="auto"/>
              <w:ind w:right="7" w:firstLine="0"/>
              <w:jc w:val="center"/>
            </w:pPr>
            <w:r>
              <w:rPr>
                <w:rFonts w:ascii="Cambria" w:eastAsia="Cambria" w:hAnsi="Cambria" w:cs="Cambria"/>
                <w:i/>
                <w:sz w:val="13"/>
              </w:rPr>
              <w:t>f</w:t>
            </w:r>
            <w:r>
              <w:rPr>
                <w:rFonts w:ascii="Cambria" w:eastAsia="Cambria" w:hAnsi="Cambria" w:cs="Cambria"/>
                <w:sz w:val="9"/>
              </w:rPr>
              <w:t>23</w:t>
            </w:r>
          </w:p>
        </w:tc>
        <w:tc>
          <w:tcPr>
            <w:tcW w:w="1137" w:type="dxa"/>
            <w:tcBorders>
              <w:top w:val="single" w:sz="2" w:space="0" w:color="000000"/>
              <w:left w:val="single" w:sz="2" w:space="0" w:color="000000"/>
              <w:bottom w:val="single" w:sz="2" w:space="0" w:color="000000"/>
              <w:right w:val="single" w:sz="2" w:space="0" w:color="000000"/>
            </w:tcBorders>
          </w:tcPr>
          <w:p w14:paraId="391C1955" w14:textId="77777777" w:rsidR="004B058D" w:rsidRDefault="002F2203">
            <w:pPr>
              <w:spacing w:after="1" w:line="282" w:lineRule="auto"/>
              <w:ind w:left="277" w:right="271" w:hanging="6"/>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 α</w:t>
            </w:r>
            <w:r>
              <w:rPr>
                <w:rFonts w:ascii="Cambria" w:eastAsia="Cambria" w:hAnsi="Cambria" w:cs="Cambria"/>
                <w:sz w:val="13"/>
                <w:vertAlign w:val="subscript"/>
              </w:rPr>
              <w:t>2</w:t>
            </w:r>
            <w:r>
              <w:rPr>
                <w:rFonts w:ascii="Cambria" w:eastAsia="Cambria" w:hAnsi="Cambria" w:cs="Cambria"/>
                <w:i/>
                <w:sz w:val="13"/>
              </w:rPr>
              <w:t>p α</w:t>
            </w:r>
            <w:r>
              <w:rPr>
                <w:rFonts w:ascii="Cambria" w:eastAsia="Cambria" w:hAnsi="Cambria" w:cs="Cambria"/>
                <w:i/>
                <w:sz w:val="9"/>
              </w:rPr>
              <w:t>h</w:t>
            </w:r>
            <w:r>
              <w:rPr>
                <w:rFonts w:ascii="Cambria" w:eastAsia="Cambria" w:hAnsi="Cambria" w:cs="Cambria"/>
                <w:i/>
                <w:sz w:val="13"/>
              </w:rPr>
              <w:t>pθ</w:t>
            </w:r>
            <w:r>
              <w:rPr>
                <w:rFonts w:ascii="Cambria" w:eastAsia="Cambria" w:hAnsi="Cambria" w:cs="Cambria"/>
                <w:sz w:val="9"/>
              </w:rPr>
              <w:t xml:space="preserve">1 </w:t>
            </w: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pθ</w:t>
            </w:r>
            <w:r>
              <w:rPr>
                <w:rFonts w:ascii="Cambria" w:eastAsia="Cambria" w:hAnsi="Cambria" w:cs="Cambria"/>
                <w:sz w:val="9"/>
              </w:rPr>
              <w:t>2</w:t>
            </w:r>
          </w:p>
          <w:p w14:paraId="0604A4AE" w14:textId="77777777" w:rsidR="004B058D" w:rsidRDefault="002F2203">
            <w:pPr>
              <w:spacing w:after="0" w:line="259" w:lineRule="auto"/>
              <w:ind w:firstLine="0"/>
              <w:jc w:val="left"/>
            </w:pPr>
            <w:r>
              <w:rPr>
                <w:rFonts w:ascii="Cambria" w:eastAsia="Cambria" w:hAnsi="Cambria" w:cs="Cambria"/>
                <w:i/>
                <w:sz w:val="13"/>
              </w:rPr>
              <w:t>α</w:t>
            </w:r>
            <w:proofErr w:type="gramStart"/>
            <w:r>
              <w:rPr>
                <w:rFonts w:ascii="Cambria" w:eastAsia="Cambria" w:hAnsi="Cambria" w:cs="Cambria"/>
                <w:i/>
                <w:sz w:val="13"/>
                <w:vertAlign w:val="subscript"/>
              </w:rPr>
              <w:t>h</w:t>
            </w:r>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θ</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θ</w:t>
            </w:r>
            <w:r>
              <w:rPr>
                <w:rFonts w:ascii="Cambria" w:eastAsia="Cambria" w:hAnsi="Cambria" w:cs="Cambria"/>
                <w:sz w:val="13"/>
                <w:vertAlign w:val="subscript"/>
              </w:rPr>
              <w:t>2</w:t>
            </w:r>
            <w:r>
              <w:rPr>
                <w:rFonts w:ascii="Cambria" w:eastAsia="Cambria" w:hAnsi="Cambria" w:cs="Cambria"/>
                <w:sz w:val="13"/>
              </w:rPr>
              <w:t>)</w:t>
            </w:r>
          </w:p>
        </w:tc>
        <w:tc>
          <w:tcPr>
            <w:tcW w:w="3967" w:type="dxa"/>
            <w:tcBorders>
              <w:top w:val="single" w:sz="2" w:space="0" w:color="000000"/>
              <w:left w:val="single" w:sz="2" w:space="0" w:color="000000"/>
              <w:bottom w:val="single" w:sz="2" w:space="0" w:color="000000"/>
              <w:right w:val="single" w:sz="2" w:space="0" w:color="000000"/>
            </w:tcBorders>
          </w:tcPr>
          <w:p w14:paraId="7B2E4FAB" w14:textId="77777777" w:rsidR="004B058D" w:rsidRDefault="002F2203">
            <w:pPr>
              <w:spacing w:after="29"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123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3AB3569F" w14:textId="77777777" w:rsidR="004B058D" w:rsidRDefault="002F2203">
            <w:pPr>
              <w:spacing w:after="27"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123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0D0EE336" w14:textId="77777777" w:rsidR="004B058D" w:rsidRDefault="002F2203">
            <w:pPr>
              <w:spacing w:after="19"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p w14:paraId="0F2F531B" w14:textId="77777777" w:rsidR="004B058D" w:rsidRDefault="002F2203">
            <w:pPr>
              <w:spacing w:after="3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p w14:paraId="2593E709" w14:textId="77777777" w:rsidR="004B058D" w:rsidRDefault="002F2203">
            <w:pPr>
              <w:spacing w:after="27"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2 </w:t>
            </w:r>
            <w:r>
              <w:rPr>
                <w:rFonts w:ascii="Cambria" w:eastAsia="Cambria" w:hAnsi="Cambria" w:cs="Cambria"/>
                <w:sz w:val="13"/>
              </w:rPr>
              <w:t>+ 1)</w:t>
            </w:r>
          </w:p>
          <w:p w14:paraId="36130EE6" w14:textId="77777777" w:rsidR="004B058D" w:rsidRDefault="002F2203">
            <w:pPr>
              <w:spacing w:after="0"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577" w:type="dxa"/>
            <w:tcBorders>
              <w:top w:val="single" w:sz="2" w:space="0" w:color="000000"/>
              <w:left w:val="single" w:sz="2" w:space="0" w:color="000000"/>
              <w:bottom w:val="single" w:sz="2" w:space="0" w:color="000000"/>
              <w:right w:val="single" w:sz="2" w:space="0" w:color="000000"/>
            </w:tcBorders>
          </w:tcPr>
          <w:p w14:paraId="142F641A"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791FE50D"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57A318FC" w14:textId="77777777" w:rsidR="004B058D" w:rsidRDefault="002F2203">
            <w:pPr>
              <w:spacing w:after="2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27025FBA" w14:textId="77777777" w:rsidR="004B058D" w:rsidRDefault="002F2203">
            <w:pPr>
              <w:spacing w:after="0" w:line="251" w:lineRule="auto"/>
              <w:ind w:left="54" w:right="54" w:firstLine="0"/>
              <w:jc w:val="center"/>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 (0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211F36CB"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643C92E6" w14:textId="77777777">
        <w:trPr>
          <w:trHeight w:val="644"/>
        </w:trPr>
        <w:tc>
          <w:tcPr>
            <w:tcW w:w="0" w:type="auto"/>
            <w:vMerge/>
            <w:tcBorders>
              <w:top w:val="nil"/>
              <w:left w:val="single" w:sz="2" w:space="0" w:color="000000"/>
              <w:bottom w:val="nil"/>
              <w:right w:val="single" w:sz="2" w:space="0" w:color="000000"/>
            </w:tcBorders>
          </w:tcPr>
          <w:p w14:paraId="37AA7A84"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222AF272"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nil"/>
              <w:right w:val="single" w:sz="2" w:space="0" w:color="000000"/>
            </w:tcBorders>
            <w:vAlign w:val="bottom"/>
          </w:tcPr>
          <w:p w14:paraId="64A3C6BE" w14:textId="77777777" w:rsidR="004B058D" w:rsidRDefault="002F2203">
            <w:pPr>
              <w:spacing w:after="0" w:line="259" w:lineRule="auto"/>
              <w:ind w:right="7" w:firstLine="0"/>
              <w:jc w:val="center"/>
            </w:pPr>
            <w:proofErr w:type="gramStart"/>
            <w:r>
              <w:rPr>
                <w:rFonts w:ascii="Cambria" w:eastAsia="Cambria" w:hAnsi="Cambria" w:cs="Cambria"/>
                <w:i/>
                <w:sz w:val="13"/>
              </w:rPr>
              <w:t>r,h</w:t>
            </w:r>
            <w:proofErr w:type="gramEnd"/>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2</w:t>
            </w:r>
          </w:p>
        </w:tc>
        <w:tc>
          <w:tcPr>
            <w:tcW w:w="1137" w:type="dxa"/>
            <w:tcBorders>
              <w:top w:val="single" w:sz="2" w:space="0" w:color="000000"/>
              <w:left w:val="single" w:sz="2" w:space="0" w:color="000000"/>
              <w:bottom w:val="nil"/>
              <w:right w:val="single" w:sz="2" w:space="0" w:color="000000"/>
            </w:tcBorders>
          </w:tcPr>
          <w:p w14:paraId="7A0C643A" w14:textId="77777777" w:rsidR="004B058D" w:rsidRDefault="002F2203">
            <w:pPr>
              <w:spacing w:after="2" w:line="283" w:lineRule="auto"/>
              <w:ind w:left="176" w:right="176" w:firstLine="0"/>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w:t>
            </w:r>
          </w:p>
          <w:p w14:paraId="486DF2EA" w14:textId="77777777" w:rsidR="004B058D" w:rsidRDefault="002F2203">
            <w:pPr>
              <w:spacing w:after="0" w:line="259" w:lineRule="auto"/>
              <w:ind w:left="145" w:right="145" w:firstLine="0"/>
              <w:jc w:val="center"/>
            </w:pPr>
            <w:r>
              <w:rPr>
                <w:rFonts w:ascii="Cambria" w:eastAsia="Cambria" w:hAnsi="Cambria" w:cs="Cambria"/>
                <w:i/>
                <w:sz w:val="13"/>
              </w:rPr>
              <w:t>α</w:t>
            </w:r>
            <w:r>
              <w:rPr>
                <w:rFonts w:ascii="Cambria" w:eastAsia="Cambria" w:hAnsi="Cambria" w:cs="Cambria"/>
                <w:sz w:val="9"/>
              </w:rPr>
              <w:t>2</w:t>
            </w:r>
            <w:r>
              <w:rPr>
                <w:rFonts w:ascii="Cambria" w:eastAsia="Cambria" w:hAnsi="Cambria" w:cs="Cambria"/>
                <w:i/>
                <w:sz w:val="13"/>
              </w:rPr>
              <w:t>pγ</w:t>
            </w:r>
            <w:r>
              <w:rPr>
                <w:rFonts w:ascii="Cambria" w:eastAsia="Cambria" w:hAnsi="Cambria" w:cs="Cambria"/>
                <w:sz w:val="9"/>
              </w:rPr>
              <w:t xml:space="preserve">1 </w:t>
            </w:r>
            <w:r>
              <w:rPr>
                <w:rFonts w:ascii="Cambria" w:eastAsia="Cambria" w:hAnsi="Cambria" w:cs="Cambria"/>
                <w:i/>
                <w:sz w:val="13"/>
              </w:rPr>
              <w:t>α</w:t>
            </w:r>
            <w:r>
              <w:rPr>
                <w:rFonts w:ascii="Cambria" w:eastAsia="Cambria" w:hAnsi="Cambria" w:cs="Cambria"/>
                <w:sz w:val="13"/>
                <w:vertAlign w:val="subscript"/>
              </w:rPr>
              <w:t>2</w:t>
            </w:r>
            <w:proofErr w:type="gramStart"/>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1</w:t>
            </w:r>
            <w:r>
              <w:rPr>
                <w:rFonts w:ascii="Cambria" w:eastAsia="Cambria" w:hAnsi="Cambria" w:cs="Cambria"/>
                <w:sz w:val="13"/>
              </w:rPr>
              <w:t>)</w:t>
            </w:r>
          </w:p>
        </w:tc>
        <w:tc>
          <w:tcPr>
            <w:tcW w:w="3967" w:type="dxa"/>
            <w:tcBorders>
              <w:top w:val="single" w:sz="2" w:space="0" w:color="000000"/>
              <w:left w:val="single" w:sz="2" w:space="0" w:color="000000"/>
              <w:bottom w:val="nil"/>
              <w:right w:val="single" w:sz="2" w:space="0" w:color="000000"/>
            </w:tcBorders>
          </w:tcPr>
          <w:p w14:paraId="3D0CDFF0" w14:textId="77777777" w:rsidR="004B058D" w:rsidRDefault="002F2203">
            <w:pPr>
              <w:spacing w:after="28"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31F7C75D" w14:textId="77777777" w:rsidR="004B058D" w:rsidRDefault="002F2203">
            <w:pPr>
              <w:spacing w:after="19"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13</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09A81813" w14:textId="77777777" w:rsidR="004B058D" w:rsidRDefault="002F2203">
            <w:pPr>
              <w:spacing w:after="3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10B049DA"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tc>
        <w:tc>
          <w:tcPr>
            <w:tcW w:w="1577" w:type="dxa"/>
            <w:tcBorders>
              <w:top w:val="single" w:sz="2" w:space="0" w:color="000000"/>
              <w:left w:val="single" w:sz="2" w:space="0" w:color="000000"/>
              <w:bottom w:val="nil"/>
              <w:right w:val="single" w:sz="2" w:space="0" w:color="000000"/>
            </w:tcBorders>
          </w:tcPr>
          <w:p w14:paraId="560DE578"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6E290C0D" w14:textId="77777777" w:rsidR="004B058D" w:rsidRDefault="002F2203">
            <w:pPr>
              <w:spacing w:after="17"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37C0384C" w14:textId="77777777" w:rsidR="004B058D" w:rsidRDefault="002F2203">
            <w:pPr>
              <w:spacing w:after="0" w:line="259" w:lineRule="auto"/>
              <w:ind w:firstLine="0"/>
              <w:jc w:val="center"/>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 (0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65F623B4" w14:textId="77777777">
        <w:trPr>
          <w:trHeight w:val="161"/>
        </w:trPr>
        <w:tc>
          <w:tcPr>
            <w:tcW w:w="886" w:type="dxa"/>
            <w:tcBorders>
              <w:top w:val="nil"/>
              <w:left w:val="single" w:sz="2" w:space="0" w:color="000000"/>
              <w:bottom w:val="nil"/>
              <w:right w:val="single" w:sz="2" w:space="0" w:color="000000"/>
            </w:tcBorders>
          </w:tcPr>
          <w:p w14:paraId="02DC72DA" w14:textId="77777777" w:rsidR="004B058D" w:rsidRDefault="004B058D">
            <w:pPr>
              <w:spacing w:after="160" w:line="259" w:lineRule="auto"/>
              <w:ind w:firstLine="0"/>
              <w:jc w:val="left"/>
            </w:pPr>
          </w:p>
        </w:tc>
        <w:tc>
          <w:tcPr>
            <w:tcW w:w="1421" w:type="dxa"/>
            <w:tcBorders>
              <w:top w:val="nil"/>
              <w:left w:val="single" w:sz="2" w:space="0" w:color="000000"/>
              <w:bottom w:val="nil"/>
              <w:right w:val="single" w:sz="2" w:space="0" w:color="000000"/>
            </w:tcBorders>
          </w:tcPr>
          <w:p w14:paraId="5E2EBAE2" w14:textId="77777777" w:rsidR="004B058D" w:rsidRDefault="004B058D">
            <w:pPr>
              <w:spacing w:after="160" w:line="259" w:lineRule="auto"/>
              <w:ind w:firstLine="0"/>
              <w:jc w:val="left"/>
            </w:pPr>
          </w:p>
        </w:tc>
        <w:tc>
          <w:tcPr>
            <w:tcW w:w="1241" w:type="dxa"/>
            <w:tcBorders>
              <w:top w:val="nil"/>
              <w:left w:val="single" w:sz="2" w:space="0" w:color="000000"/>
              <w:bottom w:val="nil"/>
              <w:right w:val="single" w:sz="2" w:space="0" w:color="000000"/>
            </w:tcBorders>
          </w:tcPr>
          <w:p w14:paraId="41C457F4" w14:textId="77777777" w:rsidR="004B058D" w:rsidRDefault="004B058D">
            <w:pPr>
              <w:spacing w:after="160" w:line="259" w:lineRule="auto"/>
              <w:ind w:firstLine="0"/>
              <w:jc w:val="left"/>
            </w:pPr>
          </w:p>
        </w:tc>
        <w:tc>
          <w:tcPr>
            <w:tcW w:w="1137" w:type="dxa"/>
            <w:tcBorders>
              <w:top w:val="nil"/>
              <w:left w:val="single" w:sz="2" w:space="0" w:color="000000"/>
              <w:bottom w:val="nil"/>
              <w:right w:val="single" w:sz="2" w:space="0" w:color="000000"/>
            </w:tcBorders>
          </w:tcPr>
          <w:p w14:paraId="246F130B" w14:textId="77777777" w:rsidR="004B058D" w:rsidRDefault="002F2203">
            <w:pPr>
              <w:spacing w:after="0" w:line="259" w:lineRule="auto"/>
              <w:ind w:right="7"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pγ</w:t>
            </w:r>
            <w:r>
              <w:rPr>
                <w:rFonts w:ascii="Cambria" w:eastAsia="Cambria" w:hAnsi="Cambria" w:cs="Cambria"/>
                <w:sz w:val="9"/>
              </w:rPr>
              <w:t>1</w:t>
            </w:r>
          </w:p>
        </w:tc>
        <w:tc>
          <w:tcPr>
            <w:tcW w:w="3967" w:type="dxa"/>
            <w:tcBorders>
              <w:top w:val="nil"/>
              <w:left w:val="single" w:sz="2" w:space="0" w:color="000000"/>
              <w:bottom w:val="nil"/>
              <w:right w:val="single" w:sz="2" w:space="0" w:color="000000"/>
            </w:tcBorders>
          </w:tcPr>
          <w:p w14:paraId="543A59F2"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577" w:type="dxa"/>
            <w:tcBorders>
              <w:top w:val="nil"/>
              <w:left w:val="single" w:sz="2" w:space="0" w:color="000000"/>
              <w:bottom w:val="nil"/>
              <w:right w:val="single" w:sz="2" w:space="0" w:color="000000"/>
            </w:tcBorders>
          </w:tcPr>
          <w:p w14:paraId="5D9987A8" w14:textId="77777777" w:rsidR="004B058D" w:rsidRDefault="002F2203">
            <w:pPr>
              <w:spacing w:after="0" w:line="259" w:lineRule="auto"/>
              <w:ind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15B63966" w14:textId="77777777">
        <w:trPr>
          <w:trHeight w:val="163"/>
        </w:trPr>
        <w:tc>
          <w:tcPr>
            <w:tcW w:w="886" w:type="dxa"/>
            <w:vMerge w:val="restart"/>
            <w:tcBorders>
              <w:top w:val="nil"/>
              <w:left w:val="single" w:sz="2" w:space="0" w:color="000000"/>
              <w:bottom w:val="nil"/>
              <w:right w:val="single" w:sz="2" w:space="0" w:color="000000"/>
            </w:tcBorders>
          </w:tcPr>
          <w:p w14:paraId="2EC48AE8" w14:textId="77777777" w:rsidR="004B058D" w:rsidRDefault="004B058D">
            <w:pPr>
              <w:spacing w:after="160" w:line="259" w:lineRule="auto"/>
              <w:ind w:firstLine="0"/>
              <w:jc w:val="left"/>
            </w:pPr>
          </w:p>
        </w:tc>
        <w:tc>
          <w:tcPr>
            <w:tcW w:w="1421" w:type="dxa"/>
            <w:vMerge w:val="restart"/>
            <w:tcBorders>
              <w:top w:val="nil"/>
              <w:left w:val="single" w:sz="2" w:space="0" w:color="000000"/>
              <w:bottom w:val="nil"/>
              <w:right w:val="single" w:sz="2" w:space="0" w:color="000000"/>
            </w:tcBorders>
          </w:tcPr>
          <w:p w14:paraId="4511A9F1" w14:textId="77777777" w:rsidR="004B058D" w:rsidRDefault="004B058D">
            <w:pPr>
              <w:spacing w:after="160" w:line="259" w:lineRule="auto"/>
              <w:ind w:firstLine="0"/>
              <w:jc w:val="left"/>
            </w:pPr>
          </w:p>
        </w:tc>
        <w:tc>
          <w:tcPr>
            <w:tcW w:w="1241" w:type="dxa"/>
            <w:tcBorders>
              <w:top w:val="nil"/>
              <w:left w:val="single" w:sz="2" w:space="0" w:color="000000"/>
              <w:bottom w:val="single" w:sz="2" w:space="0" w:color="000000"/>
              <w:right w:val="single" w:sz="2" w:space="0" w:color="000000"/>
            </w:tcBorders>
          </w:tcPr>
          <w:p w14:paraId="51B15D37" w14:textId="77777777" w:rsidR="004B058D" w:rsidRDefault="004B058D">
            <w:pPr>
              <w:spacing w:after="160" w:line="259" w:lineRule="auto"/>
              <w:ind w:firstLine="0"/>
              <w:jc w:val="left"/>
            </w:pPr>
          </w:p>
        </w:tc>
        <w:tc>
          <w:tcPr>
            <w:tcW w:w="1137" w:type="dxa"/>
            <w:tcBorders>
              <w:top w:val="nil"/>
              <w:left w:val="single" w:sz="2" w:space="0" w:color="000000"/>
              <w:bottom w:val="single" w:sz="2" w:space="0" w:color="000000"/>
              <w:right w:val="single" w:sz="2" w:space="0" w:color="000000"/>
            </w:tcBorders>
          </w:tcPr>
          <w:p w14:paraId="1C51D894" w14:textId="77777777" w:rsidR="004B058D" w:rsidRDefault="002F2203">
            <w:pPr>
              <w:spacing w:after="0" w:line="259" w:lineRule="auto"/>
              <w:ind w:firstLine="0"/>
              <w:jc w:val="center"/>
            </w:pPr>
            <w:r>
              <w:rPr>
                <w:rFonts w:ascii="Cambria" w:eastAsia="Cambria" w:hAnsi="Cambria" w:cs="Cambria"/>
                <w:i/>
                <w:sz w:val="13"/>
              </w:rPr>
              <w:t>α</w:t>
            </w:r>
            <w:proofErr w:type="gramStart"/>
            <w:r>
              <w:rPr>
                <w:rFonts w:ascii="Cambria" w:eastAsia="Cambria" w:hAnsi="Cambria" w:cs="Cambria"/>
                <w:i/>
                <w:sz w:val="13"/>
                <w:vertAlign w:val="subscript"/>
              </w:rPr>
              <w:t>h</w:t>
            </w:r>
            <w:r>
              <w:rPr>
                <w:rFonts w:ascii="Cambria" w:eastAsia="Cambria" w:hAnsi="Cambria" w:cs="Cambria"/>
                <w:i/>
                <w:sz w:val="13"/>
              </w:rPr>
              <w:t>p</w:t>
            </w:r>
            <w:r>
              <w:rPr>
                <w:rFonts w:ascii="Cambria" w:eastAsia="Cambria" w:hAnsi="Cambria" w:cs="Cambria"/>
                <w:sz w:val="13"/>
              </w:rPr>
              <w:t>(</w:t>
            </w:r>
            <w:proofErr w:type="gramEnd"/>
            <w:r>
              <w:rPr>
                <w:rFonts w:ascii="Cambria" w:eastAsia="Cambria" w:hAnsi="Cambria" w:cs="Cambria"/>
                <w:sz w:val="13"/>
              </w:rPr>
              <w:t xml:space="preserve">1 − </w:t>
            </w:r>
            <w:r>
              <w:rPr>
                <w:rFonts w:ascii="Cambria" w:eastAsia="Cambria" w:hAnsi="Cambria" w:cs="Cambria"/>
                <w:i/>
                <w:sz w:val="13"/>
              </w:rPr>
              <w:t>γ</w:t>
            </w:r>
            <w:r>
              <w:rPr>
                <w:rFonts w:ascii="Cambria" w:eastAsia="Cambria" w:hAnsi="Cambria" w:cs="Cambria"/>
                <w:sz w:val="13"/>
                <w:vertAlign w:val="subscript"/>
              </w:rPr>
              <w:t>1</w:t>
            </w:r>
            <w:r>
              <w:rPr>
                <w:rFonts w:ascii="Cambria" w:eastAsia="Cambria" w:hAnsi="Cambria" w:cs="Cambria"/>
                <w:sz w:val="13"/>
              </w:rPr>
              <w:t>)</w:t>
            </w:r>
          </w:p>
        </w:tc>
        <w:tc>
          <w:tcPr>
            <w:tcW w:w="3967" w:type="dxa"/>
            <w:tcBorders>
              <w:top w:val="nil"/>
              <w:left w:val="single" w:sz="2" w:space="0" w:color="000000"/>
              <w:bottom w:val="single" w:sz="2" w:space="0" w:color="000000"/>
              <w:right w:val="single" w:sz="2" w:space="0" w:color="000000"/>
            </w:tcBorders>
          </w:tcPr>
          <w:p w14:paraId="0AEE7831" w14:textId="77777777" w:rsidR="004B058D" w:rsidRDefault="002F2203">
            <w:pPr>
              <w:spacing w:after="0"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577" w:type="dxa"/>
            <w:tcBorders>
              <w:top w:val="nil"/>
              <w:left w:val="single" w:sz="2" w:space="0" w:color="000000"/>
              <w:bottom w:val="single" w:sz="2" w:space="0" w:color="000000"/>
              <w:right w:val="single" w:sz="2" w:space="0" w:color="000000"/>
            </w:tcBorders>
          </w:tcPr>
          <w:p w14:paraId="79859BC8"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7ECF82DE" w14:textId="77777777">
        <w:trPr>
          <w:trHeight w:val="321"/>
        </w:trPr>
        <w:tc>
          <w:tcPr>
            <w:tcW w:w="0" w:type="auto"/>
            <w:vMerge/>
            <w:tcBorders>
              <w:top w:val="nil"/>
              <w:left w:val="single" w:sz="2" w:space="0" w:color="000000"/>
              <w:bottom w:val="nil"/>
              <w:right w:val="single" w:sz="2" w:space="0" w:color="000000"/>
            </w:tcBorders>
          </w:tcPr>
          <w:p w14:paraId="0AC4CDB5" w14:textId="77777777" w:rsidR="004B058D" w:rsidRDefault="004B058D">
            <w:pPr>
              <w:spacing w:after="160" w:line="259" w:lineRule="auto"/>
              <w:ind w:firstLine="0"/>
              <w:jc w:val="left"/>
            </w:pPr>
          </w:p>
        </w:tc>
        <w:tc>
          <w:tcPr>
            <w:tcW w:w="0" w:type="auto"/>
            <w:vMerge/>
            <w:tcBorders>
              <w:top w:val="nil"/>
              <w:left w:val="single" w:sz="2" w:space="0" w:color="000000"/>
              <w:bottom w:val="nil"/>
              <w:right w:val="single" w:sz="2" w:space="0" w:color="000000"/>
            </w:tcBorders>
          </w:tcPr>
          <w:p w14:paraId="3B144F74" w14:textId="77777777" w:rsidR="004B058D" w:rsidRDefault="004B058D">
            <w:pPr>
              <w:spacing w:after="160" w:line="259" w:lineRule="auto"/>
              <w:ind w:firstLine="0"/>
              <w:jc w:val="left"/>
            </w:pPr>
          </w:p>
        </w:tc>
        <w:tc>
          <w:tcPr>
            <w:tcW w:w="1241" w:type="dxa"/>
            <w:tcBorders>
              <w:top w:val="single" w:sz="2" w:space="0" w:color="000000"/>
              <w:left w:val="single" w:sz="2" w:space="0" w:color="000000"/>
              <w:bottom w:val="nil"/>
              <w:right w:val="single" w:sz="2" w:space="0" w:color="000000"/>
            </w:tcBorders>
            <w:vAlign w:val="bottom"/>
          </w:tcPr>
          <w:p w14:paraId="1538DF8C" w14:textId="77777777" w:rsidR="004B058D" w:rsidRDefault="002F2203">
            <w:pPr>
              <w:spacing w:after="0" w:line="259" w:lineRule="auto"/>
              <w:ind w:right="7" w:firstLine="0"/>
              <w:jc w:val="center"/>
            </w:pPr>
            <w:proofErr w:type="gramStart"/>
            <w:r>
              <w:rPr>
                <w:rFonts w:ascii="Cambria" w:eastAsia="Cambria" w:hAnsi="Cambria" w:cs="Cambria"/>
                <w:i/>
                <w:sz w:val="13"/>
              </w:rPr>
              <w:t>r,h</w:t>
            </w:r>
            <w:proofErr w:type="gramEnd"/>
            <w:r>
              <w:rPr>
                <w:rFonts w:ascii="Cambria" w:eastAsia="Cambria" w:hAnsi="Cambria" w:cs="Cambria"/>
                <w:sz w:val="13"/>
                <w:vertAlign w:val="subscript"/>
              </w:rPr>
              <w:t>2</w:t>
            </w:r>
            <w:r>
              <w:rPr>
                <w:rFonts w:ascii="Cambria" w:eastAsia="Cambria" w:hAnsi="Cambria" w:cs="Cambria"/>
                <w:sz w:val="13"/>
              </w:rPr>
              <w:t xml:space="preserve">! = </w:t>
            </w:r>
            <w:r>
              <w:rPr>
                <w:rFonts w:ascii="Cambria" w:eastAsia="Cambria" w:hAnsi="Cambria" w:cs="Cambria"/>
                <w:i/>
                <w:sz w:val="13"/>
              </w:rPr>
              <w:t>µ</w:t>
            </w:r>
            <w:r>
              <w:rPr>
                <w:rFonts w:ascii="Cambria" w:eastAsia="Cambria" w:hAnsi="Cambria" w:cs="Cambria"/>
                <w:sz w:val="13"/>
                <w:vertAlign w:val="subscript"/>
              </w:rPr>
              <w:t>2</w:t>
            </w:r>
          </w:p>
        </w:tc>
        <w:tc>
          <w:tcPr>
            <w:tcW w:w="1137" w:type="dxa"/>
            <w:tcBorders>
              <w:top w:val="single" w:sz="2" w:space="0" w:color="000000"/>
              <w:left w:val="single" w:sz="2" w:space="0" w:color="000000"/>
              <w:bottom w:val="nil"/>
              <w:right w:val="single" w:sz="2" w:space="0" w:color="000000"/>
            </w:tcBorders>
          </w:tcPr>
          <w:p w14:paraId="41E4BF7F" w14:textId="77777777" w:rsidR="004B058D" w:rsidRDefault="002F2203">
            <w:pPr>
              <w:spacing w:after="0" w:line="259" w:lineRule="auto"/>
              <w:ind w:left="176" w:right="176" w:firstLine="0"/>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w:t>
            </w:r>
          </w:p>
        </w:tc>
        <w:tc>
          <w:tcPr>
            <w:tcW w:w="3967" w:type="dxa"/>
            <w:tcBorders>
              <w:top w:val="single" w:sz="2" w:space="0" w:color="000000"/>
              <w:left w:val="single" w:sz="2" w:space="0" w:color="000000"/>
              <w:bottom w:val="nil"/>
              <w:right w:val="single" w:sz="2" w:space="0" w:color="000000"/>
            </w:tcBorders>
          </w:tcPr>
          <w:p w14:paraId="7F934978" w14:textId="77777777" w:rsidR="004B058D" w:rsidRDefault="002F2203">
            <w:pPr>
              <w:spacing w:after="28"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12</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p w14:paraId="507674BB"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i/>
                <w:sz w:val="13"/>
              </w:rPr>
              <w:t>loc,f</w:t>
            </w:r>
            <w:proofErr w:type="gramEnd"/>
            <w:r>
              <w:rPr>
                <w:rFonts w:ascii="Cambria" w:eastAsia="Cambria" w:hAnsi="Cambria" w:cs="Cambria"/>
                <w:sz w:val="13"/>
                <w:vertAlign w:val="subscript"/>
              </w:rPr>
              <w:t>12</w:t>
            </w:r>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3</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3</w:t>
            </w:r>
            <w:r>
              <w:rPr>
                <w:rFonts w:ascii="Cambria" w:eastAsia="Cambria" w:hAnsi="Cambria" w:cs="Cambria"/>
                <w:sz w:val="13"/>
              </w:rPr>
              <w:t>)</w:t>
            </w:r>
          </w:p>
        </w:tc>
        <w:tc>
          <w:tcPr>
            <w:tcW w:w="1577" w:type="dxa"/>
            <w:tcBorders>
              <w:top w:val="single" w:sz="2" w:space="0" w:color="000000"/>
              <w:left w:val="single" w:sz="2" w:space="0" w:color="000000"/>
              <w:bottom w:val="nil"/>
              <w:right w:val="single" w:sz="2" w:space="0" w:color="000000"/>
            </w:tcBorders>
          </w:tcPr>
          <w:p w14:paraId="6B6918C0"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39E77064"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5125EC47" w14:textId="77777777">
        <w:trPr>
          <w:trHeight w:val="161"/>
        </w:trPr>
        <w:tc>
          <w:tcPr>
            <w:tcW w:w="886" w:type="dxa"/>
            <w:tcBorders>
              <w:top w:val="nil"/>
              <w:left w:val="single" w:sz="2" w:space="0" w:color="000000"/>
              <w:bottom w:val="nil"/>
              <w:right w:val="single" w:sz="2" w:space="0" w:color="000000"/>
            </w:tcBorders>
          </w:tcPr>
          <w:p w14:paraId="79DC76FB" w14:textId="77777777" w:rsidR="004B058D" w:rsidRDefault="004B058D">
            <w:pPr>
              <w:spacing w:after="160" w:line="259" w:lineRule="auto"/>
              <w:ind w:firstLine="0"/>
              <w:jc w:val="left"/>
            </w:pPr>
          </w:p>
        </w:tc>
        <w:tc>
          <w:tcPr>
            <w:tcW w:w="1421" w:type="dxa"/>
            <w:tcBorders>
              <w:top w:val="nil"/>
              <w:left w:val="single" w:sz="2" w:space="0" w:color="000000"/>
              <w:bottom w:val="nil"/>
              <w:right w:val="single" w:sz="2" w:space="0" w:color="000000"/>
            </w:tcBorders>
          </w:tcPr>
          <w:p w14:paraId="19CD7099" w14:textId="77777777" w:rsidR="004B058D" w:rsidRDefault="004B058D">
            <w:pPr>
              <w:spacing w:after="160" w:line="259" w:lineRule="auto"/>
              <w:ind w:firstLine="0"/>
              <w:jc w:val="left"/>
            </w:pPr>
          </w:p>
        </w:tc>
        <w:tc>
          <w:tcPr>
            <w:tcW w:w="1241" w:type="dxa"/>
            <w:tcBorders>
              <w:top w:val="nil"/>
              <w:left w:val="single" w:sz="2" w:space="0" w:color="000000"/>
              <w:bottom w:val="nil"/>
              <w:right w:val="single" w:sz="2" w:space="0" w:color="000000"/>
            </w:tcBorders>
          </w:tcPr>
          <w:p w14:paraId="79656955" w14:textId="77777777" w:rsidR="004B058D" w:rsidRDefault="004B058D">
            <w:pPr>
              <w:spacing w:after="160" w:line="259" w:lineRule="auto"/>
              <w:ind w:firstLine="0"/>
              <w:jc w:val="left"/>
            </w:pPr>
          </w:p>
        </w:tc>
        <w:tc>
          <w:tcPr>
            <w:tcW w:w="1137" w:type="dxa"/>
            <w:tcBorders>
              <w:top w:val="nil"/>
              <w:left w:val="single" w:sz="2" w:space="0" w:color="000000"/>
              <w:bottom w:val="nil"/>
              <w:right w:val="single" w:sz="2" w:space="0" w:color="000000"/>
            </w:tcBorders>
          </w:tcPr>
          <w:p w14:paraId="4286D438" w14:textId="77777777" w:rsidR="004B058D" w:rsidRDefault="002F2203">
            <w:pPr>
              <w:spacing w:after="0" w:line="259" w:lineRule="auto"/>
              <w:ind w:firstLine="0"/>
              <w:jc w:val="center"/>
            </w:pPr>
            <w:r>
              <w:rPr>
                <w:rFonts w:ascii="Cambria" w:eastAsia="Cambria" w:hAnsi="Cambria" w:cs="Cambria"/>
                <w:i/>
                <w:sz w:val="13"/>
              </w:rPr>
              <w:t>α</w:t>
            </w:r>
            <w:r>
              <w:rPr>
                <w:rFonts w:ascii="Cambria" w:eastAsia="Cambria" w:hAnsi="Cambria" w:cs="Cambria"/>
                <w:sz w:val="13"/>
                <w:vertAlign w:val="subscript"/>
              </w:rPr>
              <w:t>2</w:t>
            </w:r>
            <w:r>
              <w:rPr>
                <w:rFonts w:ascii="Cambria" w:eastAsia="Cambria" w:hAnsi="Cambria" w:cs="Cambria"/>
                <w:i/>
                <w:sz w:val="13"/>
              </w:rPr>
              <w:t>p</w:t>
            </w:r>
          </w:p>
        </w:tc>
        <w:tc>
          <w:tcPr>
            <w:tcW w:w="3967" w:type="dxa"/>
            <w:tcBorders>
              <w:top w:val="nil"/>
              <w:left w:val="single" w:sz="2" w:space="0" w:color="000000"/>
              <w:bottom w:val="nil"/>
              <w:right w:val="single" w:sz="2" w:space="0" w:color="000000"/>
            </w:tcBorders>
          </w:tcPr>
          <w:p w14:paraId="49884960"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1</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i/>
                <w:sz w:val="13"/>
              </w:rPr>
              <w:t>,µ</w:t>
            </w:r>
            <w:r>
              <w:rPr>
                <w:rFonts w:ascii="Cambria" w:eastAsia="Cambria" w:hAnsi="Cambria" w:cs="Cambria"/>
                <w:sz w:val="13"/>
                <w:vertAlign w:val="subscript"/>
              </w:rPr>
              <w:t>2</w:t>
            </w:r>
            <w:r>
              <w:rPr>
                <w:rFonts w:ascii="Cambria" w:eastAsia="Cambria" w:hAnsi="Cambria" w:cs="Cambria"/>
                <w:sz w:val="13"/>
              </w:rPr>
              <w:t>)</w:t>
            </w:r>
          </w:p>
        </w:tc>
        <w:tc>
          <w:tcPr>
            <w:tcW w:w="1577" w:type="dxa"/>
            <w:tcBorders>
              <w:top w:val="nil"/>
              <w:left w:val="single" w:sz="2" w:space="0" w:color="000000"/>
              <w:bottom w:val="nil"/>
              <w:right w:val="single" w:sz="2" w:space="0" w:color="000000"/>
            </w:tcBorders>
          </w:tcPr>
          <w:p w14:paraId="0C73CA56"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61A43B43" w14:textId="77777777">
        <w:trPr>
          <w:trHeight w:val="161"/>
        </w:trPr>
        <w:tc>
          <w:tcPr>
            <w:tcW w:w="886" w:type="dxa"/>
            <w:tcBorders>
              <w:top w:val="nil"/>
              <w:left w:val="single" w:sz="2" w:space="0" w:color="000000"/>
              <w:bottom w:val="nil"/>
              <w:right w:val="single" w:sz="2" w:space="0" w:color="000000"/>
            </w:tcBorders>
          </w:tcPr>
          <w:p w14:paraId="36E651FC" w14:textId="77777777" w:rsidR="004B058D" w:rsidRDefault="004B058D">
            <w:pPr>
              <w:spacing w:after="160" w:line="259" w:lineRule="auto"/>
              <w:ind w:firstLine="0"/>
              <w:jc w:val="left"/>
            </w:pPr>
          </w:p>
        </w:tc>
        <w:tc>
          <w:tcPr>
            <w:tcW w:w="1421" w:type="dxa"/>
            <w:tcBorders>
              <w:top w:val="nil"/>
              <w:left w:val="single" w:sz="2" w:space="0" w:color="000000"/>
              <w:bottom w:val="nil"/>
              <w:right w:val="single" w:sz="2" w:space="0" w:color="000000"/>
            </w:tcBorders>
          </w:tcPr>
          <w:p w14:paraId="3CE4037E" w14:textId="77777777" w:rsidR="004B058D" w:rsidRDefault="004B058D">
            <w:pPr>
              <w:spacing w:after="160" w:line="259" w:lineRule="auto"/>
              <w:ind w:firstLine="0"/>
              <w:jc w:val="left"/>
            </w:pPr>
          </w:p>
        </w:tc>
        <w:tc>
          <w:tcPr>
            <w:tcW w:w="1241" w:type="dxa"/>
            <w:tcBorders>
              <w:top w:val="nil"/>
              <w:left w:val="single" w:sz="2" w:space="0" w:color="000000"/>
              <w:bottom w:val="nil"/>
              <w:right w:val="single" w:sz="2" w:space="0" w:color="000000"/>
            </w:tcBorders>
          </w:tcPr>
          <w:p w14:paraId="1266D58A" w14:textId="77777777" w:rsidR="004B058D" w:rsidRDefault="004B058D">
            <w:pPr>
              <w:spacing w:after="160" w:line="259" w:lineRule="auto"/>
              <w:ind w:firstLine="0"/>
              <w:jc w:val="left"/>
            </w:pPr>
          </w:p>
        </w:tc>
        <w:tc>
          <w:tcPr>
            <w:tcW w:w="1137" w:type="dxa"/>
            <w:tcBorders>
              <w:top w:val="nil"/>
              <w:left w:val="single" w:sz="2" w:space="0" w:color="000000"/>
              <w:bottom w:val="nil"/>
              <w:right w:val="single" w:sz="2" w:space="0" w:color="000000"/>
            </w:tcBorders>
          </w:tcPr>
          <w:p w14:paraId="0E1ABDAB" w14:textId="77777777" w:rsidR="004B058D" w:rsidRDefault="002F2203">
            <w:pPr>
              <w:spacing w:after="0" w:line="259" w:lineRule="auto"/>
              <w:ind w:right="7"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pβ</w:t>
            </w:r>
            <w:r>
              <w:rPr>
                <w:rFonts w:ascii="Cambria" w:eastAsia="Cambria" w:hAnsi="Cambria" w:cs="Cambria"/>
                <w:sz w:val="9"/>
              </w:rPr>
              <w:t>1</w:t>
            </w:r>
          </w:p>
        </w:tc>
        <w:tc>
          <w:tcPr>
            <w:tcW w:w="3967" w:type="dxa"/>
            <w:tcBorders>
              <w:top w:val="nil"/>
              <w:left w:val="single" w:sz="2" w:space="0" w:color="000000"/>
              <w:bottom w:val="nil"/>
              <w:right w:val="single" w:sz="2" w:space="0" w:color="000000"/>
            </w:tcBorders>
          </w:tcPr>
          <w:p w14:paraId="32EAF4E1"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577" w:type="dxa"/>
            <w:tcBorders>
              <w:top w:val="nil"/>
              <w:left w:val="single" w:sz="2" w:space="0" w:color="000000"/>
              <w:bottom w:val="nil"/>
              <w:right w:val="single" w:sz="2" w:space="0" w:color="000000"/>
            </w:tcBorders>
          </w:tcPr>
          <w:p w14:paraId="7AC13892" w14:textId="77777777" w:rsidR="004B058D" w:rsidRDefault="002F2203">
            <w:pPr>
              <w:spacing w:after="0" w:line="259" w:lineRule="auto"/>
              <w:ind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05256D77" w14:textId="77777777">
        <w:trPr>
          <w:trHeight w:val="163"/>
        </w:trPr>
        <w:tc>
          <w:tcPr>
            <w:tcW w:w="886" w:type="dxa"/>
            <w:vMerge w:val="restart"/>
            <w:tcBorders>
              <w:top w:val="nil"/>
              <w:left w:val="single" w:sz="2" w:space="0" w:color="000000"/>
              <w:bottom w:val="nil"/>
              <w:right w:val="single" w:sz="2" w:space="0" w:color="000000"/>
            </w:tcBorders>
          </w:tcPr>
          <w:p w14:paraId="74826DDA" w14:textId="77777777" w:rsidR="004B058D" w:rsidRDefault="004B058D">
            <w:pPr>
              <w:spacing w:after="160" w:line="259" w:lineRule="auto"/>
              <w:ind w:firstLine="0"/>
              <w:jc w:val="left"/>
            </w:pPr>
          </w:p>
        </w:tc>
        <w:tc>
          <w:tcPr>
            <w:tcW w:w="1421" w:type="dxa"/>
            <w:tcBorders>
              <w:top w:val="nil"/>
              <w:left w:val="single" w:sz="2" w:space="0" w:color="000000"/>
              <w:bottom w:val="single" w:sz="2" w:space="0" w:color="000000"/>
              <w:right w:val="single" w:sz="2" w:space="0" w:color="000000"/>
            </w:tcBorders>
          </w:tcPr>
          <w:p w14:paraId="4ABD2F58" w14:textId="77777777" w:rsidR="004B058D" w:rsidRDefault="004B058D">
            <w:pPr>
              <w:spacing w:after="160" w:line="259" w:lineRule="auto"/>
              <w:ind w:firstLine="0"/>
              <w:jc w:val="left"/>
            </w:pPr>
          </w:p>
        </w:tc>
        <w:tc>
          <w:tcPr>
            <w:tcW w:w="1241" w:type="dxa"/>
            <w:tcBorders>
              <w:top w:val="nil"/>
              <w:left w:val="single" w:sz="2" w:space="0" w:color="000000"/>
              <w:bottom w:val="single" w:sz="2" w:space="0" w:color="000000"/>
              <w:right w:val="single" w:sz="2" w:space="0" w:color="000000"/>
            </w:tcBorders>
          </w:tcPr>
          <w:p w14:paraId="56CE1337" w14:textId="77777777" w:rsidR="004B058D" w:rsidRDefault="004B058D">
            <w:pPr>
              <w:spacing w:after="160" w:line="259" w:lineRule="auto"/>
              <w:ind w:firstLine="0"/>
              <w:jc w:val="left"/>
            </w:pPr>
          </w:p>
        </w:tc>
        <w:tc>
          <w:tcPr>
            <w:tcW w:w="1137" w:type="dxa"/>
            <w:tcBorders>
              <w:top w:val="nil"/>
              <w:left w:val="single" w:sz="2" w:space="0" w:color="000000"/>
              <w:bottom w:val="single" w:sz="2" w:space="0" w:color="000000"/>
              <w:right w:val="single" w:sz="2" w:space="0" w:color="000000"/>
            </w:tcBorders>
          </w:tcPr>
          <w:p w14:paraId="3AC4136D" w14:textId="77777777" w:rsidR="004B058D" w:rsidRDefault="002F2203">
            <w:pPr>
              <w:spacing w:after="0" w:line="259" w:lineRule="auto"/>
              <w:ind w:right="7" w:firstLine="0"/>
              <w:jc w:val="center"/>
            </w:pPr>
            <w:r>
              <w:rPr>
                <w:rFonts w:ascii="Cambria" w:eastAsia="Cambria" w:hAnsi="Cambria" w:cs="Cambria"/>
                <w:i/>
                <w:sz w:val="13"/>
              </w:rPr>
              <w:t>α</w:t>
            </w:r>
            <w:r>
              <w:rPr>
                <w:rFonts w:ascii="Cambria" w:eastAsia="Cambria" w:hAnsi="Cambria" w:cs="Cambria"/>
                <w:i/>
                <w:sz w:val="9"/>
              </w:rPr>
              <w:t>h</w:t>
            </w:r>
            <w:r>
              <w:rPr>
                <w:rFonts w:ascii="Cambria" w:eastAsia="Cambria" w:hAnsi="Cambria" w:cs="Cambria"/>
                <w:i/>
                <w:sz w:val="13"/>
              </w:rPr>
              <w:t>pβ</w:t>
            </w:r>
            <w:r>
              <w:rPr>
                <w:rFonts w:ascii="Cambria" w:eastAsia="Cambria" w:hAnsi="Cambria" w:cs="Cambria"/>
                <w:sz w:val="9"/>
              </w:rPr>
              <w:t>2</w:t>
            </w:r>
          </w:p>
        </w:tc>
        <w:tc>
          <w:tcPr>
            <w:tcW w:w="3967" w:type="dxa"/>
            <w:tcBorders>
              <w:top w:val="nil"/>
              <w:left w:val="single" w:sz="2" w:space="0" w:color="000000"/>
              <w:bottom w:val="single" w:sz="2" w:space="0" w:color="000000"/>
              <w:right w:val="single" w:sz="2" w:space="0" w:color="000000"/>
            </w:tcBorders>
          </w:tcPr>
          <w:p w14:paraId="0F2A0C66" w14:textId="77777777" w:rsidR="004B058D" w:rsidRDefault="002F2203">
            <w:pPr>
              <w:spacing w:after="0" w:line="259" w:lineRule="auto"/>
              <w:ind w:firstLine="0"/>
              <w:jc w:val="left"/>
            </w:pPr>
            <w:r>
              <w:rPr>
                <w:rFonts w:ascii="Cambria" w:eastAsia="Cambria" w:hAnsi="Cambria" w:cs="Cambria"/>
                <w:sz w:val="13"/>
              </w:rPr>
              <w:t>(</w:t>
            </w:r>
            <w:proofErr w:type="gramStart"/>
            <w:r>
              <w:rPr>
                <w:rFonts w:ascii="Cambria" w:eastAsia="Cambria" w:hAnsi="Cambria" w:cs="Cambria"/>
                <w:sz w:val="13"/>
              </w:rPr>
              <w:t>2</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action,l</w:t>
            </w:r>
            <w:r>
              <w:rPr>
                <w:rFonts w:ascii="Cambria" w:eastAsia="Cambria" w:hAnsi="Cambria" w:cs="Cambria"/>
                <w:sz w:val="13"/>
                <w:vertAlign w:val="subscript"/>
              </w:rPr>
              <w:t>2</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action,h</w:t>
            </w:r>
            <w:r>
              <w:rPr>
                <w:rFonts w:ascii="Cambria" w:eastAsia="Cambria" w:hAnsi="Cambria" w:cs="Cambria"/>
                <w:sz w:val="13"/>
                <w:vertAlign w:val="subscript"/>
              </w:rPr>
              <w:t xml:space="preserve">2 </w:t>
            </w:r>
            <w:r>
              <w:rPr>
                <w:rFonts w:ascii="Cambria" w:eastAsia="Cambria" w:hAnsi="Cambria" w:cs="Cambria"/>
                <w:sz w:val="13"/>
              </w:rPr>
              <w:t>+ 1</w:t>
            </w:r>
            <w:r>
              <w:rPr>
                <w:rFonts w:ascii="Cambria" w:eastAsia="Cambria" w:hAnsi="Cambria" w:cs="Cambria"/>
                <w:i/>
                <w:sz w:val="13"/>
              </w:rPr>
              <w:t>,h</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r>
              <w:rPr>
                <w:rFonts w:ascii="Cambria" w:eastAsia="Cambria" w:hAnsi="Cambria" w:cs="Cambria"/>
                <w:i/>
                <w:sz w:val="13"/>
              </w:rPr>
              <w:t>,µ</w:t>
            </w:r>
            <w:r>
              <w:rPr>
                <w:rFonts w:ascii="Cambria" w:eastAsia="Cambria" w:hAnsi="Cambria" w:cs="Cambria"/>
                <w:sz w:val="13"/>
                <w:vertAlign w:val="subscript"/>
              </w:rPr>
              <w:t xml:space="preserve">3 </w:t>
            </w:r>
            <w:r>
              <w:rPr>
                <w:rFonts w:ascii="Cambria" w:eastAsia="Cambria" w:hAnsi="Cambria" w:cs="Cambria"/>
                <w:sz w:val="13"/>
              </w:rPr>
              <w:t>+ 1)</w:t>
            </w:r>
          </w:p>
        </w:tc>
        <w:tc>
          <w:tcPr>
            <w:tcW w:w="1577" w:type="dxa"/>
            <w:tcBorders>
              <w:top w:val="nil"/>
              <w:left w:val="single" w:sz="2" w:space="0" w:color="000000"/>
              <w:bottom w:val="single" w:sz="2" w:space="0" w:color="000000"/>
              <w:right w:val="single" w:sz="2" w:space="0" w:color="000000"/>
            </w:tcBorders>
          </w:tcPr>
          <w:p w14:paraId="5B2A69B0" w14:textId="77777777" w:rsidR="004B058D" w:rsidRDefault="002F2203">
            <w:pPr>
              <w:spacing w:after="0" w:line="259" w:lineRule="auto"/>
              <w:ind w:firstLine="0"/>
              <w:jc w:val="center"/>
            </w:pP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r>
      <w:tr w:rsidR="004B058D" w14:paraId="3AFFBAEA" w14:textId="77777777">
        <w:trPr>
          <w:trHeight w:val="482"/>
        </w:trPr>
        <w:tc>
          <w:tcPr>
            <w:tcW w:w="0" w:type="auto"/>
            <w:vMerge/>
            <w:tcBorders>
              <w:top w:val="nil"/>
              <w:left w:val="single" w:sz="2" w:space="0" w:color="000000"/>
              <w:bottom w:val="nil"/>
              <w:right w:val="single" w:sz="2" w:space="0" w:color="000000"/>
            </w:tcBorders>
          </w:tcPr>
          <w:p w14:paraId="07E5309F" w14:textId="77777777" w:rsidR="004B058D" w:rsidRDefault="004B058D">
            <w:pPr>
              <w:spacing w:after="160" w:line="259" w:lineRule="auto"/>
              <w:ind w:firstLine="0"/>
              <w:jc w:val="left"/>
            </w:pPr>
          </w:p>
        </w:tc>
        <w:tc>
          <w:tcPr>
            <w:tcW w:w="1421" w:type="dxa"/>
            <w:tcBorders>
              <w:top w:val="single" w:sz="2" w:space="0" w:color="000000"/>
              <w:left w:val="single" w:sz="2" w:space="0" w:color="000000"/>
              <w:bottom w:val="nil"/>
              <w:right w:val="single" w:sz="2" w:space="0" w:color="000000"/>
            </w:tcBorders>
            <w:vAlign w:val="bottom"/>
          </w:tcPr>
          <w:p w14:paraId="7E86F4B0" w14:textId="77777777" w:rsidR="004B058D" w:rsidRDefault="002F2203">
            <w:pPr>
              <w:spacing w:after="0" w:line="259" w:lineRule="auto"/>
              <w:ind w:firstLine="0"/>
              <w:jc w:val="left"/>
            </w:pP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action &gt; l</w:t>
            </w:r>
            <w:r>
              <w:rPr>
                <w:rFonts w:ascii="Cambria" w:eastAsia="Cambria" w:hAnsi="Cambria" w:cs="Cambria"/>
                <w:sz w:val="13"/>
                <w:vertAlign w:val="subscript"/>
              </w:rPr>
              <w:t xml:space="preserve">2 </w:t>
            </w:r>
            <w:r>
              <w:rPr>
                <w:rFonts w:ascii="Cambria" w:eastAsia="Cambria" w:hAnsi="Cambria" w:cs="Cambria"/>
                <w:sz w:val="13"/>
              </w:rPr>
              <w:t xml:space="preserve">+ </w:t>
            </w:r>
            <w:r>
              <w:rPr>
                <w:rFonts w:ascii="Cambria" w:eastAsia="Cambria" w:hAnsi="Cambria" w:cs="Cambria"/>
                <w:i/>
                <w:sz w:val="13"/>
              </w:rPr>
              <w:t>h</w:t>
            </w:r>
            <w:r>
              <w:rPr>
                <w:rFonts w:ascii="Cambria" w:eastAsia="Cambria" w:hAnsi="Cambria" w:cs="Cambria"/>
                <w:sz w:val="13"/>
                <w:vertAlign w:val="subscript"/>
              </w:rPr>
              <w:t>2</w:t>
            </w:r>
          </w:p>
        </w:tc>
        <w:tc>
          <w:tcPr>
            <w:tcW w:w="1241" w:type="dxa"/>
            <w:tcBorders>
              <w:top w:val="single" w:sz="2" w:space="0" w:color="000000"/>
              <w:left w:val="single" w:sz="2" w:space="0" w:color="000000"/>
              <w:bottom w:val="nil"/>
              <w:right w:val="single" w:sz="2" w:space="0" w:color="000000"/>
            </w:tcBorders>
          </w:tcPr>
          <w:p w14:paraId="1A65F53B" w14:textId="77777777" w:rsidR="004B058D" w:rsidRDefault="004B058D">
            <w:pPr>
              <w:spacing w:after="160" w:line="259" w:lineRule="auto"/>
              <w:ind w:firstLine="0"/>
              <w:jc w:val="left"/>
            </w:pPr>
          </w:p>
        </w:tc>
        <w:tc>
          <w:tcPr>
            <w:tcW w:w="1137" w:type="dxa"/>
            <w:tcBorders>
              <w:top w:val="single" w:sz="2" w:space="0" w:color="000000"/>
              <w:left w:val="single" w:sz="2" w:space="0" w:color="000000"/>
              <w:bottom w:val="nil"/>
              <w:right w:val="single" w:sz="2" w:space="0" w:color="000000"/>
            </w:tcBorders>
          </w:tcPr>
          <w:p w14:paraId="547DA47C" w14:textId="77777777" w:rsidR="004B058D" w:rsidRDefault="002F2203">
            <w:pPr>
              <w:spacing w:after="0" w:line="259" w:lineRule="auto"/>
              <w:ind w:left="279" w:right="271" w:hanging="8"/>
              <w:jc w:val="center"/>
            </w:pPr>
            <w:r>
              <w:rPr>
                <w:rFonts w:ascii="Cambria" w:eastAsia="Cambria" w:hAnsi="Cambria" w:cs="Cambria"/>
                <w:sz w:val="13"/>
              </w:rPr>
              <w:t xml:space="preserve">(1 − </w:t>
            </w:r>
            <w:r>
              <w:rPr>
                <w:rFonts w:ascii="Cambria" w:eastAsia="Cambria" w:hAnsi="Cambria" w:cs="Cambria"/>
                <w:i/>
                <w:sz w:val="13"/>
              </w:rPr>
              <w:t>p</w:t>
            </w:r>
            <w:r>
              <w:rPr>
                <w:rFonts w:ascii="Cambria" w:eastAsia="Cambria" w:hAnsi="Cambria" w:cs="Cambria"/>
                <w:sz w:val="13"/>
              </w:rPr>
              <w:t xml:space="preserve">) </w:t>
            </w:r>
            <w:r>
              <w:rPr>
                <w:rFonts w:ascii="Cambria" w:eastAsia="Cambria" w:hAnsi="Cambria" w:cs="Cambria"/>
                <w:i/>
                <w:sz w:val="13"/>
              </w:rPr>
              <w:t>α</w:t>
            </w:r>
            <w:r>
              <w:rPr>
                <w:rFonts w:ascii="Cambria" w:eastAsia="Cambria" w:hAnsi="Cambria" w:cs="Cambria"/>
                <w:sz w:val="13"/>
                <w:vertAlign w:val="subscript"/>
              </w:rPr>
              <w:t>1</w:t>
            </w:r>
            <w:r>
              <w:rPr>
                <w:rFonts w:ascii="Cambria" w:eastAsia="Cambria" w:hAnsi="Cambria" w:cs="Cambria"/>
                <w:i/>
                <w:sz w:val="13"/>
              </w:rPr>
              <w:t>p α</w:t>
            </w:r>
            <w:r>
              <w:rPr>
                <w:rFonts w:ascii="Cambria" w:eastAsia="Cambria" w:hAnsi="Cambria" w:cs="Cambria"/>
                <w:sz w:val="13"/>
                <w:vertAlign w:val="subscript"/>
              </w:rPr>
              <w:t>2</w:t>
            </w:r>
            <w:r>
              <w:rPr>
                <w:rFonts w:ascii="Cambria" w:eastAsia="Cambria" w:hAnsi="Cambria" w:cs="Cambria"/>
                <w:i/>
                <w:sz w:val="13"/>
              </w:rPr>
              <w:t>p</w:t>
            </w:r>
          </w:p>
        </w:tc>
        <w:tc>
          <w:tcPr>
            <w:tcW w:w="3967" w:type="dxa"/>
            <w:tcBorders>
              <w:top w:val="single" w:sz="2" w:space="0" w:color="000000"/>
              <w:left w:val="single" w:sz="2" w:space="0" w:color="000000"/>
              <w:bottom w:val="nil"/>
              <w:right w:val="single" w:sz="2" w:space="0" w:color="000000"/>
            </w:tcBorders>
          </w:tcPr>
          <w:p w14:paraId="731C10E5" w14:textId="77777777" w:rsidR="004B058D" w:rsidRDefault="002F2203">
            <w:pPr>
              <w:spacing w:after="19"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16C117F5" w14:textId="77777777" w:rsidR="004B058D" w:rsidRDefault="002F2203">
            <w:pPr>
              <w:spacing w:after="2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+ 1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p w14:paraId="08C0C1BD"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,ir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p>
        </w:tc>
        <w:tc>
          <w:tcPr>
            <w:tcW w:w="1577" w:type="dxa"/>
            <w:tcBorders>
              <w:top w:val="single" w:sz="2" w:space="0" w:color="000000"/>
              <w:left w:val="single" w:sz="2" w:space="0" w:color="000000"/>
              <w:bottom w:val="nil"/>
              <w:right w:val="single" w:sz="2" w:space="0" w:color="000000"/>
            </w:tcBorders>
            <w:vAlign w:val="bottom"/>
          </w:tcPr>
          <w:p w14:paraId="65D517D2" w14:textId="77777777" w:rsidR="004B058D" w:rsidRDefault="002F2203">
            <w:pPr>
              <w:spacing w:after="0" w:line="259" w:lineRule="auto"/>
              <w:ind w:firstLine="0"/>
              <w:jc w:val="left"/>
            </w:pPr>
            <w:r>
              <w:rPr>
                <w:rFonts w:ascii="Cambria" w:eastAsia="Cambria" w:hAnsi="Cambria" w:cs="Cambria"/>
                <w:sz w:val="13"/>
              </w:rPr>
              <w:t>(</w:t>
            </w:r>
            <w:r>
              <w:rPr>
                <w:rFonts w:ascii="Cambria" w:eastAsia="Cambria" w:hAnsi="Cambria" w:cs="Cambria"/>
                <w:i/>
                <w:sz w:val="13"/>
              </w:rPr>
              <w:t>h</w:t>
            </w:r>
            <w:r>
              <w:rPr>
                <w:rFonts w:ascii="Cambria" w:eastAsia="Cambria" w:hAnsi="Cambria" w:cs="Cambria"/>
                <w:sz w:val="13"/>
                <w:vertAlign w:val="subscript"/>
              </w:rPr>
              <w:t xml:space="preserve">1 </w:t>
            </w:r>
            <w:r>
              <w:rPr>
                <w:rFonts w:ascii="Cambria" w:eastAsia="Cambria" w:hAnsi="Cambria" w:cs="Cambria"/>
                <w:sz w:val="13"/>
              </w:rPr>
              <w:t xml:space="preserve">+ </w:t>
            </w:r>
            <w:r>
              <w:rPr>
                <w:rFonts w:ascii="Cambria" w:eastAsia="Cambria" w:hAnsi="Cambria" w:cs="Cambria"/>
                <w:i/>
                <w:sz w:val="13"/>
              </w:rPr>
              <w:t xml:space="preserve">action </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µ</w:t>
            </w:r>
            <w:r>
              <w:rPr>
                <w:rFonts w:ascii="Cambria" w:eastAsia="Cambria" w:hAnsi="Cambria" w:cs="Cambria"/>
                <w:sz w:val="13"/>
                <w:vertAlign w:val="subscript"/>
              </w:rPr>
              <w:t>1</w:t>
            </w:r>
            <w:r>
              <w:rPr>
                <w:rFonts w:ascii="Cambria" w:eastAsia="Cambria" w:hAnsi="Cambria" w:cs="Cambria"/>
                <w:i/>
                <w:sz w:val="13"/>
              </w:rPr>
              <w:t>,</w:t>
            </w:r>
            <w:proofErr w:type="gramStart"/>
            <w:r>
              <w:rPr>
                <w:rFonts w:ascii="Cambria" w:eastAsia="Cambria" w:hAnsi="Cambria" w:cs="Cambria"/>
                <w:sz w:val="13"/>
              </w:rPr>
              <w:t>0</w:t>
            </w:r>
            <w:r>
              <w:rPr>
                <w:rFonts w:ascii="Cambria" w:eastAsia="Cambria" w:hAnsi="Cambria" w:cs="Cambria"/>
                <w:i/>
                <w:sz w:val="13"/>
              </w:rPr>
              <w:t>,µ</w:t>
            </w:r>
            <w:proofErr w:type="gramEnd"/>
            <w:r>
              <w:rPr>
                <w:rFonts w:ascii="Cambria" w:eastAsia="Cambria" w:hAnsi="Cambria" w:cs="Cambria"/>
                <w:sz w:val="13"/>
                <w:vertAlign w:val="subscript"/>
              </w:rPr>
              <w:t>1</w:t>
            </w:r>
            <w:r>
              <w:rPr>
                <w:rFonts w:ascii="Cambria" w:eastAsia="Cambria" w:hAnsi="Cambria" w:cs="Cambria"/>
                <w:sz w:val="13"/>
              </w:rPr>
              <w:t>)</w:t>
            </w:r>
          </w:p>
        </w:tc>
      </w:tr>
      <w:tr w:rsidR="004B058D" w14:paraId="6E080188" w14:textId="77777777">
        <w:trPr>
          <w:trHeight w:val="163"/>
        </w:trPr>
        <w:tc>
          <w:tcPr>
            <w:tcW w:w="886" w:type="dxa"/>
            <w:tcBorders>
              <w:top w:val="nil"/>
              <w:left w:val="single" w:sz="2" w:space="0" w:color="000000"/>
              <w:bottom w:val="single" w:sz="2" w:space="0" w:color="000000"/>
              <w:right w:val="single" w:sz="2" w:space="0" w:color="000000"/>
            </w:tcBorders>
          </w:tcPr>
          <w:p w14:paraId="7FB284DC" w14:textId="77777777" w:rsidR="004B058D" w:rsidRDefault="004B058D">
            <w:pPr>
              <w:spacing w:after="160" w:line="259" w:lineRule="auto"/>
              <w:ind w:firstLine="0"/>
              <w:jc w:val="left"/>
            </w:pPr>
          </w:p>
        </w:tc>
        <w:tc>
          <w:tcPr>
            <w:tcW w:w="1421" w:type="dxa"/>
            <w:tcBorders>
              <w:top w:val="nil"/>
              <w:left w:val="single" w:sz="2" w:space="0" w:color="000000"/>
              <w:bottom w:val="single" w:sz="2" w:space="0" w:color="000000"/>
              <w:right w:val="single" w:sz="2" w:space="0" w:color="000000"/>
            </w:tcBorders>
          </w:tcPr>
          <w:p w14:paraId="7E9FF4AA" w14:textId="77777777" w:rsidR="004B058D" w:rsidRDefault="004B058D">
            <w:pPr>
              <w:spacing w:after="160" w:line="259" w:lineRule="auto"/>
              <w:ind w:firstLine="0"/>
              <w:jc w:val="left"/>
            </w:pPr>
          </w:p>
        </w:tc>
        <w:tc>
          <w:tcPr>
            <w:tcW w:w="1241" w:type="dxa"/>
            <w:tcBorders>
              <w:top w:val="nil"/>
              <w:left w:val="single" w:sz="2" w:space="0" w:color="000000"/>
              <w:bottom w:val="single" w:sz="2" w:space="0" w:color="000000"/>
              <w:right w:val="single" w:sz="2" w:space="0" w:color="000000"/>
            </w:tcBorders>
          </w:tcPr>
          <w:p w14:paraId="597A0AA1" w14:textId="77777777" w:rsidR="004B058D" w:rsidRDefault="004B058D">
            <w:pPr>
              <w:spacing w:after="160" w:line="259" w:lineRule="auto"/>
              <w:ind w:firstLine="0"/>
              <w:jc w:val="left"/>
            </w:pPr>
          </w:p>
        </w:tc>
        <w:tc>
          <w:tcPr>
            <w:tcW w:w="1137" w:type="dxa"/>
            <w:tcBorders>
              <w:top w:val="nil"/>
              <w:left w:val="single" w:sz="2" w:space="0" w:color="000000"/>
              <w:bottom w:val="single" w:sz="2" w:space="0" w:color="000000"/>
              <w:right w:val="single" w:sz="2" w:space="0" w:color="000000"/>
            </w:tcBorders>
          </w:tcPr>
          <w:p w14:paraId="39F6997B" w14:textId="77777777" w:rsidR="004B058D" w:rsidRDefault="002F2203">
            <w:pPr>
              <w:spacing w:after="0" w:line="259" w:lineRule="auto"/>
              <w:ind w:firstLine="0"/>
              <w:jc w:val="center"/>
            </w:pPr>
            <w:r>
              <w:rPr>
                <w:rFonts w:ascii="Cambria" w:eastAsia="Cambria" w:hAnsi="Cambria" w:cs="Cambria"/>
                <w:i/>
                <w:sz w:val="13"/>
              </w:rPr>
              <w:t>α</w:t>
            </w:r>
            <w:r>
              <w:rPr>
                <w:rFonts w:ascii="Cambria" w:eastAsia="Cambria" w:hAnsi="Cambria" w:cs="Cambria"/>
                <w:i/>
                <w:sz w:val="13"/>
                <w:vertAlign w:val="subscript"/>
              </w:rPr>
              <w:t>h</w:t>
            </w:r>
            <w:r>
              <w:rPr>
                <w:rFonts w:ascii="Cambria" w:eastAsia="Cambria" w:hAnsi="Cambria" w:cs="Cambria"/>
                <w:i/>
                <w:sz w:val="13"/>
              </w:rPr>
              <w:t>p</w:t>
            </w:r>
          </w:p>
        </w:tc>
        <w:tc>
          <w:tcPr>
            <w:tcW w:w="3967" w:type="dxa"/>
            <w:tcBorders>
              <w:top w:val="nil"/>
              <w:left w:val="single" w:sz="2" w:space="0" w:color="000000"/>
              <w:bottom w:val="single" w:sz="2" w:space="0" w:color="000000"/>
              <w:right w:val="single" w:sz="2" w:space="0" w:color="000000"/>
            </w:tcBorders>
          </w:tcPr>
          <w:p w14:paraId="446AD91A" w14:textId="77777777" w:rsidR="004B058D" w:rsidRDefault="002F2203">
            <w:pPr>
              <w:spacing w:after="0" w:line="259" w:lineRule="auto"/>
              <w:ind w:firstLine="0"/>
              <w:jc w:val="center"/>
            </w:pPr>
            <w:r>
              <w:rPr>
                <w:rFonts w:ascii="Cambria" w:eastAsia="Cambria" w:hAnsi="Cambria" w:cs="Cambria"/>
                <w:sz w:val="13"/>
              </w:rPr>
              <w:t>((</w:t>
            </w:r>
            <w:proofErr w:type="gramStart"/>
            <w:r>
              <w:rPr>
                <w:rFonts w:ascii="Cambria" w:eastAsia="Cambria" w:hAnsi="Cambria" w:cs="Cambria"/>
                <w:sz w:val="13"/>
              </w:rPr>
              <w:t>3</w:t>
            </w:r>
            <w:r>
              <w:rPr>
                <w:rFonts w:ascii="Cambria" w:eastAsia="Cambria" w:hAnsi="Cambria" w:cs="Cambria"/>
                <w:i/>
                <w:sz w:val="13"/>
              </w:rPr>
              <w:t>,r</w:t>
            </w:r>
            <w:proofErr w:type="gramEnd"/>
            <w:r>
              <w:rPr>
                <w:rFonts w:ascii="Cambria" w:eastAsia="Cambria" w:hAnsi="Cambria" w:cs="Cambria"/>
                <w:i/>
                <w:sz w:val="13"/>
              </w:rPr>
              <w:t>,l</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sz w:val="13"/>
              </w:rPr>
              <w:t xml:space="preserve"> </w:t>
            </w:r>
            <w:r>
              <w:rPr>
                <w:rFonts w:ascii="Cambria" w:eastAsia="Cambria" w:hAnsi="Cambria" w:cs="Cambria"/>
                <w:i/>
                <w:sz w:val="13"/>
              </w:rPr>
              <w:t>action,</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0</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1))</w:t>
            </w:r>
          </w:p>
        </w:tc>
        <w:tc>
          <w:tcPr>
            <w:tcW w:w="1577" w:type="dxa"/>
            <w:tcBorders>
              <w:top w:val="nil"/>
              <w:left w:val="single" w:sz="2" w:space="0" w:color="000000"/>
              <w:bottom w:val="single" w:sz="2" w:space="0" w:color="000000"/>
              <w:right w:val="single" w:sz="2" w:space="0" w:color="000000"/>
            </w:tcBorders>
          </w:tcPr>
          <w:p w14:paraId="521796FB" w14:textId="77777777" w:rsidR="004B058D" w:rsidRDefault="004B058D">
            <w:pPr>
              <w:spacing w:after="160" w:line="259" w:lineRule="auto"/>
              <w:ind w:firstLine="0"/>
              <w:jc w:val="left"/>
            </w:pPr>
          </w:p>
        </w:tc>
      </w:tr>
    </w:tbl>
    <w:p w14:paraId="442FC341" w14:textId="77777777" w:rsidR="002F2203" w:rsidRDefault="002F2203"/>
    <w:sectPr w:rsidR="002F2203">
      <w:footnotePr>
        <w:numRestart w:val="eachPage"/>
      </w:footnotePr>
      <w:type w:val="continuous"/>
      <w:pgSz w:w="12240" w:h="15840"/>
      <w:pgMar w:top="1176" w:right="2472" w:bottom="1541" w:left="97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528F7" w14:textId="77777777" w:rsidR="002F2203" w:rsidRDefault="002F2203">
      <w:pPr>
        <w:spacing w:after="0" w:line="240" w:lineRule="auto"/>
      </w:pPr>
      <w:r>
        <w:separator/>
      </w:r>
    </w:p>
  </w:endnote>
  <w:endnote w:type="continuationSeparator" w:id="0">
    <w:p w14:paraId="4A730FDA" w14:textId="77777777" w:rsidR="002F2203" w:rsidRDefault="002F2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A3512" w14:textId="77777777" w:rsidR="002F2203" w:rsidRDefault="002F2203">
      <w:pPr>
        <w:spacing w:after="0" w:line="257" w:lineRule="auto"/>
        <w:ind w:firstLine="159"/>
      </w:pPr>
      <w:r>
        <w:separator/>
      </w:r>
    </w:p>
  </w:footnote>
  <w:footnote w:type="continuationSeparator" w:id="0">
    <w:p w14:paraId="0BBC37AB" w14:textId="77777777" w:rsidR="002F2203" w:rsidRDefault="002F2203">
      <w:pPr>
        <w:spacing w:after="0" w:line="257" w:lineRule="auto"/>
        <w:ind w:firstLine="159"/>
      </w:pPr>
      <w:r>
        <w:continuationSeparator/>
      </w:r>
    </w:p>
  </w:footnote>
  <w:footnote w:id="1">
    <w:p w14:paraId="79C02986" w14:textId="77777777" w:rsidR="004B058D" w:rsidRDefault="002F2203">
      <w:pPr>
        <w:pStyle w:val="footnotedescription"/>
      </w:pPr>
      <w:r>
        <w:rPr>
          <w:rStyle w:val="footnotemark"/>
        </w:rPr>
        <w:footnoteRef/>
      </w:r>
      <w:r>
        <w:t xml:space="preserve"> </w:t>
      </w:r>
      <w:r>
        <w:t>Multiple honest miners can be boiled down to a single miner for the sake of their linear additivity of Hash powers.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1B3E7" w14:textId="77777777" w:rsidR="004B058D" w:rsidRDefault="002F2203">
    <w:pPr>
      <w:spacing w:after="0" w:line="259" w:lineRule="auto"/>
      <w:ind w:right="-352"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164A8" w14:textId="77777777" w:rsidR="004B058D" w:rsidRDefault="002F2203">
    <w:pPr>
      <w:spacing w:after="0" w:line="259" w:lineRule="auto"/>
      <w:ind w:right="-352"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0BD3" w14:textId="77777777" w:rsidR="004B058D" w:rsidRDefault="002F2203">
    <w:pPr>
      <w:spacing w:after="0" w:line="259" w:lineRule="auto"/>
      <w:ind w:right="-352"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43AE4"/>
    <w:multiLevelType w:val="hybridMultilevel"/>
    <w:tmpl w:val="FF1A55BC"/>
    <w:lvl w:ilvl="0" w:tplc="739A4FC0">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004258D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A5DC6D78">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94C6C58">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C42AFBB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722EC62">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0FFC9C18">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C4AA844">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C28AB9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13E44BDC"/>
    <w:multiLevelType w:val="hybridMultilevel"/>
    <w:tmpl w:val="1C90324C"/>
    <w:lvl w:ilvl="0" w:tplc="105AB37A">
      <w:start w:val="1"/>
      <w:numFmt w:val="bullet"/>
      <w:lvlText w:val="•"/>
      <w:lvlJc w:val="left"/>
      <w:pPr>
        <w:ind w:left="3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025E230A">
      <w:start w:val="1"/>
      <w:numFmt w:val="bullet"/>
      <w:lvlText w:val="o"/>
      <w:lvlJc w:val="left"/>
      <w:pPr>
        <w:ind w:left="12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B9384A26">
      <w:start w:val="1"/>
      <w:numFmt w:val="bullet"/>
      <w:lvlText w:val="▪"/>
      <w:lvlJc w:val="left"/>
      <w:pPr>
        <w:ind w:left="20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8CCA04E">
      <w:start w:val="1"/>
      <w:numFmt w:val="bullet"/>
      <w:lvlText w:val="•"/>
      <w:lvlJc w:val="left"/>
      <w:pPr>
        <w:ind w:left="27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976EC86">
      <w:start w:val="1"/>
      <w:numFmt w:val="bullet"/>
      <w:lvlText w:val="o"/>
      <w:lvlJc w:val="left"/>
      <w:pPr>
        <w:ind w:left="345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8F0D702">
      <w:start w:val="1"/>
      <w:numFmt w:val="bullet"/>
      <w:lvlText w:val="▪"/>
      <w:lvlJc w:val="left"/>
      <w:pPr>
        <w:ind w:left="417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119C0A62">
      <w:start w:val="1"/>
      <w:numFmt w:val="bullet"/>
      <w:lvlText w:val="•"/>
      <w:lvlJc w:val="left"/>
      <w:pPr>
        <w:ind w:left="48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CCB272FE">
      <w:start w:val="1"/>
      <w:numFmt w:val="bullet"/>
      <w:lvlText w:val="o"/>
      <w:lvlJc w:val="left"/>
      <w:pPr>
        <w:ind w:left="56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189A1FA6">
      <w:start w:val="1"/>
      <w:numFmt w:val="bullet"/>
      <w:lvlText w:val="▪"/>
      <w:lvlJc w:val="left"/>
      <w:pPr>
        <w:ind w:left="63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14401862"/>
    <w:multiLevelType w:val="hybridMultilevel"/>
    <w:tmpl w:val="1AEA0B02"/>
    <w:lvl w:ilvl="0" w:tplc="AB706FB6">
      <w:start w:val="1"/>
      <w:numFmt w:val="bullet"/>
      <w:lvlText w:val="•"/>
      <w:lvlJc w:val="left"/>
      <w:pPr>
        <w:ind w:left="3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084A4B64">
      <w:start w:val="1"/>
      <w:numFmt w:val="bullet"/>
      <w:lvlText w:val="o"/>
      <w:lvlJc w:val="left"/>
      <w:pPr>
        <w:ind w:left="12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C4E4E7D6">
      <w:start w:val="1"/>
      <w:numFmt w:val="bullet"/>
      <w:lvlText w:val="▪"/>
      <w:lvlJc w:val="left"/>
      <w:pPr>
        <w:ind w:left="20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8488C608">
      <w:start w:val="1"/>
      <w:numFmt w:val="bullet"/>
      <w:lvlText w:val="•"/>
      <w:lvlJc w:val="left"/>
      <w:pPr>
        <w:ind w:left="27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B052C9DA">
      <w:start w:val="1"/>
      <w:numFmt w:val="bullet"/>
      <w:lvlText w:val="o"/>
      <w:lvlJc w:val="left"/>
      <w:pPr>
        <w:ind w:left="345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3C60F0C">
      <w:start w:val="1"/>
      <w:numFmt w:val="bullet"/>
      <w:lvlText w:val="▪"/>
      <w:lvlJc w:val="left"/>
      <w:pPr>
        <w:ind w:left="417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A090660C">
      <w:start w:val="1"/>
      <w:numFmt w:val="bullet"/>
      <w:lvlText w:val="•"/>
      <w:lvlJc w:val="left"/>
      <w:pPr>
        <w:ind w:left="48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4198DDF4">
      <w:start w:val="1"/>
      <w:numFmt w:val="bullet"/>
      <w:lvlText w:val="o"/>
      <w:lvlJc w:val="left"/>
      <w:pPr>
        <w:ind w:left="56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6A687E5A">
      <w:start w:val="1"/>
      <w:numFmt w:val="bullet"/>
      <w:lvlText w:val="▪"/>
      <w:lvlJc w:val="left"/>
      <w:pPr>
        <w:ind w:left="63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1AF975C9"/>
    <w:multiLevelType w:val="hybridMultilevel"/>
    <w:tmpl w:val="BF1044D6"/>
    <w:lvl w:ilvl="0" w:tplc="59D4B6F2">
      <w:start w:val="1"/>
      <w:numFmt w:val="bullet"/>
      <w:lvlText w:val="•"/>
      <w:lvlJc w:val="left"/>
      <w:pPr>
        <w:ind w:left="3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A824040">
      <w:start w:val="1"/>
      <w:numFmt w:val="bullet"/>
      <w:lvlText w:val="o"/>
      <w:lvlJc w:val="left"/>
      <w:pPr>
        <w:ind w:left="12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3694527A">
      <w:start w:val="1"/>
      <w:numFmt w:val="bullet"/>
      <w:lvlText w:val="▪"/>
      <w:lvlJc w:val="left"/>
      <w:pPr>
        <w:ind w:left="20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630E8E9A">
      <w:start w:val="1"/>
      <w:numFmt w:val="bullet"/>
      <w:lvlText w:val="•"/>
      <w:lvlJc w:val="left"/>
      <w:pPr>
        <w:ind w:left="27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4E94D6B0">
      <w:start w:val="1"/>
      <w:numFmt w:val="bullet"/>
      <w:lvlText w:val="o"/>
      <w:lvlJc w:val="left"/>
      <w:pPr>
        <w:ind w:left="345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D70A549E">
      <w:start w:val="1"/>
      <w:numFmt w:val="bullet"/>
      <w:lvlText w:val="▪"/>
      <w:lvlJc w:val="left"/>
      <w:pPr>
        <w:ind w:left="417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B6A2FF24">
      <w:start w:val="1"/>
      <w:numFmt w:val="bullet"/>
      <w:lvlText w:val="•"/>
      <w:lvlJc w:val="left"/>
      <w:pPr>
        <w:ind w:left="48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9E42EC70">
      <w:start w:val="1"/>
      <w:numFmt w:val="bullet"/>
      <w:lvlText w:val="o"/>
      <w:lvlJc w:val="left"/>
      <w:pPr>
        <w:ind w:left="56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11DEE8DE">
      <w:start w:val="1"/>
      <w:numFmt w:val="bullet"/>
      <w:lvlText w:val="▪"/>
      <w:lvlJc w:val="left"/>
      <w:pPr>
        <w:ind w:left="63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55266D0B"/>
    <w:multiLevelType w:val="hybridMultilevel"/>
    <w:tmpl w:val="F658146A"/>
    <w:lvl w:ilvl="0" w:tplc="65780B34">
      <w:start w:val="1"/>
      <w:numFmt w:val="bullet"/>
      <w:lvlText w:val="•"/>
      <w:lvlJc w:val="left"/>
      <w:pPr>
        <w:ind w:left="3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0D42F20A">
      <w:start w:val="1"/>
      <w:numFmt w:val="bullet"/>
      <w:lvlText w:val="o"/>
      <w:lvlJc w:val="left"/>
      <w:pPr>
        <w:ind w:left="12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2054A448">
      <w:start w:val="1"/>
      <w:numFmt w:val="bullet"/>
      <w:lvlText w:val="▪"/>
      <w:lvlJc w:val="left"/>
      <w:pPr>
        <w:ind w:left="20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CC1AA22C">
      <w:start w:val="1"/>
      <w:numFmt w:val="bullet"/>
      <w:lvlText w:val="•"/>
      <w:lvlJc w:val="left"/>
      <w:pPr>
        <w:ind w:left="27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0234F0CE">
      <w:start w:val="1"/>
      <w:numFmt w:val="bullet"/>
      <w:lvlText w:val="o"/>
      <w:lvlJc w:val="left"/>
      <w:pPr>
        <w:ind w:left="345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ECA3C74">
      <w:start w:val="1"/>
      <w:numFmt w:val="bullet"/>
      <w:lvlText w:val="▪"/>
      <w:lvlJc w:val="left"/>
      <w:pPr>
        <w:ind w:left="417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A2B6C6D6">
      <w:start w:val="1"/>
      <w:numFmt w:val="bullet"/>
      <w:lvlText w:val="•"/>
      <w:lvlJc w:val="left"/>
      <w:pPr>
        <w:ind w:left="48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A0EC257E">
      <w:start w:val="1"/>
      <w:numFmt w:val="bullet"/>
      <w:lvlText w:val="o"/>
      <w:lvlJc w:val="left"/>
      <w:pPr>
        <w:ind w:left="56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BDC0E964">
      <w:start w:val="1"/>
      <w:numFmt w:val="bullet"/>
      <w:lvlText w:val="▪"/>
      <w:lvlJc w:val="left"/>
      <w:pPr>
        <w:ind w:left="63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16cid:durableId="1893926164">
    <w:abstractNumId w:val="4"/>
  </w:num>
  <w:num w:numId="2" w16cid:durableId="879438320">
    <w:abstractNumId w:val="2"/>
  </w:num>
  <w:num w:numId="3" w16cid:durableId="1908607155">
    <w:abstractNumId w:val="3"/>
  </w:num>
  <w:num w:numId="4" w16cid:durableId="587545684">
    <w:abstractNumId w:val="1"/>
  </w:num>
  <w:num w:numId="5" w16cid:durableId="975721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58D"/>
    <w:rsid w:val="002F2203"/>
    <w:rsid w:val="004B058D"/>
    <w:rsid w:val="00AD4F2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BFB4"/>
  <w15:docId w15:val="{E8231104-0FFE-4F8F-A48D-A617F3B56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9"/>
      <w:ind w:left="10"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51" w:line="248" w:lineRule="auto"/>
      <w:ind w:left="10" w:hanging="10"/>
      <w:jc w:val="both"/>
      <w:outlineLvl w:val="1"/>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0"/>
    </w:rPr>
  </w:style>
  <w:style w:type="paragraph" w:customStyle="1" w:styleId="footnotedescription">
    <w:name w:val="footnote description"/>
    <w:next w:val="Normal"/>
    <w:link w:val="footnotedescriptionChar"/>
    <w:hidden/>
    <w:pPr>
      <w:spacing w:after="0" w:line="257" w:lineRule="auto"/>
      <w:ind w:firstLine="159"/>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9.jpg"/><Relationship Id="rId84" Type="http://schemas.openxmlformats.org/officeDocument/2006/relationships/image" Target="media/image66.jpg"/><Relationship Id="rId89" Type="http://schemas.openxmlformats.org/officeDocument/2006/relationships/image" Target="media/image71.jp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120.jpg"/><Relationship Id="rId79" Type="http://schemas.openxmlformats.org/officeDocument/2006/relationships/image" Target="media/image61.jpg"/><Relationship Id="rId5" Type="http://schemas.openxmlformats.org/officeDocument/2006/relationships/webSettings" Target="webSettings.xml"/><Relationship Id="rId90" Type="http://schemas.openxmlformats.org/officeDocument/2006/relationships/image" Target="media/image72.jpg"/><Relationship Id="rId95" Type="http://schemas.openxmlformats.org/officeDocument/2006/relationships/image" Target="media/image29.jpg"/><Relationship Id="rId22" Type="http://schemas.openxmlformats.org/officeDocument/2006/relationships/image" Target="media/image12.jp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10.jpg"/><Relationship Id="rId80" Type="http://schemas.openxmlformats.org/officeDocument/2006/relationships/image" Target="media/image62.jpg"/><Relationship Id="rId85" Type="http://schemas.openxmlformats.org/officeDocument/2006/relationships/image" Target="media/image67.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7.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70" Type="http://schemas.openxmlformats.org/officeDocument/2006/relationships/image" Target="media/image110.jpg"/><Relationship Id="rId75" Type="http://schemas.openxmlformats.org/officeDocument/2006/relationships/image" Target="media/image130.jpg"/><Relationship Id="rId83" Type="http://schemas.openxmlformats.org/officeDocument/2006/relationships/image" Target="media/image65.jpg"/><Relationship Id="rId88" Type="http://schemas.openxmlformats.org/officeDocument/2006/relationships/image" Target="media/image70.jpg"/><Relationship Id="rId91" Type="http://schemas.openxmlformats.org/officeDocument/2006/relationships/image" Target="media/image73.jpg"/><Relationship Id="rId96" Type="http://schemas.openxmlformats.org/officeDocument/2006/relationships/image" Target="media/image7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g"/><Relationship Id="rId73" Type="http://schemas.openxmlformats.org/officeDocument/2006/relationships/image" Target="media/image58.jpg"/><Relationship Id="rId78" Type="http://schemas.openxmlformats.org/officeDocument/2006/relationships/image" Target="media/image60.jpg"/><Relationship Id="rId81" Type="http://schemas.openxmlformats.org/officeDocument/2006/relationships/image" Target="media/image63.png"/><Relationship Id="rId86" Type="http://schemas.openxmlformats.org/officeDocument/2006/relationships/image" Target="media/image68.jpg"/><Relationship Id="rId94" Type="http://schemas.openxmlformats.org/officeDocument/2006/relationships/image" Target="media/image28.jp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14.jpg"/><Relationship Id="rId97"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6.jpg"/><Relationship Id="rId92" Type="http://schemas.openxmlformats.org/officeDocument/2006/relationships/image" Target="media/image74.jp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6.jp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jpg"/><Relationship Id="rId87" Type="http://schemas.openxmlformats.org/officeDocument/2006/relationships/image" Target="media/image69.jpg"/><Relationship Id="rId61" Type="http://schemas.openxmlformats.org/officeDocument/2006/relationships/image" Target="media/image49.png"/><Relationship Id="rId82" Type="http://schemas.openxmlformats.org/officeDocument/2006/relationships/image" Target="media/image64.jpg"/><Relationship Id="rId19" Type="http://schemas.openxmlformats.org/officeDocument/2006/relationships/image" Target="media/image9.png"/><Relationship Id="rId14" Type="http://schemas.openxmlformats.org/officeDocument/2006/relationships/image" Target="media/image4.jp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59.jp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7.jpg"/><Relationship Id="rId93" Type="http://schemas.openxmlformats.org/officeDocument/2006/relationships/image" Target="media/image27.jpg"/><Relationship Id="rId9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23B98-8F85-4676-8E1A-66F4E3A3F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15190</Words>
  <Characters>86585</Characters>
  <Application>Microsoft Office Word</Application>
  <DocSecurity>0</DocSecurity>
  <Lines>721</Lines>
  <Paragraphs>203</Paragraphs>
  <ScaleCrop>false</ScaleCrop>
  <Company/>
  <LinksUpToDate>false</LinksUpToDate>
  <CharactersWithSpaces>101572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vanza</dc:creator>
  <cp:keywords/>
  <cp:lastModifiedBy>renaldi vanza</cp:lastModifiedBy>
  <cp:revision>2</cp:revision>
  <dcterms:created xsi:type="dcterms:W3CDTF">2022-04-09T08:07:00Z</dcterms:created>
  <dcterms:modified xsi:type="dcterms:W3CDTF">2022-04-09T08:07:00Z</dcterms:modified>
</cp:coreProperties>
</file>