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DBF" w:rsidRPr="005D36B3" w:rsidRDefault="005D2DBF" w:rsidP="00620A5B">
      <w:pPr>
        <w:jc w:val="center"/>
        <w:rPr>
          <w:rFonts w:ascii="Arial" w:hAnsi="Arial" w:cs="Arial"/>
          <w:color w:val="0070C0"/>
          <w:sz w:val="48"/>
          <w:szCs w:val="48"/>
          <w:shd w:val="clear" w:color="auto" w:fill="F1F0F0"/>
        </w:rPr>
      </w:pPr>
      <w:r w:rsidRPr="005D36B3">
        <w:rPr>
          <w:rFonts w:ascii="Arial" w:hAnsi="Arial" w:cs="Arial"/>
          <w:color w:val="0070C0"/>
          <w:sz w:val="48"/>
          <w:szCs w:val="48"/>
          <w:shd w:val="clear" w:color="auto" w:fill="F1F0F0"/>
        </w:rPr>
        <w:t>HƯỚNG DẪN SỬ DỤNG PHẦN MỀM QUẢN LÝ QUÁN CÀ PHÊ</w:t>
      </w:r>
    </w:p>
    <w:p w:rsidR="005D36B3" w:rsidRPr="005D2DBF" w:rsidRDefault="005D36B3" w:rsidP="005D2DBF">
      <w:pPr>
        <w:jc w:val="center"/>
        <w:rPr>
          <w:rFonts w:ascii="Arial" w:hAnsi="Arial" w:cs="Arial"/>
          <w:color w:val="4B4F56"/>
          <w:sz w:val="40"/>
          <w:szCs w:val="40"/>
          <w:shd w:val="clear" w:color="auto" w:fill="F1F0F0"/>
        </w:rPr>
      </w:pPr>
    </w:p>
    <w:p w:rsidR="005D2DBF" w:rsidRDefault="005D2DBF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proofErr w:type="spellStart"/>
      <w:r w:rsidRPr="005D2DBF">
        <w:rPr>
          <w:rFonts w:ascii="Helvetica" w:hAnsi="Helvetica" w:cs="Helvetica"/>
          <w:b/>
          <w:i/>
          <w:color w:val="4B4F56"/>
          <w:sz w:val="30"/>
          <w:szCs w:val="30"/>
          <w:u w:val="single"/>
          <w:shd w:val="clear" w:color="auto" w:fill="F1F0F0"/>
        </w:rPr>
        <w:t>Chương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0"/>
          <w:szCs w:val="30"/>
          <w:u w:val="single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0"/>
          <w:szCs w:val="30"/>
          <w:u w:val="single"/>
          <w:shd w:val="clear" w:color="auto" w:fill="F1F0F0"/>
        </w:rPr>
        <w:t>trình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0"/>
          <w:szCs w:val="30"/>
          <w:u w:val="single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0"/>
          <w:szCs w:val="30"/>
          <w:u w:val="single"/>
          <w:shd w:val="clear" w:color="auto" w:fill="F1F0F0"/>
        </w:rPr>
        <w:t>quản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0"/>
          <w:szCs w:val="30"/>
          <w:u w:val="single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0"/>
          <w:szCs w:val="30"/>
          <w:u w:val="single"/>
          <w:shd w:val="clear" w:color="auto" w:fill="F1F0F0"/>
        </w:rPr>
        <w:t>lý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0"/>
          <w:szCs w:val="30"/>
          <w:u w:val="single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0"/>
          <w:szCs w:val="30"/>
          <w:u w:val="single"/>
          <w:shd w:val="clear" w:color="auto" w:fill="F1F0F0"/>
        </w:rPr>
        <w:t>quán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0"/>
          <w:szCs w:val="30"/>
          <w:u w:val="single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0"/>
          <w:szCs w:val="30"/>
          <w:u w:val="single"/>
          <w:shd w:val="clear" w:color="auto" w:fill="F1F0F0"/>
        </w:rPr>
        <w:t>cà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0"/>
          <w:szCs w:val="30"/>
          <w:u w:val="single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0"/>
          <w:szCs w:val="30"/>
          <w:u w:val="single"/>
          <w:shd w:val="clear" w:color="auto" w:fill="F1F0F0"/>
        </w:rPr>
        <w:t>phê</w:t>
      </w:r>
      <w:proofErr w:type="spellEnd"/>
      <w:r w:rsidRPr="005D2DBF">
        <w:rPr>
          <w:rFonts w:ascii="Helvetica" w:hAnsi="Helvetica" w:cs="Helvetica"/>
          <w:i/>
          <w:color w:val="4B4F56"/>
          <w:sz w:val="30"/>
          <w:szCs w:val="30"/>
          <w:u w:val="single"/>
          <w:shd w:val="clear" w:color="auto" w:fill="F1F0F0"/>
        </w:rPr>
        <w:t>:</w:t>
      </w:r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Nhân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viên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sẽ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có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một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tài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khoản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để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đăng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nhập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riêng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đúng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tên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và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mật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khẩu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mới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sử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dụng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được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chương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trình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.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Giao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diện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chính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của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chương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trình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có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các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phần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như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Hệ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thống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Thông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tin,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Quản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lý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Thống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kê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. </w:t>
      </w:r>
    </w:p>
    <w:p w:rsidR="005D2DBF" w:rsidRDefault="005D2DBF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</w:p>
    <w:p w:rsidR="005D2DBF" w:rsidRDefault="005D2DBF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t xml:space="preserve">+ </w:t>
      </w:r>
      <w:proofErr w:type="spellStart"/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t>Hệ</w:t>
      </w:r>
      <w:proofErr w:type="spellEnd"/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t>Thống</w:t>
      </w:r>
      <w:proofErr w:type="spellEnd"/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t>:</w:t>
      </w:r>
      <w:r w:rsidRPr="005D2DBF">
        <w:rPr>
          <w:rFonts w:ascii="Helvetica" w:hAnsi="Helvetica" w:cs="Helvetica"/>
          <w:color w:val="FF0000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Gồm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Đăng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nhập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để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đăng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nhập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vào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tài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khoản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khác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giữa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các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nhân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viên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gram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( </w:t>
      </w:r>
      <w:proofErr w:type="spellStart"/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chưa</w:t>
      </w:r>
      <w:proofErr w:type="spellEnd"/>
      <w:proofErr w:type="gramEnd"/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 xml:space="preserve"> code </w:t>
      </w:r>
      <w:proofErr w:type="spellStart"/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được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),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Thoát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để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ra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khỏi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hệ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thố</w:t>
      </w:r>
      <w: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ng</w:t>
      </w:r>
      <w:proofErr w:type="spellEnd"/>
      <w: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.</w:t>
      </w:r>
    </w:p>
    <w:p w:rsidR="005D2DBF" w:rsidRDefault="005D2DBF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</w:p>
    <w:p w:rsidR="005D2DBF" w:rsidRDefault="005D2DBF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t xml:space="preserve">+ </w:t>
      </w:r>
      <w:proofErr w:type="spellStart"/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t>Thông</w:t>
      </w:r>
      <w:proofErr w:type="spellEnd"/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t xml:space="preserve"> tin:</w:t>
      </w:r>
      <w:r w:rsidRPr="005D2DBF">
        <w:rPr>
          <w:rFonts w:ascii="Helvetica" w:hAnsi="Helvetica" w:cs="Helvetica"/>
          <w:color w:val="FF0000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Bao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gồm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Nhân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viên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Hàng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hóa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Nhà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cung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cấp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Thực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đơn</w:t>
      </w:r>
      <w:proofErr w:type="spellEnd"/>
    </w:p>
    <w:p w:rsidR="005D36B3" w:rsidRDefault="005D36B3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</w:p>
    <w:p w:rsidR="005D2DBF" w:rsidRDefault="005D2DBF" w:rsidP="005D2DBF">
      <w:pPr>
        <w:ind w:firstLine="720"/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-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Nhân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Viên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:</w:t>
      </w:r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Dùng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để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quản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lý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danh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sách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nhân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viên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.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Có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thể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Thêm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Sửa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Xóa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nhân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viên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vào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bảng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. </w:t>
      </w:r>
    </w:p>
    <w:p w:rsidR="005D36B3" w:rsidRDefault="005D36B3" w:rsidP="005D2DBF">
      <w:pPr>
        <w:ind w:firstLine="720"/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</w:p>
    <w:p w:rsidR="005D2DBF" w:rsidRDefault="005D2DBF" w:rsidP="005D2DBF">
      <w:pPr>
        <w:ind w:firstLine="720"/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-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Hàng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hóa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:</w:t>
      </w:r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Dùng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để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quản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lý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hàng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hóa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.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Bao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gồm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Quản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lý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HH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và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Chi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tiết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HH.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Có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thể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Thêm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Sửa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Xóa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hàng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hóa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vào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bảng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.</w:t>
      </w:r>
    </w:p>
    <w:p w:rsidR="005D36B3" w:rsidRDefault="005D36B3" w:rsidP="005D2DBF">
      <w:pPr>
        <w:ind w:firstLine="720"/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</w:p>
    <w:p w:rsidR="005D2DBF" w:rsidRDefault="005D2DBF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ab/>
      </w:r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-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Nhà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cung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cấp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:</w:t>
      </w:r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Dùng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để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quản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lý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nhà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cung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cấp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.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Có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thể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Thêm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Sửa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Xóa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nhà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cung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cấp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vào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bảng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.</w:t>
      </w:r>
    </w:p>
    <w:p w:rsidR="005D36B3" w:rsidRDefault="005D36B3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</w:p>
    <w:p w:rsidR="005D36B3" w:rsidRPr="005D36B3" w:rsidRDefault="005D2DBF" w:rsidP="005D36B3">
      <w:pPr>
        <w:ind w:firstLine="720"/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</w:pPr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 -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Thực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đơn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:</w:t>
      </w:r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Dùng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để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quản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lý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các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món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proofErr w:type="gram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ăn</w:t>
      </w:r>
      <w:proofErr w:type="spellEnd"/>
      <w:proofErr w:type="gram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có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trong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thực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đơn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. </w:t>
      </w:r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(</w:t>
      </w:r>
      <w:proofErr w:type="spellStart"/>
      <w:proofErr w:type="gramStart"/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chưa</w:t>
      </w:r>
      <w:proofErr w:type="spellEnd"/>
      <w:proofErr w:type="gramEnd"/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 xml:space="preserve"> code </w:t>
      </w:r>
      <w:proofErr w:type="spellStart"/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được</w:t>
      </w:r>
      <w:proofErr w:type="spellEnd"/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 xml:space="preserve">) </w:t>
      </w:r>
    </w:p>
    <w:p w:rsidR="005D2DBF" w:rsidRDefault="005D2DBF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lastRenderedPageBreak/>
        <w:t xml:space="preserve">+ </w:t>
      </w:r>
      <w:proofErr w:type="spellStart"/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t>Quản</w:t>
      </w:r>
      <w:proofErr w:type="spellEnd"/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t>lý</w:t>
      </w:r>
      <w:proofErr w:type="spellEnd"/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t>:</w:t>
      </w:r>
      <w:r w:rsidRPr="005D2DBF">
        <w:rPr>
          <w:rFonts w:ascii="Helvetica" w:hAnsi="Helvetica" w:cs="Helvetica"/>
          <w:color w:val="FF0000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Bao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gồm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Phiếu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nhập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Hóa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đơn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Bàn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Gọi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món</w:t>
      </w:r>
      <w:proofErr w:type="spellEnd"/>
    </w:p>
    <w:p w:rsidR="005D36B3" w:rsidRDefault="005D36B3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</w:p>
    <w:p w:rsidR="005D2DBF" w:rsidRDefault="005D2DBF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ab/>
      </w:r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-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Phiếu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nhập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:</w:t>
      </w:r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Quản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lý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phiếu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nhập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và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chi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tiết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phiếu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nhập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.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Có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thể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Thêm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Sửa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Xóa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phiếu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nhập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vào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bảng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. </w:t>
      </w:r>
    </w:p>
    <w:p w:rsidR="005D36B3" w:rsidRDefault="005D36B3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</w:p>
    <w:p w:rsidR="005D2DBF" w:rsidRDefault="005D2DBF" w:rsidP="005D2DBF">
      <w:pPr>
        <w:ind w:firstLine="720"/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-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Hóa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đơn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:</w:t>
      </w:r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Thông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tin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hóa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đơn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và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Chi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tiết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hóa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đơn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.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Có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thể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Thêm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Sửa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Xóa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hóa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đơn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vào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bảng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. </w:t>
      </w:r>
    </w:p>
    <w:p w:rsidR="005D36B3" w:rsidRDefault="005D36B3" w:rsidP="005D2DBF">
      <w:pPr>
        <w:ind w:firstLine="720"/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</w:p>
    <w:p w:rsidR="005D2DBF" w:rsidRDefault="005D2DBF" w:rsidP="005D2DBF">
      <w:pPr>
        <w:ind w:left="720"/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-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Bàn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:</w:t>
      </w:r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Quản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lý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bàn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xem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tình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trạng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bàn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còn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trống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hay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đã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có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chỗ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(</w:t>
      </w:r>
      <w:proofErr w:type="spellStart"/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chưa</w:t>
      </w:r>
      <w:proofErr w:type="spellEnd"/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 xml:space="preserve"> code </w:t>
      </w:r>
      <w:proofErr w:type="spellStart"/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được</w:t>
      </w:r>
      <w:proofErr w:type="spellEnd"/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)</w:t>
      </w:r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</w:p>
    <w:p w:rsidR="005D36B3" w:rsidRDefault="005D36B3" w:rsidP="005D2DBF">
      <w:pPr>
        <w:ind w:left="720"/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</w:p>
    <w:p w:rsidR="005D2DBF" w:rsidRDefault="005D2DBF" w:rsidP="005D2DBF">
      <w:pPr>
        <w:ind w:firstLine="720"/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-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Gọi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món</w:t>
      </w:r>
      <w:proofErr w:type="spellEnd"/>
      <w:r w:rsidRPr="005D2DBF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: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Để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khách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gọi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món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và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thanh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toán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(</w:t>
      </w:r>
      <w:proofErr w:type="spellStart"/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chưa</w:t>
      </w:r>
      <w:proofErr w:type="spellEnd"/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 xml:space="preserve"> code </w:t>
      </w:r>
      <w:proofErr w:type="spellStart"/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được</w:t>
      </w:r>
      <w:proofErr w:type="spellEnd"/>
      <w:r w:rsidRPr="005D2DBF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)</w:t>
      </w:r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</w:p>
    <w:p w:rsidR="005D36B3" w:rsidRDefault="005D36B3" w:rsidP="005D2DBF">
      <w:pPr>
        <w:ind w:firstLine="720"/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</w:p>
    <w:p w:rsidR="005D2DBF" w:rsidRPr="005D2DBF" w:rsidRDefault="005D2DBF">
      <w:pPr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</w:pPr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t xml:space="preserve">+ </w:t>
      </w:r>
      <w:proofErr w:type="spellStart"/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t>Thống</w:t>
      </w:r>
      <w:proofErr w:type="spellEnd"/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t>kê</w:t>
      </w:r>
      <w:proofErr w:type="spellEnd"/>
      <w:r w:rsidRPr="005D2DB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1F0F0"/>
        </w:rPr>
        <w:t xml:space="preserve">: </w:t>
      </w:r>
    </w:p>
    <w:p w:rsidR="00620A5B" w:rsidRDefault="005D2DBF" w:rsidP="00620A5B">
      <w:pPr>
        <w:ind w:firstLine="720"/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5D36B3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- </w:t>
      </w:r>
      <w:proofErr w:type="spellStart"/>
      <w:r w:rsidRPr="005D36B3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Bán</w:t>
      </w:r>
      <w:proofErr w:type="spellEnd"/>
      <w:r w:rsidRPr="005D36B3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 xml:space="preserve"> </w:t>
      </w:r>
      <w:proofErr w:type="spellStart"/>
      <w:r w:rsidRPr="005D36B3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hàng</w:t>
      </w:r>
      <w:proofErr w:type="spellEnd"/>
      <w:r w:rsidRPr="005D36B3">
        <w:rPr>
          <w:rFonts w:ascii="Helvetica" w:hAnsi="Helvetica" w:cs="Helvetica"/>
          <w:b/>
          <w:i/>
          <w:color w:val="4B4F56"/>
          <w:sz w:val="32"/>
          <w:szCs w:val="32"/>
          <w:shd w:val="clear" w:color="auto" w:fill="F1F0F0"/>
        </w:rPr>
        <w:t>:</w:t>
      </w:r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Dùng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để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thống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kê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lại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doanh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proofErr w:type="gram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thu</w:t>
      </w:r>
      <w:proofErr w:type="spellEnd"/>
      <w:proofErr w:type="gram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theo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ngày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lập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hóa</w:t>
      </w:r>
      <w:proofErr w:type="spellEnd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D2DBF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đơn</w:t>
      </w:r>
      <w:proofErr w:type="spellEnd"/>
    </w:p>
    <w:p w:rsidR="00620A5B" w:rsidRDefault="00620A5B" w:rsidP="00620A5B">
      <w:pPr>
        <w:ind w:firstLine="720"/>
        <w:jc w:val="center"/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sym w:font="Wingdings" w:char="F09B"/>
      </w:r>
      <w: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sym w:font="Wingdings" w:char="F09C"/>
      </w:r>
      <w: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sym w:font="Wingdings" w:char="F09D"/>
      </w:r>
    </w:p>
    <w:p w:rsidR="00620A5B" w:rsidRDefault="00620A5B" w:rsidP="00620A5B">
      <w:pPr>
        <w:ind w:firstLine="720"/>
        <w:jc w:val="center"/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bookmarkStart w:id="0" w:name="_GoBack"/>
      <w:bookmarkEnd w:id="0"/>
    </w:p>
    <w:p w:rsidR="00620A5B" w:rsidRPr="00620A5B" w:rsidRDefault="00620A5B" w:rsidP="005D36B3">
      <w:pPr>
        <w:ind w:firstLine="720"/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</w:pPr>
      <w:proofErr w:type="spellStart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Lớp</w:t>
      </w:r>
      <w:proofErr w:type="spellEnd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 xml:space="preserve"> DH14TK01</w:t>
      </w:r>
    </w:p>
    <w:p w:rsidR="00620A5B" w:rsidRPr="00620A5B" w:rsidRDefault="00620A5B" w:rsidP="005D36B3">
      <w:pPr>
        <w:ind w:firstLine="720"/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</w:pPr>
      <w:proofErr w:type="spellStart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Nguyễn</w:t>
      </w:r>
      <w:proofErr w:type="spellEnd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 xml:space="preserve"> Minh </w:t>
      </w:r>
      <w:proofErr w:type="spellStart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Tâm</w:t>
      </w:r>
      <w:proofErr w:type="spellEnd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 xml:space="preserve"> – </w:t>
      </w:r>
      <w:proofErr w:type="spellStart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Nhóm</w:t>
      </w:r>
      <w:proofErr w:type="spellEnd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trưởng</w:t>
      </w:r>
      <w:proofErr w:type="spellEnd"/>
    </w:p>
    <w:p w:rsidR="00620A5B" w:rsidRPr="00620A5B" w:rsidRDefault="00620A5B" w:rsidP="005D36B3">
      <w:pPr>
        <w:ind w:firstLine="720"/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</w:pPr>
      <w:proofErr w:type="spellStart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Nguyễn</w:t>
      </w:r>
      <w:proofErr w:type="spellEnd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 xml:space="preserve"> Ngọc Hạnh</w:t>
      </w:r>
    </w:p>
    <w:p w:rsidR="005D36B3" w:rsidRDefault="00620A5B" w:rsidP="00620A5B">
      <w:pPr>
        <w:ind w:firstLine="720"/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</w:pPr>
      <w:proofErr w:type="spellStart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Ngô</w:t>
      </w:r>
      <w:proofErr w:type="spellEnd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Thị</w:t>
      </w:r>
      <w:proofErr w:type="spellEnd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Phượng</w:t>
      </w:r>
      <w:proofErr w:type="spellEnd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620A5B"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  <w:t>Huyền</w:t>
      </w:r>
      <w:proofErr w:type="spellEnd"/>
    </w:p>
    <w:p w:rsidR="00620A5B" w:rsidRPr="00620A5B" w:rsidRDefault="00620A5B" w:rsidP="00620A5B">
      <w:pPr>
        <w:ind w:firstLine="720"/>
        <w:rPr>
          <w:rFonts w:ascii="Helvetica" w:hAnsi="Helvetica" w:cs="Helvetica"/>
          <w:i/>
          <w:color w:val="4B4F56"/>
          <w:sz w:val="28"/>
          <w:szCs w:val="28"/>
          <w:shd w:val="clear" w:color="auto" w:fill="F1F0F0"/>
        </w:rPr>
      </w:pPr>
    </w:p>
    <w:p w:rsidR="005D36B3" w:rsidRPr="005D36B3" w:rsidRDefault="005D36B3" w:rsidP="005D36B3">
      <w:pPr>
        <w:jc w:val="center"/>
        <w:rPr>
          <w:b/>
          <w:i/>
          <w:sz w:val="28"/>
          <w:szCs w:val="28"/>
        </w:rPr>
      </w:pPr>
      <w:proofErr w:type="spellStart"/>
      <w:r w:rsidRPr="005D36B3">
        <w:rPr>
          <w:rFonts w:ascii="Helvetica" w:hAnsi="Helvetica" w:cs="Helvetica"/>
          <w:b/>
          <w:i/>
          <w:color w:val="4B4F56"/>
          <w:sz w:val="28"/>
          <w:szCs w:val="28"/>
          <w:shd w:val="clear" w:color="auto" w:fill="F1F0F0"/>
        </w:rPr>
        <w:t>Hết</w:t>
      </w:r>
      <w:proofErr w:type="spellEnd"/>
    </w:p>
    <w:sectPr w:rsidR="005D36B3" w:rsidRPr="005D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BF"/>
    <w:rsid w:val="00437392"/>
    <w:rsid w:val="005D2DBF"/>
    <w:rsid w:val="005D36B3"/>
    <w:rsid w:val="00620A5B"/>
    <w:rsid w:val="00D5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8B61-734D-42A2-8E74-4021676F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5D2DBF"/>
  </w:style>
  <w:style w:type="paragraph" w:styleId="u1">
    <w:name w:val="heading 1"/>
    <w:basedOn w:val="Binhthng"/>
    <w:next w:val="Binhthng"/>
    <w:link w:val="u1Char"/>
    <w:uiPriority w:val="9"/>
    <w:qFormat/>
    <w:rsid w:val="005D2DB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D2DB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D2DB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D2DB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D2DB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D2DB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D2DB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D2D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D2D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D2DB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D2DBF"/>
    <w:rPr>
      <w:caps/>
      <w:spacing w:val="15"/>
      <w:shd w:val="clear" w:color="auto" w:fill="DEEAF6" w:themeFill="accent1" w:themeFillTint="33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D2DBF"/>
    <w:rPr>
      <w:caps/>
      <w:color w:val="1F4D78" w:themeColor="accent1" w:themeShade="7F"/>
      <w:spacing w:val="1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D2DBF"/>
    <w:rPr>
      <w:caps/>
      <w:color w:val="2E74B5" w:themeColor="accent1" w:themeShade="BF"/>
      <w:spacing w:val="1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D2DBF"/>
    <w:rPr>
      <w:caps/>
      <w:color w:val="2E74B5" w:themeColor="accent1" w:themeShade="BF"/>
      <w:spacing w:val="10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D2DBF"/>
    <w:rPr>
      <w:caps/>
      <w:color w:val="2E74B5" w:themeColor="accent1" w:themeShade="BF"/>
      <w:spacing w:val="1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D2DBF"/>
    <w:rPr>
      <w:caps/>
      <w:color w:val="2E74B5" w:themeColor="accent1" w:themeShade="BF"/>
      <w:spacing w:val="1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D2DBF"/>
    <w:rPr>
      <w:caps/>
      <w:spacing w:val="10"/>
      <w:sz w:val="18"/>
      <w:szCs w:val="1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D2DBF"/>
    <w:rPr>
      <w:i/>
      <w:iCs/>
      <w:caps/>
      <w:spacing w:val="10"/>
      <w:sz w:val="18"/>
      <w:szCs w:val="18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5D2DBF"/>
    <w:rPr>
      <w:b/>
      <w:bCs/>
      <w:color w:val="2E74B5" w:themeColor="accent1" w:themeShade="BF"/>
      <w:sz w:val="16"/>
      <w:szCs w:val="16"/>
    </w:rPr>
  </w:style>
  <w:style w:type="paragraph" w:styleId="Tiu">
    <w:name w:val="Title"/>
    <w:basedOn w:val="Binhthng"/>
    <w:next w:val="Binhthng"/>
    <w:link w:val="TiuChar"/>
    <w:uiPriority w:val="10"/>
    <w:qFormat/>
    <w:rsid w:val="005D2DB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5D2DB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5D2D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TiuphuChar">
    <w:name w:val="Tiêu đề phụ Char"/>
    <w:basedOn w:val="Phngmcinhcuaoanvn"/>
    <w:link w:val="Tiuphu"/>
    <w:uiPriority w:val="11"/>
    <w:rsid w:val="005D2DBF"/>
    <w:rPr>
      <w:caps/>
      <w:color w:val="595959" w:themeColor="text1" w:themeTint="A6"/>
      <w:spacing w:val="10"/>
      <w:sz w:val="21"/>
      <w:szCs w:val="21"/>
    </w:rPr>
  </w:style>
  <w:style w:type="character" w:styleId="Manh">
    <w:name w:val="Strong"/>
    <w:uiPriority w:val="22"/>
    <w:qFormat/>
    <w:rsid w:val="005D2DBF"/>
    <w:rPr>
      <w:b/>
      <w:bCs/>
    </w:rPr>
  </w:style>
  <w:style w:type="character" w:styleId="Nhnmanh">
    <w:name w:val="Emphasis"/>
    <w:uiPriority w:val="20"/>
    <w:qFormat/>
    <w:rsid w:val="005D2DBF"/>
    <w:rPr>
      <w:caps/>
      <w:color w:val="1F4D78" w:themeColor="accent1" w:themeShade="7F"/>
      <w:spacing w:val="5"/>
    </w:rPr>
  </w:style>
  <w:style w:type="paragraph" w:styleId="KhngDncch">
    <w:name w:val="No Spacing"/>
    <w:uiPriority w:val="1"/>
    <w:qFormat/>
    <w:rsid w:val="005D2DBF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5D2DBF"/>
    <w:rPr>
      <w:i/>
      <w:iCs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D2DBF"/>
    <w:rPr>
      <w:i/>
      <w:iCs/>
      <w:sz w:val="24"/>
      <w:szCs w:val="24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D2DB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NhaykepmChar">
    <w:name w:val="Nháy kép Đậm Char"/>
    <w:basedOn w:val="Phngmcinhcuaoanvn"/>
    <w:link w:val="Nhaykepm"/>
    <w:uiPriority w:val="30"/>
    <w:rsid w:val="005D2DBF"/>
    <w:rPr>
      <w:color w:val="5B9BD5" w:themeColor="accent1"/>
      <w:sz w:val="24"/>
      <w:szCs w:val="24"/>
    </w:rPr>
  </w:style>
  <w:style w:type="character" w:styleId="NhnmanhTinht">
    <w:name w:val="Subtle Emphasis"/>
    <w:uiPriority w:val="19"/>
    <w:qFormat/>
    <w:rsid w:val="005D2DBF"/>
    <w:rPr>
      <w:i/>
      <w:iCs/>
      <w:color w:val="1F4D78" w:themeColor="accent1" w:themeShade="7F"/>
    </w:rPr>
  </w:style>
  <w:style w:type="character" w:styleId="NhnmnhThm">
    <w:name w:val="Intense Emphasis"/>
    <w:uiPriority w:val="21"/>
    <w:qFormat/>
    <w:rsid w:val="005D2DBF"/>
    <w:rPr>
      <w:b/>
      <w:bCs/>
      <w:caps/>
      <w:color w:val="1F4D78" w:themeColor="accent1" w:themeShade="7F"/>
      <w:spacing w:val="10"/>
    </w:rPr>
  </w:style>
  <w:style w:type="character" w:styleId="ThamchiuTinht">
    <w:name w:val="Subtle Reference"/>
    <w:uiPriority w:val="31"/>
    <w:qFormat/>
    <w:rsid w:val="005D2DBF"/>
    <w:rPr>
      <w:b/>
      <w:bCs/>
      <w:color w:val="5B9BD5" w:themeColor="accent1"/>
    </w:rPr>
  </w:style>
  <w:style w:type="character" w:styleId="ThamchiuNhnmnh">
    <w:name w:val="Intense Reference"/>
    <w:uiPriority w:val="32"/>
    <w:qFormat/>
    <w:rsid w:val="005D2DBF"/>
    <w:rPr>
      <w:b/>
      <w:bCs/>
      <w:i/>
      <w:iCs/>
      <w:caps/>
      <w:color w:val="5B9BD5" w:themeColor="accent1"/>
    </w:rPr>
  </w:style>
  <w:style w:type="character" w:styleId="TiuSach">
    <w:name w:val="Book Title"/>
    <w:uiPriority w:val="33"/>
    <w:qFormat/>
    <w:rsid w:val="005D2DBF"/>
    <w:rPr>
      <w:b/>
      <w:bCs/>
      <w:i/>
      <w:iCs/>
      <w:spacing w:val="0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5D2D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Hạnh</dc:creator>
  <cp:keywords/>
  <dc:description/>
  <cp:lastModifiedBy>Ngọc Hạnh</cp:lastModifiedBy>
  <cp:revision>2</cp:revision>
  <dcterms:created xsi:type="dcterms:W3CDTF">2017-01-15T15:00:00Z</dcterms:created>
  <dcterms:modified xsi:type="dcterms:W3CDTF">2017-01-15T15:17:00Z</dcterms:modified>
</cp:coreProperties>
</file>