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56"/>
          <w:szCs w:val="56"/>
        </w:rPr>
        <w:t xml:space="preserve">PROJECT AETHELRED</w:t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sz w:val="32"/>
          <w:szCs w:val="32"/>
        </w:rPr>
        <w:t xml:space="preserve">The Divine General</w:t>
      </w:r>
    </w:p>
    <w:p>
      <w:pPr>
        <w:spacing w:after="480"/>
        <w:jc w:val="center"/>
      </w:pPr>
      <w:r>
        <w:rPr>
          <w:rFonts w:ascii="Arial" w:cs="Arial" w:eastAsia="Arial" w:hAnsi="Arial"/>
          <w:sz w:val="24"/>
          <w:szCs w:val="24"/>
        </w:rPr>
        <w:t xml:space="preserve">Adaptive Autonomous Swarm Intelligence System</w:t>
      </w:r>
    </w:p>
    <w:p>
      <w:pPr>
        <w:spacing w:after="6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Concept Document v1.0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120"/>
            </w:pPr>
            <w:r>
              <w:rPr>
                <w:b/>
                <w:bCs/>
                <w:i/>
                <w:iCs/>
                <w:sz w:val="22"/>
                <w:szCs w:val="22"/>
              </w:rPr>
              <w:t xml:space="preserve">On the Name</w:t>
            </w:r>
          </w:p>
          <w:p>
            <w:r>
              <w:rPr>
                <w:i/>
                <w:iCs/>
                <w:sz w:val="22"/>
                <w:szCs w:val="22"/>
              </w:rPr>
              <w:t xml:space="preserve">Æthelred II of England bore the epithet "the Unready" — a mistranslation of the Old English "unræd" meaning "poorly counseled" or "without counsel." This system inverts that legacy: an intelligence that is always counseled, always learning, never caught unprepared. The Divine General who adapts to everything.</w:t>
            </w:r>
          </w:p>
        </w:tc>
      </w:tr>
    </w:tbl>
    <w:p/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200"/>
      </w:pPr>
      <w:r>
        <w:t xml:space="preserve">Aethelred is a conceptual autonomous combat system built around a single principle: distributed learning through sacrifice. A mother drone maintains persistent overwatch while commanding a swarm of expendable units. Every engagement, every loss, every adaptation by an enemy becomes training data. The system learns, adapts, and evolves faster than any opponent can counter.</w:t>
      </w:r>
    </w:p>
    <w:p>
      <w:pPr>
        <w:spacing w:after="200"/>
      </w:pPr>
      <w:r>
        <w:t xml:space="preserve">The core innovation is not any single technology — LIDAR, computer vision, swarm coordination, and satellite communication all exist today. The innovation is the integration: a unified tactical AI that treats its swarm as both sensor array and immune system, building resistance to every threat it encounters.</w:t>
      </w:r>
    </w:p>
    <w:p>
      <w:pPr>
        <w:pStyle w:val="Heading1"/>
      </w:pPr>
      <w:r>
        <w:t xml:space="preserve">2. The Mahoraga Principle</w:t>
      </w:r>
    </w:p>
    <w:p>
      <w:pPr>
        <w:spacing w:after="200"/>
      </w:pPr>
      <w:r>
        <w:t xml:space="preserve">The system's adaptation mechanism draws inspiration from Mahoraga, the undefeatable shikigami from Jujutsu Kaisen. In that fiction, a dharma wheel turns each time the entity encounters a new form of attack, granting immunity upon completion. Aethelred implements this principle through machine learning: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Mahoraga Property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Aethelred Implementation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Single-exposure learning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Meta-learning architecture (MAML-based) enabling rapid adaptation from minimal examples. Swarm provides parallel exposure to accelerate learning.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Cumulative immunity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Continual learning with replay buffers and elastic weight consolidation to prevent catastrophic forgetting. New adaptations stack without erasing old ones.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Category generalisation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Hierarchical classification of threats (jamming → electronic warfare → countermeasures) enabling transfer learning across related attack types.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Predictive modelling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Opponent behaviour prediction via inverse reinforcement learning. The system infers enemy objectives from observed actions and anticipates next moves.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3. System Architecture</w:t>
      </w:r>
    </w:p>
    <w:p>
      <w:pPr>
        <w:pStyle w:val="Heading2"/>
      </w:pPr>
      <w:r>
        <w:t xml:space="preserve">3.1 Mother Drone (Command Node)</w:t>
      </w:r>
    </w:p>
    <w:p>
      <w:pPr>
        <w:spacing w:after="200"/>
      </w:pPr>
      <w:r>
        <w:t xml:space="preserve">The mother drone is the persistent intelligence layer. It maintains high-altitude overwatch, aggregates all swarm telemetry, runs the central tactical AI, and pushes updated behaviour policies to the swarm. Key capabilities include: LIDAR terrain mapping for 3D battlefield reconstruction, multi-spectral visual processing (optical, thermal, NIR), satellite uplink (Starlink-class LEO constellation) for beyond-line-of-sight communication, and the core Aethelred neural architecture for decision-making.</w:t>
      </w:r>
    </w:p>
    <w:p>
      <w:pPr>
        <w:pStyle w:val="Heading2"/>
      </w:pPr>
      <w:r>
        <w:t xml:space="preserve">3.2 Swarm Layer (Sensor/Effector Array)</w:t>
      </w:r>
    </w:p>
    <w:p>
      <w:pPr>
        <w:spacing w:after="200"/>
      </w:pPr>
      <w:r>
        <w:t xml:space="preserve">The swarm consists of expendable units optimised for different roles: reconnaissance (lightweight, long-endurance, passive sensors), engagement (armed, maneuverable, short-range), electronic warfare (jamming, spoofing, decoy), and relay (communication mesh extension). Each unit runs a lightweight inference model derived from the mother's policy network, enabling autonomous operation during communication disruption.</w:t>
      </w:r>
    </w:p>
    <w:p>
      <w:pPr>
        <w:pStyle w:val="Heading2"/>
      </w:pPr>
      <w:r>
        <w:t xml:space="preserve">3.3 Communication Architecture</w:t>
      </w:r>
    </w:p>
    <w:p>
      <w:pPr>
        <w:spacing w:after="200"/>
      </w:pPr>
      <w:r>
        <w:t xml:space="preserve">The system operates across three communication tiers: mesh networking between swarm units (resilient, self-healing, frequency-hopping), direct link to mother drone (high-bandwidth telemetry upload), and satellite backbone for strategic coordination and model updates. The architecture assumes adversarial RF environments and degrades gracefully under jamming.</w:t>
      </w:r>
    </w:p>
    <w:p>
      <w:r>
        <w:br w:type="page"/>
      </w:r>
    </w:p>
    <w:p>
      <w:pPr>
        <w:pStyle w:val="Heading1"/>
      </w:pPr>
      <w:r>
        <w:t xml:space="preserve">4. The Learning Loop</w:t>
      </w:r>
    </w:p>
    <w:p>
      <w:pPr>
        <w:spacing w:after="200"/>
      </w:pPr>
      <w:r>
        <w:t xml:space="preserve">The core value proposition of Aethelred is its learning architecture. Every swarm unit is simultaneously a sensor, a soldier, and a teacher. The loop operates as follows:</w:t>
      </w:r>
    </w:p>
    <w:p>
      <w:pPr>
        <w:spacing w:after="120"/>
      </w:pPr>
      <w:r>
        <w:rPr>
          <w:b/>
          <w:bCs/>
        </w:rPr>
        <w:t xml:space="preserve">Phase 1 — Observation: </w:t>
      </w:r>
      <w:r>
        <w:t xml:space="preserve">Swarm units encounter enemy tactics, weapons, electronic warfare, or environmental hazards. All sensor data streams to the mother drone in real-time.</w:t>
      </w:r>
    </w:p>
    <w:p>
      <w:pPr>
        <w:spacing w:after="120"/>
      </w:pPr>
      <w:r>
        <w:rPr>
          <w:b/>
          <w:bCs/>
        </w:rPr>
        <w:t xml:space="preserve">Phase 2 — Loss Analysis: </w:t>
      </w:r>
      <w:r>
        <w:t xml:space="preserve">When a unit is destroyed or disabled, its final telemetry is treated as high-value training data. The system reconstructs what happened and why.</w:t>
      </w:r>
    </w:p>
    <w:p>
      <w:pPr>
        <w:spacing w:after="120"/>
      </w:pPr>
      <w:r>
        <w:rPr>
          <w:b/>
          <w:bCs/>
        </w:rPr>
        <w:t xml:space="preserve">Phase 3 — Adaptation: </w:t>
      </w:r>
      <w:r>
        <w:t xml:space="preserve">The tactical AI updates its models based on new threat data. This may involve adjusting evasion patterns, weapon deployment timing, formation geometry, or target prioritisation.</w:t>
      </w:r>
    </w:p>
    <w:p>
      <w:pPr>
        <w:spacing w:after="120"/>
      </w:pPr>
      <w:r>
        <w:rPr>
          <w:b/>
          <w:bCs/>
        </w:rPr>
        <w:t xml:space="preserve">Phase 4 — Propagation: </w:t>
      </w:r>
      <w:r>
        <w:t xml:space="preserve">Updated policies are compressed and broadcast to all surviving swarm units. The entire swarm now "knows" what the lost units learned.</w:t>
      </w:r>
    </w:p>
    <w:p>
      <w:pPr>
        <w:spacing w:after="200"/>
      </w:pPr>
      <w:r>
        <w:rPr>
          <w:b/>
          <w:bCs/>
        </w:rPr>
        <w:t xml:space="preserve">Phase 5 — Prediction: </w:t>
      </w:r>
      <w:r>
        <w:t xml:space="preserve">Having observed enemy behaviour patterns, Aethelred models likely next actions and pre-positions the swarm to counter anticipated moves.</w:t>
      </w:r>
    </w:p>
    <w:p>
      <w:pPr>
        <w:spacing w:after="200"/>
      </w:pPr>
      <w:r>
        <w:rPr>
          <w:i/>
          <w:iCs/>
        </w:rPr>
        <w:t xml:space="preserve">The swarm dies so the mother learns. The mother learns so the swarm evolves.</w:t>
      </w:r>
    </w:p>
    <w:p>
      <w:pPr>
        <w:pStyle w:val="Heading1"/>
      </w:pPr>
      <w:r>
        <w:t xml:space="preserve">5. Technology Stack</w:t>
      </w:r>
    </w:p>
    <w:p>
      <w:pPr>
        <w:spacing w:after="200"/>
      </w:pPr>
      <w:r>
        <w:t xml:space="preserve">Aethelred is designed to leverage existing, proven technologies wherever possible. Novel development is concentrated in the integration and learning layers.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Layer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Technology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Visual AI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YOLO v11, SAM3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Real-time object detection and segmentation. Proven in autonomous vehicle and industrial inspection domains.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Terrain Mapping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LIDAR + SLAM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Simultaneous localisation and mapping. Standard in autonomous robotics.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Tactical AI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Transformer + RL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Decision transformer architecture with reinforcement learning. Similar to approaches used in game AI (AlphaStar, OpenAI Five).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Swarm Control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ROS 2, PX4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Robot Operating System for coordination. PX4 flight stack for individual unit control.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Communication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LEO Satellite + Mesh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Starlink-class connectivity for backbone. Ad-hoc mesh for local resilience.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Adaptation Engine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MAML + EWC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Model-Agnostic Meta-Learning for few-shot adaptation. Elastic Weight Consolidation to prevent forgetting.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Operational Scenarios</w:t>
      </w:r>
    </w:p>
    <w:p>
      <w:pPr>
        <w:pStyle w:val="Heading2"/>
      </w:pPr>
      <w:r>
        <w:t xml:space="preserve">6.1 Scenario: Electronic Warfare Adaptation</w:t>
      </w:r>
    </w:p>
    <w:p>
      <w:pPr>
        <w:spacing w:after="200"/>
      </w:pPr>
      <w:r>
        <w:t xml:space="preserve">Enemy deploys GPS jamming across a 5km radius. Three swarm units lose navigation and crash. Aethelred analyses the jamming signature, switches surviving units to visual-inertial navigation, and logs the jamming profile. Next encounter: the system pre-emptively activates backup navigation when approaching known jammer deployment patterns.</w:t>
      </w:r>
    </w:p>
    <w:p>
      <w:pPr>
        <w:pStyle w:val="Heading2"/>
      </w:pPr>
      <w:r>
        <w:t xml:space="preserve">6.2 Scenario: Tactical Counter-Adaptation</w:t>
      </w:r>
    </w:p>
    <w:p>
      <w:pPr>
        <w:spacing w:after="200"/>
      </w:pPr>
      <w:r>
        <w:t xml:space="preserve">Enemy anti-drone teams establish effective kill zones using coordinated small arms fire. Initial swarm losses are high. Aethelred identifies the pattern: stationary positions, overlapping fields of fire, specific engagement ranges. Response: future approaches use terrain masking, split the swarm to divide defensive attention, and prioritise suppression of identified firing positions.</w:t>
      </w:r>
    </w:p>
    <w:p>
      <w:pPr>
        <w:pStyle w:val="Heading2"/>
      </w:pPr>
      <w:r>
        <w:t xml:space="preserve">6.3 Scenario: Behavioural Prediction</w:t>
      </w:r>
    </w:p>
    <w:p>
      <w:pPr>
        <w:spacing w:after="200"/>
      </w:pPr>
      <w:r>
        <w:t xml:space="preserve">Over multiple engagements, Aethelred observes that enemy forces consistently withdraw to the same three positions when pressed. The system builds a predictive model: if swarm applies pressure from the east, enemy retreats to Position B with 73% probability. This enables pre-positioning of assets to intercept predicted movements.</w:t>
      </w:r>
    </w:p>
    <w:p>
      <w:pPr>
        <w:pStyle w:val="Heading1"/>
      </w:pPr>
      <w:r>
        <w:t xml:space="preserve">7. Technical Challenges</w:t>
      </w:r>
    </w:p>
    <w:p>
      <w:pPr>
        <w:spacing w:after="200"/>
      </w:pPr>
      <w:r>
        <w:t xml:space="preserve">Aethelred is conceptually coherent but faces significant engineering challenges that represent open research problems:</w:t>
      </w:r>
    </w:p>
    <w:p>
      <w:pPr>
        <w:spacing w:after="120"/>
      </w:pPr>
      <w:r>
        <w:rPr>
          <w:b/>
          <w:bCs/>
        </w:rPr>
        <w:t xml:space="preserve">Catastrophic Forgetting: </w:t>
      </w:r>
      <w:r>
        <w:t xml:space="preserve">Current neural networks tend to overwrite old knowledge when learning new tasks. While EWC and replay buffers help, truly open-ended continual learning remains unsolved.</w:t>
      </w:r>
    </w:p>
    <w:p>
      <w:pPr>
        <w:spacing w:after="120"/>
      </w:pPr>
      <w:r>
        <w:rPr>
          <w:b/>
          <w:bCs/>
        </w:rPr>
        <w:t xml:space="preserve">Real-Time Model Updates: </w:t>
      </w:r>
      <w:r>
        <w:t xml:space="preserve">Pushing updated neural network weights to a distributed swarm over constrained bandwidth in an adversarial RF environment is non-trivial. Compression and delta-update techniques are required.</w:t>
      </w:r>
    </w:p>
    <w:p>
      <w:pPr>
        <w:spacing w:after="120"/>
      </w:pPr>
      <w:r>
        <w:rPr>
          <w:b/>
          <w:bCs/>
        </w:rPr>
        <w:t xml:space="preserve">Sim-to-Real Gap: </w:t>
      </w:r>
      <w:r>
        <w:t xml:space="preserve">Policies learned in simulation often fail in physical deployment. Aethelred requires robust domain randomisation and real-world fine-tuning.</w:t>
      </w:r>
    </w:p>
    <w:p>
      <w:pPr>
        <w:spacing w:after="120"/>
      </w:pPr>
      <w:r>
        <w:rPr>
          <w:b/>
          <w:bCs/>
        </w:rPr>
        <w:t xml:space="preserve">Adversarial Robustness: </w:t>
      </w:r>
      <w:r>
        <w:t xml:space="preserve">Opponents may attempt to poison the learning loop by presenting deceptive stimuli. The system needs mechanisms to detect and reject adversarial training data.</w:t>
      </w:r>
    </w:p>
    <w:p>
      <w:pPr>
        <w:spacing w:after="200"/>
      </w:pPr>
      <w:r>
        <w:rPr>
          <w:b/>
          <w:bCs/>
        </w:rPr>
        <w:t xml:space="preserve">Ethical Constraints: </w:t>
      </w:r>
      <w:r>
        <w:t xml:space="preserve">Autonomous weapons systems raise profound ethical questions. Any real implementation would require robust human-in-the-loop controls and clear rules of engagement.</w:t>
      </w:r>
    </w:p>
    <w:p>
      <w:pPr>
        <w:pStyle w:val="Heading1"/>
      </w:pPr>
      <w:r>
        <w:t xml:space="preserve">8. Development Pathway</w:t>
      </w:r>
    </w:p>
    <w:p>
      <w:pPr>
        <w:spacing w:after="200"/>
      </w:pPr>
      <w:r>
        <w:t xml:space="preserve">A phased approach to development would de-risk the concept:</w:t>
      </w:r>
    </w:p>
    <w:p>
      <w:pPr>
        <w:spacing w:after="120"/>
      </w:pPr>
      <w:r>
        <w:rPr>
          <w:b/>
          <w:bCs/>
        </w:rPr>
        <w:t xml:space="preserve">Phase 1 — Simulation: </w:t>
      </w:r>
      <w:r>
        <w:t xml:space="preserve">Build the core tactical AI in a high-fidelity simulation environment. Validate the learning loop, adaptation mechanisms, and swarm coordination without hardware costs.</w:t>
      </w:r>
    </w:p>
    <w:p>
      <w:pPr>
        <w:spacing w:after="120"/>
      </w:pPr>
      <w:r>
        <w:rPr>
          <w:b/>
          <w:bCs/>
        </w:rPr>
        <w:t xml:space="preserve">Phase 2 — Constrained Physical: </w:t>
      </w:r>
      <w:r>
        <w:t xml:space="preserve">Deploy a small swarm (5-10 units) in controlled physical environments. Focus on sim-to-real transfer and communication reliability.</w:t>
      </w:r>
    </w:p>
    <w:p>
      <w:pPr>
        <w:spacing w:after="120"/>
      </w:pPr>
      <w:r>
        <w:rPr>
          <w:b/>
          <w:bCs/>
        </w:rPr>
        <w:t xml:space="preserve">Phase 3 — Adversarial Testing: </w:t>
      </w:r>
      <w:r>
        <w:t xml:space="preserve">Red team exercises against human opponents attempting to defeat or deceive the system. Iterate on robustness.</w:t>
      </w:r>
    </w:p>
    <w:p>
      <w:pPr>
        <w:spacing w:after="200"/>
      </w:pPr>
      <w:r>
        <w:rPr>
          <w:b/>
          <w:bCs/>
        </w:rPr>
        <w:t xml:space="preserve">Phase 4 — Scale: </w:t>
      </w:r>
      <w:r>
        <w:t xml:space="preserve">Expand swarm size, sensor diversity, and operational complexity. Integrate satellite communication backbone.</w:t>
      </w:r>
    </w:p>
    <w:p>
      <w:pPr>
        <w:spacing w:before="400"/>
        <w:jc w:val="center"/>
      </w:pPr>
      <w:r>
        <w:rPr>
          <w:color w:val="999999"/>
        </w:rPr>
        <w:t xml:space="preserve">———</w:t>
      </w:r>
    </w:p>
    <w:p>
      <w:pPr>
        <w:spacing w:before="200"/>
        <w:jc w:val="center"/>
      </w:pPr>
      <w:r>
        <w:rPr>
          <w:i/>
          <w:iCs/>
          <w:sz w:val="22"/>
          <w:szCs w:val="22"/>
        </w:rPr>
        <w:t xml:space="preserve">"The wheel turns. The Divine General learns. The swarm evolves."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2026-02-10T00:28:27.722Z</dcterms:created>
  <dcterms:modified xsi:type="dcterms:W3CDTF">2026-02-10T00:28:27.723Z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