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5C20" w14:textId="77777777" w:rsidR="00D44C60" w:rsidRPr="00D44C60" w:rsidRDefault="00D44C60" w:rsidP="00D44C60">
      <w:pPr>
        <w:rPr>
          <w:b/>
          <w:bCs/>
          <w:sz w:val="18"/>
          <w:szCs w:val="20"/>
        </w:rPr>
      </w:pPr>
      <w:r w:rsidRPr="00D44C60">
        <w:rPr>
          <w:b/>
          <w:bCs/>
          <w:sz w:val="18"/>
          <w:szCs w:val="20"/>
        </w:rPr>
        <w:t>How to Run the Code</w:t>
      </w:r>
    </w:p>
    <w:p w14:paraId="2A0D0F98" w14:textId="77777777" w:rsidR="00D44C60" w:rsidRPr="00D44C60" w:rsidRDefault="00D44C60" w:rsidP="00D44C60">
      <w:pPr>
        <w:numPr>
          <w:ilvl w:val="0"/>
          <w:numId w:val="1"/>
        </w:numPr>
        <w:rPr>
          <w:sz w:val="18"/>
          <w:szCs w:val="20"/>
        </w:rPr>
      </w:pPr>
      <w:r w:rsidRPr="00D44C60">
        <w:rPr>
          <w:sz w:val="18"/>
          <w:szCs w:val="20"/>
        </w:rPr>
        <w:t xml:space="preserve">Install the required libraries such as </w:t>
      </w:r>
      <w:proofErr w:type="spellStart"/>
      <w:r w:rsidRPr="00D44C60">
        <w:rPr>
          <w:sz w:val="18"/>
          <w:szCs w:val="20"/>
        </w:rPr>
        <w:t>PyTorch</w:t>
      </w:r>
      <w:proofErr w:type="spellEnd"/>
      <w:r w:rsidRPr="00D44C60">
        <w:rPr>
          <w:sz w:val="18"/>
          <w:szCs w:val="20"/>
        </w:rPr>
        <w:t xml:space="preserve">, </w:t>
      </w:r>
      <w:proofErr w:type="spellStart"/>
      <w:r w:rsidRPr="00D44C60">
        <w:rPr>
          <w:sz w:val="18"/>
          <w:szCs w:val="20"/>
        </w:rPr>
        <w:t>torchaudio</w:t>
      </w:r>
      <w:proofErr w:type="spellEnd"/>
      <w:r w:rsidRPr="00D44C60">
        <w:rPr>
          <w:sz w:val="18"/>
          <w:szCs w:val="20"/>
        </w:rPr>
        <w:t xml:space="preserve">, </w:t>
      </w:r>
      <w:proofErr w:type="spellStart"/>
      <w:r w:rsidRPr="00D44C60">
        <w:rPr>
          <w:sz w:val="18"/>
          <w:szCs w:val="20"/>
        </w:rPr>
        <w:t>wandb</w:t>
      </w:r>
      <w:proofErr w:type="spellEnd"/>
      <w:r w:rsidRPr="00D44C60">
        <w:rPr>
          <w:sz w:val="18"/>
          <w:szCs w:val="20"/>
        </w:rPr>
        <w:t xml:space="preserve">, </w:t>
      </w:r>
      <w:proofErr w:type="spellStart"/>
      <w:r w:rsidRPr="00D44C60">
        <w:rPr>
          <w:sz w:val="18"/>
          <w:szCs w:val="20"/>
        </w:rPr>
        <w:t>numpy</w:t>
      </w:r>
      <w:proofErr w:type="spellEnd"/>
      <w:r w:rsidRPr="00D44C60">
        <w:rPr>
          <w:sz w:val="18"/>
          <w:szCs w:val="20"/>
        </w:rPr>
        <w:t>, and others listed in the script.</w:t>
      </w:r>
    </w:p>
    <w:p w14:paraId="521BF722" w14:textId="77777777" w:rsidR="00D44C60" w:rsidRPr="00D44C60" w:rsidRDefault="00D44C60" w:rsidP="00D44C60">
      <w:pPr>
        <w:numPr>
          <w:ilvl w:val="0"/>
          <w:numId w:val="1"/>
        </w:numPr>
        <w:rPr>
          <w:sz w:val="18"/>
          <w:szCs w:val="20"/>
        </w:rPr>
      </w:pPr>
      <w:r w:rsidRPr="00D44C60">
        <w:rPr>
          <w:sz w:val="18"/>
          <w:szCs w:val="20"/>
        </w:rPr>
        <w:t>Prepare the dataset by ensuring MFCC and transcript files are in the appropriate directory structure: train-clean-100, dev-clean, and test-clean.</w:t>
      </w:r>
    </w:p>
    <w:p w14:paraId="15E4C70B" w14:textId="77777777" w:rsidR="00D44C60" w:rsidRPr="00D44C60" w:rsidRDefault="00D44C60" w:rsidP="00D44C60">
      <w:pPr>
        <w:numPr>
          <w:ilvl w:val="0"/>
          <w:numId w:val="1"/>
        </w:numPr>
        <w:rPr>
          <w:sz w:val="18"/>
          <w:szCs w:val="20"/>
        </w:rPr>
      </w:pPr>
      <w:r w:rsidRPr="00D44C60">
        <w:rPr>
          <w:sz w:val="18"/>
          <w:szCs w:val="20"/>
        </w:rPr>
        <w:t>To start training, run the training script. The model will be trained, validated, and checkpoints will be saved when validation accuracy improves.</w:t>
      </w:r>
    </w:p>
    <w:p w14:paraId="04B4B5DC" w14:textId="77777777" w:rsidR="00D44C60" w:rsidRPr="00D44C60" w:rsidRDefault="00D44C60" w:rsidP="00D44C60">
      <w:pPr>
        <w:numPr>
          <w:ilvl w:val="0"/>
          <w:numId w:val="1"/>
        </w:numPr>
        <w:rPr>
          <w:sz w:val="18"/>
          <w:szCs w:val="20"/>
        </w:rPr>
      </w:pPr>
      <w:r w:rsidRPr="00D44C60">
        <w:rPr>
          <w:sz w:val="18"/>
          <w:szCs w:val="20"/>
        </w:rPr>
        <w:t>After training, run the test script to generate phoneme predictions. The results will be saved in a CSV file.</w:t>
      </w:r>
    </w:p>
    <w:p w14:paraId="23B169A1" w14:textId="77777777" w:rsidR="00D44C60" w:rsidRPr="00D44C60" w:rsidRDefault="00D44C60" w:rsidP="00D44C60">
      <w:pPr>
        <w:rPr>
          <w:b/>
          <w:bCs/>
          <w:sz w:val="18"/>
          <w:szCs w:val="20"/>
        </w:rPr>
      </w:pPr>
      <w:r w:rsidRPr="00D44C60">
        <w:rPr>
          <w:b/>
          <w:bCs/>
          <w:sz w:val="18"/>
          <w:szCs w:val="20"/>
        </w:rPr>
        <w:t>Model and Hyperparameters</w:t>
      </w:r>
    </w:p>
    <w:p w14:paraId="682DFB82" w14:textId="77777777" w:rsidR="00D44C60" w:rsidRPr="00D44C60" w:rsidRDefault="00D44C60" w:rsidP="00D44C60">
      <w:pPr>
        <w:numPr>
          <w:ilvl w:val="0"/>
          <w:numId w:val="2"/>
        </w:numPr>
        <w:rPr>
          <w:sz w:val="18"/>
          <w:szCs w:val="20"/>
        </w:rPr>
      </w:pPr>
      <w:r w:rsidRPr="00D44C60">
        <w:rPr>
          <w:sz w:val="18"/>
          <w:szCs w:val="20"/>
        </w:rPr>
        <w:t xml:space="preserve">The model uses 8 fully connected layers with GELU activations, </w:t>
      </w:r>
      <w:proofErr w:type="spellStart"/>
      <w:r w:rsidRPr="00D44C60">
        <w:rPr>
          <w:sz w:val="18"/>
          <w:szCs w:val="20"/>
        </w:rPr>
        <w:t>BatchNorm</w:t>
      </w:r>
      <w:proofErr w:type="spellEnd"/>
      <w:r w:rsidRPr="00D44C60">
        <w:rPr>
          <w:sz w:val="18"/>
          <w:szCs w:val="20"/>
        </w:rPr>
        <w:t>, and Dropout layers.</w:t>
      </w:r>
    </w:p>
    <w:p w14:paraId="4716A901" w14:textId="77777777" w:rsidR="00D44C60" w:rsidRPr="00D44C60" w:rsidRDefault="00D44C60" w:rsidP="00D44C60">
      <w:pPr>
        <w:numPr>
          <w:ilvl w:val="0"/>
          <w:numId w:val="2"/>
        </w:numPr>
        <w:rPr>
          <w:sz w:val="18"/>
          <w:szCs w:val="20"/>
        </w:rPr>
      </w:pPr>
      <w:r w:rsidRPr="00D44C60">
        <w:rPr>
          <w:sz w:val="18"/>
          <w:szCs w:val="20"/>
        </w:rPr>
        <w:t>Input size: (2*context + 1) * 28</w:t>
      </w:r>
    </w:p>
    <w:p w14:paraId="4B5E7217" w14:textId="77777777" w:rsidR="00D44C60" w:rsidRPr="00D44C60" w:rsidRDefault="00D44C60" w:rsidP="00D44C60">
      <w:pPr>
        <w:numPr>
          <w:ilvl w:val="0"/>
          <w:numId w:val="2"/>
        </w:numPr>
        <w:rPr>
          <w:sz w:val="18"/>
          <w:szCs w:val="20"/>
        </w:rPr>
      </w:pPr>
      <w:r w:rsidRPr="00D44C60">
        <w:rPr>
          <w:sz w:val="18"/>
          <w:szCs w:val="20"/>
        </w:rPr>
        <w:t>Output size: 42 phoneme classes.</w:t>
      </w:r>
    </w:p>
    <w:p w14:paraId="014BB753" w14:textId="77777777" w:rsidR="00D44C60" w:rsidRPr="00D44C60" w:rsidRDefault="00D44C60" w:rsidP="00D44C60">
      <w:pPr>
        <w:numPr>
          <w:ilvl w:val="0"/>
          <w:numId w:val="2"/>
        </w:numPr>
        <w:rPr>
          <w:sz w:val="18"/>
          <w:szCs w:val="20"/>
        </w:rPr>
      </w:pPr>
      <w:r w:rsidRPr="00D44C60">
        <w:rPr>
          <w:sz w:val="18"/>
          <w:szCs w:val="20"/>
        </w:rPr>
        <w:t>Hyperparameters:</w:t>
      </w:r>
    </w:p>
    <w:p w14:paraId="50C48BE5" w14:textId="77777777" w:rsidR="00D44C60" w:rsidRPr="00D44C60" w:rsidRDefault="00D44C60" w:rsidP="00D44C60">
      <w:pPr>
        <w:numPr>
          <w:ilvl w:val="1"/>
          <w:numId w:val="2"/>
        </w:numPr>
        <w:rPr>
          <w:sz w:val="18"/>
          <w:szCs w:val="20"/>
        </w:rPr>
      </w:pPr>
      <w:r w:rsidRPr="00D44C60">
        <w:rPr>
          <w:sz w:val="18"/>
          <w:szCs w:val="20"/>
        </w:rPr>
        <w:t xml:space="preserve">Optimizer: </w:t>
      </w:r>
      <w:proofErr w:type="spellStart"/>
      <w:r w:rsidRPr="00D44C60">
        <w:rPr>
          <w:sz w:val="18"/>
          <w:szCs w:val="20"/>
        </w:rPr>
        <w:t>AdamW</w:t>
      </w:r>
      <w:proofErr w:type="spellEnd"/>
      <w:r w:rsidRPr="00D44C60">
        <w:rPr>
          <w:sz w:val="18"/>
          <w:szCs w:val="20"/>
        </w:rPr>
        <w:t xml:space="preserve"> with LR of 1e-3, batch size: 4096, context window: 25.</w:t>
      </w:r>
    </w:p>
    <w:p w14:paraId="1F37B87F" w14:textId="77777777" w:rsidR="00D44C60" w:rsidRPr="00D44C60" w:rsidRDefault="00D44C60" w:rsidP="00D44C60">
      <w:pPr>
        <w:numPr>
          <w:ilvl w:val="1"/>
          <w:numId w:val="2"/>
        </w:numPr>
        <w:rPr>
          <w:sz w:val="18"/>
          <w:szCs w:val="20"/>
        </w:rPr>
      </w:pPr>
      <w:r w:rsidRPr="00D44C60">
        <w:rPr>
          <w:sz w:val="18"/>
          <w:szCs w:val="20"/>
        </w:rPr>
        <w:t>The model was trained for 90 epochs, with the best performance at epoch 78.</w:t>
      </w:r>
    </w:p>
    <w:p w14:paraId="37AD9915" w14:textId="77777777" w:rsidR="00D44C60" w:rsidRPr="00D44C60" w:rsidRDefault="00D44C60" w:rsidP="00D44C60">
      <w:pPr>
        <w:rPr>
          <w:b/>
          <w:bCs/>
          <w:sz w:val="18"/>
          <w:szCs w:val="20"/>
        </w:rPr>
      </w:pPr>
      <w:r w:rsidRPr="00D44C60">
        <w:rPr>
          <w:b/>
          <w:bCs/>
          <w:sz w:val="18"/>
          <w:szCs w:val="20"/>
        </w:rPr>
        <w:t>Key Experiments</w:t>
      </w:r>
    </w:p>
    <w:p w14:paraId="19D69645" w14:textId="77777777" w:rsidR="00D44C60" w:rsidRPr="00D44C60" w:rsidRDefault="00D44C60" w:rsidP="00D44C60">
      <w:pPr>
        <w:numPr>
          <w:ilvl w:val="0"/>
          <w:numId w:val="3"/>
        </w:numPr>
        <w:rPr>
          <w:sz w:val="18"/>
          <w:szCs w:val="20"/>
        </w:rPr>
      </w:pPr>
      <w:r w:rsidRPr="00D44C60">
        <w:rPr>
          <w:sz w:val="18"/>
          <w:szCs w:val="20"/>
        </w:rPr>
        <w:t>Different architectures were tested; the final architecture with 2048 hidden units and dropout yielded the best accuracy (85%).</w:t>
      </w:r>
    </w:p>
    <w:p w14:paraId="584F8E29" w14:textId="77777777" w:rsidR="00D44C60" w:rsidRPr="00D44C60" w:rsidRDefault="00D44C60" w:rsidP="00D44C60">
      <w:pPr>
        <w:numPr>
          <w:ilvl w:val="0"/>
          <w:numId w:val="3"/>
        </w:numPr>
        <w:rPr>
          <w:sz w:val="18"/>
          <w:szCs w:val="20"/>
        </w:rPr>
      </w:pPr>
      <w:r w:rsidRPr="00D44C60">
        <w:rPr>
          <w:sz w:val="18"/>
          <w:szCs w:val="20"/>
        </w:rPr>
        <w:t>Time and frequency masking on MFCC inputs improved model robustness.</w:t>
      </w:r>
    </w:p>
    <w:p w14:paraId="31FEDCFB" w14:textId="0D2A9470" w:rsidR="001867FC" w:rsidRPr="00D44C60" w:rsidRDefault="00D44C60">
      <w:pPr>
        <w:rPr>
          <w:rFonts w:hint="eastAsia"/>
        </w:rPr>
      </w:pPr>
      <w:r w:rsidRPr="00D44C60">
        <w:drawing>
          <wp:inline distT="0" distB="0" distL="0" distR="0" wp14:anchorId="358D49E8" wp14:editId="424936DB">
            <wp:extent cx="5731510" cy="2816225"/>
            <wp:effectExtent l="0" t="0" r="0" b="3175"/>
            <wp:docPr id="2058252840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2840" name="그림 1" descr="도표, 텍스트, 라인, 평면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FC" w:rsidRPr="00D44C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5FB7"/>
    <w:multiLevelType w:val="multilevel"/>
    <w:tmpl w:val="53B8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4350F"/>
    <w:multiLevelType w:val="multilevel"/>
    <w:tmpl w:val="A1C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E108A"/>
    <w:multiLevelType w:val="multilevel"/>
    <w:tmpl w:val="6D64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148119">
    <w:abstractNumId w:val="2"/>
  </w:num>
  <w:num w:numId="2" w16cid:durableId="257754168">
    <w:abstractNumId w:val="1"/>
  </w:num>
  <w:num w:numId="3" w16cid:durableId="1759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60"/>
    <w:rsid w:val="00097855"/>
    <w:rsid w:val="001867FC"/>
    <w:rsid w:val="00247D8D"/>
    <w:rsid w:val="007E5297"/>
    <w:rsid w:val="009F00C1"/>
    <w:rsid w:val="00D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48E5E"/>
  <w15:chartTrackingRefBased/>
  <w15:docId w15:val="{F1B16741-8F56-5143-992A-B3336B3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4C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4C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4C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4C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4C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4C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4C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4C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4C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4C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4C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4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4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4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4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4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4C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4C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4C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4C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4C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4C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4C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4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4C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4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오민우/컴퓨터공학부</dc:creator>
  <cp:keywords/>
  <dc:description/>
  <cp:lastModifiedBy>오민우/컴퓨터공학부</cp:lastModifiedBy>
  <cp:revision>1</cp:revision>
  <cp:lastPrinted>2024-09-29T18:32:00Z</cp:lastPrinted>
  <dcterms:created xsi:type="dcterms:W3CDTF">2024-09-29T18:30:00Z</dcterms:created>
  <dcterms:modified xsi:type="dcterms:W3CDTF">2024-09-30T05:30:00Z</dcterms:modified>
</cp:coreProperties>
</file>