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GAM 350 Production Plan - Apathetic Apothecary</w:t>
      </w:r>
    </w:p>
    <w:p w:rsidR="00000000" w:rsidDel="00000000" w:rsidP="00000000" w:rsidRDefault="00000000" w:rsidRPr="00000000" w14:paraId="00000002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Chamomile Grove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M05: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full</w:t>
      </w:r>
      <w:r w:rsidDel="00000000" w:rsidR="00000000" w:rsidRPr="00000000">
        <w:rPr>
          <w:sz w:val="24"/>
          <w:szCs w:val="24"/>
          <w:rtl w:val="0"/>
        </w:rPr>
        <w:t xml:space="preserve"> game to minimum extent and have it working from start to finish.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minor and sub mechanics are functional to minimum extent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actions have associated sound effect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art assets exist in some form, even if placeholder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we approach these goals?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our strike-team based approach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Major systems have dedicated programmers, designers, and artists to ensure that everything that needs to be implemented for the final version of each gets done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Strike teams will communicate with each other on a regular basis to communicate and shift priorities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Smaller strike teams may be formed or disbanded over the course of the milestone to address specific issues or needs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and update documentation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Utilize Trello or other means to make sure that tasks are on track and things are getting done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more standardized materials for items that are shared between strike teams, such as specific assets or mechanic functionalities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AUDIO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 Design implement the changes they see fit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Test, fix, and implement UI and HUD elements.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Cleaning up existing assets and getting ready for production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working on SFX and Music implementation issues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new mechanics and level changes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Begin testing and implementing beginning gameplay.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new animations for characters.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music states and transitions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animations and ability to have cutscenes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 in and start blocking out each individual phase within the story.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environment assets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Expanding placeholder music tracks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all art and sounds are in the game. Continue work on prior tasks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Requesting specific sounds and props for each mechanic and feedback.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props and helping designers to develop puzzle levels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new SFX for potions and puzzle elements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all changes to the game and mechanics are in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Playtest implemented mechanics and clean-up unclear given feedback. 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Revisit all past assets and make adjustments as needed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Expanding environmental SFX for each gameplay area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M06: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half of the game is finished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on whether to take on a horizontally or vertically-based approach at the beginning of the milestone (all things half done or half of things all done?)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track of what is done and what needs to get done now more than ever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Don’t be afraid to throw things out if they are not on track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we approach these goals?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task lists and keep them updated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Keeping these up to date will be crucial for tracking and ensuring progress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tasks to specific team members and ensure that appropriate output is being met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Readjust where needed, and don’t be afraid of difficult decisions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something needs to be cut, it should be cut. If tasks aren’t being completed at a consistent rate, reduce scope. If team members aren’t following through, meet and discuss what can be done to improve output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6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Midterms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Midterms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Midterms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Midterms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7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as noted by Design and strike teams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Refine character animations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Refine and mix SFX for user feedback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8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on fundamental levels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more finished VFX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Recording and creating SFX for character voices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 the levels and cutscenes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 environment assets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transition music and SFX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10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Finalizing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Lighting and UI refinement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Mixing and refining transitions</w:t>
            </w:r>
          </w:p>
        </w:tc>
      </w:tr>
    </w:tbl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M07: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the remaining half and develop a finished product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we approach this?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 major meeting between M06 and M07 to discuss progress and how to finish out the project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on final scope for finished product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 remainder of the task list in stone for what will be done over the course of M07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to gauge progress and ensure that we are on track for completion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tasks where needed on a priority-based approach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880"/>
        <w:gridCol w:w="1785"/>
        <w:gridCol w:w="1935"/>
        <w:tblGridChange w:id="0">
          <w:tblGrid>
            <w:gridCol w:w="1880"/>
            <w:gridCol w:w="1880"/>
            <w:gridCol w:w="1880"/>
            <w:gridCol w:w="1785"/>
            <w:gridCol w:w="1935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</w:t>
            </w:r>
          </w:p>
        </w:tc>
      </w:tr>
      <w:tr>
        <w:trPr>
          <w:trHeight w:val="44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11</w:t>
            </w:r>
          </w:p>
        </w:tc>
        <w:tc>
          <w:tcPr>
            <w:gridSpan w:val="4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MEETING: Determine Scope, Set Task List, Gauge Progress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12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Touch up on game mechanics and presentation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sure all assets are good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Confirming implementation and functionality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13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 no art and audio assets behind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Finalizing and fixing existing assets. Adding more assets as needed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Finalizing assets, event implementation, Mixing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14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Finalizing everything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Finalizing everything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Finalizing everything</w:t>
            </w:r>
          </w:p>
        </w:tc>
      </w:tr>
    </w:tbl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