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y5skxp6y9ekb" w:id="0"/>
      <w:bookmarkEnd w:id="0"/>
      <w:r w:rsidDel="00000000" w:rsidR="00000000" w:rsidRPr="00000000">
        <w:rPr>
          <w:b w:val="1"/>
          <w:bCs w:val="1"/>
          <w:sz w:val="46"/>
          <w:szCs w:val="46"/>
          <w:rtl w:val="0"/>
        </w:rPr>
        <w:t xml:space="preserve">Project Proposal Idea</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An AI-Assisted Chest X-ray Training Companion for Student Radiologists Using MedGemma and Retrieval-Augmented Generation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c0t8labzgyl" w:id="1"/>
      <w:bookmarkEnd w:id="1"/>
      <w:r w:rsidDel="00000000" w:rsidR="00000000" w:rsidRPr="00000000">
        <w:rPr>
          <w:b w:val="1"/>
          <w:bCs w:val="1"/>
          <w:sz w:val="34"/>
          <w:szCs w:val="34"/>
          <w:rtl w:val="0"/>
        </w:rPr>
        <w:t xml:space="preserve">1. The domain problem</w:t>
      </w:r>
    </w:p>
    <w:p w:rsidR="00000000" w:rsidDel="00000000" w:rsidP="00000000" w:rsidRDefault="00000000" w:rsidRPr="00000000" w14:paraId="00000005">
      <w:pPr>
        <w:spacing w:after="240" w:before="240" w:lineRule="auto"/>
        <w:rPr/>
      </w:pPr>
      <w:r w:rsidDel="00000000" w:rsidR="00000000" w:rsidRPr="00000000">
        <w:rPr>
          <w:rtl w:val="0"/>
        </w:rPr>
        <w:t xml:space="preserve">Sri Lanka faces a significant shortage of radiologists, with only </w:t>
      </w:r>
      <w:r w:rsidDel="00000000" w:rsidR="00000000" w:rsidRPr="00000000">
        <w:rPr>
          <w:b w:val="1"/>
          <w:bCs w:val="1"/>
          <w:rtl w:val="0"/>
        </w:rPr>
        <w:t xml:space="preserve">0.78 radiologists per 100,000 population</w:t>
      </w:r>
      <w:r w:rsidDel="00000000" w:rsidR="00000000" w:rsidRPr="00000000">
        <w:rPr>
          <w:rtl w:val="0"/>
        </w:rPr>
        <w:t xml:space="preserve">, compared with </w:t>
      </w:r>
      <w:r w:rsidDel="00000000" w:rsidR="00000000" w:rsidRPr="00000000">
        <w:rPr>
          <w:b w:val="1"/>
          <w:bCs w:val="1"/>
          <w:rtl w:val="0"/>
        </w:rPr>
        <w:t xml:space="preserve">13 per 100,000 in Europe</w:t>
      </w:r>
      <w:r w:rsidDel="00000000" w:rsidR="00000000" w:rsidRPr="00000000">
        <w:rPr>
          <w:rtl w:val="0"/>
        </w:rPr>
        <w:t xml:space="preserve"> and </w:t>
      </w:r>
      <w:r w:rsidDel="00000000" w:rsidR="00000000" w:rsidRPr="00000000">
        <w:rPr>
          <w:b w:val="1"/>
          <w:bCs w:val="1"/>
          <w:rtl w:val="0"/>
        </w:rPr>
        <w:t xml:space="preserve">8.5 per 100,000 in the U.K.</w:t>
      </w:r>
      <w:r w:rsidDel="00000000" w:rsidR="00000000" w:rsidRPr="00000000">
        <w:rPr>
          <w:rtl w:val="0"/>
        </w:rPr>
        <w:t xml:space="preserve"> This shortage can delay diagnosis and treatment because medical imaging plays a central role in hospital-based patient care. The shortage is linked to factors such as the high cost of training, radiologists remaining abroad after foreign training, and rising demand caused by an ageing population. </w:t>
      </w:r>
      <w:r w:rsidDel="00000000" w:rsidR="00000000" w:rsidRPr="00000000">
        <w:rPr>
          <w:color w:val="1b1b1b"/>
          <w:highlight w:val="white"/>
          <w:rtl w:val="0"/>
        </w:rPr>
        <w:t xml:space="preserve">The inadequacy</w:t>
      </w:r>
      <w:r w:rsidDel="00000000" w:rsidR="00000000" w:rsidRPr="00000000">
        <w:rPr>
          <w:color w:val="1b1b1b"/>
          <w:highlight w:val="white"/>
          <w:rtl w:val="0"/>
        </w:rPr>
        <w:t xml:space="preserve"> of medical imaging equipment, particularly magnetic resonance imaging (MRI) machines, and the aging of existing equipment have been identified as significant factors affecting the training of radiology trainees.</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This creates both a healthcare service problem and a training problem. Since radiology training takes multiple years, workforce shortages cannot be solved quickly. At the same time, student radiologists need repeated case exposure, structured feedback, and support in developing chest X-ray interpretation skills. However, there is still no widely established student-facing training companion that combines chest X-ray image understanding with evidence-grounded explanations and feedback. This project therefore proposes an AI-assisted chest X-ray training companion to help student radiologists practise interpretation more independently and efficiently, while supporting the long-term radiology training pipeline.</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990jnae6768" w:id="2"/>
      <w:bookmarkEnd w:id="2"/>
      <w:r w:rsidDel="00000000" w:rsidR="00000000" w:rsidRPr="00000000">
        <w:rPr>
          <w:b w:val="1"/>
          <w:bCs w:val="1"/>
          <w:sz w:val="34"/>
          <w:szCs w:val="34"/>
          <w:rtl w:val="0"/>
        </w:rPr>
        <w:t xml:space="preserve">2. Exact project idea</w:t>
      </w:r>
    </w:p>
    <w:p w:rsidR="00000000" w:rsidDel="00000000" w:rsidP="00000000" w:rsidRDefault="00000000" w:rsidRPr="00000000" w14:paraId="00000009">
      <w:pPr>
        <w:spacing w:after="240" w:before="240" w:lineRule="auto"/>
        <w:rPr/>
      </w:pPr>
      <w:r w:rsidDel="00000000" w:rsidR="00000000" w:rsidRPr="00000000">
        <w:rPr>
          <w:rtl w:val="0"/>
        </w:rPr>
        <w:t xml:space="preserve">My tentative topic is a </w:t>
      </w:r>
      <w:r w:rsidDel="00000000" w:rsidR="00000000" w:rsidRPr="00000000">
        <w:rPr>
          <w:b w:val="1"/>
          <w:bCs w:val="1"/>
          <w:rtl w:val="0"/>
        </w:rPr>
        <w:t xml:space="preserve">student-in-the-loop chest X-ray training companion using MedGemma and Retrieval-Augmented Generation, or RAG</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Instead of designing the system as a clinical decision support tool for doctors, the system will be designed as an educational trainer for student radiologists. The aim is to help students practise interpreting chest X-rays, compare their own interpretation with an AI-assisted reference explanation, and receive feedback supported by retrieved medical evidence.</w:t>
      </w:r>
    </w:p>
    <w:p w:rsidR="00000000" w:rsidDel="00000000" w:rsidP="00000000" w:rsidRDefault="00000000" w:rsidRPr="00000000" w14:paraId="0000000B">
      <w:pPr>
        <w:spacing w:after="240" w:before="240" w:lineRule="auto"/>
        <w:rPr/>
      </w:pPr>
      <w:r w:rsidDel="00000000" w:rsidR="00000000" w:rsidRPr="00000000">
        <w:rPr>
          <w:rtl w:val="0"/>
        </w:rPr>
        <w:t xml:space="preserve">The system will use MedGemma to analyse chest X-ray images and identify likely findings. RAG will then be used to retrieve relevant educational material, guidelines, and research evidence. The final output will be a </w:t>
      </w:r>
      <w:r w:rsidDel="00000000" w:rsidR="00000000" w:rsidRPr="00000000">
        <w:rPr>
          <w:b w:val="1"/>
          <w:bCs w:val="1"/>
          <w:rtl w:val="0"/>
        </w:rPr>
        <w:t xml:space="preserve">student-facing feedback note</w:t>
      </w:r>
      <w:r w:rsidDel="00000000" w:rsidR="00000000" w:rsidRPr="00000000">
        <w:rPr>
          <w:rtl w:val="0"/>
        </w:rPr>
        <w:t xml:space="preserve">, rather than a doctor-facing diagnostic support note.</w:t>
      </w:r>
    </w:p>
    <w:p w:rsidR="00000000" w:rsidDel="00000000" w:rsidP="00000000" w:rsidRDefault="00000000" w:rsidRPr="00000000" w14:paraId="0000000C">
      <w:pPr>
        <w:spacing w:after="240" w:before="240" w:lineRule="auto"/>
        <w:rPr/>
      </w:pPr>
      <w:r w:rsidDel="00000000" w:rsidR="00000000" w:rsidRPr="00000000">
        <w:rPr>
          <w:rtl w:val="0"/>
        </w:rPr>
        <w:t xml:space="preserve">The system is intended for training and learning purposes only, not for direct clinical diagnosis or patient management.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9d863c5bppnd" w:id="3"/>
      <w:bookmarkEnd w:id="3"/>
      <w:r w:rsidDel="00000000" w:rsidR="00000000" w:rsidRPr="00000000">
        <w:rPr>
          <w:b w:val="1"/>
          <w:bCs w:val="1"/>
          <w:sz w:val="34"/>
          <w:szCs w:val="34"/>
          <w:rtl w:val="0"/>
        </w:rPr>
        <w:t xml:space="preserve">3. Narrow scope</w:t>
      </w:r>
    </w:p>
    <w:p w:rsidR="00000000" w:rsidDel="00000000" w:rsidP="00000000" w:rsidRDefault="00000000" w:rsidRPr="00000000" w14:paraId="0000000F">
      <w:pPr>
        <w:spacing w:after="240" w:before="240" w:lineRule="auto"/>
        <w:rPr/>
      </w:pPr>
      <w:r w:rsidDel="00000000" w:rsidR="00000000" w:rsidRPr="00000000">
        <w:rPr>
          <w:rtl w:val="0"/>
        </w:rPr>
        <w:t xml:space="preserve">To keep the project feasible, I plan to focus on a small number of chest X-ray findings rather than trying to cover all possible diseases or abnormalities.</w:t>
      </w:r>
    </w:p>
    <w:p w:rsidR="00000000" w:rsidDel="00000000" w:rsidP="00000000" w:rsidRDefault="00000000" w:rsidRPr="00000000" w14:paraId="00000010">
      <w:pPr>
        <w:spacing w:after="240" w:before="240" w:lineRule="auto"/>
        <w:rPr/>
      </w:pPr>
      <w:r w:rsidDel="00000000" w:rsidR="00000000" w:rsidRPr="00000000">
        <w:rPr>
          <w:rtl w:val="0"/>
        </w:rPr>
        <w:t xml:space="preserve">At the moment, I am considering findings such as: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Pneumothorax</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Airspace opacity</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Nodule or mass</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Fracture</w:t>
      </w:r>
    </w:p>
    <w:p w:rsidR="00000000" w:rsidDel="00000000" w:rsidP="00000000" w:rsidRDefault="00000000" w:rsidRPr="00000000" w14:paraId="00000015">
      <w:pPr>
        <w:spacing w:after="240" w:before="240" w:lineRule="auto"/>
        <w:rPr/>
      </w:pPr>
      <w:r w:rsidDel="00000000" w:rsidR="00000000" w:rsidRPr="00000000">
        <w:rPr>
          <w:rtl w:val="0"/>
        </w:rPr>
        <w:t xml:space="preserve">The project will focus on whether the system can support learning for these selected findings by providing structured explanations, evidence-grounded feedback, and educational guidance.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scn0pb6y1gz" w:id="4"/>
      <w:bookmarkEnd w:id="4"/>
      <w:r w:rsidDel="00000000" w:rsidR="00000000" w:rsidRPr="00000000">
        <w:rPr>
          <w:b w:val="1"/>
          <w:bCs w:val="1"/>
          <w:sz w:val="34"/>
          <w:szCs w:val="34"/>
          <w:rtl w:val="0"/>
        </w:rPr>
        <w:t xml:space="preserve">4. Proposed system flow</w:t>
      </w:r>
    </w:p>
    <w:p w:rsidR="00000000" w:rsidDel="00000000" w:rsidP="00000000" w:rsidRDefault="00000000" w:rsidRPr="00000000" w14:paraId="00000018">
      <w:pPr>
        <w:spacing w:after="240" w:before="240" w:lineRule="auto"/>
        <w:rPr/>
      </w:pPr>
      <w:r w:rsidDel="00000000" w:rsidR="00000000" w:rsidRPr="00000000">
        <w:rPr>
          <w:rtl w:val="0"/>
        </w:rPr>
        <w:t xml:space="preserve">The proposed system flow is: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A student is given or selects a chest X-ray image from a public dataset.</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The student first writes their own interpretation or selects likely findings.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The chest X-ray image is then processed using MedGemma.</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MedGemma identifies likely findings and generates an initial explanation.</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The identified findings are used as queries for a RAG system.</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The RAG system retrieves relevant medical guidelines, teaching material, and research evidence.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The system generates a student-facing feedback note.</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The feedback note highlights likely findings, key visual clues, possible missed findings, supporting evidence, and learning points.</w:t>
      </w:r>
    </w:p>
    <w:p w:rsidR="00000000" w:rsidDel="00000000" w:rsidP="00000000" w:rsidRDefault="00000000" w:rsidRPr="00000000" w14:paraId="00000021">
      <w:pPr>
        <w:spacing w:after="240" w:before="240" w:lineRule="auto"/>
        <w:rPr/>
      </w:pPr>
      <w:r w:rsidDel="00000000" w:rsidR="00000000" w:rsidRPr="00000000">
        <w:rPr>
          <w:rtl w:val="0"/>
        </w:rPr>
        <w:t xml:space="preserve">The model handles the image understanding component, while RAG provides evidence grounding and educational explanation. The final output is not a clinical diagnosis, but a training-oriented feedback response that helps students improve their reasoning.</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rcruvgc6mgf" w:id="5"/>
      <w:bookmarkEnd w:id="5"/>
      <w:r w:rsidDel="00000000" w:rsidR="00000000" w:rsidRPr="00000000">
        <w:rPr>
          <w:b w:val="1"/>
          <w:bCs w:val="1"/>
          <w:sz w:val="34"/>
          <w:szCs w:val="34"/>
          <w:rtl w:val="0"/>
        </w:rPr>
        <w:t xml:space="preserve">5. Why MedGemma + RAG</w:t>
      </w:r>
    </w:p>
    <w:p w:rsidR="00000000" w:rsidDel="00000000" w:rsidP="00000000" w:rsidRDefault="00000000" w:rsidRPr="00000000" w14:paraId="00000024">
      <w:pPr>
        <w:spacing w:after="240" w:before="240" w:lineRule="auto"/>
        <w:rPr/>
      </w:pPr>
      <w:r w:rsidDel="00000000" w:rsidR="00000000" w:rsidRPr="00000000">
        <w:rPr>
          <w:rtl w:val="0"/>
        </w:rPr>
        <w:t xml:space="preserve">I considered using only a generic large language model, but that would be weaker for this project because the task requires both medical image understanding and reliable medical explanation.</w:t>
      </w:r>
    </w:p>
    <w:p w:rsidR="00000000" w:rsidDel="00000000" w:rsidP="00000000" w:rsidRDefault="00000000" w:rsidRPr="00000000" w14:paraId="00000025">
      <w:pPr>
        <w:spacing w:after="240" w:before="240" w:lineRule="auto"/>
        <w:rPr/>
      </w:pPr>
      <w:r w:rsidDel="00000000" w:rsidR="00000000" w:rsidRPr="00000000">
        <w:rPr>
          <w:rtl w:val="0"/>
        </w:rPr>
        <w:t xml:space="preserve">MedGemma seems suitable because it is a medical multimodal model that can work with medical images and text. This makes it more appropriate for chest X-ray interpretation tasks than a general-purpose text-only model.</w:t>
      </w:r>
    </w:p>
    <w:p w:rsidR="00000000" w:rsidDel="00000000" w:rsidP="00000000" w:rsidRDefault="00000000" w:rsidRPr="00000000" w14:paraId="00000026">
      <w:pPr>
        <w:spacing w:after="240" w:before="240" w:lineRule="auto"/>
        <w:rPr/>
      </w:pPr>
      <w:r w:rsidDel="00000000" w:rsidR="00000000" w:rsidRPr="00000000">
        <w:rPr>
          <w:rtl w:val="0"/>
        </w:rPr>
        <w:t xml:space="preserve">RAG is useful because it can ground the system’s explanations in retrieved medical knowledge. This is especially important in an educational setting, because students need to understand why a finding is likely, what evidence supports it, and how to learn from the explanation.</w:t>
      </w:r>
    </w:p>
    <w:p w:rsidR="00000000" w:rsidDel="00000000" w:rsidP="00000000" w:rsidRDefault="00000000" w:rsidRPr="00000000" w14:paraId="00000027">
      <w:pPr>
        <w:spacing w:after="240" w:before="240" w:lineRule="auto"/>
        <w:rPr/>
      </w:pPr>
      <w:r w:rsidDel="00000000" w:rsidR="00000000" w:rsidRPr="00000000">
        <w:rPr>
          <w:rtl w:val="0"/>
        </w:rPr>
        <w:t xml:space="preserve">For feasibility, I may first compare:</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MedGemma only</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MedGemma + RAG</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A parameter-efficient fine-tuned version + RAG, if time allows</w:t>
      </w:r>
    </w:p>
    <w:p w:rsidR="00000000" w:rsidDel="00000000" w:rsidP="00000000" w:rsidRDefault="00000000" w:rsidRPr="00000000" w14:paraId="0000002B">
      <w:pPr>
        <w:spacing w:after="240" w:before="240" w:lineRule="auto"/>
        <w:rPr/>
      </w:pPr>
      <w:r w:rsidDel="00000000" w:rsidR="00000000" w:rsidRPr="00000000">
        <w:rPr>
          <w:rtl w:val="0"/>
        </w:rPr>
        <w:t xml:space="preserve">The purpose of this comparison would be to evaluate whether RAG improves the quality, grounding, and educational usefulness of the feedback provided to student radiologists.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oxuildy6ngmn" w:id="6"/>
      <w:bookmarkEnd w:id="6"/>
      <w:r w:rsidDel="00000000" w:rsidR="00000000" w:rsidRPr="00000000">
        <w:rPr>
          <w:b w:val="1"/>
          <w:bCs w:val="1"/>
          <w:sz w:val="34"/>
          <w:szCs w:val="34"/>
          <w:rtl w:val="0"/>
        </w:rPr>
        <w:t xml:space="preserve">6. Research value</w:t>
      </w:r>
    </w:p>
    <w:p w:rsidR="00000000" w:rsidDel="00000000" w:rsidP="00000000" w:rsidRDefault="00000000" w:rsidRPr="00000000" w14:paraId="0000002E">
      <w:pPr>
        <w:spacing w:after="240" w:before="240" w:lineRule="auto"/>
        <w:rPr/>
      </w:pPr>
      <w:r w:rsidDel="00000000" w:rsidR="00000000" w:rsidRPr="00000000">
        <w:rPr>
          <w:rtl w:val="0"/>
        </w:rPr>
        <w:t xml:space="preserve">From the research done so far, there appears to be a methodological and empirical gap in evaluating how medical vision-language models and RAG can be combined for educational chest X-ray training.</w:t>
      </w:r>
    </w:p>
    <w:p w:rsidR="00000000" w:rsidDel="00000000" w:rsidP="00000000" w:rsidRDefault="00000000" w:rsidRPr="00000000" w14:paraId="0000002F">
      <w:pPr>
        <w:spacing w:after="240" w:before="240" w:lineRule="auto"/>
        <w:rPr/>
      </w:pPr>
      <w:r w:rsidDel="00000000" w:rsidR="00000000" w:rsidRPr="00000000">
        <w:rPr>
          <w:rtl w:val="0"/>
        </w:rPr>
        <w:t xml:space="preserve">Many systems focus on clinical diagnosis support or automated report generation. However, fewer studies focus specifically on how these models can be used as </w:t>
      </w:r>
      <w:r w:rsidDel="00000000" w:rsidR="00000000" w:rsidRPr="00000000">
        <w:rPr>
          <w:b w:val="1"/>
          <w:bCs w:val="1"/>
          <w:rtl w:val="0"/>
        </w:rPr>
        <w:t xml:space="preserve">student training companions</w:t>
      </w:r>
      <w:r w:rsidDel="00000000" w:rsidR="00000000" w:rsidRPr="00000000">
        <w:rPr>
          <w:rtl w:val="0"/>
        </w:rPr>
        <w:t xml:space="preserve"> that provide structured feedback, evidence-grounded explanations, and learning support.</w:t>
      </w:r>
    </w:p>
    <w:p w:rsidR="00000000" w:rsidDel="00000000" w:rsidP="00000000" w:rsidRDefault="00000000" w:rsidRPr="00000000" w14:paraId="00000030">
      <w:pPr>
        <w:spacing w:after="240" w:before="240" w:lineRule="auto"/>
        <w:rPr/>
      </w:pPr>
      <w:r w:rsidDel="00000000" w:rsidR="00000000" w:rsidRPr="00000000">
        <w:rPr>
          <w:rtl w:val="0"/>
        </w:rPr>
        <w:t xml:space="preserve">The research value of this project is in evaluating whether RAG improves the usefulness, grounding, and trustworthiness of AI-generated feedback in a narrow chest X-ray training setting.</w:t>
      </w:r>
    </w:p>
    <w:p w:rsidR="00000000" w:rsidDel="00000000" w:rsidP="00000000" w:rsidRDefault="00000000" w:rsidRPr="00000000" w14:paraId="00000031">
      <w:pPr>
        <w:spacing w:after="240" w:before="240" w:lineRule="auto"/>
        <w:rPr/>
      </w:pPr>
      <w:r w:rsidDel="00000000" w:rsidR="00000000" w:rsidRPr="00000000">
        <w:rPr>
          <w:rtl w:val="0"/>
        </w:rPr>
        <w:t xml:space="preserve">This project also shifts the role of AI from replacing expert judgement or supporting clinical decisions to supporting student learning and reflective practice.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i7uf4t6drile" w:id="7"/>
      <w:bookmarkEnd w:id="7"/>
      <w:r w:rsidDel="00000000" w:rsidR="00000000" w:rsidRPr="00000000">
        <w:rPr>
          <w:b w:val="1"/>
          <w:bCs w:val="1"/>
          <w:sz w:val="34"/>
          <w:szCs w:val="34"/>
          <w:rtl w:val="0"/>
        </w:rPr>
        <w:t xml:space="preserve">7. Research gaps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eb18uupfo8eu" w:id="8"/>
      <w:bookmarkEnd w:id="8"/>
      <w:r w:rsidDel="00000000" w:rsidR="00000000" w:rsidRPr="00000000">
        <w:rPr>
          <w:b w:val="1"/>
          <w:bCs w:val="1"/>
          <w:color w:val="000000"/>
          <w:sz w:val="26"/>
          <w:szCs w:val="26"/>
          <w:rtl w:val="0"/>
        </w:rPr>
        <w:t xml:space="preserve">Methodological gap</w:t>
      </w:r>
    </w:p>
    <w:p w:rsidR="00000000" w:rsidDel="00000000" w:rsidP="00000000" w:rsidRDefault="00000000" w:rsidRPr="00000000" w14:paraId="00000035">
      <w:pPr>
        <w:spacing w:after="240" w:before="240" w:lineRule="auto"/>
        <w:rPr/>
      </w:pPr>
      <w:r w:rsidDel="00000000" w:rsidR="00000000" w:rsidRPr="00000000">
        <w:rPr>
          <w:rtl w:val="0"/>
        </w:rPr>
        <w:t xml:space="preserve">There are limited comparisons between prompting-only approaches, RAG-based approaches, and fine-tuned + RAG approaches for educational chest X-ray training.</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g92u6k5rofjk" w:id="9"/>
      <w:bookmarkEnd w:id="9"/>
      <w:r w:rsidDel="00000000" w:rsidR="00000000" w:rsidRPr="00000000">
        <w:rPr>
          <w:b w:val="1"/>
          <w:bCs w:val="1"/>
          <w:color w:val="000000"/>
          <w:sz w:val="26"/>
          <w:szCs w:val="26"/>
          <w:rtl w:val="0"/>
        </w:rPr>
        <w:t xml:space="preserve">Empirical gap</w:t>
      </w:r>
    </w:p>
    <w:p w:rsidR="00000000" w:rsidDel="00000000" w:rsidP="00000000" w:rsidRDefault="00000000" w:rsidRPr="00000000" w14:paraId="00000037">
      <w:pPr>
        <w:spacing w:after="240" w:before="240" w:lineRule="auto"/>
        <w:rPr/>
      </w:pPr>
      <w:r w:rsidDel="00000000" w:rsidR="00000000" w:rsidRPr="00000000">
        <w:rPr>
          <w:rtl w:val="0"/>
        </w:rPr>
        <w:t xml:space="preserve">There is limited evaluation of both image interpretation quality and evidence-grounded feedback quality together, especially in a student learning context.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0u76z9nfd0q" w:id="10"/>
      <w:bookmarkEnd w:id="10"/>
      <w:r w:rsidDel="00000000" w:rsidR="00000000" w:rsidRPr="00000000">
        <w:rPr>
          <w:b w:val="1"/>
          <w:bCs w:val="1"/>
          <w:color w:val="000000"/>
          <w:sz w:val="26"/>
          <w:szCs w:val="26"/>
          <w:rtl w:val="0"/>
        </w:rPr>
        <w:t xml:space="preserve">Knowledge gap</w:t>
      </w:r>
    </w:p>
    <w:p w:rsidR="00000000" w:rsidDel="00000000" w:rsidP="00000000" w:rsidRDefault="00000000" w:rsidRPr="00000000" w14:paraId="00000039">
      <w:pPr>
        <w:spacing w:after="240" w:before="240" w:lineRule="auto"/>
        <w:rPr/>
      </w:pPr>
      <w:r w:rsidDel="00000000" w:rsidR="00000000" w:rsidRPr="00000000">
        <w:rPr>
          <w:rtl w:val="0"/>
        </w:rPr>
        <w:t xml:space="preserve">There is no clear best practice yet for combining a medical vision-language model with RAG to create a reliable and useful chest X-ray training companion for student radiologists.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3yh61j3ap8zq" w:id="11"/>
      <w:bookmarkEnd w:id="11"/>
      <w:r w:rsidDel="00000000" w:rsidR="00000000" w:rsidRPr="00000000">
        <w:rPr>
          <w:b w:val="1"/>
          <w:bCs w:val="1"/>
          <w:color w:val="000000"/>
          <w:sz w:val="26"/>
          <w:szCs w:val="26"/>
          <w:rtl w:val="0"/>
        </w:rPr>
        <w:t xml:space="preserve">Educational gap</w:t>
      </w:r>
    </w:p>
    <w:p w:rsidR="00000000" w:rsidDel="00000000" w:rsidP="00000000" w:rsidRDefault="00000000" w:rsidRPr="00000000" w14:paraId="0000003B">
      <w:pPr>
        <w:spacing w:after="240" w:before="240" w:lineRule="auto"/>
        <w:rPr/>
      </w:pPr>
      <w:r w:rsidDel="00000000" w:rsidR="00000000" w:rsidRPr="00000000">
        <w:rPr>
          <w:rtl w:val="0"/>
        </w:rPr>
        <w:t xml:space="preserve">Most existing AI radiology systems are framed around clinical support, diagnosis assistance, or report generation. There is less focus on AI systems designed specifically to help students practise, receive feedback, and improve their interpretation skills.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srxpa2bx4lb3" w:id="12"/>
      <w:bookmarkEnd w:id="12"/>
      <w:r w:rsidDel="00000000" w:rsidR="00000000" w:rsidRPr="00000000">
        <w:rPr>
          <w:b w:val="1"/>
          <w:bCs w:val="1"/>
          <w:sz w:val="34"/>
          <w:szCs w:val="34"/>
          <w:rtl w:val="0"/>
        </w:rPr>
        <w:t xml:space="preserve">8. Datasets and feasibility</w:t>
      </w:r>
    </w:p>
    <w:p w:rsidR="00000000" w:rsidDel="00000000" w:rsidP="00000000" w:rsidRDefault="00000000" w:rsidRPr="00000000" w14:paraId="0000003E">
      <w:pPr>
        <w:spacing w:after="240" w:before="240" w:lineRule="auto"/>
        <w:rPr/>
      </w:pPr>
      <w:r w:rsidDel="00000000" w:rsidR="00000000" w:rsidRPr="00000000">
        <w:rPr>
          <w:rtl w:val="0"/>
        </w:rPr>
        <w:t xml:space="preserve">I plan to use public datasets rather than private hospital data. The main datasets I have looked at so far are:</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NIH Chest X-ray</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MIMIC-CXR</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Optionally MIMIC-CXR-JPG</w:t>
      </w:r>
    </w:p>
    <w:p w:rsidR="00000000" w:rsidDel="00000000" w:rsidP="00000000" w:rsidRDefault="00000000" w:rsidRPr="00000000" w14:paraId="00000042">
      <w:pPr>
        <w:spacing w:after="240" w:before="240" w:lineRule="auto"/>
        <w:rPr/>
      </w:pPr>
      <w:r w:rsidDel="00000000" w:rsidR="00000000" w:rsidRPr="00000000">
        <w:rPr>
          <w:rtl w:val="0"/>
        </w:rPr>
        <w:t xml:space="preserve">To keep the project manageable, I plan to start with a subset of images and a limited number of findings. The selected findings will be chosen based on dataset availability, label quality, and suitability for student training.</w:t>
      </w:r>
    </w:p>
    <w:p w:rsidR="00000000" w:rsidDel="00000000" w:rsidP="00000000" w:rsidRDefault="00000000" w:rsidRPr="00000000" w14:paraId="00000043">
      <w:pPr>
        <w:spacing w:after="240" w:before="240" w:lineRule="auto"/>
        <w:rPr/>
      </w:pPr>
      <w:r w:rsidDel="00000000" w:rsidR="00000000" w:rsidRPr="00000000">
        <w:rPr>
          <w:rtl w:val="0"/>
        </w:rPr>
        <w:t xml:space="preserve">The RAG knowledge base may include selected radiology teaching resources, guidelines, review articles, and evidence related to the chosen findings. The corpus will be kept narrow so that retrieval can remain focused and feasible.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cbxpcbwz3lkl" w:id="13"/>
      <w:bookmarkEnd w:id="13"/>
      <w:r w:rsidDel="00000000" w:rsidR="00000000" w:rsidRPr="00000000">
        <w:rPr>
          <w:b w:val="1"/>
          <w:bCs w:val="1"/>
          <w:sz w:val="34"/>
          <w:szCs w:val="34"/>
          <w:rtl w:val="0"/>
        </w:rPr>
        <w:t xml:space="preserve">9. How I plan to evaluate it</w:t>
      </w:r>
    </w:p>
    <w:p w:rsidR="00000000" w:rsidDel="00000000" w:rsidP="00000000" w:rsidRDefault="00000000" w:rsidRPr="00000000" w14:paraId="00000046">
      <w:pPr>
        <w:spacing w:after="240" w:before="240" w:lineRule="auto"/>
        <w:rPr/>
      </w:pPr>
      <w:r w:rsidDel="00000000" w:rsidR="00000000" w:rsidRPr="00000000">
        <w:rPr>
          <w:rtl w:val="0"/>
        </w:rPr>
        <w:t xml:space="preserve">I plan to evaluate the project in two main ways.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id6ra2pym8pf" w:id="14"/>
      <w:bookmarkEnd w:id="14"/>
      <w:r w:rsidDel="00000000" w:rsidR="00000000" w:rsidRPr="00000000">
        <w:rPr>
          <w:b w:val="1"/>
          <w:bCs w:val="1"/>
          <w:color w:val="000000"/>
          <w:sz w:val="26"/>
          <w:szCs w:val="26"/>
          <w:rtl w:val="0"/>
        </w:rPr>
        <w:t xml:space="preserve">1. Technical performance</w:t>
      </w:r>
    </w:p>
    <w:p w:rsidR="00000000" w:rsidDel="00000000" w:rsidP="00000000" w:rsidRDefault="00000000" w:rsidRPr="00000000" w14:paraId="00000048">
      <w:pPr>
        <w:spacing w:after="240" w:before="240" w:lineRule="auto"/>
        <w:rPr/>
      </w:pPr>
      <w:r w:rsidDel="00000000" w:rsidR="00000000" w:rsidRPr="00000000">
        <w:rPr>
          <w:rtl w:val="0"/>
        </w:rPr>
        <w:t xml:space="preserve">This will evaluate how well the model identifies or discusses the selected chest X-ray findings. The comparison may include:</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MedGemma only</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MedGemma + RAG</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Fine-tuned MedGemma + RAG, if feasible</w:t>
      </w:r>
    </w:p>
    <w:p w:rsidR="00000000" w:rsidDel="00000000" w:rsidP="00000000" w:rsidRDefault="00000000" w:rsidRPr="00000000" w14:paraId="0000004C">
      <w:pPr>
        <w:spacing w:after="240" w:before="240" w:lineRule="auto"/>
        <w:rPr/>
      </w:pPr>
      <w:r w:rsidDel="00000000" w:rsidR="00000000" w:rsidRPr="00000000">
        <w:rPr>
          <w:rtl w:val="0"/>
        </w:rPr>
        <w:t xml:space="preserve">Possible evaluation aspects include:</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Correct identification of selected findings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Agreement with dataset labels or reference reports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Consistency of generated explanations</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rtl w:val="0"/>
        </w:rPr>
        <w:t xml:space="preserve">Error patterns across the selected findings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t7hpwkcxsf8e" w:id="15"/>
      <w:bookmarkEnd w:id="15"/>
      <w:r w:rsidDel="00000000" w:rsidR="00000000" w:rsidRPr="00000000">
        <w:rPr>
          <w:b w:val="1"/>
          <w:bCs w:val="1"/>
          <w:color w:val="000000"/>
          <w:sz w:val="26"/>
          <w:szCs w:val="26"/>
          <w:rtl w:val="0"/>
        </w:rPr>
        <w:t xml:space="preserve">2. Educational feedback quality</w:t>
      </w:r>
    </w:p>
    <w:p w:rsidR="00000000" w:rsidDel="00000000" w:rsidP="00000000" w:rsidRDefault="00000000" w:rsidRPr="00000000" w14:paraId="00000052">
      <w:pPr>
        <w:spacing w:after="240" w:before="240" w:lineRule="auto"/>
        <w:rPr/>
      </w:pPr>
      <w:r w:rsidDel="00000000" w:rsidR="00000000" w:rsidRPr="00000000">
        <w:rPr>
          <w:rtl w:val="0"/>
        </w:rPr>
        <w:t xml:space="preserve">This will evaluate the quality of the student-facing feedback generated by the system.</w:t>
      </w:r>
    </w:p>
    <w:p w:rsidR="00000000" w:rsidDel="00000000" w:rsidP="00000000" w:rsidRDefault="00000000" w:rsidRPr="00000000" w14:paraId="00000053">
      <w:pPr>
        <w:spacing w:after="240" w:before="240" w:lineRule="auto"/>
        <w:rPr/>
      </w:pPr>
      <w:r w:rsidDel="00000000" w:rsidR="00000000" w:rsidRPr="00000000">
        <w:rPr>
          <w:rtl w:val="0"/>
        </w:rPr>
        <w:t xml:space="preserve">Possible evaluation criteria include:</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Relevance of retrieved evidence</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Grounding of explanations in retrieved sources</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Clarity of visual reasoning</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Usefulness of feedback for student learning</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Ability to explain missed findings or incorrect student interpretations</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tl w:val="0"/>
        </w:rPr>
        <w:t xml:space="preserve">Trustworthiness and reduction of unsupported claims</w:t>
      </w:r>
    </w:p>
    <w:p w:rsidR="00000000" w:rsidDel="00000000" w:rsidP="00000000" w:rsidRDefault="00000000" w:rsidRPr="00000000" w14:paraId="0000005A">
      <w:pPr>
        <w:spacing w:after="240" w:before="240" w:lineRule="auto"/>
        <w:rPr/>
      </w:pPr>
      <w:r w:rsidDel="00000000" w:rsidR="00000000" w:rsidRPr="00000000">
        <w:rPr>
          <w:rtl w:val="0"/>
        </w:rPr>
        <w:t xml:space="preserve">If feasible, feedback quality could be assessed using a small rubric-based review by a radiology educator, clinician, or experienced reviewer. If direct student testing is not feasible, the evaluation can focus on expert or rubric-based assessment of the generated feedback.</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6j01rbh0ecsu" w:id="16"/>
      <w:bookmarkEnd w:id="16"/>
      <w:r w:rsidDel="00000000" w:rsidR="00000000" w:rsidRPr="00000000">
        <w:rPr>
          <w:b w:val="1"/>
          <w:bCs w:val="1"/>
          <w:sz w:val="34"/>
          <w:szCs w:val="34"/>
          <w:rtl w:val="0"/>
        </w:rPr>
        <w:t xml:space="preserve">10. Expected outcome</w:t>
      </w:r>
    </w:p>
    <w:p w:rsidR="00000000" w:rsidDel="00000000" w:rsidP="00000000" w:rsidRDefault="00000000" w:rsidRPr="00000000" w14:paraId="0000005D">
      <w:pPr>
        <w:spacing w:after="240" w:before="240" w:lineRule="auto"/>
        <w:rPr/>
      </w:pPr>
      <w:r w:rsidDel="00000000" w:rsidR="00000000" w:rsidRPr="00000000">
        <w:rPr>
          <w:rtl w:val="0"/>
        </w:rPr>
        <w:t xml:space="preserve">The expected outcome is a prototype chest X-ray training companion that allows student radiologists to practise interpretation of selected findings and receive structured, evidence-grounded feedback.</w:t>
      </w:r>
    </w:p>
    <w:p w:rsidR="00000000" w:rsidDel="00000000" w:rsidP="00000000" w:rsidRDefault="00000000" w:rsidRPr="00000000" w14:paraId="0000005E">
      <w:pPr>
        <w:spacing w:after="240" w:before="240" w:lineRule="auto"/>
        <w:rPr/>
      </w:pPr>
      <w:r w:rsidDel="00000000" w:rsidR="00000000" w:rsidRPr="00000000">
        <w:rPr>
          <w:rtl w:val="0"/>
        </w:rPr>
        <w:t xml:space="preserve">The contribution of the project will be a practical framework for combining MedGemma and RAG in an educational radiology training setting. The project will also provide evidence on whether RAG improves the quality and usefulness of AI-generated feedback compared with a baseline multimodal model alone.</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